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9DCA" w14:textId="5735E948" w:rsidR="00FF321C" w:rsidRPr="00367752" w:rsidRDefault="009A1EB1" w:rsidP="00407199">
      <w:pPr>
        <w:spacing w:before="240"/>
        <w:rPr>
          <w:b/>
          <w:color w:val="5F497A" w:themeColor="accent4" w:themeShade="BF"/>
          <w:sz w:val="40"/>
          <w:szCs w:val="40"/>
        </w:rPr>
      </w:pPr>
      <w:bookmarkStart w:id="0" w:name="_Toc38376828"/>
      <w:bookmarkStart w:id="1" w:name="_Toc22909866"/>
      <w:bookmarkStart w:id="2" w:name="_Toc36127927"/>
      <w:r w:rsidRPr="00367752">
        <w:rPr>
          <w:noProof/>
          <w:color w:val="2B579A"/>
          <w:shd w:val="clear" w:color="auto" w:fill="E6E6E6"/>
        </w:rPr>
        <w:drawing>
          <wp:inline distT="0" distB="0" distL="0" distR="0" wp14:anchorId="6C901D4F" wp14:editId="6FC1563C">
            <wp:extent cx="6858000" cy="3262183"/>
            <wp:effectExtent l="0" t="0" r="0" b="0"/>
            <wp:docPr id="9" name="Picture 9"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2183"/>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367752" w:rsidRDefault="00862D9F" w:rsidP="00407199">
      <w:pPr>
        <w:spacing w:after="1800"/>
        <w:rPr>
          <w:b/>
          <w:color w:val="5F497A" w:themeColor="accent4" w:themeShade="BF"/>
          <w:sz w:val="40"/>
          <w:szCs w:val="40"/>
        </w:rPr>
      </w:pPr>
    </w:p>
    <w:p w14:paraId="1C76A84A" w14:textId="15F26465" w:rsidR="00104138" w:rsidRDefault="00104138" w:rsidP="00104138">
      <w:pPr>
        <w:pStyle w:val="Heading1"/>
        <w:numPr>
          <w:ilvl w:val="0"/>
          <w:numId w:val="0"/>
        </w:numPr>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8222787"/>
      <w:r w:rsidRPr="00367752">
        <w:rPr>
          <w:rFonts w:asciiTheme="minorHAnsi" w:hAnsiTheme="minorHAnsi" w:cstheme="minorHAnsi"/>
          <w:color w:val="34BB9F"/>
          <w:sz w:val="56"/>
          <w:szCs w:val="56"/>
        </w:rPr>
        <w:t>External</w:t>
      </w:r>
      <w:r w:rsidR="004977D8" w:rsidRPr="00367752">
        <w:rPr>
          <w:rFonts w:asciiTheme="minorHAnsi" w:hAnsiTheme="minorHAnsi" w:cstheme="minorHAnsi"/>
          <w:color w:val="34BB9F"/>
          <w:sz w:val="56"/>
          <w:szCs w:val="56"/>
        </w:rPr>
        <w:t xml:space="preserve"> </w:t>
      </w:r>
      <w:r w:rsidRPr="00367752">
        <w:rPr>
          <w:rFonts w:asciiTheme="minorHAnsi" w:hAnsiTheme="minorHAnsi" w:cstheme="minorHAnsi"/>
          <w:color w:val="34BB9F"/>
          <w:sz w:val="56"/>
          <w:szCs w:val="56"/>
        </w:rPr>
        <w:t>Quality</w:t>
      </w:r>
      <w:r w:rsidR="004977D8" w:rsidRPr="00367752">
        <w:rPr>
          <w:rFonts w:asciiTheme="minorHAnsi" w:hAnsiTheme="minorHAnsi" w:cstheme="minorHAnsi"/>
          <w:color w:val="34BB9F"/>
          <w:sz w:val="56"/>
          <w:szCs w:val="56"/>
        </w:rPr>
        <w:t xml:space="preserve"> </w:t>
      </w:r>
      <w:r w:rsidRPr="00367752">
        <w:rPr>
          <w:rFonts w:asciiTheme="minorHAnsi" w:hAnsiTheme="minorHAnsi" w:cstheme="minorHAnsi"/>
          <w:color w:val="34BB9F"/>
          <w:sz w:val="56"/>
          <w:szCs w:val="56"/>
        </w:rPr>
        <w:t>Review</w:t>
      </w:r>
      <w:bookmarkStart w:id="7" w:name="_Toc148358522"/>
      <w:bookmarkStart w:id="8" w:name="_Toc148358539"/>
      <w:bookmarkEnd w:id="3"/>
      <w:bookmarkEnd w:id="4"/>
      <w:r w:rsidRPr="00367752">
        <w:rPr>
          <w:rFonts w:asciiTheme="minorHAnsi" w:hAnsiTheme="minorHAnsi" w:cstheme="minorHAnsi"/>
          <w:color w:val="34BB9F"/>
          <w:sz w:val="56"/>
          <w:szCs w:val="56"/>
        </w:rPr>
        <w:br/>
      </w:r>
      <w:bookmarkStart w:id="9" w:name="_Toc148358523"/>
      <w:bookmarkEnd w:id="7"/>
      <w:bookmarkEnd w:id="8"/>
      <w:r w:rsidRPr="00367752">
        <w:rPr>
          <w:rFonts w:asciiTheme="minorHAnsi" w:hAnsiTheme="minorHAnsi" w:cstheme="minorHAnsi"/>
          <w:color w:val="34BB9F"/>
          <w:sz w:val="56"/>
          <w:szCs w:val="56"/>
        </w:rPr>
        <w:t>One</w:t>
      </w:r>
      <w:r w:rsidR="004977D8" w:rsidRPr="00367752">
        <w:rPr>
          <w:rFonts w:asciiTheme="minorHAnsi" w:hAnsiTheme="minorHAnsi" w:cstheme="minorHAnsi"/>
          <w:color w:val="34BB9F"/>
          <w:sz w:val="56"/>
          <w:szCs w:val="56"/>
        </w:rPr>
        <w:t xml:space="preserve"> </w:t>
      </w:r>
      <w:r w:rsidRPr="00367752">
        <w:rPr>
          <w:rFonts w:asciiTheme="minorHAnsi" w:hAnsiTheme="minorHAnsi" w:cstheme="minorHAnsi"/>
          <w:color w:val="34BB9F"/>
          <w:sz w:val="56"/>
          <w:szCs w:val="56"/>
        </w:rPr>
        <w:t>Care</w:t>
      </w:r>
      <w:r w:rsidR="004977D8" w:rsidRPr="00367752">
        <w:rPr>
          <w:rFonts w:asciiTheme="minorHAnsi" w:hAnsiTheme="minorHAnsi" w:cstheme="minorHAnsi"/>
          <w:color w:val="34BB9F"/>
          <w:sz w:val="56"/>
          <w:szCs w:val="56"/>
        </w:rPr>
        <w:t xml:space="preserve"> </w:t>
      </w:r>
      <w:r w:rsidRPr="00367752">
        <w:rPr>
          <w:rFonts w:asciiTheme="minorHAnsi" w:hAnsiTheme="minorHAnsi" w:cstheme="minorHAnsi"/>
          <w:color w:val="34BB9F"/>
          <w:sz w:val="56"/>
          <w:szCs w:val="56"/>
        </w:rPr>
        <w:t>Plans</w:t>
      </w:r>
      <w:r w:rsidRPr="00367752">
        <w:rPr>
          <w:rFonts w:asciiTheme="minorHAnsi" w:hAnsiTheme="minorHAnsi" w:cstheme="minorHAnsi"/>
          <w:color w:val="34BB9F"/>
          <w:sz w:val="56"/>
          <w:szCs w:val="56"/>
        </w:rPr>
        <w:br/>
      </w:r>
      <w:r w:rsidRPr="00367752">
        <w:rPr>
          <w:rFonts w:asciiTheme="minorHAnsi" w:hAnsiTheme="minorHAnsi" w:cstheme="minorHAnsi"/>
          <w:color w:val="auto"/>
          <w:sz w:val="48"/>
          <w:szCs w:val="48"/>
        </w:rPr>
        <w:t>Annual</w:t>
      </w:r>
      <w:r w:rsidR="004977D8" w:rsidRPr="00367752">
        <w:rPr>
          <w:rFonts w:asciiTheme="minorHAnsi" w:hAnsiTheme="minorHAnsi" w:cstheme="minorHAnsi"/>
          <w:color w:val="auto"/>
          <w:sz w:val="48"/>
          <w:szCs w:val="48"/>
        </w:rPr>
        <w:t xml:space="preserve"> </w:t>
      </w:r>
      <w:r w:rsidRPr="00367752">
        <w:rPr>
          <w:rFonts w:asciiTheme="minorHAnsi" w:hAnsiTheme="minorHAnsi" w:cstheme="minorHAnsi"/>
          <w:color w:val="auto"/>
          <w:sz w:val="48"/>
          <w:szCs w:val="48"/>
        </w:rPr>
        <w:t>Technical</w:t>
      </w:r>
      <w:r w:rsidR="004977D8" w:rsidRPr="00367752">
        <w:rPr>
          <w:rFonts w:asciiTheme="minorHAnsi" w:hAnsiTheme="minorHAnsi" w:cstheme="minorHAnsi"/>
          <w:color w:val="auto"/>
          <w:sz w:val="48"/>
          <w:szCs w:val="48"/>
        </w:rPr>
        <w:t xml:space="preserve"> </w:t>
      </w:r>
      <w:r w:rsidRPr="00367752">
        <w:rPr>
          <w:rFonts w:asciiTheme="minorHAnsi" w:hAnsiTheme="minorHAnsi" w:cstheme="minorHAnsi"/>
          <w:color w:val="auto"/>
          <w:sz w:val="48"/>
          <w:szCs w:val="48"/>
        </w:rPr>
        <w:t>Report,</w:t>
      </w:r>
      <w:r w:rsidR="004977D8" w:rsidRPr="00367752">
        <w:rPr>
          <w:rFonts w:asciiTheme="minorHAnsi" w:hAnsiTheme="minorHAnsi" w:cstheme="minorHAnsi"/>
          <w:color w:val="auto"/>
          <w:sz w:val="48"/>
          <w:szCs w:val="48"/>
        </w:rPr>
        <w:t xml:space="preserve"> </w:t>
      </w:r>
      <w:r w:rsidRPr="00367752">
        <w:rPr>
          <w:rFonts w:asciiTheme="minorHAnsi" w:hAnsiTheme="minorHAnsi" w:cstheme="minorHAnsi"/>
          <w:color w:val="auto"/>
          <w:sz w:val="48"/>
          <w:szCs w:val="48"/>
        </w:rPr>
        <w:t>Calendar</w:t>
      </w:r>
      <w:r w:rsidR="004977D8" w:rsidRPr="00367752">
        <w:rPr>
          <w:rFonts w:asciiTheme="minorHAnsi" w:hAnsiTheme="minorHAnsi" w:cstheme="minorHAnsi"/>
          <w:color w:val="auto"/>
          <w:sz w:val="48"/>
          <w:szCs w:val="48"/>
        </w:rPr>
        <w:t xml:space="preserve"> </w:t>
      </w:r>
      <w:r w:rsidRPr="00367752">
        <w:rPr>
          <w:rFonts w:asciiTheme="minorHAnsi" w:hAnsiTheme="minorHAnsi" w:cstheme="minorHAnsi"/>
          <w:color w:val="auto"/>
          <w:sz w:val="48"/>
          <w:szCs w:val="48"/>
        </w:rPr>
        <w:t>Year</w:t>
      </w:r>
      <w:r w:rsidR="004977D8" w:rsidRPr="00367752">
        <w:rPr>
          <w:rFonts w:asciiTheme="minorHAnsi" w:hAnsiTheme="minorHAnsi" w:cstheme="minorHAnsi"/>
          <w:color w:val="auto"/>
          <w:sz w:val="48"/>
          <w:szCs w:val="48"/>
        </w:rPr>
        <w:t xml:space="preserve"> </w:t>
      </w:r>
      <w:r w:rsidRPr="00367752">
        <w:rPr>
          <w:rFonts w:asciiTheme="minorHAnsi" w:hAnsiTheme="minorHAnsi" w:cstheme="minorHAnsi"/>
          <w:color w:val="auto"/>
          <w:sz w:val="48"/>
          <w:szCs w:val="48"/>
        </w:rPr>
        <w:t>2023</w:t>
      </w:r>
      <w:bookmarkEnd w:id="5"/>
      <w:bookmarkEnd w:id="6"/>
      <w:bookmarkEnd w:id="9"/>
    </w:p>
    <w:p w14:paraId="7A6213BE" w14:textId="77777777" w:rsidR="005C76D2" w:rsidRDefault="005C76D2" w:rsidP="005C76D2"/>
    <w:p w14:paraId="4BB19393" w14:textId="77777777" w:rsidR="005C76D2" w:rsidRDefault="005C76D2" w:rsidP="005C76D2"/>
    <w:p w14:paraId="2AF47A61" w14:textId="77777777" w:rsidR="005C76D2" w:rsidRPr="005C76D2" w:rsidRDefault="005C76D2" w:rsidP="005C76D2"/>
    <w:p w14:paraId="61380A6C" w14:textId="77777777" w:rsidR="002B417A" w:rsidRPr="002B417A" w:rsidRDefault="002B417A" w:rsidP="002B417A"/>
    <w:bookmarkEnd w:id="0"/>
    <w:p w14:paraId="29F8B7EA" w14:textId="0FABCAA5" w:rsidR="00FF321C" w:rsidRPr="00367752" w:rsidRDefault="00255544" w:rsidP="005C76D2">
      <w:pPr>
        <w:spacing w:after="1680" w:line="480" w:lineRule="auto"/>
        <w:jc w:val="right"/>
        <w:rPr>
          <w:sz w:val="48"/>
          <w:szCs w:val="48"/>
        </w:rPr>
      </w:pPr>
      <w:r w:rsidRPr="00367752">
        <w:rPr>
          <w:noProof/>
          <w:color w:val="2B579A"/>
          <w:sz w:val="48"/>
          <w:szCs w:val="48"/>
          <w:shd w:val="clear" w:color="auto" w:fill="E6E6E6"/>
        </w:rPr>
        <w:drawing>
          <wp:inline distT="0" distB="0" distL="0" distR="0" wp14:anchorId="2273CE8A" wp14:editId="1650996E">
            <wp:extent cx="3794760" cy="1203960"/>
            <wp:effectExtent l="0" t="0" r="0" b="0"/>
            <wp:docPr id="3" name="Picture 3" descr="A logo for the Commonwealth of Massachusetts Executive Office of Health and Human Services (EOHH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the Commonwealth of Massachusetts Executive Office of Health and Human Services (EOHH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r w:rsidR="009A1EB1" w:rsidRPr="00367752">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r w:rsidR="00FF321C" w:rsidRPr="00367752">
        <w:br w:type="page"/>
      </w:r>
    </w:p>
    <w:p w14:paraId="45B44601" w14:textId="22C006DE" w:rsidR="00FF321C" w:rsidRPr="00367752" w:rsidRDefault="00FF321C" w:rsidP="00407199">
      <w:pPr>
        <w:jc w:val="center"/>
        <w:rPr>
          <w:rFonts w:ascii="Calibri Light" w:hAnsi="Calibri Light" w:cs="Calibri Light"/>
          <w:b/>
          <w:sz w:val="28"/>
          <w:szCs w:val="28"/>
        </w:rPr>
      </w:pPr>
      <w:r w:rsidRPr="00367752">
        <w:rPr>
          <w:rFonts w:ascii="Calibri Light" w:hAnsi="Calibri Light" w:cs="Calibri Light"/>
          <w:b/>
          <w:sz w:val="28"/>
          <w:szCs w:val="28"/>
        </w:rPr>
        <w:lastRenderedPageBreak/>
        <w:t>Table</w:t>
      </w:r>
      <w:r w:rsidR="004977D8" w:rsidRPr="00367752">
        <w:rPr>
          <w:rFonts w:ascii="Calibri Light" w:hAnsi="Calibri Light" w:cs="Calibri Light"/>
          <w:b/>
          <w:sz w:val="28"/>
          <w:szCs w:val="28"/>
        </w:rPr>
        <w:t xml:space="preserve"> </w:t>
      </w:r>
      <w:r w:rsidRPr="00367752">
        <w:rPr>
          <w:rFonts w:ascii="Calibri Light" w:hAnsi="Calibri Light" w:cs="Calibri Light"/>
          <w:b/>
          <w:sz w:val="28"/>
          <w:szCs w:val="28"/>
        </w:rPr>
        <w:t>of</w:t>
      </w:r>
      <w:r w:rsidR="004977D8" w:rsidRPr="00367752">
        <w:rPr>
          <w:rFonts w:ascii="Calibri Light" w:hAnsi="Calibri Light" w:cs="Calibri Light"/>
          <w:b/>
          <w:sz w:val="28"/>
          <w:szCs w:val="28"/>
        </w:rPr>
        <w:t xml:space="preserve"> </w:t>
      </w:r>
      <w:r w:rsidRPr="00367752">
        <w:rPr>
          <w:rFonts w:ascii="Calibri Light" w:hAnsi="Calibri Light" w:cs="Calibri Light"/>
          <w:b/>
          <w:sz w:val="28"/>
          <w:szCs w:val="28"/>
        </w:rPr>
        <w:t>Contents</w:t>
      </w:r>
    </w:p>
    <w:p w14:paraId="35C85C6D" w14:textId="2256B9DC" w:rsidR="00AF20AA" w:rsidRPr="00367752" w:rsidRDefault="00FB2AA0" w:rsidP="00FC6C35">
      <w:pPr>
        <w:pStyle w:val="TOC1"/>
        <w:tabs>
          <w:tab w:val="right" w:leader="dot" w:pos="10790"/>
        </w:tabs>
        <w:spacing w:before="0" w:after="0"/>
        <w:jc w:val="center"/>
        <w:rPr>
          <w:rFonts w:asciiTheme="minorHAnsi" w:hAnsiTheme="minorHAnsi" w:cstheme="minorBidi"/>
          <w:b w:val="0"/>
          <w:bCs w:val="0"/>
          <w:caps w:val="0"/>
          <w:noProof/>
          <w:kern w:val="2"/>
          <w:sz w:val="24"/>
          <w:szCs w:val="24"/>
          <w14:ligatures w14:val="standardContextual"/>
        </w:rPr>
      </w:pPr>
      <w:r w:rsidRPr="00367752">
        <w:rPr>
          <w:rFonts w:cs="Calibri Light"/>
          <w:b w:val="0"/>
          <w:color w:val="2B579A"/>
          <w:shd w:val="clear" w:color="auto" w:fill="E6E6E6"/>
        </w:rPr>
        <w:fldChar w:fldCharType="begin"/>
      </w:r>
      <w:r w:rsidRPr="00367752">
        <w:rPr>
          <w:rFonts w:cs="Calibri Light"/>
          <w:b w:val="0"/>
          <w:bCs w:val="0"/>
        </w:rPr>
        <w:instrText xml:space="preserve"> TOC \o "1-3" \h \z \u </w:instrText>
      </w:r>
      <w:r w:rsidRPr="00367752">
        <w:rPr>
          <w:rFonts w:cs="Calibri Light"/>
          <w:b w:val="0"/>
          <w:color w:val="2B579A"/>
          <w:shd w:val="clear" w:color="auto" w:fill="E6E6E6"/>
        </w:rPr>
        <w:fldChar w:fldCharType="separate"/>
      </w:r>
    </w:p>
    <w:p w14:paraId="628E8AA7" w14:textId="2492BD67"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788" w:history="1">
        <w:r w:rsidR="00AF20AA" w:rsidRPr="00915F52">
          <w:rPr>
            <w:rStyle w:val="Hyperlink"/>
            <w:b w:val="0"/>
            <w:smallCaps w:val="0"/>
            <w:noProof/>
            <w:sz w:val="24"/>
            <w:szCs w:val="24"/>
          </w:rPr>
          <w:t>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Executive Summary</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_Toc158222788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6</w:t>
        </w:r>
        <w:r w:rsidR="00AF20AA" w:rsidRPr="00915F52">
          <w:rPr>
            <w:b w:val="0"/>
            <w:smallCaps w:val="0"/>
            <w:noProof/>
            <w:webHidden/>
            <w:color w:val="2B579A"/>
            <w:sz w:val="24"/>
            <w:szCs w:val="24"/>
            <w:shd w:val="clear" w:color="auto" w:fill="E6E6E6"/>
          </w:rPr>
          <w:fldChar w:fldCharType="end"/>
        </w:r>
      </w:hyperlink>
    </w:p>
    <w:p w14:paraId="116A0655" w14:textId="2877AA81"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89" w:history="1">
        <w:r w:rsidR="00AF20AA" w:rsidRPr="00915F52">
          <w:rPr>
            <w:rStyle w:val="Hyperlink"/>
            <w:noProof/>
            <w:sz w:val="24"/>
            <w:szCs w:val="24"/>
          </w:rPr>
          <w:t>One Care Plans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_Toc158222789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w:t>
        </w:r>
        <w:r w:rsidR="00AF20AA" w:rsidRPr="00915F52">
          <w:rPr>
            <w:noProof/>
            <w:webHidden/>
            <w:color w:val="2B579A"/>
            <w:sz w:val="24"/>
            <w:szCs w:val="24"/>
            <w:shd w:val="clear" w:color="auto" w:fill="E6E6E6"/>
          </w:rPr>
          <w:fldChar w:fldCharType="end"/>
        </w:r>
      </w:hyperlink>
    </w:p>
    <w:p w14:paraId="2B81A04E" w14:textId="790BD995"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0" w:history="1">
        <w:r w:rsidR="00AF20AA" w:rsidRPr="00915F52">
          <w:rPr>
            <w:rStyle w:val="Hyperlink"/>
            <w:noProof/>
            <w:sz w:val="24"/>
            <w:szCs w:val="24"/>
          </w:rPr>
          <w:t>Purpose of Report</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_Toc158222790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w:t>
        </w:r>
        <w:r w:rsidR="00AF20AA" w:rsidRPr="00915F52">
          <w:rPr>
            <w:noProof/>
            <w:webHidden/>
            <w:color w:val="2B579A"/>
            <w:sz w:val="24"/>
            <w:szCs w:val="24"/>
            <w:shd w:val="clear" w:color="auto" w:fill="E6E6E6"/>
          </w:rPr>
          <w:fldChar w:fldCharType="end"/>
        </w:r>
      </w:hyperlink>
    </w:p>
    <w:p w14:paraId="26EF975F" w14:textId="3ACB8E5D"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1" w:history="1">
        <w:r w:rsidR="00AF20AA" w:rsidRPr="00915F52">
          <w:rPr>
            <w:rStyle w:val="Hyperlink"/>
            <w:noProof/>
            <w:sz w:val="24"/>
            <w:szCs w:val="24"/>
          </w:rPr>
          <w:t>Scope of External Quality Review Activities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_Toc158222791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7</w:t>
        </w:r>
        <w:r w:rsidR="00AF20AA" w:rsidRPr="00915F52">
          <w:rPr>
            <w:noProof/>
            <w:webHidden/>
            <w:color w:val="2B579A"/>
            <w:sz w:val="24"/>
            <w:szCs w:val="24"/>
            <w:shd w:val="clear" w:color="auto" w:fill="E6E6E6"/>
          </w:rPr>
          <w:fldChar w:fldCharType="end"/>
        </w:r>
      </w:hyperlink>
    </w:p>
    <w:p w14:paraId="508ED27B" w14:textId="611EEDF7"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2" w:history="1">
        <w:r w:rsidR="00AF20AA" w:rsidRPr="00915F52">
          <w:rPr>
            <w:rStyle w:val="Hyperlink"/>
            <w:rFonts w:eastAsia="Times New Roman"/>
            <w:noProof/>
            <w:sz w:val="24"/>
            <w:szCs w:val="24"/>
          </w:rPr>
          <w:t>High-Level Program Findings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_Toc158222792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7</w:t>
        </w:r>
        <w:r w:rsidR="00AF20AA" w:rsidRPr="00915F52">
          <w:rPr>
            <w:noProof/>
            <w:webHidden/>
            <w:color w:val="2B579A"/>
            <w:sz w:val="24"/>
            <w:szCs w:val="24"/>
            <w:shd w:val="clear" w:color="auto" w:fill="E6E6E6"/>
          </w:rPr>
          <w:fldChar w:fldCharType="end"/>
        </w:r>
      </w:hyperlink>
    </w:p>
    <w:p w14:paraId="122D90A7" w14:textId="5DA237FD"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3" w:history="1">
        <w:r w:rsidR="00AF20AA" w:rsidRPr="00915F52">
          <w:rPr>
            <w:rStyle w:val="Hyperlink"/>
            <w:rFonts w:eastAsia="Times New Roman"/>
            <w:noProof/>
            <w:sz w:val="24"/>
            <w:szCs w:val="24"/>
          </w:rPr>
          <w:t>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_Toc158222793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14</w:t>
        </w:r>
        <w:r w:rsidR="00AF20AA" w:rsidRPr="00915F52">
          <w:rPr>
            <w:noProof/>
            <w:webHidden/>
            <w:color w:val="2B579A"/>
            <w:sz w:val="24"/>
            <w:szCs w:val="24"/>
            <w:shd w:val="clear" w:color="auto" w:fill="E6E6E6"/>
          </w:rPr>
          <w:fldChar w:fldCharType="end"/>
        </w:r>
      </w:hyperlink>
    </w:p>
    <w:p w14:paraId="79131395" w14:textId="41799913"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794" w:history="1">
        <w:r w:rsidR="00AF20AA" w:rsidRPr="00915F52">
          <w:rPr>
            <w:rStyle w:val="Hyperlink"/>
            <w:b w:val="0"/>
            <w:smallCaps w:val="0"/>
            <w:noProof/>
            <w:sz w:val="24"/>
            <w:szCs w:val="24"/>
          </w:rPr>
          <w:t>II.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Massachusetts Medicaid Managed Care Program</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_Toc158222794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16</w:t>
        </w:r>
        <w:r w:rsidR="00AF20AA" w:rsidRPr="00915F52">
          <w:rPr>
            <w:b w:val="0"/>
            <w:smallCaps w:val="0"/>
            <w:noProof/>
            <w:webHidden/>
            <w:color w:val="2B579A"/>
            <w:sz w:val="24"/>
            <w:szCs w:val="24"/>
            <w:shd w:val="clear" w:color="auto" w:fill="E6E6E6"/>
          </w:rPr>
          <w:fldChar w:fldCharType="end"/>
        </w:r>
      </w:hyperlink>
    </w:p>
    <w:p w14:paraId="6BE32ED1" w14:textId="2E62AF79"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5" w:history="1">
        <w:r w:rsidR="00AF20AA" w:rsidRPr="00915F52">
          <w:rPr>
            <w:rStyle w:val="Hyperlink"/>
            <w:noProof/>
            <w:sz w:val="24"/>
            <w:szCs w:val="24"/>
          </w:rPr>
          <w:t>Managed Care in Massachusetts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_Toc158222795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16</w:t>
        </w:r>
        <w:r w:rsidR="00AF20AA" w:rsidRPr="00915F52">
          <w:rPr>
            <w:noProof/>
            <w:webHidden/>
            <w:color w:val="2B579A"/>
            <w:sz w:val="24"/>
            <w:szCs w:val="24"/>
            <w:shd w:val="clear" w:color="auto" w:fill="E6E6E6"/>
          </w:rPr>
          <w:fldChar w:fldCharType="end"/>
        </w:r>
      </w:hyperlink>
    </w:p>
    <w:p w14:paraId="0587F327" w14:textId="14183D12"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6" w:history="1">
        <w:r w:rsidR="00AF20AA" w:rsidRPr="00915F52">
          <w:rPr>
            <w:rStyle w:val="Hyperlink"/>
            <w:noProof/>
            <w:sz w:val="24"/>
            <w:szCs w:val="24"/>
          </w:rPr>
          <w:t>MassHealth Medicaid Quality Strategy</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_Toc158222796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16</w:t>
        </w:r>
        <w:r w:rsidR="00AF20AA" w:rsidRPr="00915F52">
          <w:rPr>
            <w:noProof/>
            <w:webHidden/>
            <w:color w:val="2B579A"/>
            <w:sz w:val="24"/>
            <w:szCs w:val="24"/>
            <w:shd w:val="clear" w:color="auto" w:fill="E6E6E6"/>
          </w:rPr>
          <w:fldChar w:fldCharType="end"/>
        </w:r>
      </w:hyperlink>
    </w:p>
    <w:p w14:paraId="4B87CFF2" w14:textId="44925563"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7" w:history="1">
        <w:r w:rsidR="00AF20AA" w:rsidRPr="00915F52">
          <w:rPr>
            <w:rStyle w:val="Hyperlink"/>
            <w:noProof/>
            <w:sz w:val="24"/>
            <w:szCs w:val="24"/>
          </w:rPr>
          <w:t>IPRO’s Assessment of the Massachusetts Medicaid Quality Strategy</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_Toc158222797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19</w:t>
        </w:r>
        <w:r w:rsidR="00AF20AA" w:rsidRPr="00915F52">
          <w:rPr>
            <w:noProof/>
            <w:webHidden/>
            <w:color w:val="2B579A"/>
            <w:sz w:val="24"/>
            <w:szCs w:val="24"/>
            <w:shd w:val="clear" w:color="auto" w:fill="E6E6E6"/>
          </w:rPr>
          <w:fldChar w:fldCharType="end"/>
        </w:r>
      </w:hyperlink>
    </w:p>
    <w:p w14:paraId="34415A45" w14:textId="7D942EA0"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798" w:history="1">
        <w:r w:rsidR="00AF20AA" w:rsidRPr="00915F52">
          <w:rPr>
            <w:rStyle w:val="Hyperlink"/>
            <w:b w:val="0"/>
            <w:smallCaps w:val="0"/>
            <w:noProof/>
            <w:sz w:val="24"/>
            <w:szCs w:val="24"/>
          </w:rPr>
          <w:t>III.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Validation of Performance Improvement Projects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_Toc158222798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21</w:t>
        </w:r>
        <w:r w:rsidR="00AF20AA" w:rsidRPr="00915F52">
          <w:rPr>
            <w:b w:val="0"/>
            <w:smallCaps w:val="0"/>
            <w:noProof/>
            <w:webHidden/>
            <w:color w:val="2B579A"/>
            <w:sz w:val="24"/>
            <w:szCs w:val="24"/>
            <w:shd w:val="clear" w:color="auto" w:fill="E6E6E6"/>
          </w:rPr>
          <w:fldChar w:fldCharType="end"/>
        </w:r>
      </w:hyperlink>
    </w:p>
    <w:p w14:paraId="4A30DD5C" w14:textId="49040681"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799" w:history="1">
        <w:r w:rsidR="00AF20AA" w:rsidRPr="00915F52">
          <w:rPr>
            <w:rStyle w:val="Hyperlink"/>
            <w:noProof/>
            <w:sz w:val="24"/>
            <w:szCs w:val="24"/>
          </w:rPr>
          <w:t>Objectives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_Toc158222799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21</w:t>
        </w:r>
        <w:r w:rsidR="00AF20AA" w:rsidRPr="00915F52">
          <w:rPr>
            <w:noProof/>
            <w:webHidden/>
            <w:color w:val="2B579A"/>
            <w:sz w:val="24"/>
            <w:szCs w:val="24"/>
            <w:shd w:val="clear" w:color="auto" w:fill="E6E6E6"/>
          </w:rPr>
          <w:fldChar w:fldCharType="end"/>
        </w:r>
      </w:hyperlink>
    </w:p>
    <w:p w14:paraId="4FA8F986" w14:textId="0A48ECC3"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0" w:history="1">
        <w:r w:rsidR="00AF20AA" w:rsidRPr="00915F52">
          <w:rPr>
            <w:rStyle w:val="Hyperlink"/>
            <w:noProof/>
            <w:sz w:val="24"/>
            <w:szCs w:val="24"/>
          </w:rPr>
          <w:t>Technical Methods of Data Collection and Analysis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_Toc158222800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21</w:t>
        </w:r>
        <w:r w:rsidR="00AF20AA" w:rsidRPr="00915F52">
          <w:rPr>
            <w:noProof/>
            <w:webHidden/>
            <w:color w:val="2B579A"/>
            <w:sz w:val="24"/>
            <w:szCs w:val="24"/>
            <w:shd w:val="clear" w:color="auto" w:fill="E6E6E6"/>
          </w:rPr>
          <w:fldChar w:fldCharType="end"/>
        </w:r>
      </w:hyperlink>
    </w:p>
    <w:p w14:paraId="20796120" w14:textId="18E9187C"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1" w:history="1">
        <w:r w:rsidR="00AF20AA" w:rsidRPr="00915F52">
          <w:rPr>
            <w:rStyle w:val="Hyperlink"/>
            <w:noProof/>
            <w:sz w:val="24"/>
            <w:szCs w:val="24"/>
          </w:rPr>
          <w:t>Description of Data Obtained</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_Toc158222801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22</w:t>
        </w:r>
        <w:r w:rsidR="00AF20AA" w:rsidRPr="00915F52">
          <w:rPr>
            <w:noProof/>
            <w:webHidden/>
            <w:color w:val="2B579A"/>
            <w:sz w:val="24"/>
            <w:szCs w:val="24"/>
            <w:shd w:val="clear" w:color="auto" w:fill="E6E6E6"/>
          </w:rPr>
          <w:fldChar w:fldCharType="end"/>
        </w:r>
      </w:hyperlink>
    </w:p>
    <w:p w14:paraId="6B8FBB20" w14:textId="1EB4B7F9"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2" w:history="1">
        <w:r w:rsidR="00AF20AA" w:rsidRPr="00915F52">
          <w:rPr>
            <w:rStyle w:val="Hyperlink"/>
            <w:noProof/>
            <w:sz w:val="24"/>
            <w:szCs w:val="24"/>
          </w:rPr>
          <w:t>Conclusions and Comparative Findings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_Toc158222802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22</w:t>
        </w:r>
        <w:r w:rsidR="00AF20AA" w:rsidRPr="00915F52">
          <w:rPr>
            <w:noProof/>
            <w:webHidden/>
            <w:color w:val="2B579A"/>
            <w:sz w:val="24"/>
            <w:szCs w:val="24"/>
            <w:shd w:val="clear" w:color="auto" w:fill="E6E6E6"/>
          </w:rPr>
          <w:fldChar w:fldCharType="end"/>
        </w:r>
      </w:hyperlink>
    </w:p>
    <w:p w14:paraId="040AA4CD" w14:textId="5F815BA1"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03" w:history="1">
        <w:r w:rsidR="00AF20AA" w:rsidRPr="00915F52">
          <w:rPr>
            <w:rStyle w:val="Hyperlink"/>
            <w:b w:val="0"/>
            <w:smallCaps w:val="0"/>
            <w:noProof/>
            <w:sz w:val="24"/>
            <w:szCs w:val="24"/>
          </w:rPr>
          <w:t>IV.</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Validation of Performance Measures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_Toc158222803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30</w:t>
        </w:r>
        <w:r w:rsidR="00AF20AA" w:rsidRPr="00915F52">
          <w:rPr>
            <w:b w:val="0"/>
            <w:smallCaps w:val="0"/>
            <w:noProof/>
            <w:webHidden/>
            <w:color w:val="2B579A"/>
            <w:sz w:val="24"/>
            <w:szCs w:val="24"/>
            <w:shd w:val="clear" w:color="auto" w:fill="E6E6E6"/>
          </w:rPr>
          <w:fldChar w:fldCharType="end"/>
        </w:r>
      </w:hyperlink>
    </w:p>
    <w:p w14:paraId="27610EC9" w14:textId="5C049B79"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4" w:history="1">
        <w:r w:rsidR="00AF20AA" w:rsidRPr="00915F52">
          <w:rPr>
            <w:rStyle w:val="Hyperlink"/>
            <w:noProof/>
            <w:sz w:val="24"/>
            <w:szCs w:val="24"/>
          </w:rPr>
          <w:t>Objectives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_Toc158222804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30</w:t>
        </w:r>
        <w:r w:rsidR="00AF20AA" w:rsidRPr="00915F52">
          <w:rPr>
            <w:noProof/>
            <w:webHidden/>
            <w:color w:val="2B579A"/>
            <w:sz w:val="24"/>
            <w:szCs w:val="24"/>
            <w:shd w:val="clear" w:color="auto" w:fill="E6E6E6"/>
          </w:rPr>
          <w:fldChar w:fldCharType="end"/>
        </w:r>
      </w:hyperlink>
    </w:p>
    <w:p w14:paraId="51810558" w14:textId="70624F39"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5" w:history="1">
        <w:r w:rsidR="00AF20AA" w:rsidRPr="00915F52">
          <w:rPr>
            <w:rStyle w:val="Hyperlink"/>
            <w:noProof/>
            <w:sz w:val="24"/>
            <w:szCs w:val="24"/>
          </w:rPr>
          <w:t>Technical Methods of Data Collection and Analysis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_Toc158222805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30</w:t>
        </w:r>
        <w:r w:rsidR="00AF20AA" w:rsidRPr="00915F52">
          <w:rPr>
            <w:noProof/>
            <w:webHidden/>
            <w:color w:val="2B579A"/>
            <w:sz w:val="24"/>
            <w:szCs w:val="24"/>
            <w:shd w:val="clear" w:color="auto" w:fill="E6E6E6"/>
          </w:rPr>
          <w:fldChar w:fldCharType="end"/>
        </w:r>
      </w:hyperlink>
    </w:p>
    <w:p w14:paraId="5DB6D004" w14:textId="6AC006A7"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6" w:history="1">
        <w:r w:rsidR="00AF20AA" w:rsidRPr="00915F52">
          <w:rPr>
            <w:rStyle w:val="Hyperlink"/>
            <w:rFonts w:eastAsia="Times New Roman" w:cs="Times New Roman"/>
            <w:bCs/>
            <w:noProof/>
            <w:sz w:val="24"/>
            <w:szCs w:val="24"/>
          </w:rPr>
          <w:t>Description of Data Obtained</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_Toc158222806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30</w:t>
        </w:r>
        <w:r w:rsidR="00AF20AA" w:rsidRPr="00915F52">
          <w:rPr>
            <w:noProof/>
            <w:webHidden/>
            <w:color w:val="2B579A"/>
            <w:sz w:val="24"/>
            <w:szCs w:val="24"/>
            <w:shd w:val="clear" w:color="auto" w:fill="E6E6E6"/>
          </w:rPr>
          <w:fldChar w:fldCharType="end"/>
        </w:r>
      </w:hyperlink>
    </w:p>
    <w:p w14:paraId="49571B7E" w14:textId="38DFC272"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7" w:history="1">
        <w:r w:rsidR="00AF20AA" w:rsidRPr="00915F52">
          <w:rPr>
            <w:rStyle w:val="Hyperlink"/>
            <w:noProof/>
            <w:sz w:val="24"/>
            <w:szCs w:val="24"/>
          </w:rPr>
          <w:t>Conclusions and Comparative Findings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_Toc158222807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30</w:t>
        </w:r>
        <w:r w:rsidR="00AF20AA" w:rsidRPr="00915F52">
          <w:rPr>
            <w:noProof/>
            <w:webHidden/>
            <w:color w:val="2B579A"/>
            <w:sz w:val="24"/>
            <w:szCs w:val="24"/>
            <w:shd w:val="clear" w:color="auto" w:fill="E6E6E6"/>
          </w:rPr>
          <w:fldChar w:fldCharType="end"/>
        </w:r>
      </w:hyperlink>
    </w:p>
    <w:p w14:paraId="2DC69C26" w14:textId="13385F38"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08" w:history="1">
        <w:r w:rsidR="00AF20AA" w:rsidRPr="00915F52">
          <w:rPr>
            <w:rStyle w:val="Hyperlink"/>
            <w:b w:val="0"/>
            <w:smallCaps w:val="0"/>
            <w:noProof/>
            <w:sz w:val="24"/>
            <w:szCs w:val="24"/>
          </w:rPr>
          <w:t>V.</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Review of Compliance with Medicaid and CHIP Managed Care Regulations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_Toc158222808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37</w:t>
        </w:r>
        <w:r w:rsidR="00AF20AA" w:rsidRPr="00915F52">
          <w:rPr>
            <w:b w:val="0"/>
            <w:smallCaps w:val="0"/>
            <w:noProof/>
            <w:webHidden/>
            <w:color w:val="2B579A"/>
            <w:sz w:val="24"/>
            <w:szCs w:val="24"/>
            <w:shd w:val="clear" w:color="auto" w:fill="E6E6E6"/>
          </w:rPr>
          <w:fldChar w:fldCharType="end"/>
        </w:r>
      </w:hyperlink>
    </w:p>
    <w:p w14:paraId="37611C72" w14:textId="2F0DCABC"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09" w:history="1">
        <w:r w:rsidR="00AF20AA" w:rsidRPr="00915F52">
          <w:rPr>
            <w:rStyle w:val="Hyperlink"/>
            <w:noProof/>
            <w:sz w:val="24"/>
            <w:szCs w:val="24"/>
          </w:rPr>
          <w:t>Objectives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_Toc158222809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37</w:t>
        </w:r>
        <w:r w:rsidR="00AF20AA" w:rsidRPr="00915F52">
          <w:rPr>
            <w:noProof/>
            <w:webHidden/>
            <w:color w:val="2B579A"/>
            <w:sz w:val="24"/>
            <w:szCs w:val="24"/>
            <w:shd w:val="clear" w:color="auto" w:fill="E6E6E6"/>
          </w:rPr>
          <w:fldChar w:fldCharType="end"/>
        </w:r>
      </w:hyperlink>
    </w:p>
    <w:p w14:paraId="238D1590" w14:textId="1B7510EE"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0" w:history="1">
        <w:r w:rsidR="00AF20AA" w:rsidRPr="00915F52">
          <w:rPr>
            <w:rStyle w:val="Hyperlink"/>
            <w:noProof/>
            <w:sz w:val="24"/>
            <w:szCs w:val="24"/>
          </w:rPr>
          <w:t>Technical Methods of Data Collection and Analysis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_Toc158222810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37</w:t>
        </w:r>
        <w:r w:rsidR="00AF20AA" w:rsidRPr="00915F52">
          <w:rPr>
            <w:noProof/>
            <w:webHidden/>
            <w:color w:val="2B579A"/>
            <w:sz w:val="24"/>
            <w:szCs w:val="24"/>
            <w:shd w:val="clear" w:color="auto" w:fill="E6E6E6"/>
          </w:rPr>
          <w:fldChar w:fldCharType="end"/>
        </w:r>
      </w:hyperlink>
    </w:p>
    <w:p w14:paraId="7680E81C" w14:textId="72667152"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1" w:history="1">
        <w:r w:rsidR="00AF20AA" w:rsidRPr="00915F52">
          <w:rPr>
            <w:rStyle w:val="Hyperlink"/>
            <w:noProof/>
            <w:sz w:val="24"/>
            <w:szCs w:val="24"/>
          </w:rPr>
          <w:t>Description of Data Obtained</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_Toc158222811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39</w:t>
        </w:r>
        <w:r w:rsidR="00AF20AA" w:rsidRPr="00915F52">
          <w:rPr>
            <w:noProof/>
            <w:webHidden/>
            <w:color w:val="2B579A"/>
            <w:sz w:val="24"/>
            <w:szCs w:val="24"/>
            <w:shd w:val="clear" w:color="auto" w:fill="E6E6E6"/>
          </w:rPr>
          <w:fldChar w:fldCharType="end"/>
        </w:r>
      </w:hyperlink>
    </w:p>
    <w:p w14:paraId="4A558038" w14:textId="25EF0FE7"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2" w:history="1">
        <w:r w:rsidR="00AF20AA" w:rsidRPr="00915F52">
          <w:rPr>
            <w:rStyle w:val="Hyperlink"/>
            <w:noProof/>
            <w:sz w:val="24"/>
            <w:szCs w:val="24"/>
          </w:rPr>
          <w:t>Conclusions and Comparative Findings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_Toc158222812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39</w:t>
        </w:r>
        <w:r w:rsidR="00AF20AA" w:rsidRPr="00915F52">
          <w:rPr>
            <w:noProof/>
            <w:webHidden/>
            <w:color w:val="2B579A"/>
            <w:sz w:val="24"/>
            <w:szCs w:val="24"/>
            <w:shd w:val="clear" w:color="auto" w:fill="E6E6E6"/>
          </w:rPr>
          <w:fldChar w:fldCharType="end"/>
        </w:r>
      </w:hyperlink>
    </w:p>
    <w:p w14:paraId="4D24BC89" w14:textId="4F28725E"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13" w:history="1">
        <w:r w:rsidR="00AF20AA" w:rsidRPr="00915F52">
          <w:rPr>
            <w:rStyle w:val="Hyperlink"/>
            <w:b w:val="0"/>
            <w:smallCaps w:val="0"/>
            <w:noProof/>
            <w:sz w:val="24"/>
            <w:szCs w:val="24"/>
          </w:rPr>
          <w:t>VI.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Validation of Network Adequacy</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_Toc158222813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41</w:t>
        </w:r>
        <w:r w:rsidR="00AF20AA" w:rsidRPr="00915F52">
          <w:rPr>
            <w:b w:val="0"/>
            <w:smallCaps w:val="0"/>
            <w:noProof/>
            <w:webHidden/>
            <w:color w:val="2B579A"/>
            <w:sz w:val="24"/>
            <w:szCs w:val="24"/>
            <w:shd w:val="clear" w:color="auto" w:fill="E6E6E6"/>
          </w:rPr>
          <w:fldChar w:fldCharType="end"/>
        </w:r>
      </w:hyperlink>
    </w:p>
    <w:p w14:paraId="1561A598" w14:textId="186BF417"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4" w:history="1">
        <w:r w:rsidR="00AF20AA" w:rsidRPr="00915F52">
          <w:rPr>
            <w:rStyle w:val="Hyperlink"/>
            <w:noProof/>
            <w:sz w:val="24"/>
            <w:szCs w:val="24"/>
          </w:rPr>
          <w:t>Objectives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_Toc158222814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41</w:t>
        </w:r>
        <w:r w:rsidR="00AF20AA" w:rsidRPr="00915F52">
          <w:rPr>
            <w:noProof/>
            <w:webHidden/>
            <w:color w:val="2B579A"/>
            <w:sz w:val="24"/>
            <w:szCs w:val="24"/>
            <w:shd w:val="clear" w:color="auto" w:fill="E6E6E6"/>
          </w:rPr>
          <w:fldChar w:fldCharType="end"/>
        </w:r>
      </w:hyperlink>
    </w:p>
    <w:p w14:paraId="5E1A792E" w14:textId="421DAACF"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5" w:history="1">
        <w:r w:rsidR="00AF20AA" w:rsidRPr="00915F52">
          <w:rPr>
            <w:rStyle w:val="Hyperlink"/>
            <w:noProof/>
            <w:sz w:val="24"/>
            <w:szCs w:val="24"/>
          </w:rPr>
          <w:t>Technical Methods of Data Collection and Analysis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_Toc158222815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41</w:t>
        </w:r>
        <w:r w:rsidR="00AF20AA" w:rsidRPr="00915F52">
          <w:rPr>
            <w:noProof/>
            <w:webHidden/>
            <w:color w:val="2B579A"/>
            <w:sz w:val="24"/>
            <w:szCs w:val="24"/>
            <w:shd w:val="clear" w:color="auto" w:fill="E6E6E6"/>
          </w:rPr>
          <w:fldChar w:fldCharType="end"/>
        </w:r>
      </w:hyperlink>
    </w:p>
    <w:p w14:paraId="38A7C60F" w14:textId="0C874782"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6" w:history="1">
        <w:r w:rsidR="00AF20AA" w:rsidRPr="00915F52">
          <w:rPr>
            <w:rStyle w:val="Hyperlink"/>
            <w:noProof/>
            <w:sz w:val="24"/>
            <w:szCs w:val="24"/>
          </w:rPr>
          <w:t>Description of Data Obtained</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_Toc158222816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43</w:t>
        </w:r>
        <w:r w:rsidR="00AF20AA" w:rsidRPr="00915F52">
          <w:rPr>
            <w:noProof/>
            <w:webHidden/>
            <w:color w:val="2B579A"/>
            <w:sz w:val="24"/>
            <w:szCs w:val="24"/>
            <w:shd w:val="clear" w:color="auto" w:fill="E6E6E6"/>
          </w:rPr>
          <w:fldChar w:fldCharType="end"/>
        </w:r>
      </w:hyperlink>
    </w:p>
    <w:p w14:paraId="1765F9F4" w14:textId="4A5120B0"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7" w:history="1">
        <w:r w:rsidR="00AF20AA" w:rsidRPr="00915F52">
          <w:rPr>
            <w:rStyle w:val="Hyperlink"/>
            <w:noProof/>
            <w:sz w:val="24"/>
            <w:szCs w:val="24"/>
          </w:rPr>
          <w:t>Conclusions and Comparative Findings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_Toc158222817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43</w:t>
        </w:r>
        <w:r w:rsidR="00AF20AA" w:rsidRPr="00915F52">
          <w:rPr>
            <w:noProof/>
            <w:webHidden/>
            <w:color w:val="2B579A"/>
            <w:sz w:val="24"/>
            <w:szCs w:val="24"/>
            <w:shd w:val="clear" w:color="auto" w:fill="E6E6E6"/>
          </w:rPr>
          <w:fldChar w:fldCharType="end"/>
        </w:r>
      </w:hyperlink>
    </w:p>
    <w:p w14:paraId="3E32CA93" w14:textId="319FA2DA"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18" w:history="1">
        <w:r w:rsidR="00AF20AA" w:rsidRPr="00915F52">
          <w:rPr>
            <w:rStyle w:val="Hyperlink"/>
            <w:b w:val="0"/>
            <w:smallCaps w:val="0"/>
            <w:noProof/>
            <w:sz w:val="24"/>
            <w:szCs w:val="24"/>
          </w:rPr>
          <w:t>VII.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Quality-of-Care Surveys – MA-PD CAHPS Member Experience Survey</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_Toc158222818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59</w:t>
        </w:r>
        <w:r w:rsidR="00AF20AA" w:rsidRPr="00915F52">
          <w:rPr>
            <w:b w:val="0"/>
            <w:smallCaps w:val="0"/>
            <w:noProof/>
            <w:webHidden/>
            <w:color w:val="2B579A"/>
            <w:sz w:val="24"/>
            <w:szCs w:val="24"/>
            <w:shd w:val="clear" w:color="auto" w:fill="E6E6E6"/>
          </w:rPr>
          <w:fldChar w:fldCharType="end"/>
        </w:r>
      </w:hyperlink>
    </w:p>
    <w:p w14:paraId="3D924770" w14:textId="022F1838"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19" w:history="1">
        <w:r w:rsidR="00AF20AA" w:rsidRPr="00915F52">
          <w:rPr>
            <w:rStyle w:val="Hyperlink"/>
            <w:noProof/>
            <w:sz w:val="24"/>
            <w:szCs w:val="24"/>
          </w:rPr>
          <w:t>Objectives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_Toc158222819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59</w:t>
        </w:r>
        <w:r w:rsidR="00AF20AA" w:rsidRPr="00915F52">
          <w:rPr>
            <w:noProof/>
            <w:webHidden/>
            <w:color w:val="2B579A"/>
            <w:sz w:val="24"/>
            <w:szCs w:val="24"/>
            <w:shd w:val="clear" w:color="auto" w:fill="E6E6E6"/>
          </w:rPr>
          <w:fldChar w:fldCharType="end"/>
        </w:r>
      </w:hyperlink>
    </w:p>
    <w:p w14:paraId="2FCB6BF4" w14:textId="48722733"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0" w:history="1">
        <w:r w:rsidR="00AF20AA" w:rsidRPr="00915F52">
          <w:rPr>
            <w:rStyle w:val="Hyperlink"/>
            <w:noProof/>
            <w:sz w:val="24"/>
            <w:szCs w:val="24"/>
          </w:rPr>
          <w:t>Technical Methods of Data Collection and Analysis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_Toc158222820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59</w:t>
        </w:r>
        <w:r w:rsidR="00AF20AA" w:rsidRPr="00915F52">
          <w:rPr>
            <w:noProof/>
            <w:webHidden/>
            <w:color w:val="2B579A"/>
            <w:sz w:val="24"/>
            <w:szCs w:val="24"/>
            <w:shd w:val="clear" w:color="auto" w:fill="E6E6E6"/>
          </w:rPr>
          <w:fldChar w:fldCharType="end"/>
        </w:r>
      </w:hyperlink>
    </w:p>
    <w:p w14:paraId="29F9486F" w14:textId="114B5C86"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1" w:history="1">
        <w:r w:rsidR="00AF20AA" w:rsidRPr="00915F52">
          <w:rPr>
            <w:rStyle w:val="Hyperlink"/>
            <w:noProof/>
            <w:sz w:val="24"/>
            <w:szCs w:val="24"/>
          </w:rPr>
          <w:t>Description of Data Obtained</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_Toc158222821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60</w:t>
        </w:r>
        <w:r w:rsidR="00AF20AA" w:rsidRPr="00915F52">
          <w:rPr>
            <w:noProof/>
            <w:webHidden/>
            <w:color w:val="2B579A"/>
            <w:sz w:val="24"/>
            <w:szCs w:val="24"/>
            <w:shd w:val="clear" w:color="auto" w:fill="E6E6E6"/>
          </w:rPr>
          <w:fldChar w:fldCharType="end"/>
        </w:r>
      </w:hyperlink>
    </w:p>
    <w:p w14:paraId="5B5C872A" w14:textId="01BC3C55"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2" w:history="1">
        <w:r w:rsidR="00AF20AA" w:rsidRPr="00915F52">
          <w:rPr>
            <w:rStyle w:val="Hyperlink"/>
            <w:noProof/>
            <w:sz w:val="24"/>
            <w:szCs w:val="24"/>
          </w:rPr>
          <w:t>Conclusions and Comparative Findings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_Toc158222822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60</w:t>
        </w:r>
        <w:r w:rsidR="00AF20AA" w:rsidRPr="00915F52">
          <w:rPr>
            <w:noProof/>
            <w:webHidden/>
            <w:color w:val="2B579A"/>
            <w:sz w:val="24"/>
            <w:szCs w:val="24"/>
            <w:shd w:val="clear" w:color="auto" w:fill="E6E6E6"/>
          </w:rPr>
          <w:fldChar w:fldCharType="end"/>
        </w:r>
      </w:hyperlink>
    </w:p>
    <w:p w14:paraId="07BA42FC" w14:textId="45A2C286" w:rsidR="00AF20AA" w:rsidRPr="00915F52" w:rsidRDefault="00000000" w:rsidP="00404062">
      <w:pPr>
        <w:pStyle w:val="TOC2"/>
        <w:tabs>
          <w:tab w:val="left" w:pos="720"/>
          <w:tab w:val="right" w:leader="dot" w:pos="10790"/>
        </w:tabs>
        <w:rPr>
          <w:rFonts w:cstheme="minorBidi"/>
          <w:b w:val="0"/>
          <w:smallCaps w:val="0"/>
          <w:noProof/>
          <w:kern w:val="2"/>
          <w:sz w:val="24"/>
          <w:szCs w:val="24"/>
          <w14:ligatures w14:val="standardContextual"/>
        </w:rPr>
      </w:pPr>
      <w:hyperlink w:anchor="_Toc158222823" w:history="1">
        <w:r w:rsidR="00AF20AA" w:rsidRPr="00915F52">
          <w:rPr>
            <w:rStyle w:val="Hyperlink"/>
            <w:b w:val="0"/>
            <w:smallCaps w:val="0"/>
            <w:noProof/>
            <w:sz w:val="24"/>
            <w:szCs w:val="24"/>
          </w:rPr>
          <w:t>VIII.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MCP Responses to the Previous EQR Recommendations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_Toc158222823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62</w:t>
        </w:r>
        <w:r w:rsidR="00AF20AA" w:rsidRPr="00915F52">
          <w:rPr>
            <w:b w:val="0"/>
            <w:smallCaps w:val="0"/>
            <w:noProof/>
            <w:webHidden/>
            <w:color w:val="2B579A"/>
            <w:sz w:val="24"/>
            <w:szCs w:val="24"/>
            <w:shd w:val="clear" w:color="auto" w:fill="E6E6E6"/>
          </w:rPr>
          <w:fldChar w:fldCharType="end"/>
        </w:r>
      </w:hyperlink>
    </w:p>
    <w:p w14:paraId="0FA8602B" w14:textId="052EB711"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4" w:history="1">
        <w:r w:rsidR="00AF20AA" w:rsidRPr="00915F52">
          <w:rPr>
            <w:rStyle w:val="Hyperlink"/>
            <w:rFonts w:eastAsia="Times New Roman"/>
            <w:noProof/>
            <w:sz w:val="24"/>
            <w:szCs w:val="24"/>
          </w:rPr>
          <w:t>CCA One Care Response to Previous EQR 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_Toc158222824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62</w:t>
        </w:r>
        <w:r w:rsidR="00AF20AA" w:rsidRPr="00915F52">
          <w:rPr>
            <w:noProof/>
            <w:webHidden/>
            <w:color w:val="2B579A"/>
            <w:sz w:val="24"/>
            <w:szCs w:val="24"/>
            <w:shd w:val="clear" w:color="auto" w:fill="E6E6E6"/>
          </w:rPr>
          <w:fldChar w:fldCharType="end"/>
        </w:r>
      </w:hyperlink>
    </w:p>
    <w:p w14:paraId="497E01F3" w14:textId="46FC4D07"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5" w:history="1">
        <w:r w:rsidR="00AF20AA" w:rsidRPr="00915F52">
          <w:rPr>
            <w:rStyle w:val="Hyperlink"/>
            <w:rFonts w:eastAsia="Times New Roman"/>
            <w:noProof/>
            <w:sz w:val="24"/>
            <w:szCs w:val="24"/>
          </w:rPr>
          <w:t>Tufts One Care Response to Previous EQR 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_Toc158222825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63</w:t>
        </w:r>
        <w:r w:rsidR="00AF20AA" w:rsidRPr="00915F52">
          <w:rPr>
            <w:noProof/>
            <w:webHidden/>
            <w:color w:val="2B579A"/>
            <w:sz w:val="24"/>
            <w:szCs w:val="24"/>
            <w:shd w:val="clear" w:color="auto" w:fill="E6E6E6"/>
          </w:rPr>
          <w:fldChar w:fldCharType="end"/>
        </w:r>
      </w:hyperlink>
    </w:p>
    <w:p w14:paraId="021DA731" w14:textId="697A3252"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6" w:history="1">
        <w:r w:rsidR="00AF20AA" w:rsidRPr="00915F52">
          <w:rPr>
            <w:rStyle w:val="Hyperlink"/>
            <w:rFonts w:eastAsia="Times New Roman"/>
            <w:noProof/>
            <w:sz w:val="24"/>
            <w:szCs w:val="24"/>
          </w:rPr>
          <w:t>UHC One Care Response to Previous EQR 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_Toc158222826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64</w:t>
        </w:r>
        <w:r w:rsidR="00AF20AA" w:rsidRPr="00915F52">
          <w:rPr>
            <w:noProof/>
            <w:webHidden/>
            <w:color w:val="2B579A"/>
            <w:sz w:val="24"/>
            <w:szCs w:val="24"/>
            <w:shd w:val="clear" w:color="auto" w:fill="E6E6E6"/>
          </w:rPr>
          <w:fldChar w:fldCharType="end"/>
        </w:r>
      </w:hyperlink>
    </w:p>
    <w:p w14:paraId="46A3A318" w14:textId="23620220"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27" w:history="1">
        <w:r w:rsidR="00AF20AA" w:rsidRPr="00915F52">
          <w:rPr>
            <w:rStyle w:val="Hyperlink"/>
            <w:b w:val="0"/>
            <w:smallCaps w:val="0"/>
            <w:noProof/>
            <w:sz w:val="24"/>
            <w:szCs w:val="24"/>
          </w:rPr>
          <w:t>IX.</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MCP Strengths, Opportunities for Improvement, and EQR Recommendations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_Toc158222827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66</w:t>
        </w:r>
        <w:r w:rsidR="00AF20AA" w:rsidRPr="00915F52">
          <w:rPr>
            <w:b w:val="0"/>
            <w:smallCaps w:val="0"/>
            <w:noProof/>
            <w:webHidden/>
            <w:color w:val="2B579A"/>
            <w:sz w:val="24"/>
            <w:szCs w:val="24"/>
            <w:shd w:val="clear" w:color="auto" w:fill="E6E6E6"/>
          </w:rPr>
          <w:fldChar w:fldCharType="end"/>
        </w:r>
      </w:hyperlink>
    </w:p>
    <w:p w14:paraId="0EB4B494" w14:textId="08547E8C"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8" w:history="1">
        <w:r w:rsidR="00AF20AA" w:rsidRPr="00915F52">
          <w:rPr>
            <w:rStyle w:val="Hyperlink"/>
            <w:rFonts w:eastAsia="Times New Roman"/>
            <w:noProof/>
            <w:sz w:val="24"/>
            <w:szCs w:val="24"/>
          </w:rPr>
          <w:t>CCA One Care Strengths, Opportunities for Improvement, and 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_Toc158222828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66</w:t>
        </w:r>
        <w:r w:rsidR="00AF20AA" w:rsidRPr="00915F52">
          <w:rPr>
            <w:noProof/>
            <w:webHidden/>
            <w:color w:val="2B579A"/>
            <w:sz w:val="24"/>
            <w:szCs w:val="24"/>
            <w:shd w:val="clear" w:color="auto" w:fill="E6E6E6"/>
          </w:rPr>
          <w:fldChar w:fldCharType="end"/>
        </w:r>
      </w:hyperlink>
    </w:p>
    <w:p w14:paraId="4580489D" w14:textId="6BD3D835"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29" w:history="1">
        <w:r w:rsidR="00AF20AA" w:rsidRPr="00915F52">
          <w:rPr>
            <w:rStyle w:val="Hyperlink"/>
            <w:rFonts w:eastAsia="Times New Roman"/>
            <w:noProof/>
            <w:sz w:val="24"/>
            <w:szCs w:val="24"/>
          </w:rPr>
          <w:t>Tufts One Care Strengths, Opportunities for Improvement, and 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_Toc158222829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69</w:t>
        </w:r>
        <w:r w:rsidR="00AF20AA" w:rsidRPr="00915F52">
          <w:rPr>
            <w:noProof/>
            <w:webHidden/>
            <w:color w:val="2B579A"/>
            <w:sz w:val="24"/>
            <w:szCs w:val="24"/>
            <w:shd w:val="clear" w:color="auto" w:fill="E6E6E6"/>
          </w:rPr>
          <w:fldChar w:fldCharType="end"/>
        </w:r>
      </w:hyperlink>
    </w:p>
    <w:p w14:paraId="656E8760" w14:textId="78FB5D95" w:rsidR="00AF20AA" w:rsidRPr="00915F52" w:rsidRDefault="00000000">
      <w:pPr>
        <w:pStyle w:val="TOC3"/>
        <w:tabs>
          <w:tab w:val="right" w:leader="dot" w:pos="10790"/>
        </w:tabs>
        <w:rPr>
          <w:rFonts w:cstheme="minorBidi"/>
          <w:iCs w:val="0"/>
          <w:noProof/>
          <w:kern w:val="2"/>
          <w:sz w:val="24"/>
          <w:szCs w:val="24"/>
          <w14:ligatures w14:val="standardContextual"/>
        </w:rPr>
      </w:pPr>
      <w:hyperlink w:anchor="_Toc158222830" w:history="1">
        <w:r w:rsidR="00AF20AA" w:rsidRPr="00915F52">
          <w:rPr>
            <w:rStyle w:val="Hyperlink"/>
            <w:rFonts w:eastAsia="Times New Roman"/>
            <w:noProof/>
            <w:sz w:val="24"/>
            <w:szCs w:val="24"/>
          </w:rPr>
          <w:t>UHC One Care Strengths, Opportunities for Improvement, and Recommendations</w:t>
        </w:r>
        <w:r w:rsidR="00AF20AA" w:rsidRPr="00915F52">
          <w:rPr>
            <w:noProof/>
            <w:webHidden/>
            <w:sz w:val="24"/>
            <w:szCs w:val="24"/>
          </w:rPr>
          <w:tab/>
        </w:r>
        <w:r w:rsidR="00AF20AA" w:rsidRPr="00915F52">
          <w:rPr>
            <w:noProof/>
            <w:webHidden/>
            <w:color w:val="2B579A"/>
            <w:sz w:val="24"/>
            <w:szCs w:val="24"/>
            <w:shd w:val="clear" w:color="auto" w:fill="E6E6E6"/>
          </w:rPr>
          <w:fldChar w:fldCharType="begin"/>
        </w:r>
        <w:r w:rsidR="00AF20AA" w:rsidRPr="00915F52">
          <w:rPr>
            <w:noProof/>
            <w:webHidden/>
            <w:sz w:val="24"/>
            <w:szCs w:val="24"/>
          </w:rPr>
          <w:instrText xml:space="preserve"> PAGEREF _Toc158222830 \h </w:instrText>
        </w:r>
        <w:r w:rsidR="00AF20AA" w:rsidRPr="00915F52">
          <w:rPr>
            <w:noProof/>
            <w:webHidden/>
            <w:color w:val="2B579A"/>
            <w:sz w:val="24"/>
            <w:szCs w:val="24"/>
            <w:shd w:val="clear" w:color="auto" w:fill="E6E6E6"/>
          </w:rPr>
        </w:r>
        <w:r w:rsidR="00AF20AA" w:rsidRPr="00915F52">
          <w:rPr>
            <w:noProof/>
            <w:webHidden/>
            <w:color w:val="2B579A"/>
            <w:sz w:val="24"/>
            <w:szCs w:val="24"/>
            <w:shd w:val="clear" w:color="auto" w:fill="E6E6E6"/>
          </w:rPr>
          <w:fldChar w:fldCharType="separate"/>
        </w:r>
        <w:r w:rsidR="004837B0">
          <w:rPr>
            <w:noProof/>
            <w:webHidden/>
            <w:sz w:val="24"/>
            <w:szCs w:val="24"/>
          </w:rPr>
          <w:t>72</w:t>
        </w:r>
        <w:r w:rsidR="00AF20AA" w:rsidRPr="00915F52">
          <w:rPr>
            <w:noProof/>
            <w:webHidden/>
            <w:color w:val="2B579A"/>
            <w:sz w:val="24"/>
            <w:szCs w:val="24"/>
            <w:shd w:val="clear" w:color="auto" w:fill="E6E6E6"/>
          </w:rPr>
          <w:fldChar w:fldCharType="end"/>
        </w:r>
      </w:hyperlink>
    </w:p>
    <w:p w14:paraId="5C4C4DA2" w14:textId="4E7962DA"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31" w:history="1">
        <w:r w:rsidR="00AF20AA" w:rsidRPr="00915F52">
          <w:rPr>
            <w:rStyle w:val="Hyperlink"/>
            <w:b w:val="0"/>
            <w:smallCaps w:val="0"/>
            <w:noProof/>
            <w:sz w:val="24"/>
            <w:szCs w:val="24"/>
          </w:rPr>
          <w:t>X.</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Required Elements in EQR Technical Report</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_Toc158222831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75</w:t>
        </w:r>
        <w:r w:rsidR="00AF20AA" w:rsidRPr="00915F52">
          <w:rPr>
            <w:b w:val="0"/>
            <w:smallCaps w:val="0"/>
            <w:noProof/>
            <w:webHidden/>
            <w:color w:val="2B579A"/>
            <w:sz w:val="24"/>
            <w:szCs w:val="24"/>
            <w:shd w:val="clear" w:color="auto" w:fill="E6E6E6"/>
          </w:rPr>
          <w:fldChar w:fldCharType="end"/>
        </w:r>
      </w:hyperlink>
    </w:p>
    <w:p w14:paraId="764B1EEF" w14:textId="1ED85EBE"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32" w:history="1">
        <w:r w:rsidR="00AF20AA" w:rsidRPr="00915F52">
          <w:rPr>
            <w:rStyle w:val="Hyperlink"/>
            <w:b w:val="0"/>
            <w:smallCaps w:val="0"/>
            <w:noProof/>
            <w:sz w:val="24"/>
            <w:szCs w:val="24"/>
          </w:rPr>
          <w:t>XI.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Appendix A – MassHealth Quality Goals and Objectives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_Toc158222832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77</w:t>
        </w:r>
        <w:r w:rsidR="00AF20AA" w:rsidRPr="00915F52">
          <w:rPr>
            <w:b w:val="0"/>
            <w:smallCaps w:val="0"/>
            <w:noProof/>
            <w:webHidden/>
            <w:color w:val="2B579A"/>
            <w:sz w:val="24"/>
            <w:szCs w:val="24"/>
            <w:shd w:val="clear" w:color="auto" w:fill="E6E6E6"/>
          </w:rPr>
          <w:fldChar w:fldCharType="end"/>
        </w:r>
      </w:hyperlink>
    </w:p>
    <w:p w14:paraId="3AEEA3EC" w14:textId="1993C64C" w:rsidR="00AF20AA" w:rsidRPr="00915F52" w:rsidRDefault="00000000">
      <w:pPr>
        <w:pStyle w:val="TOC2"/>
        <w:tabs>
          <w:tab w:val="left" w:pos="720"/>
          <w:tab w:val="right" w:leader="dot" w:pos="10790"/>
        </w:tabs>
        <w:rPr>
          <w:rFonts w:cstheme="minorBidi"/>
          <w:b w:val="0"/>
          <w:smallCaps w:val="0"/>
          <w:noProof/>
          <w:kern w:val="2"/>
          <w:sz w:val="24"/>
          <w:szCs w:val="24"/>
          <w14:ligatures w14:val="standardContextual"/>
        </w:rPr>
      </w:pPr>
      <w:hyperlink w:anchor="_Toc158222833" w:history="1">
        <w:r w:rsidR="00AF20AA" w:rsidRPr="00915F52">
          <w:rPr>
            <w:rStyle w:val="Hyperlink"/>
            <w:b w:val="0"/>
            <w:smallCaps w:val="0"/>
            <w:noProof/>
            <w:sz w:val="24"/>
            <w:szCs w:val="24"/>
          </w:rPr>
          <w:t>XII.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Appendix B – MassHealth Managed Care Programs and Plans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_Toc158222833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79</w:t>
        </w:r>
        <w:r w:rsidR="00AF20AA" w:rsidRPr="00915F52">
          <w:rPr>
            <w:b w:val="0"/>
            <w:smallCaps w:val="0"/>
            <w:noProof/>
            <w:webHidden/>
            <w:color w:val="2B579A"/>
            <w:sz w:val="24"/>
            <w:szCs w:val="24"/>
            <w:shd w:val="clear" w:color="auto" w:fill="E6E6E6"/>
          </w:rPr>
          <w:fldChar w:fldCharType="end"/>
        </w:r>
      </w:hyperlink>
    </w:p>
    <w:p w14:paraId="70135A31" w14:textId="32B8BA99" w:rsidR="00AF20AA" w:rsidRPr="00915F52" w:rsidRDefault="00000000" w:rsidP="00AF20AA">
      <w:pPr>
        <w:pStyle w:val="TOC2"/>
        <w:tabs>
          <w:tab w:val="left" w:pos="720"/>
          <w:tab w:val="right" w:leader="dot" w:pos="10790"/>
        </w:tabs>
        <w:rPr>
          <w:rFonts w:cstheme="minorBidi"/>
          <w:b w:val="0"/>
          <w:smallCaps w:val="0"/>
          <w:noProof/>
          <w:kern w:val="2"/>
          <w:sz w:val="24"/>
          <w:szCs w:val="24"/>
          <w14:ligatures w14:val="standardContextual"/>
        </w:rPr>
      </w:pPr>
      <w:hyperlink w:anchor="_Toc158222834" w:history="1">
        <w:r w:rsidR="00AF20AA" w:rsidRPr="00915F52">
          <w:rPr>
            <w:rStyle w:val="Hyperlink"/>
            <w:b w:val="0"/>
            <w:smallCaps w:val="0"/>
            <w:noProof/>
            <w:sz w:val="24"/>
            <w:szCs w:val="24"/>
          </w:rPr>
          <w:t>XIII.</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Appendix C – MassHealth Quality Measures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_Toc158222834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82</w:t>
        </w:r>
        <w:r w:rsidR="00AF20AA" w:rsidRPr="00915F52">
          <w:rPr>
            <w:b w:val="0"/>
            <w:smallCaps w:val="0"/>
            <w:noProof/>
            <w:webHidden/>
            <w:color w:val="2B579A"/>
            <w:sz w:val="24"/>
            <w:szCs w:val="24"/>
            <w:shd w:val="clear" w:color="auto" w:fill="E6E6E6"/>
          </w:rPr>
          <w:fldChar w:fldCharType="end"/>
        </w:r>
      </w:hyperlink>
    </w:p>
    <w:p w14:paraId="3177F241" w14:textId="492AB34D" w:rsidR="00AF20AA" w:rsidRPr="00915F52" w:rsidRDefault="00000000" w:rsidP="00AF20AA">
      <w:pPr>
        <w:pStyle w:val="TOC2"/>
        <w:tabs>
          <w:tab w:val="left" w:pos="720"/>
          <w:tab w:val="right" w:leader="dot" w:pos="10790"/>
        </w:tabs>
        <w:rPr>
          <w:rFonts w:cstheme="minorBidi"/>
          <w:b w:val="0"/>
          <w:smallCaps w:val="0"/>
          <w:noProof/>
          <w:kern w:val="2"/>
          <w:sz w:val="24"/>
          <w:szCs w:val="24"/>
          <w14:ligatures w14:val="standardContextual"/>
        </w:rPr>
      </w:pPr>
      <w:hyperlink w:anchor="_Toc158222835" w:history="1">
        <w:r w:rsidR="00AF20AA" w:rsidRPr="00915F52">
          <w:rPr>
            <w:rStyle w:val="Hyperlink"/>
            <w:b w:val="0"/>
            <w:smallCaps w:val="0"/>
            <w:noProof/>
            <w:sz w:val="24"/>
            <w:szCs w:val="24"/>
          </w:rPr>
          <w:t>XIV.</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Appendix D – MassHealth One Care Network Adequacy Standards and Indicators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_Toc158222835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84</w:t>
        </w:r>
        <w:r w:rsidR="00AF20AA" w:rsidRPr="00915F52">
          <w:rPr>
            <w:b w:val="0"/>
            <w:smallCaps w:val="0"/>
            <w:noProof/>
            <w:webHidden/>
            <w:color w:val="2B579A"/>
            <w:sz w:val="24"/>
            <w:szCs w:val="24"/>
            <w:shd w:val="clear" w:color="auto" w:fill="E6E6E6"/>
          </w:rPr>
          <w:fldChar w:fldCharType="end"/>
        </w:r>
      </w:hyperlink>
    </w:p>
    <w:p w14:paraId="6195632E" w14:textId="718F25DD" w:rsidR="00AF20AA" w:rsidRPr="00915F52" w:rsidRDefault="00000000" w:rsidP="00AF20AA">
      <w:pPr>
        <w:pStyle w:val="TOC2"/>
        <w:tabs>
          <w:tab w:val="left" w:pos="720"/>
          <w:tab w:val="right" w:leader="dot" w:pos="10790"/>
        </w:tabs>
        <w:rPr>
          <w:rFonts w:cstheme="minorBidi"/>
          <w:b w:val="0"/>
          <w:smallCaps w:val="0"/>
          <w:noProof/>
          <w:kern w:val="2"/>
          <w:sz w:val="24"/>
          <w:szCs w:val="24"/>
          <w14:ligatures w14:val="standardContextual"/>
        </w:rPr>
      </w:pPr>
      <w:hyperlink w:anchor="_Toc158222836" w:history="1">
        <w:r w:rsidR="00AF20AA" w:rsidRPr="00915F52">
          <w:rPr>
            <w:rStyle w:val="Hyperlink"/>
            <w:b w:val="0"/>
            <w:smallCaps w:val="0"/>
            <w:noProof/>
            <w:sz w:val="24"/>
            <w:szCs w:val="24"/>
          </w:rPr>
          <w:t>XV.</w:t>
        </w:r>
        <w:r w:rsidR="00AF20AA" w:rsidRPr="00915F52">
          <w:rPr>
            <w:rFonts w:cstheme="minorBidi"/>
            <w:b w:val="0"/>
            <w:smallCaps w:val="0"/>
            <w:noProof/>
            <w:kern w:val="2"/>
            <w:sz w:val="24"/>
            <w:szCs w:val="24"/>
            <w14:ligatures w14:val="standardContextual"/>
          </w:rPr>
          <w:tab/>
        </w:r>
        <w:r w:rsidR="00AF20AA" w:rsidRPr="00915F52">
          <w:rPr>
            <w:rStyle w:val="Hyperlink"/>
            <w:b w:val="0"/>
            <w:smallCaps w:val="0"/>
            <w:noProof/>
            <w:sz w:val="24"/>
            <w:szCs w:val="24"/>
          </w:rPr>
          <w:t>Appendix E – MassHealth One Care Plans Provider Directory Web Addresses</w:t>
        </w:r>
        <w:r w:rsidR="00AF20AA" w:rsidRPr="00915F52">
          <w:rPr>
            <w:b w:val="0"/>
            <w:smallCaps w:val="0"/>
            <w:noProof/>
            <w:webHidden/>
            <w:sz w:val="24"/>
            <w:szCs w:val="24"/>
          </w:rPr>
          <w:tab/>
        </w:r>
        <w:r w:rsidR="00AF20AA" w:rsidRPr="00915F52">
          <w:rPr>
            <w:b w:val="0"/>
            <w:smallCaps w:val="0"/>
            <w:noProof/>
            <w:webHidden/>
            <w:color w:val="2B579A"/>
            <w:sz w:val="24"/>
            <w:szCs w:val="24"/>
            <w:shd w:val="clear" w:color="auto" w:fill="E6E6E6"/>
          </w:rPr>
          <w:fldChar w:fldCharType="begin"/>
        </w:r>
        <w:r w:rsidR="00AF20AA" w:rsidRPr="00915F52">
          <w:rPr>
            <w:b w:val="0"/>
            <w:smallCaps w:val="0"/>
            <w:noProof/>
            <w:webHidden/>
            <w:sz w:val="24"/>
            <w:szCs w:val="24"/>
          </w:rPr>
          <w:instrText xml:space="preserve"> PAGEREF _Toc158222836 \h </w:instrText>
        </w:r>
        <w:r w:rsidR="00AF20AA" w:rsidRPr="00915F52">
          <w:rPr>
            <w:b w:val="0"/>
            <w:smallCaps w:val="0"/>
            <w:noProof/>
            <w:webHidden/>
            <w:color w:val="2B579A"/>
            <w:sz w:val="24"/>
            <w:szCs w:val="24"/>
            <w:shd w:val="clear" w:color="auto" w:fill="E6E6E6"/>
          </w:rPr>
        </w:r>
        <w:r w:rsidR="00AF20AA" w:rsidRPr="00915F52">
          <w:rPr>
            <w:b w:val="0"/>
            <w:smallCaps w:val="0"/>
            <w:noProof/>
            <w:webHidden/>
            <w:color w:val="2B579A"/>
            <w:sz w:val="24"/>
            <w:szCs w:val="24"/>
            <w:shd w:val="clear" w:color="auto" w:fill="E6E6E6"/>
          </w:rPr>
          <w:fldChar w:fldCharType="separate"/>
        </w:r>
        <w:r w:rsidR="004837B0">
          <w:rPr>
            <w:b w:val="0"/>
            <w:smallCaps w:val="0"/>
            <w:noProof/>
            <w:webHidden/>
            <w:sz w:val="24"/>
            <w:szCs w:val="24"/>
          </w:rPr>
          <w:t>91</w:t>
        </w:r>
        <w:r w:rsidR="00AF20AA" w:rsidRPr="00915F52">
          <w:rPr>
            <w:b w:val="0"/>
            <w:smallCaps w:val="0"/>
            <w:noProof/>
            <w:webHidden/>
            <w:color w:val="2B579A"/>
            <w:sz w:val="24"/>
            <w:szCs w:val="24"/>
            <w:shd w:val="clear" w:color="auto" w:fill="E6E6E6"/>
          </w:rPr>
          <w:fldChar w:fldCharType="end"/>
        </w:r>
      </w:hyperlink>
    </w:p>
    <w:p w14:paraId="24D015C2" w14:textId="3A48A96E" w:rsidR="00D2485A" w:rsidRDefault="00FB2AA0" w:rsidP="00407199">
      <w:pPr>
        <w:rPr>
          <w:sz w:val="20"/>
          <w:szCs w:val="20"/>
        </w:rPr>
      </w:pPr>
      <w:r w:rsidRPr="00367752">
        <w:rPr>
          <w:rFonts w:ascii="Calibri Light" w:hAnsi="Calibri Light" w:cs="Calibri Light"/>
          <w:b/>
          <w:color w:val="2B579A"/>
          <w:sz w:val="20"/>
          <w:szCs w:val="20"/>
          <w:shd w:val="clear" w:color="auto" w:fill="E6E6E6"/>
        </w:rPr>
        <w:fldChar w:fldCharType="end"/>
      </w:r>
    </w:p>
    <w:p w14:paraId="4ABF64A0" w14:textId="77777777" w:rsidR="00915F52" w:rsidRPr="00367752" w:rsidRDefault="00915F52" w:rsidP="00407199">
      <w:pPr>
        <w:rPr>
          <w:sz w:val="20"/>
          <w:szCs w:val="20"/>
        </w:rPr>
      </w:pPr>
    </w:p>
    <w:p w14:paraId="5DDF84EC" w14:textId="5835D9E5" w:rsidR="00FF321C" w:rsidRPr="00367752" w:rsidRDefault="002C1A54" w:rsidP="00407199">
      <w:pPr>
        <w:jc w:val="center"/>
        <w:rPr>
          <w:rFonts w:ascii="Calibri Light" w:hAnsi="Calibri Light" w:cs="Calibri Light"/>
          <w:b/>
          <w:sz w:val="28"/>
          <w:szCs w:val="28"/>
        </w:rPr>
      </w:pPr>
      <w:r w:rsidRPr="00367752">
        <w:rPr>
          <w:rFonts w:ascii="Calibri Light" w:hAnsi="Calibri Light" w:cs="Calibri Light"/>
          <w:b/>
          <w:sz w:val="28"/>
          <w:szCs w:val="28"/>
        </w:rPr>
        <w:t>List</w:t>
      </w:r>
      <w:r w:rsidR="004977D8" w:rsidRPr="00367752">
        <w:rPr>
          <w:rFonts w:ascii="Calibri Light" w:hAnsi="Calibri Light" w:cs="Calibri Light"/>
          <w:b/>
          <w:sz w:val="28"/>
          <w:szCs w:val="28"/>
        </w:rPr>
        <w:t xml:space="preserve"> </w:t>
      </w:r>
      <w:r w:rsidRPr="00367752">
        <w:rPr>
          <w:rFonts w:ascii="Calibri Light" w:hAnsi="Calibri Light" w:cs="Calibri Light"/>
          <w:b/>
          <w:sz w:val="28"/>
          <w:szCs w:val="28"/>
        </w:rPr>
        <w:t>of</w:t>
      </w:r>
      <w:r w:rsidR="004977D8" w:rsidRPr="00367752">
        <w:rPr>
          <w:rFonts w:ascii="Calibri Light" w:hAnsi="Calibri Light" w:cs="Calibri Light"/>
          <w:b/>
          <w:sz w:val="28"/>
          <w:szCs w:val="28"/>
        </w:rPr>
        <w:t xml:space="preserve"> </w:t>
      </w:r>
      <w:r w:rsidRPr="00367752">
        <w:rPr>
          <w:rFonts w:ascii="Calibri Light" w:hAnsi="Calibri Light" w:cs="Calibri Light"/>
          <w:b/>
          <w:sz w:val="28"/>
          <w:szCs w:val="28"/>
        </w:rPr>
        <w:t>Tables</w:t>
      </w:r>
    </w:p>
    <w:p w14:paraId="418EB915" w14:textId="77777777" w:rsidR="00AF20AA" w:rsidRPr="00367752" w:rsidRDefault="00AF20AA" w:rsidP="00407199">
      <w:pPr>
        <w:jc w:val="center"/>
        <w:rPr>
          <w:rFonts w:ascii="Calibri Light" w:hAnsi="Calibri Light" w:cs="Calibri Light"/>
          <w:b/>
          <w:sz w:val="28"/>
          <w:szCs w:val="28"/>
        </w:rPr>
      </w:pPr>
    </w:p>
    <w:p w14:paraId="70CADC7F" w14:textId="44495046" w:rsidR="00915F52" w:rsidRPr="00915F52" w:rsidRDefault="007C3441">
      <w:pPr>
        <w:pStyle w:val="TableofFigures"/>
        <w:tabs>
          <w:tab w:val="right" w:leader="dot" w:pos="10790"/>
        </w:tabs>
        <w:rPr>
          <w:rFonts w:ascii="Calibri Light" w:hAnsi="Calibri Light" w:cs="Calibri Light"/>
          <w:smallCaps w:val="0"/>
          <w:noProof/>
          <w:kern w:val="2"/>
          <w:sz w:val="24"/>
          <w:szCs w:val="24"/>
          <w14:ligatures w14:val="standardContextual"/>
        </w:rPr>
      </w:pPr>
      <w:r w:rsidRPr="00915F52">
        <w:rPr>
          <w:rFonts w:ascii="Calibri Light" w:hAnsi="Calibri Light" w:cs="Calibri Light"/>
          <w:smallCaps w:val="0"/>
          <w:color w:val="2B579A"/>
          <w:sz w:val="24"/>
          <w:szCs w:val="24"/>
          <w:shd w:val="clear" w:color="auto" w:fill="E6E6E6"/>
        </w:rPr>
        <w:fldChar w:fldCharType="begin"/>
      </w:r>
      <w:r w:rsidRPr="00915F52">
        <w:rPr>
          <w:rFonts w:ascii="Calibri Light" w:hAnsi="Calibri Light" w:cs="Calibri Light"/>
          <w:smallCaps w:val="0"/>
          <w:sz w:val="24"/>
          <w:szCs w:val="24"/>
        </w:rPr>
        <w:instrText xml:space="preserve"> TOC \h \z \c "Table" </w:instrText>
      </w:r>
      <w:r w:rsidRPr="00915F52">
        <w:rPr>
          <w:rFonts w:ascii="Calibri Light" w:hAnsi="Calibri Light" w:cs="Calibri Light"/>
          <w:smallCaps w:val="0"/>
          <w:color w:val="2B579A"/>
          <w:sz w:val="24"/>
          <w:szCs w:val="24"/>
          <w:shd w:val="clear" w:color="auto" w:fill="E6E6E6"/>
        </w:rPr>
        <w:fldChar w:fldCharType="separate"/>
      </w:r>
      <w:hyperlink w:anchor="_Toc163556316" w:history="1">
        <w:r w:rsidR="00915F52" w:rsidRPr="00915F52">
          <w:rPr>
            <w:rStyle w:val="Hyperlink"/>
            <w:rFonts w:ascii="Calibri Light" w:hAnsi="Calibri Light" w:cs="Calibri Light"/>
            <w:smallCaps w:val="0"/>
            <w:noProof/>
            <w:sz w:val="24"/>
            <w:szCs w:val="24"/>
          </w:rPr>
          <w:t>Table 1: MassHealth’s One Care Plans − CY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_Toc163556316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w:t>
        </w:r>
        <w:r w:rsidR="00915F52" w:rsidRPr="00915F52">
          <w:rPr>
            <w:rFonts w:ascii="Calibri Light" w:hAnsi="Calibri Light" w:cs="Calibri Light"/>
            <w:smallCaps w:val="0"/>
            <w:noProof/>
            <w:webHidden/>
            <w:sz w:val="24"/>
            <w:szCs w:val="24"/>
          </w:rPr>
          <w:fldChar w:fldCharType="end"/>
        </w:r>
      </w:hyperlink>
    </w:p>
    <w:p w14:paraId="3179E115" w14:textId="44DAA4AB"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17" w:history="1">
        <w:r w:rsidR="00915F52" w:rsidRPr="00915F52">
          <w:rPr>
            <w:rStyle w:val="Hyperlink"/>
            <w:rFonts w:ascii="Calibri Light" w:hAnsi="Calibri Light" w:cs="Calibri Light"/>
            <w:smallCaps w:val="0"/>
            <w:noProof/>
            <w:sz w:val="24"/>
            <w:szCs w:val="24"/>
          </w:rPr>
          <w:t>Table 2: MassHealth’s Strategic Goals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_Toc163556317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16</w:t>
        </w:r>
        <w:r w:rsidR="00915F52" w:rsidRPr="00915F52">
          <w:rPr>
            <w:rFonts w:ascii="Calibri Light" w:hAnsi="Calibri Light" w:cs="Calibri Light"/>
            <w:smallCaps w:val="0"/>
            <w:noProof/>
            <w:webHidden/>
            <w:sz w:val="24"/>
            <w:szCs w:val="24"/>
          </w:rPr>
          <w:fldChar w:fldCharType="end"/>
        </w:r>
      </w:hyperlink>
    </w:p>
    <w:p w14:paraId="2BBCC0AA" w14:textId="0F3C6874"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18" w:history="1">
        <w:r w:rsidR="00915F52" w:rsidRPr="00915F52">
          <w:rPr>
            <w:rStyle w:val="Hyperlink"/>
            <w:rFonts w:ascii="Calibri Light" w:hAnsi="Calibri Light" w:cs="Calibri Light"/>
            <w:bCs/>
            <w:smallCaps w:val="0"/>
            <w:noProof/>
            <w:sz w:val="24"/>
            <w:szCs w:val="24"/>
          </w:rPr>
          <w:t>Table 3: One Care PIP Topics – CY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_Toc163556318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21</w:t>
        </w:r>
        <w:r w:rsidR="00915F52" w:rsidRPr="00915F52">
          <w:rPr>
            <w:rFonts w:ascii="Calibri Light" w:hAnsi="Calibri Light" w:cs="Calibri Light"/>
            <w:smallCaps w:val="0"/>
            <w:noProof/>
            <w:webHidden/>
            <w:sz w:val="24"/>
            <w:szCs w:val="24"/>
          </w:rPr>
          <w:fldChar w:fldCharType="end"/>
        </w:r>
      </w:hyperlink>
    </w:p>
    <w:p w14:paraId="03381207" w14:textId="5AC1F85E"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19" w:history="1">
        <w:r w:rsidR="00915F52" w:rsidRPr="00915F52">
          <w:rPr>
            <w:rStyle w:val="Hyperlink"/>
            <w:rFonts w:ascii="Calibri Light" w:hAnsi="Calibri Light" w:cs="Calibri Light"/>
            <w:smallCaps w:val="0"/>
            <w:noProof/>
            <w:sz w:val="24"/>
            <w:szCs w:val="24"/>
          </w:rPr>
          <w:t>Table 4: CCA One Care PIP Validation Confidence Ratings – CY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_Toc163556319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22</w:t>
        </w:r>
        <w:r w:rsidR="00915F52" w:rsidRPr="00915F52">
          <w:rPr>
            <w:rFonts w:ascii="Calibri Light" w:hAnsi="Calibri Light" w:cs="Calibri Light"/>
            <w:smallCaps w:val="0"/>
            <w:noProof/>
            <w:webHidden/>
            <w:sz w:val="24"/>
            <w:szCs w:val="24"/>
          </w:rPr>
          <w:fldChar w:fldCharType="end"/>
        </w:r>
      </w:hyperlink>
    </w:p>
    <w:p w14:paraId="191848F9" w14:textId="75C66F5B"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0" w:history="1">
        <w:r w:rsidR="00915F52" w:rsidRPr="00915F52">
          <w:rPr>
            <w:rStyle w:val="Hyperlink"/>
            <w:rFonts w:ascii="Calibri Light" w:hAnsi="Calibri Light" w:cs="Calibri Light"/>
            <w:bCs/>
            <w:smallCaps w:val="0"/>
            <w:noProof/>
            <w:sz w:val="24"/>
            <w:szCs w:val="24"/>
          </w:rPr>
          <w:t>Table 5: Tufts Health Unify PIP Validation Confidence Ratings – CY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22</w:t>
        </w:r>
        <w:r w:rsidR="00915F52" w:rsidRPr="00915F52">
          <w:rPr>
            <w:rFonts w:ascii="Calibri Light" w:hAnsi="Calibri Light" w:cs="Calibri Light"/>
            <w:smallCaps w:val="0"/>
            <w:noProof/>
            <w:webHidden/>
            <w:sz w:val="24"/>
            <w:szCs w:val="24"/>
          </w:rPr>
          <w:fldChar w:fldCharType="end"/>
        </w:r>
      </w:hyperlink>
    </w:p>
    <w:p w14:paraId="53B4354D" w14:textId="0EF38773"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1" w:history="1">
        <w:r w:rsidR="00915F52" w:rsidRPr="00915F52">
          <w:rPr>
            <w:rStyle w:val="Hyperlink"/>
            <w:rFonts w:ascii="Calibri Light" w:hAnsi="Calibri Light" w:cs="Calibri Light"/>
            <w:bCs/>
            <w:smallCaps w:val="0"/>
            <w:noProof/>
            <w:sz w:val="24"/>
            <w:szCs w:val="24"/>
          </w:rPr>
          <w:t>Table 6: UHC Connected PIP Validation Confidence Ratings – CY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23</w:t>
        </w:r>
        <w:r w:rsidR="00915F52" w:rsidRPr="00915F52">
          <w:rPr>
            <w:rFonts w:ascii="Calibri Light" w:hAnsi="Calibri Light" w:cs="Calibri Light"/>
            <w:smallCaps w:val="0"/>
            <w:noProof/>
            <w:webHidden/>
            <w:sz w:val="24"/>
            <w:szCs w:val="24"/>
          </w:rPr>
          <w:fldChar w:fldCharType="end"/>
        </w:r>
      </w:hyperlink>
    </w:p>
    <w:p w14:paraId="436DA855" w14:textId="59323B2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2" w:history="1">
        <w:r w:rsidR="00915F52" w:rsidRPr="00915F52">
          <w:rPr>
            <w:rStyle w:val="Hyperlink"/>
            <w:rFonts w:ascii="Calibri Light" w:hAnsi="Calibri Light" w:cs="Calibri Light"/>
            <w:bCs/>
            <w:smallCaps w:val="0"/>
            <w:noProof/>
            <w:sz w:val="24"/>
            <w:szCs w:val="24"/>
          </w:rPr>
          <w:t>Table 7: CCA One Care PIP 1 Summary,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23</w:t>
        </w:r>
        <w:r w:rsidR="00915F52" w:rsidRPr="00915F52">
          <w:rPr>
            <w:rFonts w:ascii="Calibri Light" w:hAnsi="Calibri Light" w:cs="Calibri Light"/>
            <w:smallCaps w:val="0"/>
            <w:noProof/>
            <w:webHidden/>
            <w:sz w:val="24"/>
            <w:szCs w:val="24"/>
          </w:rPr>
          <w:fldChar w:fldCharType="end"/>
        </w:r>
      </w:hyperlink>
    </w:p>
    <w:p w14:paraId="60DFAB28" w14:textId="7BEF0FC9"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3" w:history="1">
        <w:r w:rsidR="00915F52" w:rsidRPr="00915F52">
          <w:rPr>
            <w:rStyle w:val="Hyperlink"/>
            <w:rFonts w:ascii="Calibri Light" w:hAnsi="Calibri Light" w:cs="Calibri Light"/>
            <w:bCs/>
            <w:smallCaps w:val="0"/>
            <w:noProof/>
            <w:sz w:val="24"/>
            <w:szCs w:val="24"/>
          </w:rPr>
          <w:t>Table 8:</w:t>
        </w:r>
        <w:r w:rsidR="00915F52" w:rsidRPr="00915F52">
          <w:rPr>
            <w:rStyle w:val="Hyperlink"/>
            <w:rFonts w:ascii="Calibri Light" w:hAnsi="Calibri Light" w:cs="Calibri Light"/>
            <w:smallCaps w:val="0"/>
            <w:noProof/>
            <w:sz w:val="24"/>
            <w:szCs w:val="24"/>
          </w:rPr>
          <w:t xml:space="preserve"> </w:t>
        </w:r>
        <w:r w:rsidR="00915F52" w:rsidRPr="00915F52">
          <w:rPr>
            <w:rStyle w:val="Hyperlink"/>
            <w:rFonts w:ascii="Calibri Light" w:hAnsi="Calibri Light" w:cs="Calibri Light"/>
            <w:bCs/>
            <w:smallCaps w:val="0"/>
            <w:noProof/>
            <w:sz w:val="24"/>
            <w:szCs w:val="24"/>
          </w:rPr>
          <w:t>CCA One Care PIP 1 Performance Measures and Results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24</w:t>
        </w:r>
        <w:r w:rsidR="00915F52" w:rsidRPr="00915F52">
          <w:rPr>
            <w:rFonts w:ascii="Calibri Light" w:hAnsi="Calibri Light" w:cs="Calibri Light"/>
            <w:smallCaps w:val="0"/>
            <w:noProof/>
            <w:webHidden/>
            <w:sz w:val="24"/>
            <w:szCs w:val="24"/>
          </w:rPr>
          <w:fldChar w:fldCharType="end"/>
        </w:r>
      </w:hyperlink>
    </w:p>
    <w:p w14:paraId="7FB5F50B" w14:textId="6E5A752C"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4" w:history="1">
        <w:r w:rsidR="00915F52" w:rsidRPr="00915F52">
          <w:rPr>
            <w:rStyle w:val="Hyperlink"/>
            <w:rFonts w:ascii="Calibri Light" w:hAnsi="Calibri Light" w:cs="Calibri Light"/>
            <w:bCs/>
            <w:smallCaps w:val="0"/>
            <w:noProof/>
            <w:sz w:val="24"/>
            <w:szCs w:val="24"/>
          </w:rPr>
          <w:t>Table 9: CCA One Care PIP 2 Summary,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24</w:t>
        </w:r>
        <w:r w:rsidR="00915F52" w:rsidRPr="00915F52">
          <w:rPr>
            <w:rFonts w:ascii="Calibri Light" w:hAnsi="Calibri Light" w:cs="Calibri Light"/>
            <w:smallCaps w:val="0"/>
            <w:noProof/>
            <w:webHidden/>
            <w:sz w:val="24"/>
            <w:szCs w:val="24"/>
          </w:rPr>
          <w:fldChar w:fldCharType="end"/>
        </w:r>
      </w:hyperlink>
    </w:p>
    <w:p w14:paraId="0286AD32" w14:textId="030A3841"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5" w:history="1">
        <w:r w:rsidR="00915F52" w:rsidRPr="00915F52">
          <w:rPr>
            <w:rStyle w:val="Hyperlink"/>
            <w:rFonts w:ascii="Calibri Light" w:hAnsi="Calibri Light" w:cs="Calibri Light"/>
            <w:bCs/>
            <w:smallCaps w:val="0"/>
            <w:noProof/>
            <w:sz w:val="24"/>
            <w:szCs w:val="24"/>
          </w:rPr>
          <w:t>Table 10: CCA One Care PIP 2 Performance Measures and Results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25</w:t>
        </w:r>
        <w:r w:rsidR="00915F52" w:rsidRPr="00915F52">
          <w:rPr>
            <w:rFonts w:ascii="Calibri Light" w:hAnsi="Calibri Light" w:cs="Calibri Light"/>
            <w:smallCaps w:val="0"/>
            <w:noProof/>
            <w:webHidden/>
            <w:sz w:val="24"/>
            <w:szCs w:val="24"/>
          </w:rPr>
          <w:fldChar w:fldCharType="end"/>
        </w:r>
      </w:hyperlink>
    </w:p>
    <w:p w14:paraId="03AF16EF" w14:textId="723223F2"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6" w:history="1">
        <w:r w:rsidR="00915F52" w:rsidRPr="00915F52">
          <w:rPr>
            <w:rStyle w:val="Hyperlink"/>
            <w:rFonts w:ascii="Calibri Light" w:hAnsi="Calibri Light" w:cs="Calibri Light"/>
            <w:bCs/>
            <w:smallCaps w:val="0"/>
            <w:noProof/>
            <w:sz w:val="24"/>
            <w:szCs w:val="24"/>
          </w:rPr>
          <w:t>Table 11: Tufts Health Unify PIP 1 Summary,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26</w:t>
        </w:r>
        <w:r w:rsidR="00915F52" w:rsidRPr="00915F52">
          <w:rPr>
            <w:rFonts w:ascii="Calibri Light" w:hAnsi="Calibri Light" w:cs="Calibri Light"/>
            <w:smallCaps w:val="0"/>
            <w:noProof/>
            <w:webHidden/>
            <w:sz w:val="24"/>
            <w:szCs w:val="24"/>
          </w:rPr>
          <w:fldChar w:fldCharType="end"/>
        </w:r>
      </w:hyperlink>
    </w:p>
    <w:p w14:paraId="6F0F720A" w14:textId="29769C04"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7" w:history="1">
        <w:r w:rsidR="00915F52" w:rsidRPr="00915F52">
          <w:rPr>
            <w:rStyle w:val="Hyperlink"/>
            <w:rFonts w:ascii="Calibri Light" w:hAnsi="Calibri Light" w:cs="Calibri Light"/>
            <w:bCs/>
            <w:smallCaps w:val="0"/>
            <w:noProof/>
            <w:sz w:val="24"/>
            <w:szCs w:val="24"/>
          </w:rPr>
          <w:t>Table 12: Tufts Health Unify PIP 1 Performance Measures and Results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26</w:t>
        </w:r>
        <w:r w:rsidR="00915F52" w:rsidRPr="00915F52">
          <w:rPr>
            <w:rFonts w:ascii="Calibri Light" w:hAnsi="Calibri Light" w:cs="Calibri Light"/>
            <w:smallCaps w:val="0"/>
            <w:noProof/>
            <w:webHidden/>
            <w:sz w:val="24"/>
            <w:szCs w:val="24"/>
          </w:rPr>
          <w:fldChar w:fldCharType="end"/>
        </w:r>
      </w:hyperlink>
    </w:p>
    <w:p w14:paraId="3E96E8B4" w14:textId="0591F103"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8" w:history="1">
        <w:r w:rsidR="00915F52" w:rsidRPr="00915F52">
          <w:rPr>
            <w:rStyle w:val="Hyperlink"/>
            <w:rFonts w:ascii="Calibri Light" w:hAnsi="Calibri Light" w:cs="Calibri Light"/>
            <w:bCs/>
            <w:smallCaps w:val="0"/>
            <w:noProof/>
            <w:sz w:val="24"/>
            <w:szCs w:val="24"/>
          </w:rPr>
          <w:t>Table 13: Tufts Health Unify PIP 2 Summary,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27</w:t>
        </w:r>
        <w:r w:rsidR="00915F52" w:rsidRPr="00915F52">
          <w:rPr>
            <w:rFonts w:ascii="Calibri Light" w:hAnsi="Calibri Light" w:cs="Calibri Light"/>
            <w:smallCaps w:val="0"/>
            <w:noProof/>
            <w:webHidden/>
            <w:sz w:val="24"/>
            <w:szCs w:val="24"/>
          </w:rPr>
          <w:fldChar w:fldCharType="end"/>
        </w:r>
      </w:hyperlink>
    </w:p>
    <w:p w14:paraId="3E6A0E7E" w14:textId="5400E910"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29" w:history="1">
        <w:r w:rsidR="00915F52" w:rsidRPr="00915F52">
          <w:rPr>
            <w:rStyle w:val="Hyperlink"/>
            <w:rFonts w:ascii="Calibri Light" w:hAnsi="Calibri Light" w:cs="Calibri Light"/>
            <w:bCs/>
            <w:smallCaps w:val="0"/>
            <w:noProof/>
            <w:sz w:val="24"/>
            <w:szCs w:val="24"/>
          </w:rPr>
          <w:t>Table 14: Tufts Health Unify PIP 2 Performance Measures and Results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_Toc163556329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27</w:t>
        </w:r>
        <w:r w:rsidR="00915F52" w:rsidRPr="00915F52">
          <w:rPr>
            <w:rFonts w:ascii="Calibri Light" w:hAnsi="Calibri Light" w:cs="Calibri Light"/>
            <w:smallCaps w:val="0"/>
            <w:noProof/>
            <w:webHidden/>
            <w:sz w:val="24"/>
            <w:szCs w:val="24"/>
          </w:rPr>
          <w:fldChar w:fldCharType="end"/>
        </w:r>
      </w:hyperlink>
    </w:p>
    <w:p w14:paraId="05BACE18" w14:textId="2CCF72FE"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0" w:history="1">
        <w:r w:rsidR="00915F52" w:rsidRPr="00915F52">
          <w:rPr>
            <w:rStyle w:val="Hyperlink"/>
            <w:rFonts w:ascii="Calibri Light" w:hAnsi="Calibri Light" w:cs="Calibri Light"/>
            <w:bCs/>
            <w:smallCaps w:val="0"/>
            <w:noProof/>
            <w:sz w:val="24"/>
            <w:szCs w:val="24"/>
          </w:rPr>
          <w:t>Table 15: UHC Connected PIP 1 Summary, 2023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28</w:t>
        </w:r>
        <w:r w:rsidR="00915F52" w:rsidRPr="00915F52">
          <w:rPr>
            <w:rFonts w:ascii="Calibri Light" w:hAnsi="Calibri Light" w:cs="Calibri Light"/>
            <w:smallCaps w:val="0"/>
            <w:noProof/>
            <w:webHidden/>
            <w:sz w:val="24"/>
            <w:szCs w:val="24"/>
          </w:rPr>
          <w:fldChar w:fldCharType="end"/>
        </w:r>
      </w:hyperlink>
    </w:p>
    <w:p w14:paraId="6A812BC8" w14:textId="57C8D9F4"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1" w:history="1">
        <w:r w:rsidR="00915F52" w:rsidRPr="00915F52">
          <w:rPr>
            <w:rStyle w:val="Hyperlink"/>
            <w:rFonts w:ascii="Calibri Light" w:hAnsi="Calibri Light" w:cs="Calibri Light"/>
            <w:bCs/>
            <w:smallCaps w:val="0"/>
            <w:noProof/>
            <w:sz w:val="24"/>
            <w:szCs w:val="24"/>
          </w:rPr>
          <w:t>Table 16: UHC Connected PIP 1 Performance Measures and Results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28</w:t>
        </w:r>
        <w:r w:rsidR="00915F52" w:rsidRPr="00915F52">
          <w:rPr>
            <w:rFonts w:ascii="Calibri Light" w:hAnsi="Calibri Light" w:cs="Calibri Light"/>
            <w:smallCaps w:val="0"/>
            <w:noProof/>
            <w:webHidden/>
            <w:sz w:val="24"/>
            <w:szCs w:val="24"/>
          </w:rPr>
          <w:fldChar w:fldCharType="end"/>
        </w:r>
      </w:hyperlink>
    </w:p>
    <w:p w14:paraId="78799947" w14:textId="2763613F"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2" w:history="1">
        <w:r w:rsidR="00915F52" w:rsidRPr="00915F52">
          <w:rPr>
            <w:rStyle w:val="Hyperlink"/>
            <w:rFonts w:ascii="Calibri Light" w:eastAsia="Times New Roman" w:hAnsi="Calibri Light" w:cs="Calibri Light"/>
            <w:bCs/>
            <w:smallCaps w:val="0"/>
            <w:noProof/>
            <w:sz w:val="24"/>
            <w:szCs w:val="24"/>
          </w:rPr>
          <w:t>Table 17: One Care Plan Compliance with Information System Standards – MY 2022</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31</w:t>
        </w:r>
        <w:r w:rsidR="00915F52" w:rsidRPr="00915F52">
          <w:rPr>
            <w:rFonts w:ascii="Calibri Light" w:hAnsi="Calibri Light" w:cs="Calibri Light"/>
            <w:smallCaps w:val="0"/>
            <w:noProof/>
            <w:webHidden/>
            <w:sz w:val="24"/>
            <w:szCs w:val="24"/>
          </w:rPr>
          <w:fldChar w:fldCharType="end"/>
        </w:r>
      </w:hyperlink>
    </w:p>
    <w:p w14:paraId="6BFA4222" w14:textId="04CB0E7A"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3" w:history="1">
        <w:r w:rsidR="00915F52" w:rsidRPr="00915F52">
          <w:rPr>
            <w:rStyle w:val="Hyperlink"/>
            <w:rFonts w:ascii="Calibri Light" w:hAnsi="Calibri Light" w:cs="Calibri Light"/>
            <w:smallCaps w:val="0"/>
            <w:noProof/>
            <w:sz w:val="24"/>
            <w:szCs w:val="24"/>
          </w:rPr>
          <w:t>Table 18: Color Key for HEDIS Performance Measure Comparison to NCQA HEDIS MY 2022 Quality Compass Medicaid National Percentiles.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32</w:t>
        </w:r>
        <w:r w:rsidR="00915F52" w:rsidRPr="00915F52">
          <w:rPr>
            <w:rFonts w:ascii="Calibri Light" w:hAnsi="Calibri Light" w:cs="Calibri Light"/>
            <w:smallCaps w:val="0"/>
            <w:noProof/>
            <w:webHidden/>
            <w:sz w:val="24"/>
            <w:szCs w:val="24"/>
          </w:rPr>
          <w:fldChar w:fldCharType="end"/>
        </w:r>
      </w:hyperlink>
    </w:p>
    <w:p w14:paraId="7AC8109A" w14:textId="31111F3D"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4" w:history="1">
        <w:r w:rsidR="00915F52" w:rsidRPr="00915F52">
          <w:rPr>
            <w:rStyle w:val="Hyperlink"/>
            <w:rFonts w:ascii="Calibri Light" w:hAnsi="Calibri Light" w:cs="Calibri Light"/>
            <w:smallCaps w:val="0"/>
            <w:noProof/>
            <w:sz w:val="24"/>
            <w:szCs w:val="24"/>
          </w:rPr>
          <w:t>Table 19: OneCare HEDIS Performance Measures – MY 2022 as compared to Medicaid Quality Compass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33</w:t>
        </w:r>
        <w:r w:rsidR="00915F52" w:rsidRPr="00915F52">
          <w:rPr>
            <w:rFonts w:ascii="Calibri Light" w:hAnsi="Calibri Light" w:cs="Calibri Light"/>
            <w:smallCaps w:val="0"/>
            <w:noProof/>
            <w:webHidden/>
            <w:sz w:val="24"/>
            <w:szCs w:val="24"/>
          </w:rPr>
          <w:fldChar w:fldCharType="end"/>
        </w:r>
      </w:hyperlink>
    </w:p>
    <w:p w14:paraId="6831E6B1" w14:textId="7D20DCF3"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5" w:history="1">
        <w:r w:rsidR="00915F52" w:rsidRPr="00915F52">
          <w:rPr>
            <w:rStyle w:val="Hyperlink"/>
            <w:rFonts w:ascii="Calibri Light" w:hAnsi="Calibri Light" w:cs="Calibri Light"/>
            <w:smallCaps w:val="0"/>
            <w:noProof/>
            <w:sz w:val="24"/>
            <w:szCs w:val="24"/>
          </w:rPr>
          <w:t>Table 20: Key for HEDIS Performance Measure Comparison to NCQA HEDIS MY 2022 Quality Compass Medicare National Percentiles.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34</w:t>
        </w:r>
        <w:r w:rsidR="00915F52" w:rsidRPr="00915F52">
          <w:rPr>
            <w:rFonts w:ascii="Calibri Light" w:hAnsi="Calibri Light" w:cs="Calibri Light"/>
            <w:smallCaps w:val="0"/>
            <w:noProof/>
            <w:webHidden/>
            <w:sz w:val="24"/>
            <w:szCs w:val="24"/>
          </w:rPr>
          <w:fldChar w:fldCharType="end"/>
        </w:r>
      </w:hyperlink>
    </w:p>
    <w:p w14:paraId="5D6C1327" w14:textId="1423E2DB"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6" w:history="1">
        <w:r w:rsidR="00915F52" w:rsidRPr="00915F52">
          <w:rPr>
            <w:rStyle w:val="Hyperlink"/>
            <w:rFonts w:ascii="Calibri Light" w:hAnsi="Calibri Light" w:cs="Calibri Light"/>
            <w:smallCaps w:val="0"/>
            <w:noProof/>
            <w:sz w:val="24"/>
            <w:szCs w:val="24"/>
          </w:rPr>
          <w:t>Table 21: One Care HEDIS Performance Measures – MY 2022 as compared to Medicare Quality Compass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34</w:t>
        </w:r>
        <w:r w:rsidR="00915F52" w:rsidRPr="00915F52">
          <w:rPr>
            <w:rFonts w:ascii="Calibri Light" w:hAnsi="Calibri Light" w:cs="Calibri Light"/>
            <w:smallCaps w:val="0"/>
            <w:noProof/>
            <w:webHidden/>
            <w:sz w:val="24"/>
            <w:szCs w:val="24"/>
          </w:rPr>
          <w:fldChar w:fldCharType="end"/>
        </w:r>
      </w:hyperlink>
    </w:p>
    <w:p w14:paraId="1627ACDE" w14:textId="4DC4E13A"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7" w:history="1">
        <w:r w:rsidR="00915F52" w:rsidRPr="00915F52">
          <w:rPr>
            <w:rStyle w:val="Hyperlink"/>
            <w:rFonts w:ascii="Calibri Light" w:hAnsi="Calibri Light" w:cs="Calibri Light"/>
            <w:smallCaps w:val="0"/>
            <w:noProof/>
            <w:sz w:val="24"/>
            <w:szCs w:val="24"/>
          </w:rPr>
          <w:t>Table 22: Key for One Care non-HEDIS Performance Measures Comparison to the Quality Withhold Benchmarks.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35</w:t>
        </w:r>
        <w:r w:rsidR="00915F52" w:rsidRPr="00915F52">
          <w:rPr>
            <w:rFonts w:ascii="Calibri Light" w:hAnsi="Calibri Light" w:cs="Calibri Light"/>
            <w:smallCaps w:val="0"/>
            <w:noProof/>
            <w:webHidden/>
            <w:sz w:val="24"/>
            <w:szCs w:val="24"/>
          </w:rPr>
          <w:fldChar w:fldCharType="end"/>
        </w:r>
      </w:hyperlink>
    </w:p>
    <w:p w14:paraId="0B1F7121" w14:textId="480D782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8" w:history="1">
        <w:r w:rsidR="00915F52" w:rsidRPr="00915F52">
          <w:rPr>
            <w:rStyle w:val="Hyperlink"/>
            <w:rFonts w:ascii="Calibri Light" w:hAnsi="Calibri Light" w:cs="Calibri Light"/>
            <w:smallCaps w:val="0"/>
            <w:noProof/>
            <w:sz w:val="24"/>
            <w:szCs w:val="24"/>
          </w:rPr>
          <w:t>Table 23: One Care non-HEDIS Performance Measures – MY 2022 as compared to the quality withhold benchmarks.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36</w:t>
        </w:r>
        <w:r w:rsidR="00915F52" w:rsidRPr="00915F52">
          <w:rPr>
            <w:rFonts w:ascii="Calibri Light" w:hAnsi="Calibri Light" w:cs="Calibri Light"/>
            <w:smallCaps w:val="0"/>
            <w:noProof/>
            <w:webHidden/>
            <w:sz w:val="24"/>
            <w:szCs w:val="24"/>
          </w:rPr>
          <w:fldChar w:fldCharType="end"/>
        </w:r>
      </w:hyperlink>
    </w:p>
    <w:p w14:paraId="5043C678" w14:textId="2B7D9286"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39" w:history="1">
        <w:r w:rsidR="00915F52" w:rsidRPr="00915F52">
          <w:rPr>
            <w:rStyle w:val="Hyperlink"/>
            <w:rFonts w:ascii="Calibri Light" w:hAnsi="Calibri Light" w:cs="Calibri Light"/>
            <w:bCs/>
            <w:smallCaps w:val="0"/>
            <w:noProof/>
            <w:sz w:val="24"/>
            <w:szCs w:val="24"/>
          </w:rPr>
          <w:t>Table 24: Scoring Definitions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_Toc163556339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39</w:t>
        </w:r>
        <w:r w:rsidR="00915F52" w:rsidRPr="00915F52">
          <w:rPr>
            <w:rFonts w:ascii="Calibri Light" w:hAnsi="Calibri Light" w:cs="Calibri Light"/>
            <w:smallCaps w:val="0"/>
            <w:noProof/>
            <w:webHidden/>
            <w:sz w:val="24"/>
            <w:szCs w:val="24"/>
          </w:rPr>
          <w:fldChar w:fldCharType="end"/>
        </w:r>
      </w:hyperlink>
    </w:p>
    <w:p w14:paraId="5321CE5F" w14:textId="42481F6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0" w:history="1">
        <w:r w:rsidR="00915F52" w:rsidRPr="00915F52">
          <w:rPr>
            <w:rStyle w:val="Hyperlink"/>
            <w:rFonts w:ascii="Calibri Light" w:hAnsi="Calibri Light" w:cs="Calibri Light"/>
            <w:bCs/>
            <w:smallCaps w:val="0"/>
            <w:noProof/>
            <w:sz w:val="24"/>
            <w:szCs w:val="24"/>
          </w:rPr>
          <w:t>Table 25: One Care Performance by Review Domain – 2023 Compliance Validation Results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40</w:t>
        </w:r>
        <w:r w:rsidR="00915F52" w:rsidRPr="00915F52">
          <w:rPr>
            <w:rFonts w:ascii="Calibri Light" w:hAnsi="Calibri Light" w:cs="Calibri Light"/>
            <w:smallCaps w:val="0"/>
            <w:noProof/>
            <w:webHidden/>
            <w:sz w:val="24"/>
            <w:szCs w:val="24"/>
          </w:rPr>
          <w:fldChar w:fldCharType="end"/>
        </w:r>
      </w:hyperlink>
    </w:p>
    <w:p w14:paraId="52F6F81D" w14:textId="746F4BED"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1" w:history="1">
        <w:r w:rsidR="00915F52" w:rsidRPr="00915F52">
          <w:rPr>
            <w:rStyle w:val="Hyperlink"/>
            <w:rFonts w:ascii="Calibri Light" w:hAnsi="Calibri Light" w:cs="Calibri Light"/>
            <w:smallCaps w:val="0"/>
            <w:noProof/>
            <w:sz w:val="24"/>
            <w:szCs w:val="24"/>
          </w:rPr>
          <w:t>Table 26: Provider Type Standards − Travel Time AND Distance vs. Travel Time OR Distance</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41</w:t>
        </w:r>
        <w:r w:rsidR="00915F52" w:rsidRPr="00915F52">
          <w:rPr>
            <w:rFonts w:ascii="Calibri Light" w:hAnsi="Calibri Light" w:cs="Calibri Light"/>
            <w:smallCaps w:val="0"/>
            <w:noProof/>
            <w:webHidden/>
            <w:sz w:val="24"/>
            <w:szCs w:val="24"/>
          </w:rPr>
          <w:fldChar w:fldCharType="end"/>
        </w:r>
      </w:hyperlink>
    </w:p>
    <w:p w14:paraId="67995610" w14:textId="12B59111"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2" w:history="1">
        <w:r w:rsidR="00915F52" w:rsidRPr="00915F52">
          <w:rPr>
            <w:rStyle w:val="Hyperlink"/>
            <w:rFonts w:ascii="Calibri Light" w:hAnsi="Calibri Light" w:cs="Calibri Light"/>
            <w:smallCaps w:val="0"/>
            <w:noProof/>
            <w:sz w:val="24"/>
            <w:szCs w:val="24"/>
          </w:rPr>
          <w:t>Table 27: County Designation in Massachusetts – Metro vs. Large Metro</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42</w:t>
        </w:r>
        <w:r w:rsidR="00915F52" w:rsidRPr="00915F52">
          <w:rPr>
            <w:rFonts w:ascii="Calibri Light" w:hAnsi="Calibri Light" w:cs="Calibri Light"/>
            <w:smallCaps w:val="0"/>
            <w:noProof/>
            <w:webHidden/>
            <w:sz w:val="24"/>
            <w:szCs w:val="24"/>
          </w:rPr>
          <w:fldChar w:fldCharType="end"/>
        </w:r>
      </w:hyperlink>
    </w:p>
    <w:p w14:paraId="00878260" w14:textId="4F0F6E79"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3" w:history="1">
        <w:r w:rsidR="00915F52" w:rsidRPr="00915F52">
          <w:rPr>
            <w:rStyle w:val="Hyperlink"/>
            <w:rFonts w:ascii="Calibri Light" w:hAnsi="Calibri Light" w:cs="Calibri Light"/>
            <w:smallCaps w:val="0"/>
            <w:noProof/>
            <w:sz w:val="24"/>
            <w:szCs w:val="24"/>
          </w:rPr>
          <w:t>Table 28:  One Care Plans and Number of Counties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43</w:t>
        </w:r>
        <w:r w:rsidR="00915F52" w:rsidRPr="00915F52">
          <w:rPr>
            <w:rFonts w:ascii="Calibri Light" w:hAnsi="Calibri Light" w:cs="Calibri Light"/>
            <w:smallCaps w:val="0"/>
            <w:noProof/>
            <w:webHidden/>
            <w:sz w:val="24"/>
            <w:szCs w:val="24"/>
          </w:rPr>
          <w:fldChar w:fldCharType="end"/>
        </w:r>
      </w:hyperlink>
    </w:p>
    <w:p w14:paraId="69A15931" w14:textId="737657E6"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4" w:history="1">
        <w:r w:rsidR="00915F52" w:rsidRPr="00915F52">
          <w:rPr>
            <w:rStyle w:val="Hyperlink"/>
            <w:rFonts w:ascii="Calibri Light" w:hAnsi="Calibri Light" w:cs="Calibri Light"/>
            <w:smallCaps w:val="0"/>
            <w:noProof/>
            <w:sz w:val="24"/>
            <w:szCs w:val="24"/>
          </w:rPr>
          <w:t>Table 29: Number of Counties with an Adequate Network of Primary Care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45</w:t>
        </w:r>
        <w:r w:rsidR="00915F52" w:rsidRPr="00915F52">
          <w:rPr>
            <w:rFonts w:ascii="Calibri Light" w:hAnsi="Calibri Light" w:cs="Calibri Light"/>
            <w:smallCaps w:val="0"/>
            <w:noProof/>
            <w:webHidden/>
            <w:sz w:val="24"/>
            <w:szCs w:val="24"/>
          </w:rPr>
          <w:fldChar w:fldCharType="end"/>
        </w:r>
      </w:hyperlink>
    </w:p>
    <w:p w14:paraId="6DE78F1B" w14:textId="774DA3A6"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5" w:history="1">
        <w:r w:rsidR="00915F52" w:rsidRPr="00915F52">
          <w:rPr>
            <w:rStyle w:val="Hyperlink"/>
            <w:rFonts w:ascii="Calibri Light" w:hAnsi="Calibri Light" w:cs="Calibri Light"/>
            <w:smallCaps w:val="0"/>
            <w:noProof/>
            <w:sz w:val="24"/>
            <w:szCs w:val="24"/>
          </w:rPr>
          <w:t>Table 30: Number of Counties with an Adequate Network of Specialist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45</w:t>
        </w:r>
        <w:r w:rsidR="00915F52" w:rsidRPr="00915F52">
          <w:rPr>
            <w:rFonts w:ascii="Calibri Light" w:hAnsi="Calibri Light" w:cs="Calibri Light"/>
            <w:smallCaps w:val="0"/>
            <w:noProof/>
            <w:webHidden/>
            <w:sz w:val="24"/>
            <w:szCs w:val="24"/>
          </w:rPr>
          <w:fldChar w:fldCharType="end"/>
        </w:r>
      </w:hyperlink>
    </w:p>
    <w:p w14:paraId="6769F019" w14:textId="3D6AC1B7"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6" w:history="1">
        <w:r w:rsidR="00915F52" w:rsidRPr="00915F52">
          <w:rPr>
            <w:rStyle w:val="Hyperlink"/>
            <w:rFonts w:ascii="Calibri Light" w:hAnsi="Calibri Light" w:cs="Calibri Light"/>
            <w:smallCaps w:val="0"/>
            <w:noProof/>
            <w:sz w:val="24"/>
            <w:szCs w:val="24"/>
          </w:rPr>
          <w:t>Table 31: Number of Counties with an Adequate Network of Hospital and emergency Support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47</w:t>
        </w:r>
        <w:r w:rsidR="00915F52" w:rsidRPr="00915F52">
          <w:rPr>
            <w:rFonts w:ascii="Calibri Light" w:hAnsi="Calibri Light" w:cs="Calibri Light"/>
            <w:smallCaps w:val="0"/>
            <w:noProof/>
            <w:webHidden/>
            <w:sz w:val="24"/>
            <w:szCs w:val="24"/>
          </w:rPr>
          <w:fldChar w:fldCharType="end"/>
        </w:r>
      </w:hyperlink>
    </w:p>
    <w:p w14:paraId="662CE17F" w14:textId="173FC112"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7" w:history="1">
        <w:r w:rsidR="00915F52" w:rsidRPr="00915F52">
          <w:rPr>
            <w:rStyle w:val="Hyperlink"/>
            <w:rFonts w:ascii="Calibri Light" w:hAnsi="Calibri Light" w:cs="Calibri Light"/>
            <w:smallCaps w:val="0"/>
            <w:noProof/>
            <w:sz w:val="24"/>
            <w:szCs w:val="24"/>
          </w:rPr>
          <w:t>Table 32: Number of Counties with an Adequate Network of LTSS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47</w:t>
        </w:r>
        <w:r w:rsidR="00915F52" w:rsidRPr="00915F52">
          <w:rPr>
            <w:rFonts w:ascii="Calibri Light" w:hAnsi="Calibri Light" w:cs="Calibri Light"/>
            <w:smallCaps w:val="0"/>
            <w:noProof/>
            <w:webHidden/>
            <w:sz w:val="24"/>
            <w:szCs w:val="24"/>
          </w:rPr>
          <w:fldChar w:fldCharType="end"/>
        </w:r>
      </w:hyperlink>
    </w:p>
    <w:p w14:paraId="62D3ACFC" w14:textId="01AC3AF6"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8" w:history="1">
        <w:r w:rsidR="00915F52" w:rsidRPr="00915F52">
          <w:rPr>
            <w:rStyle w:val="Hyperlink"/>
            <w:rFonts w:ascii="Calibri Light" w:hAnsi="Calibri Light" w:cs="Calibri Light"/>
            <w:smallCaps w:val="0"/>
            <w:noProof/>
            <w:sz w:val="24"/>
            <w:szCs w:val="24"/>
          </w:rPr>
          <w:t>Table 33: Number of Counties with an Adequate Network of Pharmacies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49</w:t>
        </w:r>
        <w:r w:rsidR="00915F52" w:rsidRPr="00915F52">
          <w:rPr>
            <w:rFonts w:ascii="Calibri Light" w:hAnsi="Calibri Light" w:cs="Calibri Light"/>
            <w:smallCaps w:val="0"/>
            <w:noProof/>
            <w:webHidden/>
            <w:sz w:val="24"/>
            <w:szCs w:val="24"/>
          </w:rPr>
          <w:fldChar w:fldCharType="end"/>
        </w:r>
      </w:hyperlink>
    </w:p>
    <w:p w14:paraId="6DA0364E" w14:textId="717AC1A7"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49" w:history="1">
        <w:r w:rsidR="00915F52" w:rsidRPr="00915F52">
          <w:rPr>
            <w:rStyle w:val="Hyperlink"/>
            <w:rFonts w:ascii="Calibri Light" w:hAnsi="Calibri Light" w:cs="Calibri Light"/>
            <w:smallCaps w:val="0"/>
            <w:noProof/>
            <w:sz w:val="24"/>
            <w:szCs w:val="24"/>
          </w:rPr>
          <w:t>Table 34: Number of Counties with an Adequate Network of Behavioral Health Outpatient</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_Toc163556349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49</w:t>
        </w:r>
        <w:r w:rsidR="00915F52" w:rsidRPr="00915F52">
          <w:rPr>
            <w:rFonts w:ascii="Calibri Light" w:hAnsi="Calibri Light" w:cs="Calibri Light"/>
            <w:smallCaps w:val="0"/>
            <w:noProof/>
            <w:webHidden/>
            <w:sz w:val="24"/>
            <w:szCs w:val="24"/>
          </w:rPr>
          <w:fldChar w:fldCharType="end"/>
        </w:r>
      </w:hyperlink>
    </w:p>
    <w:p w14:paraId="36504AB8" w14:textId="709619D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0" w:history="1">
        <w:r w:rsidR="00915F52" w:rsidRPr="00915F52">
          <w:rPr>
            <w:rStyle w:val="Hyperlink"/>
            <w:rFonts w:ascii="Calibri Light" w:hAnsi="Calibri Light" w:cs="Calibri Light"/>
            <w:smallCaps w:val="0"/>
            <w:noProof/>
            <w:sz w:val="24"/>
            <w:szCs w:val="24"/>
          </w:rPr>
          <w:t>Table 35: Number of Counties with an Adequate Network of Behavioral Health Diversionary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49</w:t>
        </w:r>
        <w:r w:rsidR="00915F52" w:rsidRPr="00915F52">
          <w:rPr>
            <w:rFonts w:ascii="Calibri Light" w:hAnsi="Calibri Light" w:cs="Calibri Light"/>
            <w:smallCaps w:val="0"/>
            <w:noProof/>
            <w:webHidden/>
            <w:sz w:val="24"/>
            <w:szCs w:val="24"/>
          </w:rPr>
          <w:fldChar w:fldCharType="end"/>
        </w:r>
      </w:hyperlink>
    </w:p>
    <w:p w14:paraId="414F3C67" w14:textId="66199B90"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1" w:history="1">
        <w:r w:rsidR="00915F52" w:rsidRPr="00915F52">
          <w:rPr>
            <w:rStyle w:val="Hyperlink"/>
            <w:rFonts w:ascii="Calibri Light" w:hAnsi="Calibri Light" w:cs="Calibri Light"/>
            <w:bCs/>
            <w:smallCaps w:val="0"/>
            <w:noProof/>
            <w:sz w:val="24"/>
            <w:szCs w:val="24"/>
          </w:rPr>
          <w:t>Table 36: Provider Directory Accuracy – Primary Care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51</w:t>
        </w:r>
        <w:r w:rsidR="00915F52" w:rsidRPr="00915F52">
          <w:rPr>
            <w:rFonts w:ascii="Calibri Light" w:hAnsi="Calibri Light" w:cs="Calibri Light"/>
            <w:smallCaps w:val="0"/>
            <w:noProof/>
            <w:webHidden/>
            <w:sz w:val="24"/>
            <w:szCs w:val="24"/>
          </w:rPr>
          <w:fldChar w:fldCharType="end"/>
        </w:r>
      </w:hyperlink>
    </w:p>
    <w:p w14:paraId="17CD00CE" w14:textId="31EC8076"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2" w:history="1">
        <w:r w:rsidR="00915F52" w:rsidRPr="00915F52">
          <w:rPr>
            <w:rStyle w:val="Hyperlink"/>
            <w:rFonts w:ascii="Calibri Light" w:hAnsi="Calibri Light" w:cs="Calibri Light"/>
            <w:bCs/>
            <w:smallCaps w:val="0"/>
            <w:noProof/>
            <w:sz w:val="24"/>
            <w:szCs w:val="24"/>
          </w:rPr>
          <w:t>Table 37: Provider Directory Accuracy – Long-term Services and Supports (LTSS)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51</w:t>
        </w:r>
        <w:r w:rsidR="00915F52" w:rsidRPr="00915F52">
          <w:rPr>
            <w:rFonts w:ascii="Calibri Light" w:hAnsi="Calibri Light" w:cs="Calibri Light"/>
            <w:smallCaps w:val="0"/>
            <w:noProof/>
            <w:webHidden/>
            <w:sz w:val="24"/>
            <w:szCs w:val="24"/>
          </w:rPr>
          <w:fldChar w:fldCharType="end"/>
        </w:r>
      </w:hyperlink>
    </w:p>
    <w:p w14:paraId="2EA499F5" w14:textId="4A4197FC"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3" w:history="1">
        <w:r w:rsidR="00915F52" w:rsidRPr="00915F52">
          <w:rPr>
            <w:rStyle w:val="Hyperlink"/>
            <w:rFonts w:ascii="Calibri Light" w:hAnsi="Calibri Light" w:cs="Calibri Light"/>
            <w:bCs/>
            <w:smallCaps w:val="0"/>
            <w:noProof/>
            <w:sz w:val="24"/>
            <w:szCs w:val="24"/>
          </w:rPr>
          <w:t>Table 38: Frequency of Failure Types - Primary Care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51</w:t>
        </w:r>
        <w:r w:rsidR="00915F52" w:rsidRPr="00915F52">
          <w:rPr>
            <w:rFonts w:ascii="Calibri Light" w:hAnsi="Calibri Light" w:cs="Calibri Light"/>
            <w:smallCaps w:val="0"/>
            <w:noProof/>
            <w:webHidden/>
            <w:sz w:val="24"/>
            <w:szCs w:val="24"/>
          </w:rPr>
          <w:fldChar w:fldCharType="end"/>
        </w:r>
      </w:hyperlink>
    </w:p>
    <w:p w14:paraId="7BB30B8A" w14:textId="0836042C"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4" w:history="1">
        <w:r w:rsidR="00915F52" w:rsidRPr="00915F52">
          <w:rPr>
            <w:rStyle w:val="Hyperlink"/>
            <w:rFonts w:ascii="Calibri Light" w:hAnsi="Calibri Light" w:cs="Calibri Light"/>
            <w:bCs/>
            <w:smallCaps w:val="0"/>
            <w:noProof/>
            <w:sz w:val="24"/>
            <w:szCs w:val="24"/>
          </w:rPr>
          <w:t>Table 39: Frequency of Failure Types - Long-term Services and Supports (LTSS)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51</w:t>
        </w:r>
        <w:r w:rsidR="00915F52" w:rsidRPr="00915F52">
          <w:rPr>
            <w:rFonts w:ascii="Calibri Light" w:hAnsi="Calibri Light" w:cs="Calibri Light"/>
            <w:smallCaps w:val="0"/>
            <w:noProof/>
            <w:webHidden/>
            <w:sz w:val="24"/>
            <w:szCs w:val="24"/>
          </w:rPr>
          <w:fldChar w:fldCharType="end"/>
        </w:r>
      </w:hyperlink>
    </w:p>
    <w:p w14:paraId="1ECEAE89" w14:textId="7952CE36"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5" w:history="1">
        <w:r w:rsidR="00915F52" w:rsidRPr="00915F52">
          <w:rPr>
            <w:rStyle w:val="Hyperlink"/>
            <w:rFonts w:ascii="Calibri Light" w:hAnsi="Calibri Light" w:cs="Calibri Light"/>
            <w:smallCaps w:val="0"/>
            <w:noProof/>
            <w:sz w:val="24"/>
            <w:szCs w:val="24"/>
          </w:rPr>
          <w:t>Table 40: CCA One Care Counties with Network Deficiencies of Specialist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52</w:t>
        </w:r>
        <w:r w:rsidR="00915F52" w:rsidRPr="00915F52">
          <w:rPr>
            <w:rFonts w:ascii="Calibri Light" w:hAnsi="Calibri Light" w:cs="Calibri Light"/>
            <w:smallCaps w:val="0"/>
            <w:noProof/>
            <w:webHidden/>
            <w:sz w:val="24"/>
            <w:szCs w:val="24"/>
          </w:rPr>
          <w:fldChar w:fldCharType="end"/>
        </w:r>
      </w:hyperlink>
    </w:p>
    <w:p w14:paraId="7A0A8BEB" w14:textId="2AB4DFB3"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6" w:history="1">
        <w:r w:rsidR="00915F52" w:rsidRPr="00915F52">
          <w:rPr>
            <w:rStyle w:val="Hyperlink"/>
            <w:rFonts w:ascii="Calibri Light" w:hAnsi="Calibri Light" w:cs="Calibri Light"/>
            <w:smallCaps w:val="0"/>
            <w:noProof/>
            <w:sz w:val="24"/>
            <w:szCs w:val="24"/>
          </w:rPr>
          <w:t>Table 41: CCA One Care Counties with Network Deficiencies of Hospitals and Emergency Support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52</w:t>
        </w:r>
        <w:r w:rsidR="00915F52" w:rsidRPr="00915F52">
          <w:rPr>
            <w:rFonts w:ascii="Calibri Light" w:hAnsi="Calibri Light" w:cs="Calibri Light"/>
            <w:smallCaps w:val="0"/>
            <w:noProof/>
            <w:webHidden/>
            <w:sz w:val="24"/>
            <w:szCs w:val="24"/>
          </w:rPr>
          <w:fldChar w:fldCharType="end"/>
        </w:r>
      </w:hyperlink>
    </w:p>
    <w:p w14:paraId="01A6A186" w14:textId="784E56D7"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7" w:history="1">
        <w:r w:rsidR="00915F52" w:rsidRPr="00915F52">
          <w:rPr>
            <w:rStyle w:val="Hyperlink"/>
            <w:rFonts w:ascii="Calibri Light" w:hAnsi="Calibri Light" w:cs="Calibri Light"/>
            <w:smallCaps w:val="0"/>
            <w:noProof/>
            <w:sz w:val="24"/>
            <w:szCs w:val="24"/>
          </w:rPr>
          <w:t>Table 42: CCA One Care Counties with Network Deficiencies of LTSS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52</w:t>
        </w:r>
        <w:r w:rsidR="00915F52" w:rsidRPr="00915F52">
          <w:rPr>
            <w:rFonts w:ascii="Calibri Light" w:hAnsi="Calibri Light" w:cs="Calibri Light"/>
            <w:smallCaps w:val="0"/>
            <w:noProof/>
            <w:webHidden/>
            <w:sz w:val="24"/>
            <w:szCs w:val="24"/>
          </w:rPr>
          <w:fldChar w:fldCharType="end"/>
        </w:r>
      </w:hyperlink>
    </w:p>
    <w:p w14:paraId="708F3B90" w14:textId="0BD52A12"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8" w:history="1">
        <w:r w:rsidR="00915F52" w:rsidRPr="00915F52">
          <w:rPr>
            <w:rStyle w:val="Hyperlink"/>
            <w:rFonts w:ascii="Calibri Light" w:hAnsi="Calibri Light" w:cs="Calibri Light"/>
            <w:smallCaps w:val="0"/>
            <w:noProof/>
            <w:sz w:val="24"/>
            <w:szCs w:val="24"/>
          </w:rPr>
          <w:t>Table 43: CCA One Care Counties with Network Deficiencies of Pharmacy</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53</w:t>
        </w:r>
        <w:r w:rsidR="00915F52" w:rsidRPr="00915F52">
          <w:rPr>
            <w:rFonts w:ascii="Calibri Light" w:hAnsi="Calibri Light" w:cs="Calibri Light"/>
            <w:smallCaps w:val="0"/>
            <w:noProof/>
            <w:webHidden/>
            <w:sz w:val="24"/>
            <w:szCs w:val="24"/>
          </w:rPr>
          <w:fldChar w:fldCharType="end"/>
        </w:r>
      </w:hyperlink>
    </w:p>
    <w:p w14:paraId="41ECF1C2" w14:textId="27F9D107"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59" w:history="1">
        <w:r w:rsidR="00915F52" w:rsidRPr="00915F52">
          <w:rPr>
            <w:rStyle w:val="Hyperlink"/>
            <w:rFonts w:ascii="Calibri Light" w:hAnsi="Calibri Light" w:cs="Calibri Light"/>
            <w:smallCaps w:val="0"/>
            <w:noProof/>
            <w:sz w:val="24"/>
            <w:szCs w:val="24"/>
          </w:rPr>
          <w:t>Table 44: CCA One Care Counties with Network Deficiencies of BH Diversionary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_Toc163556359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53</w:t>
        </w:r>
        <w:r w:rsidR="00915F52" w:rsidRPr="00915F52">
          <w:rPr>
            <w:rFonts w:ascii="Calibri Light" w:hAnsi="Calibri Light" w:cs="Calibri Light"/>
            <w:smallCaps w:val="0"/>
            <w:noProof/>
            <w:webHidden/>
            <w:sz w:val="24"/>
            <w:szCs w:val="24"/>
          </w:rPr>
          <w:fldChar w:fldCharType="end"/>
        </w:r>
      </w:hyperlink>
    </w:p>
    <w:p w14:paraId="3A037AD1" w14:textId="658C0CCE"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0" w:history="1">
        <w:r w:rsidR="00915F52" w:rsidRPr="00915F52">
          <w:rPr>
            <w:rStyle w:val="Hyperlink"/>
            <w:rFonts w:ascii="Calibri Light" w:hAnsi="Calibri Light" w:cs="Calibri Light"/>
            <w:bCs/>
            <w:smallCaps w:val="0"/>
            <w:noProof/>
            <w:sz w:val="24"/>
            <w:szCs w:val="24"/>
          </w:rPr>
          <w:t>Table 45: Tufts One Care Counties with Network Deficiencies of Specialist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53</w:t>
        </w:r>
        <w:r w:rsidR="00915F52" w:rsidRPr="00915F52">
          <w:rPr>
            <w:rFonts w:ascii="Calibri Light" w:hAnsi="Calibri Light" w:cs="Calibri Light"/>
            <w:smallCaps w:val="0"/>
            <w:noProof/>
            <w:webHidden/>
            <w:sz w:val="24"/>
            <w:szCs w:val="24"/>
          </w:rPr>
          <w:fldChar w:fldCharType="end"/>
        </w:r>
      </w:hyperlink>
    </w:p>
    <w:p w14:paraId="328B6783" w14:textId="6FB9EEBD"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1" w:history="1">
        <w:r w:rsidR="00915F52" w:rsidRPr="00915F52">
          <w:rPr>
            <w:rStyle w:val="Hyperlink"/>
            <w:rFonts w:ascii="Calibri Light" w:hAnsi="Calibri Light" w:cs="Calibri Light"/>
            <w:smallCaps w:val="0"/>
            <w:noProof/>
            <w:sz w:val="24"/>
            <w:szCs w:val="24"/>
          </w:rPr>
          <w:t>Table 46: Tufts One Care Counties with Network Deficiencies of Hospital and Emergency Support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54</w:t>
        </w:r>
        <w:r w:rsidR="00915F52" w:rsidRPr="00915F52">
          <w:rPr>
            <w:rFonts w:ascii="Calibri Light" w:hAnsi="Calibri Light" w:cs="Calibri Light"/>
            <w:smallCaps w:val="0"/>
            <w:noProof/>
            <w:webHidden/>
            <w:sz w:val="24"/>
            <w:szCs w:val="24"/>
          </w:rPr>
          <w:fldChar w:fldCharType="end"/>
        </w:r>
      </w:hyperlink>
    </w:p>
    <w:p w14:paraId="290EE049" w14:textId="019E02A9"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2" w:history="1">
        <w:r w:rsidR="00915F52" w:rsidRPr="00915F52">
          <w:rPr>
            <w:rStyle w:val="Hyperlink"/>
            <w:rFonts w:ascii="Calibri Light" w:hAnsi="Calibri Light" w:cs="Calibri Light"/>
            <w:bCs/>
            <w:smallCaps w:val="0"/>
            <w:noProof/>
            <w:sz w:val="24"/>
            <w:szCs w:val="24"/>
          </w:rPr>
          <w:t>Table 47: Tufts One Care Counties with Network Deficiencies of LTSS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54</w:t>
        </w:r>
        <w:r w:rsidR="00915F52" w:rsidRPr="00915F52">
          <w:rPr>
            <w:rFonts w:ascii="Calibri Light" w:hAnsi="Calibri Light" w:cs="Calibri Light"/>
            <w:smallCaps w:val="0"/>
            <w:noProof/>
            <w:webHidden/>
            <w:sz w:val="24"/>
            <w:szCs w:val="24"/>
          </w:rPr>
          <w:fldChar w:fldCharType="end"/>
        </w:r>
      </w:hyperlink>
    </w:p>
    <w:p w14:paraId="3ABF263D" w14:textId="474B1BC1"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3" w:history="1">
        <w:r w:rsidR="00915F52" w:rsidRPr="00915F52">
          <w:rPr>
            <w:rStyle w:val="Hyperlink"/>
            <w:rFonts w:ascii="Calibri Light" w:hAnsi="Calibri Light" w:cs="Calibri Light"/>
            <w:bCs/>
            <w:smallCaps w:val="0"/>
            <w:noProof/>
            <w:sz w:val="24"/>
            <w:szCs w:val="24"/>
          </w:rPr>
          <w:t>Table 48: Tufts One Care Counties with Network Deficiencies of BH Diversionary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54</w:t>
        </w:r>
        <w:r w:rsidR="00915F52" w:rsidRPr="00915F52">
          <w:rPr>
            <w:rFonts w:ascii="Calibri Light" w:hAnsi="Calibri Light" w:cs="Calibri Light"/>
            <w:smallCaps w:val="0"/>
            <w:noProof/>
            <w:webHidden/>
            <w:sz w:val="24"/>
            <w:szCs w:val="24"/>
          </w:rPr>
          <w:fldChar w:fldCharType="end"/>
        </w:r>
      </w:hyperlink>
    </w:p>
    <w:p w14:paraId="522AC435" w14:textId="01F95309"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4" w:history="1">
        <w:r w:rsidR="00915F52" w:rsidRPr="00915F52">
          <w:rPr>
            <w:rStyle w:val="Hyperlink"/>
            <w:rFonts w:ascii="Calibri Light" w:hAnsi="Calibri Light" w:cs="Calibri Light"/>
            <w:smallCaps w:val="0"/>
            <w:noProof/>
            <w:sz w:val="24"/>
            <w:szCs w:val="24"/>
          </w:rPr>
          <w:t>Table 49: UHC One Care</w:t>
        </w:r>
        <w:r w:rsidR="008F4B96">
          <w:rPr>
            <w:rStyle w:val="Hyperlink"/>
            <w:rFonts w:ascii="Calibri Light" w:hAnsi="Calibri Light" w:cs="Calibri Light"/>
            <w:smallCaps w:val="0"/>
            <w:noProof/>
            <w:sz w:val="24"/>
            <w:szCs w:val="24"/>
          </w:rPr>
          <w:t xml:space="preserve"> </w:t>
        </w:r>
        <w:r w:rsidR="00915F52" w:rsidRPr="00915F52">
          <w:rPr>
            <w:rStyle w:val="Hyperlink"/>
            <w:rFonts w:ascii="Calibri Light" w:hAnsi="Calibri Light" w:cs="Calibri Light"/>
            <w:smallCaps w:val="0"/>
            <w:noProof/>
            <w:sz w:val="24"/>
            <w:szCs w:val="24"/>
          </w:rPr>
          <w:t>Counties with Network Deficiencies of Hospitals and Emergency Support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55</w:t>
        </w:r>
        <w:r w:rsidR="00915F52" w:rsidRPr="00915F52">
          <w:rPr>
            <w:rFonts w:ascii="Calibri Light" w:hAnsi="Calibri Light" w:cs="Calibri Light"/>
            <w:smallCaps w:val="0"/>
            <w:noProof/>
            <w:webHidden/>
            <w:sz w:val="24"/>
            <w:szCs w:val="24"/>
          </w:rPr>
          <w:fldChar w:fldCharType="end"/>
        </w:r>
      </w:hyperlink>
    </w:p>
    <w:p w14:paraId="4DB5FB1F" w14:textId="49A41558"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5" w:history="1">
        <w:r w:rsidR="00915F52" w:rsidRPr="00915F52">
          <w:rPr>
            <w:rStyle w:val="Hyperlink"/>
            <w:rFonts w:ascii="Calibri Light" w:hAnsi="Calibri Light" w:cs="Calibri Light"/>
            <w:smallCaps w:val="0"/>
            <w:noProof/>
            <w:sz w:val="24"/>
            <w:szCs w:val="24"/>
          </w:rPr>
          <w:t>Table 50: UHC One Care Counties with Network Deficiencies of LTSS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56</w:t>
        </w:r>
        <w:r w:rsidR="00915F52" w:rsidRPr="00915F52">
          <w:rPr>
            <w:rFonts w:ascii="Calibri Light" w:hAnsi="Calibri Light" w:cs="Calibri Light"/>
            <w:smallCaps w:val="0"/>
            <w:noProof/>
            <w:webHidden/>
            <w:sz w:val="24"/>
            <w:szCs w:val="24"/>
          </w:rPr>
          <w:fldChar w:fldCharType="end"/>
        </w:r>
      </w:hyperlink>
    </w:p>
    <w:p w14:paraId="596FB43E" w14:textId="05C03642"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6" w:history="1">
        <w:r w:rsidR="00915F52" w:rsidRPr="00915F52">
          <w:rPr>
            <w:rStyle w:val="Hyperlink"/>
            <w:rFonts w:ascii="Calibri Light" w:hAnsi="Calibri Light" w:cs="Calibri Light"/>
            <w:smallCaps w:val="0"/>
            <w:noProof/>
            <w:sz w:val="24"/>
            <w:szCs w:val="24"/>
          </w:rPr>
          <w:t>Table 51: UHC One Care Counties with Network Deficiencies of Pharmacy</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57</w:t>
        </w:r>
        <w:r w:rsidR="00915F52" w:rsidRPr="00915F52">
          <w:rPr>
            <w:rFonts w:ascii="Calibri Light" w:hAnsi="Calibri Light" w:cs="Calibri Light"/>
            <w:smallCaps w:val="0"/>
            <w:noProof/>
            <w:webHidden/>
            <w:sz w:val="24"/>
            <w:szCs w:val="24"/>
          </w:rPr>
          <w:fldChar w:fldCharType="end"/>
        </w:r>
      </w:hyperlink>
    </w:p>
    <w:p w14:paraId="2D62A284" w14:textId="1A431024"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7" w:history="1">
        <w:r w:rsidR="00915F52" w:rsidRPr="00915F52">
          <w:rPr>
            <w:rStyle w:val="Hyperlink"/>
            <w:rFonts w:ascii="Calibri Light" w:hAnsi="Calibri Light" w:cs="Calibri Light"/>
            <w:smallCaps w:val="0"/>
            <w:noProof/>
            <w:sz w:val="24"/>
            <w:szCs w:val="24"/>
          </w:rPr>
          <w:t>Table 52: UHC One Care Counties with Network Deficiencies of  BH Diversionary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57</w:t>
        </w:r>
        <w:r w:rsidR="00915F52" w:rsidRPr="00915F52">
          <w:rPr>
            <w:rFonts w:ascii="Calibri Light" w:hAnsi="Calibri Light" w:cs="Calibri Light"/>
            <w:smallCaps w:val="0"/>
            <w:noProof/>
            <w:webHidden/>
            <w:sz w:val="24"/>
            <w:szCs w:val="24"/>
          </w:rPr>
          <w:fldChar w:fldCharType="end"/>
        </w:r>
      </w:hyperlink>
    </w:p>
    <w:p w14:paraId="3C015C53" w14:textId="42B06A82"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8" w:history="1">
        <w:r w:rsidR="00915F52" w:rsidRPr="00915F52">
          <w:rPr>
            <w:rStyle w:val="Hyperlink"/>
            <w:rFonts w:ascii="Calibri Light" w:hAnsi="Calibri Light" w:cs="Calibri Light"/>
            <w:smallCaps w:val="0"/>
            <w:noProof/>
            <w:sz w:val="24"/>
            <w:szCs w:val="24"/>
            <w:lang w:bidi="en-US"/>
          </w:rPr>
          <w:t>Table 53: MA-PD CAHPS Survey Sections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59</w:t>
        </w:r>
        <w:r w:rsidR="00915F52" w:rsidRPr="00915F52">
          <w:rPr>
            <w:rFonts w:ascii="Calibri Light" w:hAnsi="Calibri Light" w:cs="Calibri Light"/>
            <w:smallCaps w:val="0"/>
            <w:noProof/>
            <w:webHidden/>
            <w:sz w:val="24"/>
            <w:szCs w:val="24"/>
          </w:rPr>
          <w:fldChar w:fldCharType="end"/>
        </w:r>
      </w:hyperlink>
    </w:p>
    <w:p w14:paraId="1B3FA2BD" w14:textId="5D877970"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69" w:history="1">
        <w:r w:rsidR="00915F52" w:rsidRPr="00915F52">
          <w:rPr>
            <w:rStyle w:val="Hyperlink"/>
            <w:rFonts w:ascii="Calibri Light" w:hAnsi="Calibri Light" w:cs="Calibri Light"/>
            <w:smallCaps w:val="0"/>
            <w:noProof/>
            <w:sz w:val="24"/>
            <w:szCs w:val="24"/>
          </w:rPr>
          <w:t>Table 54: Adult MA-PD CAHPS − Technical Methods of Data Collection by One Care Plan, 2023 MA-PD CAHPS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_Toc163556369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60</w:t>
        </w:r>
        <w:r w:rsidR="00915F52" w:rsidRPr="00915F52">
          <w:rPr>
            <w:rFonts w:ascii="Calibri Light" w:hAnsi="Calibri Light" w:cs="Calibri Light"/>
            <w:smallCaps w:val="0"/>
            <w:noProof/>
            <w:webHidden/>
            <w:sz w:val="24"/>
            <w:szCs w:val="24"/>
          </w:rPr>
          <w:fldChar w:fldCharType="end"/>
        </w:r>
      </w:hyperlink>
    </w:p>
    <w:p w14:paraId="7352E42E" w14:textId="02635374"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0" w:history="1">
        <w:r w:rsidR="00915F52" w:rsidRPr="00915F52">
          <w:rPr>
            <w:rStyle w:val="Hyperlink"/>
            <w:rFonts w:ascii="Calibri Light" w:hAnsi="Calibri Light" w:cs="Calibri Light"/>
            <w:smallCaps w:val="0"/>
            <w:noProof/>
            <w:sz w:val="24"/>
            <w:szCs w:val="24"/>
          </w:rPr>
          <w:t>Table 55: MA-PD CAHPS Response Categories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60</w:t>
        </w:r>
        <w:r w:rsidR="00915F52" w:rsidRPr="00915F52">
          <w:rPr>
            <w:rFonts w:ascii="Calibri Light" w:hAnsi="Calibri Light" w:cs="Calibri Light"/>
            <w:smallCaps w:val="0"/>
            <w:noProof/>
            <w:webHidden/>
            <w:sz w:val="24"/>
            <w:szCs w:val="24"/>
          </w:rPr>
          <w:fldChar w:fldCharType="end"/>
        </w:r>
      </w:hyperlink>
    </w:p>
    <w:p w14:paraId="4E08A967" w14:textId="26C5970A"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1" w:history="1">
        <w:r w:rsidR="00915F52" w:rsidRPr="00915F52">
          <w:rPr>
            <w:rStyle w:val="Hyperlink"/>
            <w:rFonts w:ascii="Calibri Light" w:hAnsi="Calibri Light" w:cs="Calibri Light"/>
            <w:smallCaps w:val="0"/>
            <w:noProof/>
            <w:sz w:val="24"/>
            <w:szCs w:val="24"/>
          </w:rPr>
          <w:t>Table 56: Key for MA-PD CAHPS Performance Measure Comparison to the Medicare Advantage FFS Mean Score.</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61</w:t>
        </w:r>
        <w:r w:rsidR="00915F52" w:rsidRPr="00915F52">
          <w:rPr>
            <w:rFonts w:ascii="Calibri Light" w:hAnsi="Calibri Light" w:cs="Calibri Light"/>
            <w:smallCaps w:val="0"/>
            <w:noProof/>
            <w:webHidden/>
            <w:sz w:val="24"/>
            <w:szCs w:val="24"/>
          </w:rPr>
          <w:fldChar w:fldCharType="end"/>
        </w:r>
      </w:hyperlink>
    </w:p>
    <w:p w14:paraId="3D57B573" w14:textId="526EA71B"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2" w:history="1">
        <w:r w:rsidR="00915F52" w:rsidRPr="00915F52">
          <w:rPr>
            <w:rStyle w:val="Hyperlink"/>
            <w:rFonts w:ascii="Calibri Light" w:hAnsi="Calibri Light" w:cs="Calibri Light"/>
            <w:smallCaps w:val="0"/>
            <w:noProof/>
            <w:sz w:val="24"/>
            <w:szCs w:val="24"/>
          </w:rPr>
          <w:t>Table 57: MA-PD CAHPS Performance – MassHealth One Care Plans, 2023 MA-PD CAHPS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61</w:t>
        </w:r>
        <w:r w:rsidR="00915F52" w:rsidRPr="00915F52">
          <w:rPr>
            <w:rFonts w:ascii="Calibri Light" w:hAnsi="Calibri Light" w:cs="Calibri Light"/>
            <w:smallCaps w:val="0"/>
            <w:noProof/>
            <w:webHidden/>
            <w:sz w:val="24"/>
            <w:szCs w:val="24"/>
          </w:rPr>
          <w:fldChar w:fldCharType="end"/>
        </w:r>
      </w:hyperlink>
    </w:p>
    <w:p w14:paraId="68D8DF3B" w14:textId="7136E06D"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3" w:history="1">
        <w:r w:rsidR="00915F52" w:rsidRPr="00915F52">
          <w:rPr>
            <w:rStyle w:val="Hyperlink"/>
            <w:rFonts w:ascii="Calibri Light" w:hAnsi="Calibri Light" w:cs="Calibri Light"/>
            <w:smallCaps w:val="0"/>
            <w:noProof/>
            <w:sz w:val="24"/>
            <w:szCs w:val="24"/>
          </w:rPr>
          <w:t>Table 58: CCA One Care Response to Previous EQR Recommendations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62</w:t>
        </w:r>
        <w:r w:rsidR="00915F52" w:rsidRPr="00915F52">
          <w:rPr>
            <w:rFonts w:ascii="Calibri Light" w:hAnsi="Calibri Light" w:cs="Calibri Light"/>
            <w:smallCaps w:val="0"/>
            <w:noProof/>
            <w:webHidden/>
            <w:sz w:val="24"/>
            <w:szCs w:val="24"/>
          </w:rPr>
          <w:fldChar w:fldCharType="end"/>
        </w:r>
      </w:hyperlink>
    </w:p>
    <w:p w14:paraId="62F8CE32" w14:textId="470B239C"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4" w:history="1">
        <w:r w:rsidR="00915F52" w:rsidRPr="00915F52">
          <w:rPr>
            <w:rStyle w:val="Hyperlink"/>
            <w:rFonts w:ascii="Calibri Light" w:hAnsi="Calibri Light" w:cs="Calibri Light"/>
            <w:smallCaps w:val="0"/>
            <w:noProof/>
            <w:sz w:val="24"/>
            <w:szCs w:val="24"/>
          </w:rPr>
          <w:t>Table 59: Tufts One Care Response to Previous EQR Recommendations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63</w:t>
        </w:r>
        <w:r w:rsidR="00915F52" w:rsidRPr="00915F52">
          <w:rPr>
            <w:rFonts w:ascii="Calibri Light" w:hAnsi="Calibri Light" w:cs="Calibri Light"/>
            <w:smallCaps w:val="0"/>
            <w:noProof/>
            <w:webHidden/>
            <w:sz w:val="24"/>
            <w:szCs w:val="24"/>
          </w:rPr>
          <w:fldChar w:fldCharType="end"/>
        </w:r>
      </w:hyperlink>
    </w:p>
    <w:p w14:paraId="7E0B465A" w14:textId="4F13C25E"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5" w:history="1">
        <w:r w:rsidR="00915F52" w:rsidRPr="00915F52">
          <w:rPr>
            <w:rStyle w:val="Hyperlink"/>
            <w:rFonts w:ascii="Calibri Light" w:hAnsi="Calibri Light" w:cs="Calibri Light"/>
            <w:smallCaps w:val="0"/>
            <w:noProof/>
            <w:sz w:val="24"/>
            <w:szCs w:val="24"/>
          </w:rPr>
          <w:t>Table 60: UHC One Care Response to Previous EQR Recommendations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65</w:t>
        </w:r>
        <w:r w:rsidR="00915F52" w:rsidRPr="00915F52">
          <w:rPr>
            <w:rFonts w:ascii="Calibri Light" w:hAnsi="Calibri Light" w:cs="Calibri Light"/>
            <w:smallCaps w:val="0"/>
            <w:noProof/>
            <w:webHidden/>
            <w:sz w:val="24"/>
            <w:szCs w:val="24"/>
          </w:rPr>
          <w:fldChar w:fldCharType="end"/>
        </w:r>
      </w:hyperlink>
    </w:p>
    <w:p w14:paraId="1196E402" w14:textId="39BA0359"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6" w:history="1">
        <w:r w:rsidR="00915F52" w:rsidRPr="00915F52">
          <w:rPr>
            <w:rStyle w:val="Hyperlink"/>
            <w:rFonts w:ascii="Calibri Light" w:hAnsi="Calibri Light" w:cs="Calibri Light"/>
            <w:smallCaps w:val="0"/>
            <w:noProof/>
            <w:sz w:val="24"/>
            <w:szCs w:val="24"/>
          </w:rPr>
          <w:t>Table 61: Strengths, Opportunities for Improvement, and EQR Recommendations for CCA One Care</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66</w:t>
        </w:r>
        <w:r w:rsidR="00915F52" w:rsidRPr="00915F52">
          <w:rPr>
            <w:rFonts w:ascii="Calibri Light" w:hAnsi="Calibri Light" w:cs="Calibri Light"/>
            <w:smallCaps w:val="0"/>
            <w:noProof/>
            <w:webHidden/>
            <w:sz w:val="24"/>
            <w:szCs w:val="24"/>
          </w:rPr>
          <w:fldChar w:fldCharType="end"/>
        </w:r>
      </w:hyperlink>
    </w:p>
    <w:p w14:paraId="64B5D733" w14:textId="59D23DDB"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7" w:history="1">
        <w:r w:rsidR="00915F52" w:rsidRPr="00915F52">
          <w:rPr>
            <w:rStyle w:val="Hyperlink"/>
            <w:rFonts w:ascii="Calibri Light" w:hAnsi="Calibri Light" w:cs="Calibri Light"/>
            <w:smallCaps w:val="0"/>
            <w:noProof/>
            <w:sz w:val="24"/>
            <w:szCs w:val="24"/>
          </w:rPr>
          <w:t>Table 62: Strengths, Opportunities for Improvement, and EQR Recommendations for Tufts One Care</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69</w:t>
        </w:r>
        <w:r w:rsidR="00915F52" w:rsidRPr="00915F52">
          <w:rPr>
            <w:rFonts w:ascii="Calibri Light" w:hAnsi="Calibri Light" w:cs="Calibri Light"/>
            <w:smallCaps w:val="0"/>
            <w:noProof/>
            <w:webHidden/>
            <w:sz w:val="24"/>
            <w:szCs w:val="24"/>
          </w:rPr>
          <w:fldChar w:fldCharType="end"/>
        </w:r>
      </w:hyperlink>
    </w:p>
    <w:p w14:paraId="2F0D9B64" w14:textId="66D36D6D"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8" w:history="1">
        <w:r w:rsidR="00915F52" w:rsidRPr="00915F52">
          <w:rPr>
            <w:rStyle w:val="Hyperlink"/>
            <w:rFonts w:ascii="Calibri Light" w:hAnsi="Calibri Light" w:cs="Calibri Light"/>
            <w:smallCaps w:val="0"/>
            <w:noProof/>
            <w:sz w:val="24"/>
            <w:szCs w:val="24"/>
          </w:rPr>
          <w:t>Table 63: Strengths, Opportunities for Improvement, and EQR Recommendations for UHC One Care</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_Toc163556378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72</w:t>
        </w:r>
        <w:r w:rsidR="00915F52" w:rsidRPr="00915F52">
          <w:rPr>
            <w:rFonts w:ascii="Calibri Light" w:hAnsi="Calibri Light" w:cs="Calibri Light"/>
            <w:smallCaps w:val="0"/>
            <w:noProof/>
            <w:webHidden/>
            <w:sz w:val="24"/>
            <w:szCs w:val="24"/>
          </w:rPr>
          <w:fldChar w:fldCharType="end"/>
        </w:r>
      </w:hyperlink>
    </w:p>
    <w:p w14:paraId="380F1954" w14:textId="5817AFAB"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79" w:history="1">
        <w:r w:rsidR="00915F52" w:rsidRPr="00915F52">
          <w:rPr>
            <w:rStyle w:val="Hyperlink"/>
            <w:rFonts w:ascii="Calibri Light" w:hAnsi="Calibri Light" w:cs="Calibri Light"/>
            <w:smallCaps w:val="0"/>
            <w:noProof/>
            <w:sz w:val="24"/>
            <w:szCs w:val="24"/>
          </w:rPr>
          <w:t>Table 64: Required Elements in EQR Technical Report</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_Toc163556379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4837B0">
          <w:rPr>
            <w:rFonts w:ascii="Calibri Light" w:hAnsi="Calibri Light" w:cs="Calibri Light"/>
            <w:smallCaps w:val="0"/>
            <w:noProof/>
            <w:webHidden/>
            <w:sz w:val="24"/>
            <w:szCs w:val="24"/>
          </w:rPr>
          <w:t>75</w:t>
        </w:r>
        <w:r w:rsidR="00915F52" w:rsidRPr="00915F52">
          <w:rPr>
            <w:rFonts w:ascii="Calibri Light" w:hAnsi="Calibri Light" w:cs="Calibri Light"/>
            <w:smallCaps w:val="0"/>
            <w:noProof/>
            <w:webHidden/>
            <w:sz w:val="24"/>
            <w:szCs w:val="24"/>
          </w:rPr>
          <w:fldChar w:fldCharType="end"/>
        </w:r>
      </w:hyperlink>
    </w:p>
    <w:p w14:paraId="26033338" w14:textId="0DBC3012" w:rsidR="00915F52" w:rsidRPr="00915F52" w:rsidRDefault="007C3441" w:rsidP="00915F52">
      <w:pPr>
        <w:tabs>
          <w:tab w:val="right" w:leader="dot" w:pos="10800"/>
        </w:tabs>
        <w:rPr>
          <w:rFonts w:ascii="Calibri Light" w:hAnsi="Calibri Light" w:cs="Calibri Light"/>
          <w:noProof/>
          <w:szCs w:val="24"/>
        </w:rPr>
      </w:pPr>
      <w:r w:rsidRPr="00915F52">
        <w:rPr>
          <w:rFonts w:ascii="Calibri Light" w:hAnsi="Calibri Light" w:cs="Calibri Light"/>
          <w:color w:val="2B579A"/>
          <w:szCs w:val="24"/>
          <w:shd w:val="clear" w:color="auto" w:fill="E6E6E6"/>
        </w:rPr>
        <w:fldChar w:fldCharType="end"/>
      </w:r>
      <w:r w:rsidR="008B007D" w:rsidRPr="00915F52">
        <w:rPr>
          <w:rFonts w:ascii="Calibri Light" w:hAnsi="Calibri Light" w:cs="Calibri Light"/>
          <w:color w:val="2B579A"/>
          <w:szCs w:val="24"/>
          <w:shd w:val="clear" w:color="auto" w:fill="E6E6E6"/>
        </w:rPr>
        <w:fldChar w:fldCharType="begin"/>
      </w:r>
      <w:r w:rsidR="008B007D" w:rsidRPr="00915F52">
        <w:rPr>
          <w:rFonts w:ascii="Calibri Light" w:hAnsi="Calibri Light" w:cs="Calibri Light"/>
          <w:szCs w:val="24"/>
        </w:rPr>
        <w:instrText xml:space="preserve"> TOC \h \z \c "Table A" </w:instrText>
      </w:r>
      <w:r w:rsidR="008B007D" w:rsidRPr="00915F52">
        <w:rPr>
          <w:rFonts w:ascii="Calibri Light" w:hAnsi="Calibri Light" w:cs="Calibri Light"/>
          <w:color w:val="2B579A"/>
          <w:szCs w:val="24"/>
          <w:shd w:val="clear" w:color="auto" w:fill="E6E6E6"/>
        </w:rPr>
        <w:fldChar w:fldCharType="separate"/>
      </w:r>
      <w:hyperlink w:anchor="_Toc163556388" w:history="1">
        <w:r w:rsidR="00915F52" w:rsidRPr="00915F52">
          <w:rPr>
            <w:rStyle w:val="Hyperlink"/>
            <w:rFonts w:ascii="Calibri Light" w:hAnsi="Calibri Light" w:cs="Calibri Light"/>
            <w:bCs/>
            <w:noProof/>
            <w:szCs w:val="24"/>
          </w:rPr>
          <w:t>Table A1: MassHealth Quality Strategy Goals and Objectives – Goal 1</w:t>
        </w:r>
        <w:r w:rsidR="00915F52" w:rsidRPr="00915F52">
          <w:rPr>
            <w:rFonts w:ascii="Calibri Light" w:hAnsi="Calibri Light" w:cs="Calibri Light"/>
            <w:noProof/>
            <w:webHidden/>
            <w:szCs w:val="24"/>
          </w:rPr>
          <w:tab/>
        </w:r>
        <w:r w:rsidR="00915F52" w:rsidRPr="00915F52">
          <w:rPr>
            <w:rFonts w:ascii="Calibri Light" w:hAnsi="Calibri Light" w:cs="Calibri Light"/>
            <w:noProof/>
            <w:webHidden/>
            <w:szCs w:val="24"/>
          </w:rPr>
          <w:fldChar w:fldCharType="begin"/>
        </w:r>
        <w:r w:rsidR="00915F52" w:rsidRPr="00915F52">
          <w:rPr>
            <w:rFonts w:ascii="Calibri Light" w:hAnsi="Calibri Light" w:cs="Calibri Light"/>
            <w:noProof/>
            <w:webHidden/>
            <w:szCs w:val="24"/>
          </w:rPr>
          <w:instrText xml:space="preserve"> PAGEREF _Toc163556388 \h </w:instrText>
        </w:r>
        <w:r w:rsidR="00915F52" w:rsidRPr="00915F52">
          <w:rPr>
            <w:rFonts w:ascii="Calibri Light" w:hAnsi="Calibri Light" w:cs="Calibri Light"/>
            <w:noProof/>
            <w:webHidden/>
            <w:szCs w:val="24"/>
          </w:rPr>
        </w:r>
        <w:r w:rsidR="00915F52" w:rsidRPr="00915F52">
          <w:rPr>
            <w:rFonts w:ascii="Calibri Light" w:hAnsi="Calibri Light" w:cs="Calibri Light"/>
            <w:noProof/>
            <w:webHidden/>
            <w:szCs w:val="24"/>
          </w:rPr>
          <w:fldChar w:fldCharType="separate"/>
        </w:r>
        <w:r w:rsidR="00565E20">
          <w:rPr>
            <w:rFonts w:ascii="Calibri Light" w:hAnsi="Calibri Light" w:cs="Calibri Light"/>
            <w:noProof/>
            <w:webHidden/>
            <w:szCs w:val="24"/>
          </w:rPr>
          <w:t>77</w:t>
        </w:r>
        <w:r w:rsidR="00915F52" w:rsidRPr="00915F52">
          <w:rPr>
            <w:rFonts w:ascii="Calibri Light" w:hAnsi="Calibri Light" w:cs="Calibri Light"/>
            <w:noProof/>
            <w:webHidden/>
            <w:szCs w:val="24"/>
          </w:rPr>
          <w:fldChar w:fldCharType="end"/>
        </w:r>
      </w:hyperlink>
    </w:p>
    <w:p w14:paraId="63D0A6FC" w14:textId="3EBFDC4C"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9" w:history="1">
        <w:r w:rsidR="00915F52" w:rsidRPr="00915F52">
          <w:rPr>
            <w:rStyle w:val="Hyperlink"/>
            <w:rFonts w:ascii="Calibri Light" w:hAnsi="Calibri Light" w:cs="Calibri Light"/>
            <w:bCs/>
            <w:smallCaps w:val="0"/>
            <w:noProof/>
            <w:sz w:val="24"/>
            <w:szCs w:val="24"/>
          </w:rPr>
          <w:t>Table A2: MassHealth Quality Strategy Goals and Objectives – Goal 2</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_Toc163556389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77</w:t>
        </w:r>
        <w:r w:rsidR="00915F52" w:rsidRPr="00915F52">
          <w:rPr>
            <w:rFonts w:ascii="Calibri Light" w:hAnsi="Calibri Light" w:cs="Calibri Light"/>
            <w:smallCaps w:val="0"/>
            <w:noProof/>
            <w:webHidden/>
            <w:sz w:val="24"/>
            <w:szCs w:val="24"/>
          </w:rPr>
          <w:fldChar w:fldCharType="end"/>
        </w:r>
      </w:hyperlink>
    </w:p>
    <w:p w14:paraId="56A301DD" w14:textId="3A7E62CF"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90" w:history="1">
        <w:r w:rsidR="00915F52" w:rsidRPr="00915F52">
          <w:rPr>
            <w:rStyle w:val="Hyperlink"/>
            <w:rFonts w:ascii="Calibri Light" w:hAnsi="Calibri Light" w:cs="Calibri Light"/>
            <w:bCs/>
            <w:smallCaps w:val="0"/>
            <w:noProof/>
            <w:sz w:val="24"/>
            <w:szCs w:val="24"/>
          </w:rPr>
          <w:t>Table A3: MassHealth Quality Strategy Goals and Objectives – Goal 3</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_Toc163556390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77</w:t>
        </w:r>
        <w:r w:rsidR="00915F52" w:rsidRPr="00915F52">
          <w:rPr>
            <w:rFonts w:ascii="Calibri Light" w:hAnsi="Calibri Light" w:cs="Calibri Light"/>
            <w:smallCaps w:val="0"/>
            <w:noProof/>
            <w:webHidden/>
            <w:sz w:val="24"/>
            <w:szCs w:val="24"/>
          </w:rPr>
          <w:fldChar w:fldCharType="end"/>
        </w:r>
      </w:hyperlink>
    </w:p>
    <w:p w14:paraId="468B5FD7" w14:textId="3998F76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91" w:history="1">
        <w:r w:rsidR="00915F52" w:rsidRPr="00915F52">
          <w:rPr>
            <w:rStyle w:val="Hyperlink"/>
            <w:rFonts w:ascii="Calibri Light" w:hAnsi="Calibri Light" w:cs="Calibri Light"/>
            <w:bCs/>
            <w:smallCaps w:val="0"/>
            <w:noProof/>
            <w:sz w:val="24"/>
            <w:szCs w:val="24"/>
          </w:rPr>
          <w:t>Table A4: MassHealth Quality Strategy Goals and Objectives – Goal 4</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_Toc163556391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77</w:t>
        </w:r>
        <w:r w:rsidR="00915F52" w:rsidRPr="00915F52">
          <w:rPr>
            <w:rFonts w:ascii="Calibri Light" w:hAnsi="Calibri Light" w:cs="Calibri Light"/>
            <w:smallCaps w:val="0"/>
            <w:noProof/>
            <w:webHidden/>
            <w:sz w:val="24"/>
            <w:szCs w:val="24"/>
          </w:rPr>
          <w:fldChar w:fldCharType="end"/>
        </w:r>
      </w:hyperlink>
    </w:p>
    <w:p w14:paraId="6BE88BCD" w14:textId="57F1D3B0"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92" w:history="1">
        <w:r w:rsidR="00915F52" w:rsidRPr="00915F52">
          <w:rPr>
            <w:rStyle w:val="Hyperlink"/>
            <w:rFonts w:ascii="Calibri Light" w:hAnsi="Calibri Light" w:cs="Calibri Light"/>
            <w:bCs/>
            <w:smallCaps w:val="0"/>
            <w:noProof/>
            <w:sz w:val="24"/>
            <w:szCs w:val="24"/>
          </w:rPr>
          <w:t>Table A5: MassHealth Quality Strategy Goals and Objectives – Goal 5</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_Toc163556392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78</w:t>
        </w:r>
        <w:r w:rsidR="00915F52" w:rsidRPr="00915F52">
          <w:rPr>
            <w:rFonts w:ascii="Calibri Light" w:hAnsi="Calibri Light" w:cs="Calibri Light"/>
            <w:smallCaps w:val="0"/>
            <w:noProof/>
            <w:webHidden/>
            <w:sz w:val="24"/>
            <w:szCs w:val="24"/>
          </w:rPr>
          <w:fldChar w:fldCharType="end"/>
        </w:r>
      </w:hyperlink>
    </w:p>
    <w:p w14:paraId="1BB0F332" w14:textId="6F870E61" w:rsidR="00915F52" w:rsidRPr="00915F52" w:rsidRDefault="008B007D" w:rsidP="00915F52">
      <w:pPr>
        <w:tabs>
          <w:tab w:val="right" w:leader="dot" w:pos="10800"/>
        </w:tabs>
        <w:rPr>
          <w:rFonts w:ascii="Calibri Light" w:hAnsi="Calibri Light" w:cs="Calibri Light"/>
          <w:noProof/>
          <w:szCs w:val="24"/>
        </w:rPr>
      </w:pPr>
      <w:r w:rsidRPr="00915F52">
        <w:rPr>
          <w:rFonts w:ascii="Calibri Light" w:hAnsi="Calibri Light" w:cs="Calibri Light"/>
          <w:color w:val="2B579A"/>
          <w:szCs w:val="24"/>
          <w:shd w:val="clear" w:color="auto" w:fill="E6E6E6"/>
        </w:rPr>
        <w:fldChar w:fldCharType="end"/>
      </w:r>
      <w:r w:rsidRPr="00915F52">
        <w:rPr>
          <w:rFonts w:ascii="Calibri Light" w:hAnsi="Calibri Light" w:cs="Calibri Light"/>
          <w:color w:val="2B579A"/>
          <w:szCs w:val="24"/>
          <w:shd w:val="clear" w:color="auto" w:fill="E6E6E6"/>
        </w:rPr>
        <w:fldChar w:fldCharType="begin"/>
      </w:r>
      <w:r w:rsidRPr="00915F52">
        <w:rPr>
          <w:rFonts w:ascii="Calibri Light" w:hAnsi="Calibri Light" w:cs="Calibri Light"/>
          <w:szCs w:val="24"/>
        </w:rPr>
        <w:instrText xml:space="preserve"> TOC \h \z \c "Table B" </w:instrText>
      </w:r>
      <w:r w:rsidRPr="00915F52">
        <w:rPr>
          <w:rFonts w:ascii="Calibri Light" w:hAnsi="Calibri Light" w:cs="Calibri Light"/>
          <w:color w:val="2B579A"/>
          <w:szCs w:val="24"/>
          <w:shd w:val="clear" w:color="auto" w:fill="E6E6E6"/>
        </w:rPr>
        <w:fldChar w:fldCharType="separate"/>
      </w:r>
      <w:hyperlink w:anchor="_Toc163556394" w:history="1">
        <w:r w:rsidR="00915F52" w:rsidRPr="00915F52">
          <w:rPr>
            <w:rStyle w:val="Hyperlink"/>
            <w:rFonts w:ascii="Calibri Light" w:hAnsi="Calibri Light" w:cs="Calibri Light"/>
            <w:bCs/>
            <w:noProof/>
            <w:szCs w:val="24"/>
          </w:rPr>
          <w:t>Table B1: MassHealth Managed Care Programs and Health Plans by Program</w:t>
        </w:r>
        <w:r w:rsidR="00915F52" w:rsidRPr="00915F52">
          <w:rPr>
            <w:rFonts w:ascii="Calibri Light" w:hAnsi="Calibri Light" w:cs="Calibri Light"/>
            <w:noProof/>
            <w:webHidden/>
            <w:szCs w:val="24"/>
          </w:rPr>
          <w:tab/>
        </w:r>
        <w:r w:rsidR="00915F52" w:rsidRPr="00915F52">
          <w:rPr>
            <w:rFonts w:ascii="Calibri Light" w:hAnsi="Calibri Light" w:cs="Calibri Light"/>
            <w:noProof/>
            <w:webHidden/>
            <w:szCs w:val="24"/>
          </w:rPr>
          <w:fldChar w:fldCharType="begin"/>
        </w:r>
        <w:r w:rsidR="00915F52" w:rsidRPr="00915F52">
          <w:rPr>
            <w:rFonts w:ascii="Calibri Light" w:hAnsi="Calibri Light" w:cs="Calibri Light"/>
            <w:noProof/>
            <w:webHidden/>
            <w:szCs w:val="24"/>
          </w:rPr>
          <w:instrText xml:space="preserve"> PAGEREF _Toc163556394 \h </w:instrText>
        </w:r>
        <w:r w:rsidR="00915F52" w:rsidRPr="00915F52">
          <w:rPr>
            <w:rFonts w:ascii="Calibri Light" w:hAnsi="Calibri Light" w:cs="Calibri Light"/>
            <w:noProof/>
            <w:webHidden/>
            <w:szCs w:val="24"/>
          </w:rPr>
        </w:r>
        <w:r w:rsidR="00915F52" w:rsidRPr="00915F52">
          <w:rPr>
            <w:rFonts w:ascii="Calibri Light" w:hAnsi="Calibri Light" w:cs="Calibri Light"/>
            <w:noProof/>
            <w:webHidden/>
            <w:szCs w:val="24"/>
          </w:rPr>
          <w:fldChar w:fldCharType="separate"/>
        </w:r>
        <w:r w:rsidR="00565E20">
          <w:rPr>
            <w:rFonts w:ascii="Calibri Light" w:hAnsi="Calibri Light" w:cs="Calibri Light"/>
            <w:noProof/>
            <w:webHidden/>
            <w:szCs w:val="24"/>
          </w:rPr>
          <w:t>79</w:t>
        </w:r>
        <w:r w:rsidR="00915F52" w:rsidRPr="00915F52">
          <w:rPr>
            <w:rFonts w:ascii="Calibri Light" w:hAnsi="Calibri Light" w:cs="Calibri Light"/>
            <w:noProof/>
            <w:webHidden/>
            <w:szCs w:val="24"/>
          </w:rPr>
          <w:fldChar w:fldCharType="end"/>
        </w:r>
      </w:hyperlink>
    </w:p>
    <w:p w14:paraId="2D59E444" w14:textId="71D2E5F8" w:rsidR="00915F52" w:rsidRPr="00915F52" w:rsidRDefault="008B007D" w:rsidP="00915F52">
      <w:pPr>
        <w:tabs>
          <w:tab w:val="right" w:leader="dot" w:pos="10800"/>
        </w:tabs>
        <w:rPr>
          <w:rFonts w:ascii="Calibri Light" w:hAnsi="Calibri Light" w:cs="Calibri Light"/>
          <w:noProof/>
          <w:szCs w:val="24"/>
        </w:rPr>
      </w:pPr>
      <w:r w:rsidRPr="00915F52">
        <w:rPr>
          <w:rFonts w:ascii="Calibri Light" w:hAnsi="Calibri Light" w:cs="Calibri Light"/>
          <w:color w:val="2B579A"/>
          <w:szCs w:val="24"/>
          <w:shd w:val="clear" w:color="auto" w:fill="E6E6E6"/>
        </w:rPr>
        <w:fldChar w:fldCharType="end"/>
      </w:r>
      <w:r w:rsidRPr="00915F52">
        <w:rPr>
          <w:rFonts w:ascii="Calibri Light" w:hAnsi="Calibri Light" w:cs="Calibri Light"/>
          <w:color w:val="2B579A"/>
          <w:szCs w:val="24"/>
          <w:shd w:val="clear" w:color="auto" w:fill="E6E6E6"/>
        </w:rPr>
        <w:fldChar w:fldCharType="begin"/>
      </w:r>
      <w:r w:rsidRPr="00915F52">
        <w:rPr>
          <w:rFonts w:ascii="Calibri Light" w:hAnsi="Calibri Light" w:cs="Calibri Light"/>
          <w:szCs w:val="24"/>
        </w:rPr>
        <w:instrText xml:space="preserve"> TOC \h \z \c "Table C" </w:instrText>
      </w:r>
      <w:r w:rsidRPr="00915F52">
        <w:rPr>
          <w:rFonts w:ascii="Calibri Light" w:hAnsi="Calibri Light" w:cs="Calibri Light"/>
          <w:color w:val="2B579A"/>
          <w:szCs w:val="24"/>
          <w:shd w:val="clear" w:color="auto" w:fill="E6E6E6"/>
        </w:rPr>
        <w:fldChar w:fldCharType="separate"/>
      </w:r>
      <w:hyperlink w:anchor="_Toc163556393" w:history="1">
        <w:r w:rsidR="00915F52" w:rsidRPr="00915F52">
          <w:rPr>
            <w:rStyle w:val="Hyperlink"/>
            <w:rFonts w:ascii="Calibri Light" w:hAnsi="Calibri Light" w:cs="Calibri Light"/>
            <w:bCs/>
            <w:noProof/>
            <w:szCs w:val="24"/>
          </w:rPr>
          <w:t>Table C1: Quality Measures and MassHealth Goals and Objectives Across Managed Care Entities</w:t>
        </w:r>
        <w:r w:rsidR="00915F52" w:rsidRPr="00915F52">
          <w:rPr>
            <w:rFonts w:ascii="Calibri Light" w:hAnsi="Calibri Light" w:cs="Calibri Light"/>
            <w:noProof/>
            <w:webHidden/>
            <w:szCs w:val="24"/>
          </w:rPr>
          <w:tab/>
        </w:r>
        <w:r w:rsidR="00915F52" w:rsidRPr="00915F52">
          <w:rPr>
            <w:rFonts w:ascii="Calibri Light" w:hAnsi="Calibri Light" w:cs="Calibri Light"/>
            <w:noProof/>
            <w:webHidden/>
            <w:szCs w:val="24"/>
          </w:rPr>
          <w:fldChar w:fldCharType="begin"/>
        </w:r>
        <w:r w:rsidR="00915F52" w:rsidRPr="00915F52">
          <w:rPr>
            <w:rFonts w:ascii="Calibri Light" w:hAnsi="Calibri Light" w:cs="Calibri Light"/>
            <w:noProof/>
            <w:webHidden/>
            <w:szCs w:val="24"/>
          </w:rPr>
          <w:instrText xml:space="preserve"> PAGEREF _Toc163556393 \h </w:instrText>
        </w:r>
        <w:r w:rsidR="00915F52" w:rsidRPr="00915F52">
          <w:rPr>
            <w:rFonts w:ascii="Calibri Light" w:hAnsi="Calibri Light" w:cs="Calibri Light"/>
            <w:noProof/>
            <w:webHidden/>
            <w:szCs w:val="24"/>
          </w:rPr>
        </w:r>
        <w:r w:rsidR="00915F52" w:rsidRPr="00915F52">
          <w:rPr>
            <w:rFonts w:ascii="Calibri Light" w:hAnsi="Calibri Light" w:cs="Calibri Light"/>
            <w:noProof/>
            <w:webHidden/>
            <w:szCs w:val="24"/>
          </w:rPr>
          <w:fldChar w:fldCharType="separate"/>
        </w:r>
        <w:r w:rsidR="004837B0">
          <w:rPr>
            <w:rFonts w:ascii="Calibri Light" w:hAnsi="Calibri Light" w:cs="Calibri Light"/>
            <w:noProof/>
            <w:webHidden/>
            <w:szCs w:val="24"/>
          </w:rPr>
          <w:t>82</w:t>
        </w:r>
        <w:r w:rsidR="00915F52" w:rsidRPr="00915F52">
          <w:rPr>
            <w:rFonts w:ascii="Calibri Light" w:hAnsi="Calibri Light" w:cs="Calibri Light"/>
            <w:noProof/>
            <w:webHidden/>
            <w:szCs w:val="24"/>
          </w:rPr>
          <w:fldChar w:fldCharType="end"/>
        </w:r>
      </w:hyperlink>
    </w:p>
    <w:p w14:paraId="5953AD5A" w14:textId="28FE7489" w:rsidR="00915F52" w:rsidRPr="00915F52" w:rsidRDefault="008B007D" w:rsidP="00915F52">
      <w:pPr>
        <w:tabs>
          <w:tab w:val="right" w:leader="dot" w:pos="10800"/>
        </w:tabs>
        <w:rPr>
          <w:rFonts w:ascii="Calibri Light" w:hAnsi="Calibri Light" w:cs="Calibri Light"/>
          <w:noProof/>
          <w:szCs w:val="24"/>
        </w:rPr>
      </w:pPr>
      <w:r w:rsidRPr="00915F52">
        <w:rPr>
          <w:rFonts w:ascii="Calibri Light" w:hAnsi="Calibri Light" w:cs="Calibri Light"/>
          <w:color w:val="2B579A"/>
          <w:szCs w:val="24"/>
          <w:shd w:val="clear" w:color="auto" w:fill="E6E6E6"/>
        </w:rPr>
        <w:fldChar w:fldCharType="end"/>
      </w:r>
      <w:r w:rsidR="00AF20AA" w:rsidRPr="00915F52">
        <w:rPr>
          <w:rFonts w:ascii="Calibri Light" w:hAnsi="Calibri Light" w:cs="Calibri Light"/>
          <w:color w:val="2B579A"/>
          <w:szCs w:val="24"/>
          <w:shd w:val="clear" w:color="auto" w:fill="E6E6E6"/>
        </w:rPr>
        <w:fldChar w:fldCharType="begin"/>
      </w:r>
      <w:r w:rsidR="00AF20AA" w:rsidRPr="00915F52">
        <w:rPr>
          <w:rFonts w:ascii="Calibri Light" w:hAnsi="Calibri Light" w:cs="Calibri Light"/>
          <w:szCs w:val="24"/>
        </w:rPr>
        <w:instrText xml:space="preserve"> TOC \h \z \c "Table D" </w:instrText>
      </w:r>
      <w:r w:rsidR="00AF20AA" w:rsidRPr="00915F52">
        <w:rPr>
          <w:rFonts w:ascii="Calibri Light" w:hAnsi="Calibri Light" w:cs="Calibri Light"/>
          <w:color w:val="2B579A"/>
          <w:szCs w:val="24"/>
          <w:shd w:val="clear" w:color="auto" w:fill="E6E6E6"/>
        </w:rPr>
        <w:fldChar w:fldCharType="separate"/>
      </w:r>
      <w:hyperlink w:anchor="_Toc163556381" w:history="1">
        <w:r w:rsidR="00915F52" w:rsidRPr="00915F52">
          <w:rPr>
            <w:rStyle w:val="Hyperlink"/>
            <w:rFonts w:ascii="Calibri Light" w:hAnsi="Calibri Light" w:cs="Calibri Light"/>
            <w:noProof/>
            <w:szCs w:val="24"/>
          </w:rPr>
          <w:t>Table D1: One Care Network Adequacy Standards and Indicators – Primary Care Providers</w:t>
        </w:r>
        <w:r w:rsidR="00915F52" w:rsidRPr="00915F52">
          <w:rPr>
            <w:rFonts w:ascii="Calibri Light" w:hAnsi="Calibri Light" w:cs="Calibri Light"/>
            <w:noProof/>
            <w:webHidden/>
            <w:szCs w:val="24"/>
          </w:rPr>
          <w:tab/>
        </w:r>
        <w:r w:rsidR="00915F52" w:rsidRPr="00915F52">
          <w:rPr>
            <w:rFonts w:ascii="Calibri Light" w:hAnsi="Calibri Light" w:cs="Calibri Light"/>
            <w:noProof/>
            <w:webHidden/>
            <w:szCs w:val="24"/>
          </w:rPr>
          <w:fldChar w:fldCharType="begin"/>
        </w:r>
        <w:r w:rsidR="00915F52" w:rsidRPr="00915F52">
          <w:rPr>
            <w:rFonts w:ascii="Calibri Light" w:hAnsi="Calibri Light" w:cs="Calibri Light"/>
            <w:noProof/>
            <w:webHidden/>
            <w:szCs w:val="24"/>
          </w:rPr>
          <w:instrText xml:space="preserve"> PAGEREF _Toc163556381 \h </w:instrText>
        </w:r>
        <w:r w:rsidR="00915F52" w:rsidRPr="00915F52">
          <w:rPr>
            <w:rFonts w:ascii="Calibri Light" w:hAnsi="Calibri Light" w:cs="Calibri Light"/>
            <w:noProof/>
            <w:webHidden/>
            <w:szCs w:val="24"/>
          </w:rPr>
        </w:r>
        <w:r w:rsidR="00915F52" w:rsidRPr="00915F52">
          <w:rPr>
            <w:rFonts w:ascii="Calibri Light" w:hAnsi="Calibri Light" w:cs="Calibri Light"/>
            <w:noProof/>
            <w:webHidden/>
            <w:szCs w:val="24"/>
          </w:rPr>
          <w:fldChar w:fldCharType="separate"/>
        </w:r>
        <w:r w:rsidR="00565E20">
          <w:rPr>
            <w:rFonts w:ascii="Calibri Light" w:hAnsi="Calibri Light" w:cs="Calibri Light"/>
            <w:noProof/>
            <w:webHidden/>
            <w:szCs w:val="24"/>
          </w:rPr>
          <w:t>84</w:t>
        </w:r>
        <w:r w:rsidR="00915F52" w:rsidRPr="00915F52">
          <w:rPr>
            <w:rFonts w:ascii="Calibri Light" w:hAnsi="Calibri Light" w:cs="Calibri Light"/>
            <w:noProof/>
            <w:webHidden/>
            <w:szCs w:val="24"/>
          </w:rPr>
          <w:fldChar w:fldCharType="end"/>
        </w:r>
      </w:hyperlink>
    </w:p>
    <w:p w14:paraId="7A2E43E9" w14:textId="1EBB8154"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2" w:history="1">
        <w:r w:rsidR="00915F52" w:rsidRPr="00915F52">
          <w:rPr>
            <w:rStyle w:val="Hyperlink"/>
            <w:rFonts w:ascii="Calibri Light" w:hAnsi="Calibri Light" w:cs="Calibri Light"/>
            <w:smallCaps w:val="0"/>
            <w:noProof/>
            <w:sz w:val="24"/>
            <w:szCs w:val="24"/>
          </w:rPr>
          <w:t>Table D2: One Care Network Adequacy Standards and Indicators – Hospital and Nursing Facilities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_Toc163556382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84</w:t>
        </w:r>
        <w:r w:rsidR="00915F52" w:rsidRPr="00915F52">
          <w:rPr>
            <w:rFonts w:ascii="Calibri Light" w:hAnsi="Calibri Light" w:cs="Calibri Light"/>
            <w:smallCaps w:val="0"/>
            <w:noProof/>
            <w:webHidden/>
            <w:sz w:val="24"/>
            <w:szCs w:val="24"/>
          </w:rPr>
          <w:fldChar w:fldCharType="end"/>
        </w:r>
      </w:hyperlink>
    </w:p>
    <w:p w14:paraId="5BF04943" w14:textId="116CECF2"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3" w:history="1">
        <w:r w:rsidR="00915F52" w:rsidRPr="00915F52">
          <w:rPr>
            <w:rStyle w:val="Hyperlink"/>
            <w:rFonts w:ascii="Calibri Light" w:hAnsi="Calibri Light" w:cs="Calibri Light"/>
            <w:smallCaps w:val="0"/>
            <w:noProof/>
            <w:sz w:val="24"/>
            <w:szCs w:val="24"/>
          </w:rPr>
          <w:t>Table D3: One Care Network Adequacy Standards and Indicators – Specialists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_Toc163556383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85</w:t>
        </w:r>
        <w:r w:rsidR="00915F52" w:rsidRPr="00915F52">
          <w:rPr>
            <w:rFonts w:ascii="Calibri Light" w:hAnsi="Calibri Light" w:cs="Calibri Light"/>
            <w:smallCaps w:val="0"/>
            <w:noProof/>
            <w:webHidden/>
            <w:sz w:val="24"/>
            <w:szCs w:val="24"/>
          </w:rPr>
          <w:fldChar w:fldCharType="end"/>
        </w:r>
      </w:hyperlink>
    </w:p>
    <w:p w14:paraId="2C3786DA" w14:textId="0BA3891C"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4" w:history="1">
        <w:r w:rsidR="00915F52" w:rsidRPr="00915F52">
          <w:rPr>
            <w:rStyle w:val="Hyperlink"/>
            <w:rFonts w:ascii="Calibri Light" w:hAnsi="Calibri Light" w:cs="Calibri Light"/>
            <w:smallCaps w:val="0"/>
            <w:noProof/>
            <w:sz w:val="24"/>
            <w:szCs w:val="24"/>
          </w:rPr>
          <w:t>Table D4: One Care Network Adequacy Standards and Indicators – Outpatient and Diversionary Behavioral Health Services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_Toc163556384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86</w:t>
        </w:r>
        <w:r w:rsidR="00915F52" w:rsidRPr="00915F52">
          <w:rPr>
            <w:rFonts w:ascii="Calibri Light" w:hAnsi="Calibri Light" w:cs="Calibri Light"/>
            <w:smallCaps w:val="0"/>
            <w:noProof/>
            <w:webHidden/>
            <w:sz w:val="24"/>
            <w:szCs w:val="24"/>
          </w:rPr>
          <w:fldChar w:fldCharType="end"/>
        </w:r>
      </w:hyperlink>
    </w:p>
    <w:p w14:paraId="693D282B" w14:textId="572E951E"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5" w:history="1">
        <w:r w:rsidR="00915F52" w:rsidRPr="00915F52">
          <w:rPr>
            <w:rStyle w:val="Hyperlink"/>
            <w:rFonts w:ascii="Calibri Light" w:hAnsi="Calibri Light" w:cs="Calibri Light"/>
            <w:smallCaps w:val="0"/>
            <w:noProof/>
            <w:sz w:val="24"/>
            <w:szCs w:val="24"/>
          </w:rPr>
          <w:t>Table D5: One Care Network Adequacy Standards and Indicators – Pharmacy</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_Toc163556385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87</w:t>
        </w:r>
        <w:r w:rsidR="00915F52" w:rsidRPr="00915F52">
          <w:rPr>
            <w:rFonts w:ascii="Calibri Light" w:hAnsi="Calibri Light" w:cs="Calibri Light"/>
            <w:smallCaps w:val="0"/>
            <w:noProof/>
            <w:webHidden/>
            <w:sz w:val="24"/>
            <w:szCs w:val="24"/>
          </w:rPr>
          <w:fldChar w:fldCharType="end"/>
        </w:r>
      </w:hyperlink>
    </w:p>
    <w:p w14:paraId="6A3AE4B1" w14:textId="72C1F35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6" w:history="1">
        <w:r w:rsidR="00915F52" w:rsidRPr="00915F52">
          <w:rPr>
            <w:rStyle w:val="Hyperlink"/>
            <w:rFonts w:ascii="Calibri Light" w:hAnsi="Calibri Light" w:cs="Calibri Light"/>
            <w:smallCaps w:val="0"/>
            <w:noProof/>
            <w:sz w:val="24"/>
            <w:szCs w:val="24"/>
          </w:rPr>
          <w:t>Table D6: One Care Network Adequacy Standards and Indicators – LTSS Providers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_Toc163556386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88</w:t>
        </w:r>
        <w:r w:rsidR="00915F52" w:rsidRPr="00915F52">
          <w:rPr>
            <w:rFonts w:ascii="Calibri Light" w:hAnsi="Calibri Light" w:cs="Calibri Light"/>
            <w:smallCaps w:val="0"/>
            <w:noProof/>
            <w:webHidden/>
            <w:sz w:val="24"/>
            <w:szCs w:val="24"/>
          </w:rPr>
          <w:fldChar w:fldCharType="end"/>
        </w:r>
      </w:hyperlink>
    </w:p>
    <w:p w14:paraId="706449CB" w14:textId="73BD9CF5" w:rsidR="00915F52" w:rsidRPr="00915F52" w:rsidRDefault="00000000">
      <w:pPr>
        <w:pStyle w:val="TableofFigures"/>
        <w:tabs>
          <w:tab w:val="right" w:leader="dot" w:pos="10790"/>
        </w:tabs>
        <w:rPr>
          <w:rFonts w:ascii="Calibri Light" w:hAnsi="Calibri Light" w:cs="Calibri Light"/>
          <w:smallCaps w:val="0"/>
          <w:noProof/>
          <w:kern w:val="2"/>
          <w:sz w:val="24"/>
          <w:szCs w:val="24"/>
          <w14:ligatures w14:val="standardContextual"/>
        </w:rPr>
      </w:pPr>
      <w:hyperlink w:anchor="_Toc163556387" w:history="1">
        <w:r w:rsidR="00915F52" w:rsidRPr="00915F52">
          <w:rPr>
            <w:rStyle w:val="Hyperlink"/>
            <w:rFonts w:ascii="Calibri Light" w:hAnsi="Calibri Light" w:cs="Calibri Light"/>
            <w:smallCaps w:val="0"/>
            <w:noProof/>
            <w:sz w:val="24"/>
            <w:szCs w:val="24"/>
          </w:rPr>
          <w:t>Table D7: One Care Network Adequacy Standards and Indicators – Other Provider Types</w:t>
        </w:r>
        <w:r w:rsidR="00915F52" w:rsidRPr="00915F52">
          <w:rPr>
            <w:rFonts w:ascii="Calibri Light" w:hAnsi="Calibri Light" w:cs="Calibri Light"/>
            <w:smallCaps w:val="0"/>
            <w:noProof/>
            <w:webHidden/>
            <w:sz w:val="24"/>
            <w:szCs w:val="24"/>
          </w:rPr>
          <w:tab/>
        </w:r>
        <w:r w:rsidR="00915F52" w:rsidRPr="00915F52">
          <w:rPr>
            <w:rFonts w:ascii="Calibri Light" w:hAnsi="Calibri Light" w:cs="Calibri Light"/>
            <w:smallCaps w:val="0"/>
            <w:noProof/>
            <w:webHidden/>
            <w:sz w:val="24"/>
            <w:szCs w:val="24"/>
          </w:rPr>
          <w:fldChar w:fldCharType="begin"/>
        </w:r>
        <w:r w:rsidR="00915F52" w:rsidRPr="00915F52">
          <w:rPr>
            <w:rFonts w:ascii="Calibri Light" w:hAnsi="Calibri Light" w:cs="Calibri Light"/>
            <w:smallCaps w:val="0"/>
            <w:noProof/>
            <w:webHidden/>
            <w:sz w:val="24"/>
            <w:szCs w:val="24"/>
          </w:rPr>
          <w:instrText xml:space="preserve"> PAGEREF _Toc163556387 \h </w:instrText>
        </w:r>
        <w:r w:rsidR="00915F52" w:rsidRPr="00915F52">
          <w:rPr>
            <w:rFonts w:ascii="Calibri Light" w:hAnsi="Calibri Light" w:cs="Calibri Light"/>
            <w:smallCaps w:val="0"/>
            <w:noProof/>
            <w:webHidden/>
            <w:sz w:val="24"/>
            <w:szCs w:val="24"/>
          </w:rPr>
        </w:r>
        <w:r w:rsidR="00915F52" w:rsidRPr="00915F52">
          <w:rPr>
            <w:rFonts w:ascii="Calibri Light" w:hAnsi="Calibri Light" w:cs="Calibri Light"/>
            <w:smallCaps w:val="0"/>
            <w:noProof/>
            <w:webHidden/>
            <w:sz w:val="24"/>
            <w:szCs w:val="24"/>
          </w:rPr>
          <w:fldChar w:fldCharType="separate"/>
        </w:r>
        <w:r w:rsidR="00565E20">
          <w:rPr>
            <w:rFonts w:ascii="Calibri Light" w:hAnsi="Calibri Light" w:cs="Calibri Light"/>
            <w:smallCaps w:val="0"/>
            <w:noProof/>
            <w:webHidden/>
            <w:sz w:val="24"/>
            <w:szCs w:val="24"/>
          </w:rPr>
          <w:t>89</w:t>
        </w:r>
        <w:r w:rsidR="00915F52" w:rsidRPr="00915F52">
          <w:rPr>
            <w:rFonts w:ascii="Calibri Light" w:hAnsi="Calibri Light" w:cs="Calibri Light"/>
            <w:smallCaps w:val="0"/>
            <w:noProof/>
            <w:webHidden/>
            <w:sz w:val="24"/>
            <w:szCs w:val="24"/>
          </w:rPr>
          <w:fldChar w:fldCharType="end"/>
        </w:r>
      </w:hyperlink>
    </w:p>
    <w:p w14:paraId="48C1FA56" w14:textId="29D5A0D3" w:rsidR="00915F52" w:rsidRPr="00915F52" w:rsidRDefault="00AF20AA" w:rsidP="00915F52">
      <w:pPr>
        <w:tabs>
          <w:tab w:val="right" w:leader="dot" w:pos="10800"/>
        </w:tabs>
        <w:rPr>
          <w:rFonts w:ascii="Calibri Light" w:hAnsi="Calibri Light" w:cs="Calibri Light"/>
          <w:noProof/>
          <w:szCs w:val="24"/>
        </w:rPr>
      </w:pPr>
      <w:r w:rsidRPr="00915F52">
        <w:rPr>
          <w:rFonts w:ascii="Calibri Light" w:hAnsi="Calibri Light" w:cs="Calibri Light"/>
          <w:color w:val="2B579A"/>
          <w:szCs w:val="24"/>
          <w:shd w:val="clear" w:color="auto" w:fill="E6E6E6"/>
        </w:rPr>
        <w:fldChar w:fldCharType="end"/>
      </w:r>
      <w:r w:rsidRPr="00915F52">
        <w:rPr>
          <w:rFonts w:ascii="Calibri Light" w:hAnsi="Calibri Light" w:cs="Calibri Light"/>
          <w:color w:val="2B579A"/>
          <w:szCs w:val="24"/>
          <w:shd w:val="clear" w:color="auto" w:fill="E6E6E6"/>
        </w:rPr>
        <w:fldChar w:fldCharType="begin"/>
      </w:r>
      <w:r w:rsidRPr="00915F52">
        <w:rPr>
          <w:rFonts w:ascii="Calibri Light" w:hAnsi="Calibri Light" w:cs="Calibri Light"/>
          <w:szCs w:val="24"/>
        </w:rPr>
        <w:instrText xml:space="preserve"> TOC \h \z \c "Table E" </w:instrText>
      </w:r>
      <w:r w:rsidRPr="00915F52">
        <w:rPr>
          <w:rFonts w:ascii="Calibri Light" w:hAnsi="Calibri Light" w:cs="Calibri Light"/>
          <w:color w:val="2B579A"/>
          <w:szCs w:val="24"/>
          <w:shd w:val="clear" w:color="auto" w:fill="E6E6E6"/>
        </w:rPr>
        <w:fldChar w:fldCharType="separate"/>
      </w:r>
      <w:hyperlink w:anchor="_Toc163556380" w:history="1">
        <w:r w:rsidR="00915F52" w:rsidRPr="00915F52">
          <w:rPr>
            <w:rStyle w:val="Hyperlink"/>
            <w:rFonts w:ascii="Calibri Light" w:hAnsi="Calibri Light" w:cs="Calibri Light"/>
            <w:noProof/>
            <w:szCs w:val="24"/>
          </w:rPr>
          <w:t>Table E1: One Care provider Directory Web Addresses</w:t>
        </w:r>
        <w:r w:rsidR="00915F52" w:rsidRPr="00915F52">
          <w:rPr>
            <w:rFonts w:ascii="Calibri Light" w:hAnsi="Calibri Light" w:cs="Calibri Light"/>
            <w:noProof/>
            <w:webHidden/>
            <w:szCs w:val="24"/>
          </w:rPr>
          <w:tab/>
        </w:r>
        <w:r w:rsidR="00915F52" w:rsidRPr="00915F52">
          <w:rPr>
            <w:rFonts w:ascii="Calibri Light" w:hAnsi="Calibri Light" w:cs="Calibri Light"/>
            <w:noProof/>
            <w:webHidden/>
            <w:szCs w:val="24"/>
          </w:rPr>
          <w:fldChar w:fldCharType="begin"/>
        </w:r>
        <w:r w:rsidR="00915F52" w:rsidRPr="00915F52">
          <w:rPr>
            <w:rFonts w:ascii="Calibri Light" w:hAnsi="Calibri Light" w:cs="Calibri Light"/>
            <w:noProof/>
            <w:webHidden/>
            <w:szCs w:val="24"/>
          </w:rPr>
          <w:instrText xml:space="preserve"> PAGEREF _Toc163556380 \h </w:instrText>
        </w:r>
        <w:r w:rsidR="00915F52" w:rsidRPr="00915F52">
          <w:rPr>
            <w:rFonts w:ascii="Calibri Light" w:hAnsi="Calibri Light" w:cs="Calibri Light"/>
            <w:noProof/>
            <w:webHidden/>
            <w:szCs w:val="24"/>
          </w:rPr>
        </w:r>
        <w:r w:rsidR="00915F52" w:rsidRPr="00915F52">
          <w:rPr>
            <w:rFonts w:ascii="Calibri Light" w:hAnsi="Calibri Light" w:cs="Calibri Light"/>
            <w:noProof/>
            <w:webHidden/>
            <w:szCs w:val="24"/>
          </w:rPr>
          <w:fldChar w:fldCharType="separate"/>
        </w:r>
        <w:r w:rsidR="004837B0">
          <w:rPr>
            <w:rFonts w:ascii="Calibri Light" w:hAnsi="Calibri Light" w:cs="Calibri Light"/>
            <w:noProof/>
            <w:webHidden/>
            <w:szCs w:val="24"/>
          </w:rPr>
          <w:t>91</w:t>
        </w:r>
        <w:r w:rsidR="00915F52" w:rsidRPr="00915F52">
          <w:rPr>
            <w:rFonts w:ascii="Calibri Light" w:hAnsi="Calibri Light" w:cs="Calibri Light"/>
            <w:noProof/>
            <w:webHidden/>
            <w:szCs w:val="24"/>
          </w:rPr>
          <w:fldChar w:fldCharType="end"/>
        </w:r>
      </w:hyperlink>
    </w:p>
    <w:p w14:paraId="6D3D5BAD" w14:textId="1D8FA68E" w:rsidR="008B007D" w:rsidRPr="00367752" w:rsidRDefault="00AF20AA" w:rsidP="005553D8">
      <w:pPr>
        <w:tabs>
          <w:tab w:val="right" w:leader="dot" w:pos="10800"/>
        </w:tabs>
        <w:rPr>
          <w:rFonts w:ascii="Calibri Light" w:hAnsi="Calibri Light" w:cs="Calibri Light"/>
          <w:sz w:val="22"/>
          <w:szCs w:val="20"/>
        </w:rPr>
      </w:pPr>
      <w:r w:rsidRPr="00915F52">
        <w:rPr>
          <w:rFonts w:ascii="Calibri Light" w:hAnsi="Calibri Light" w:cs="Calibri Light"/>
          <w:color w:val="2B579A"/>
          <w:szCs w:val="24"/>
          <w:shd w:val="clear" w:color="auto" w:fill="E6E6E6"/>
        </w:rPr>
        <w:fldChar w:fldCharType="end"/>
      </w:r>
    </w:p>
    <w:p w14:paraId="2C6AE247" w14:textId="77777777" w:rsidR="00AF20AA" w:rsidRPr="00367752" w:rsidRDefault="00AF20AA" w:rsidP="005553D8">
      <w:pPr>
        <w:tabs>
          <w:tab w:val="right" w:leader="dot" w:pos="10800"/>
        </w:tabs>
        <w:rPr>
          <w:rFonts w:asciiTheme="minorHAnsi" w:hAnsiTheme="minorHAnsi"/>
          <w:szCs w:val="24"/>
        </w:rPr>
      </w:pPr>
    </w:p>
    <w:p w14:paraId="348D49E9" w14:textId="31BECADE" w:rsidR="005553D8" w:rsidRPr="00367752" w:rsidRDefault="005553D8" w:rsidP="00733E86">
      <w:pPr>
        <w:tabs>
          <w:tab w:val="right" w:leader="dot" w:pos="10800"/>
        </w:tabs>
        <w:rPr>
          <w:rFonts w:asciiTheme="minorHAnsi" w:hAnsiTheme="minorHAnsi"/>
          <w:sz w:val="20"/>
          <w:szCs w:val="20"/>
        </w:rPr>
      </w:pPr>
      <w:r w:rsidRPr="00367752">
        <w:rPr>
          <w:rFonts w:cstheme="minorHAnsi"/>
          <w:b/>
          <w:noProof/>
          <w:color w:val="2B579A"/>
          <w:sz w:val="20"/>
          <w:szCs w:val="20"/>
          <w:shd w:val="clear" w:color="auto" w:fill="E6E6E6"/>
        </w:rPr>
        <w:lastRenderedPageBreak/>
        <mc:AlternateContent>
          <mc:Choice Requires="wps">
            <w:drawing>
              <wp:inline distT="0" distB="0" distL="0" distR="0" wp14:anchorId="5A990C6B" wp14:editId="36750BFF">
                <wp:extent cx="6858000" cy="1439333"/>
                <wp:effectExtent l="0" t="0" r="19050" b="27940"/>
                <wp:docPr id="307" name="Text Box 2" descr="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title="Use of NCQA Products and Information in Repor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439333"/>
                        </a:xfrm>
                        <a:prstGeom prst="rect">
                          <a:avLst/>
                        </a:prstGeom>
                        <a:solidFill>
                          <a:srgbClr val="FFFFFF"/>
                        </a:solidFill>
                        <a:ln w="3175">
                          <a:solidFill>
                            <a:srgbClr val="000000"/>
                          </a:solidFill>
                          <a:miter lim="800000"/>
                          <a:headEnd/>
                          <a:tailEnd/>
                        </a:ln>
                      </wps:spPr>
                      <wps:txbx>
                        <w:txbxContent>
                          <w:p w14:paraId="2B594331" w14:textId="53247E0A" w:rsidR="005553D8" w:rsidRPr="002D528B" w:rsidRDefault="005553D8" w:rsidP="005553D8">
                            <w:pPr>
                              <w:rPr>
                                <w:rFonts w:ascii="Calibri Light" w:hAnsi="Calibri Light" w:cs="Calibri Light"/>
                                <w:szCs w:val="24"/>
                              </w:rPr>
                            </w:pPr>
                            <w:r w:rsidRPr="002D528B">
                              <w:rPr>
                                <w:rFonts w:ascii="Calibri Light" w:hAnsi="Calibri Light" w:cs="Calibri Light"/>
                                <w:szCs w:val="24"/>
                              </w:rPr>
                              <w:t>Healthcare Effectiveness Data and Information Set (HEDIS</w:t>
                            </w:r>
                            <w:r w:rsidR="002D528B" w:rsidRPr="002D528B">
                              <w:rPr>
                                <w:rFonts w:ascii="SymbolPS" w:eastAsia="SymbolPS" w:hAnsi="SymbolPS" w:cs="SymbolPS"/>
                                <w:szCs w:val="24"/>
                                <w:vertAlign w:val="superscript"/>
                              </w:rPr>
                              <w:t>Ò</w:t>
                            </w:r>
                            <w:r w:rsidRPr="002D528B">
                              <w:rPr>
                                <w:rFonts w:ascii="Calibri Light" w:hAnsi="Calibri Light" w:cs="Calibri Light"/>
                                <w:szCs w:val="24"/>
                              </w:rPr>
                              <w:t>) and Quality Compass</w:t>
                            </w:r>
                            <w:r w:rsidR="002D528B" w:rsidRPr="002D528B">
                              <w:rPr>
                                <w:rFonts w:ascii="SymbolPS" w:eastAsia="SymbolPS" w:hAnsi="SymbolPS" w:cs="SymbolPS"/>
                                <w:szCs w:val="24"/>
                                <w:vertAlign w:val="superscript"/>
                              </w:rPr>
                              <w:t>Ò</w:t>
                            </w:r>
                            <w:r w:rsidR="002D528B">
                              <w:rPr>
                                <w:rFonts w:ascii="Calibri Light" w:hAnsi="Calibri Light" w:cs="Calibri Light"/>
                                <w:szCs w:val="24"/>
                                <w:vertAlign w:val="superscript"/>
                              </w:rPr>
                              <w:t xml:space="preserve"> </w:t>
                            </w:r>
                            <w:r w:rsidRPr="002D528B">
                              <w:rPr>
                                <w:rFonts w:ascii="Calibri Light" w:hAnsi="Calibri Light" w:cs="Calibri Light"/>
                                <w:szCs w:val="24"/>
                              </w:rPr>
                              <w:t>are registered trademarks of the National Committee for Quality Assurance (NCQA). The HEDIS Compliance Audit™ is a trademark of the NCQA. Consumer Assessment of Healthcare Providers and Systems (CAHPS</w:t>
                            </w:r>
                            <w:r w:rsidRPr="002D528B">
                              <w:rPr>
                                <w:rFonts w:ascii="SymbolPS" w:eastAsia="SymbolPS" w:hAnsi="SymbolPS" w:cs="SymbolPS"/>
                                <w:szCs w:val="24"/>
                                <w:vertAlign w:val="superscript"/>
                              </w:rPr>
                              <w:t>Ò</w:t>
                            </w:r>
                            <w:r w:rsidRPr="002D528B">
                              <w:rPr>
                                <w:rFonts w:ascii="Calibri Light" w:hAnsi="Calibri Light" w:cs="Calibri Light"/>
                                <w:szCs w:val="24"/>
                              </w:rPr>
                              <w:t>) is a registered trademark of the Agency for Healthcare Research and Quality (AHRQ). Quest</w:t>
                            </w:r>
                            <w:r w:rsidR="008414EA">
                              <w:rPr>
                                <w:rFonts w:ascii="Calibri Light" w:hAnsi="Calibri Light" w:cs="Calibri Light"/>
                                <w:szCs w:val="24"/>
                              </w:rPr>
                              <w:t xml:space="preserve"> Analytics</w:t>
                            </w:r>
                            <w:r w:rsidR="008414EA" w:rsidRPr="002D528B">
                              <w:rPr>
                                <w:rFonts w:ascii="Calibri Light" w:hAnsi="Calibri Light" w:cs="Calibri Light"/>
                                <w:szCs w:val="24"/>
                              </w:rPr>
                              <w:t>™</w:t>
                            </w:r>
                            <w:r w:rsidRPr="002D528B">
                              <w:rPr>
                                <w:rFonts w:ascii="Calibri Light" w:hAnsi="Calibri Light" w:cs="Calibri Light"/>
                                <w:szCs w:val="24"/>
                              </w:rPr>
                              <w:t xml:space="preserve"> is a trademark of Quest </w:t>
                            </w:r>
                            <w:r w:rsidR="008414EA">
                              <w:rPr>
                                <w:rFonts w:ascii="Calibri Light" w:hAnsi="Calibri Light" w:cs="Calibri Light"/>
                                <w:szCs w:val="24"/>
                              </w:rPr>
                              <w:t>Analytics Inc.</w:t>
                            </w:r>
                            <w:r w:rsidRPr="002D528B">
                              <w:rPr>
                                <w:rFonts w:ascii="Calibri Light" w:hAnsi="Calibri Light" w:cs="Calibri Light"/>
                                <w:szCs w:val="24"/>
                              </w:rPr>
                              <w:t xml:space="preserve"> Telligen</w:t>
                            </w:r>
                            <w:bookmarkStart w:id="10" w:name="_Hlk129597799"/>
                            <w:r w:rsidRPr="002D528B">
                              <w:rPr>
                                <w:rFonts w:ascii="SymbolPS" w:eastAsia="SymbolPS" w:hAnsi="SymbolPS" w:cs="SymbolPS"/>
                                <w:szCs w:val="24"/>
                                <w:vertAlign w:val="superscript"/>
                              </w:rPr>
                              <w:t>Ò</w:t>
                            </w:r>
                            <w:bookmarkEnd w:id="10"/>
                            <w:r w:rsidRPr="002D528B">
                              <w:rPr>
                                <w:rFonts w:ascii="Calibri Light" w:hAnsi="Calibri Light" w:cs="Calibri Light"/>
                                <w:szCs w:val="24"/>
                              </w:rPr>
                              <w:t xml:space="preserve"> is a registered trademark of Telligen, Inc. Microsoft</w:t>
                            </w:r>
                            <w:r w:rsidRPr="002D528B">
                              <w:rPr>
                                <w:rFonts w:ascii="SymbolPS" w:eastAsia="SymbolPS" w:hAnsi="SymbolPS" w:cs="SymbolPS"/>
                                <w:szCs w:val="24"/>
                                <w:vertAlign w:val="superscript"/>
                              </w:rPr>
                              <w:t>Ò</w:t>
                            </w:r>
                            <w:r w:rsidRPr="002D528B">
                              <w:rPr>
                                <w:rFonts w:ascii="Calibri Light" w:hAnsi="Calibri Light" w:cs="Calibri Light"/>
                                <w:szCs w:val="24"/>
                              </w:rPr>
                              <w:t>and Microsoft Excel</w:t>
                            </w:r>
                            <w:r w:rsidRPr="002D528B">
                              <w:rPr>
                                <w:rFonts w:ascii="SymbolPS" w:eastAsia="SymbolPS" w:hAnsi="SymbolPS" w:cs="SymbolPS"/>
                                <w:szCs w:val="24"/>
                                <w:vertAlign w:val="superscript"/>
                              </w:rPr>
                              <w:t>Ò</w:t>
                            </w:r>
                            <w:r w:rsidRPr="002D528B">
                              <w:rPr>
                                <w:rFonts w:ascii="Calibri Light" w:hAnsi="Calibri Light" w:cs="Calibri Light"/>
                                <w:szCs w:val="24"/>
                              </w:rPr>
                              <w:t xml:space="preserve"> are registered trademarks of Microsoft Corporation.</w:t>
                            </w:r>
                            <w:r w:rsidR="00D600CB">
                              <w:rPr>
                                <w:rFonts w:ascii="Calibri Light" w:hAnsi="Calibri Light" w:cs="Calibri Light"/>
                                <w:szCs w:val="24"/>
                              </w:rPr>
                              <w:t xml:space="preserve"> UnitedHealthcare Connected® for Once Care is a registered trademark of UnitedHealth Group Inc.</w:t>
                            </w:r>
                          </w:p>
                        </w:txbxContent>
                      </wps:txbx>
                      <wps:bodyPr rot="0" vert="horz" wrap="square" lIns="91440" tIns="45720" rIns="91440" bIns="45720" anchor="t" anchorCtr="0">
                        <a:noAutofit/>
                      </wps:bodyPr>
                    </wps:wsp>
                  </a:graphicData>
                </a:graphic>
              </wp:inline>
            </w:drawing>
          </mc:Choice>
          <mc:Fallback>
            <w:pict>
              <v:shapetype w14:anchorId="5A990C6B" id="_x0000_t202" coordsize="21600,21600" o:spt="202" path="m,l,21600r21600,l21600,xe">
                <v:stroke joinstyle="miter"/>
                <v:path gradientshapeok="t" o:connecttype="rect"/>
              </v:shapetype>
              <v:shape id="Text Box 2" o:spid="_x0000_s1026" type="#_x0000_t202" alt="Title: Use of NCQA Products and Information in Report - Description: Healthcare Effectiveness Data and Information Set (HEDISÒ) is a registered trademark of the National Committee for Quality Assurance (NCQA). The HEDIS Compliance Audit™ is a trademark of the NCQA. Consumer Assessment of Healthcare Providers and Systems (CAHPSÒ) is a registered trademark of the Agency for Healthcare Research and Quality (AHRQ). SASÒ is a registered trademark of SAS Institute, Inc. " style="width:540pt;height:1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" strokeweight=".25pt">
                <v:textbox>
                  <w:txbxContent>
                    <w:p w14:paraId="2B594331" w14:textId="53247E0A" w:rsidR="005553D8" w:rsidRPr="002D528B" w:rsidRDefault="005553D8" w:rsidP="005553D8">
                      <w:pPr>
                        <w:rPr>
                          <w:rFonts w:ascii="Calibri Light" w:hAnsi="Calibri Light" w:cs="Calibri Light"/>
                          <w:szCs w:val="24"/>
                        </w:rPr>
                      </w:pPr>
                      <w:r w:rsidRPr="002D528B">
                        <w:rPr>
                          <w:rFonts w:ascii="Calibri Light" w:hAnsi="Calibri Light" w:cs="Calibri Light"/>
                          <w:szCs w:val="24"/>
                        </w:rPr>
                        <w:t>Healthcare Effectiveness Data and Information Set (HEDIS</w:t>
                      </w:r>
                      <w:r w:rsidR="002D528B" w:rsidRPr="002D528B">
                        <w:rPr>
                          <w:rFonts w:ascii="SymbolPS" w:eastAsia="SymbolPS" w:hAnsi="SymbolPS" w:cs="SymbolPS"/>
                          <w:szCs w:val="24"/>
                          <w:vertAlign w:val="superscript"/>
                        </w:rPr>
                        <w:t>Ò</w:t>
                      </w:r>
                      <w:r w:rsidRPr="002D528B">
                        <w:rPr>
                          <w:rFonts w:ascii="Calibri Light" w:hAnsi="Calibri Light" w:cs="Calibri Light"/>
                          <w:szCs w:val="24"/>
                        </w:rPr>
                        <w:t>) and Quality Compass</w:t>
                      </w:r>
                      <w:r w:rsidR="002D528B" w:rsidRPr="002D528B">
                        <w:rPr>
                          <w:rFonts w:ascii="SymbolPS" w:eastAsia="SymbolPS" w:hAnsi="SymbolPS" w:cs="SymbolPS"/>
                          <w:szCs w:val="24"/>
                          <w:vertAlign w:val="superscript"/>
                        </w:rPr>
                        <w:t>Ò</w:t>
                      </w:r>
                      <w:r w:rsidR="002D528B">
                        <w:rPr>
                          <w:rFonts w:ascii="Calibri Light" w:hAnsi="Calibri Light" w:cs="Calibri Light"/>
                          <w:szCs w:val="24"/>
                          <w:vertAlign w:val="superscript"/>
                        </w:rPr>
                        <w:t xml:space="preserve"> </w:t>
                      </w:r>
                      <w:r w:rsidRPr="002D528B">
                        <w:rPr>
                          <w:rFonts w:ascii="Calibri Light" w:hAnsi="Calibri Light" w:cs="Calibri Light"/>
                          <w:szCs w:val="24"/>
                        </w:rPr>
                        <w:t>are registered trademarks of the National Committee for Quality Assurance (NCQA). The HEDIS Compliance Audit™ is a trademark of the NCQA. Consumer Assessment of Healthcare Providers and Systems (CAHPS</w:t>
                      </w:r>
                      <w:r w:rsidRPr="002D528B">
                        <w:rPr>
                          <w:rFonts w:ascii="SymbolPS" w:eastAsia="SymbolPS" w:hAnsi="SymbolPS" w:cs="SymbolPS"/>
                          <w:szCs w:val="24"/>
                          <w:vertAlign w:val="superscript"/>
                        </w:rPr>
                        <w:t>Ò</w:t>
                      </w:r>
                      <w:r w:rsidRPr="002D528B">
                        <w:rPr>
                          <w:rFonts w:ascii="Calibri Light" w:hAnsi="Calibri Light" w:cs="Calibri Light"/>
                          <w:szCs w:val="24"/>
                        </w:rPr>
                        <w:t>) is a registered trademark of the Agency for Healthcare Research and Quality (AHRQ). Quest</w:t>
                      </w:r>
                      <w:r w:rsidR="008414EA">
                        <w:rPr>
                          <w:rFonts w:ascii="Calibri Light" w:hAnsi="Calibri Light" w:cs="Calibri Light"/>
                          <w:szCs w:val="24"/>
                        </w:rPr>
                        <w:t xml:space="preserve"> Analytics</w:t>
                      </w:r>
                      <w:r w:rsidR="008414EA" w:rsidRPr="002D528B">
                        <w:rPr>
                          <w:rFonts w:ascii="Calibri Light" w:hAnsi="Calibri Light" w:cs="Calibri Light"/>
                          <w:szCs w:val="24"/>
                        </w:rPr>
                        <w:t>™</w:t>
                      </w:r>
                      <w:r w:rsidRPr="002D528B">
                        <w:rPr>
                          <w:rFonts w:ascii="Calibri Light" w:hAnsi="Calibri Light" w:cs="Calibri Light"/>
                          <w:szCs w:val="24"/>
                        </w:rPr>
                        <w:t xml:space="preserve"> is a trademark of Quest </w:t>
                      </w:r>
                      <w:r w:rsidR="008414EA">
                        <w:rPr>
                          <w:rFonts w:ascii="Calibri Light" w:hAnsi="Calibri Light" w:cs="Calibri Light"/>
                          <w:szCs w:val="24"/>
                        </w:rPr>
                        <w:t>Analytics Inc.</w:t>
                      </w:r>
                      <w:r w:rsidRPr="002D528B">
                        <w:rPr>
                          <w:rFonts w:ascii="Calibri Light" w:hAnsi="Calibri Light" w:cs="Calibri Light"/>
                          <w:szCs w:val="24"/>
                        </w:rPr>
                        <w:t xml:space="preserve"> Telligen</w:t>
                      </w:r>
                      <w:bookmarkStart w:id="11" w:name="_Hlk129597799"/>
                      <w:r w:rsidRPr="002D528B">
                        <w:rPr>
                          <w:rFonts w:ascii="SymbolPS" w:eastAsia="SymbolPS" w:hAnsi="SymbolPS" w:cs="SymbolPS"/>
                          <w:szCs w:val="24"/>
                          <w:vertAlign w:val="superscript"/>
                        </w:rPr>
                        <w:t>Ò</w:t>
                      </w:r>
                      <w:bookmarkEnd w:id="11"/>
                      <w:r w:rsidRPr="002D528B">
                        <w:rPr>
                          <w:rFonts w:ascii="Calibri Light" w:hAnsi="Calibri Light" w:cs="Calibri Light"/>
                          <w:szCs w:val="24"/>
                        </w:rPr>
                        <w:t xml:space="preserve"> is a registered trademark of Telligen, Inc. Microsoft</w:t>
                      </w:r>
                      <w:r w:rsidRPr="002D528B">
                        <w:rPr>
                          <w:rFonts w:ascii="SymbolPS" w:eastAsia="SymbolPS" w:hAnsi="SymbolPS" w:cs="SymbolPS"/>
                          <w:szCs w:val="24"/>
                          <w:vertAlign w:val="superscript"/>
                        </w:rPr>
                        <w:t>Ò</w:t>
                      </w:r>
                      <w:r w:rsidRPr="002D528B">
                        <w:rPr>
                          <w:rFonts w:ascii="Calibri Light" w:hAnsi="Calibri Light" w:cs="Calibri Light"/>
                          <w:szCs w:val="24"/>
                        </w:rPr>
                        <w:t>and Microsoft Excel</w:t>
                      </w:r>
                      <w:r w:rsidRPr="002D528B">
                        <w:rPr>
                          <w:rFonts w:ascii="SymbolPS" w:eastAsia="SymbolPS" w:hAnsi="SymbolPS" w:cs="SymbolPS"/>
                          <w:szCs w:val="24"/>
                          <w:vertAlign w:val="superscript"/>
                        </w:rPr>
                        <w:t>Ò</w:t>
                      </w:r>
                      <w:r w:rsidRPr="002D528B">
                        <w:rPr>
                          <w:rFonts w:ascii="Calibri Light" w:hAnsi="Calibri Light" w:cs="Calibri Light"/>
                          <w:szCs w:val="24"/>
                        </w:rPr>
                        <w:t xml:space="preserve"> are registered trademarks of Microsoft Corporation.</w:t>
                      </w:r>
                      <w:r w:rsidR="00D600CB">
                        <w:rPr>
                          <w:rFonts w:ascii="Calibri Light" w:hAnsi="Calibri Light" w:cs="Calibri Light"/>
                          <w:szCs w:val="24"/>
                        </w:rPr>
                        <w:t xml:space="preserve"> UnitedHealthcare Connected® for Once Care is a registered trademark of UnitedHealth Group Inc.</w:t>
                      </w:r>
                    </w:p>
                  </w:txbxContent>
                </v:textbox>
                <w10:anchorlock/>
              </v:shape>
            </w:pict>
          </mc:Fallback>
        </mc:AlternateContent>
      </w:r>
    </w:p>
    <w:p w14:paraId="00D7694A" w14:textId="77777777" w:rsidR="00377015" w:rsidRPr="00367752" w:rsidRDefault="00377015" w:rsidP="00407199">
      <w:pPr>
        <w:spacing w:after="200"/>
        <w:rPr>
          <w:rFonts w:asciiTheme="minorHAnsi" w:hAnsiTheme="minorHAnsi" w:cstheme="minorHAnsi"/>
          <w:b/>
          <w:smallCaps/>
          <w:sz w:val="28"/>
          <w:szCs w:val="28"/>
        </w:rPr>
      </w:pPr>
      <w:r w:rsidRPr="00367752">
        <w:rPr>
          <w:b/>
          <w:sz w:val="28"/>
          <w:szCs w:val="28"/>
        </w:rPr>
        <w:br w:type="page"/>
      </w:r>
    </w:p>
    <w:p w14:paraId="46358BDA" w14:textId="17646648" w:rsidR="00FC2D2B" w:rsidRPr="00367752" w:rsidRDefault="00143E30" w:rsidP="00956520">
      <w:pPr>
        <w:pStyle w:val="Heading2"/>
        <w:numPr>
          <w:ilvl w:val="0"/>
          <w:numId w:val="46"/>
        </w:numPr>
        <w:ind w:left="360"/>
        <w:jc w:val="center"/>
        <w:rPr>
          <w:color w:val="365F91" w:themeColor="accent1" w:themeShade="BF"/>
          <w:sz w:val="32"/>
          <w:szCs w:val="32"/>
        </w:rPr>
      </w:pPr>
      <w:bookmarkStart w:id="12" w:name="_Toc86933871"/>
      <w:bookmarkStart w:id="13" w:name="_Toc112764600"/>
      <w:bookmarkStart w:id="14" w:name="_Toc158222788"/>
      <w:r w:rsidRPr="00367752">
        <w:rPr>
          <w:color w:val="365F91" w:themeColor="accent1" w:themeShade="BF"/>
          <w:sz w:val="32"/>
          <w:szCs w:val="32"/>
        </w:rPr>
        <w:lastRenderedPageBreak/>
        <w:t>Executive</w:t>
      </w:r>
      <w:r w:rsidR="004977D8" w:rsidRPr="00367752">
        <w:rPr>
          <w:color w:val="365F91" w:themeColor="accent1" w:themeShade="BF"/>
          <w:sz w:val="32"/>
          <w:szCs w:val="32"/>
        </w:rPr>
        <w:t xml:space="preserve"> </w:t>
      </w:r>
      <w:r w:rsidRPr="00367752">
        <w:rPr>
          <w:color w:val="365F91" w:themeColor="accent1" w:themeShade="BF"/>
          <w:sz w:val="32"/>
          <w:szCs w:val="32"/>
        </w:rPr>
        <w:t>Summary</w:t>
      </w:r>
      <w:bookmarkEnd w:id="1"/>
      <w:bookmarkEnd w:id="2"/>
      <w:bookmarkEnd w:id="12"/>
      <w:bookmarkEnd w:id="13"/>
      <w:bookmarkEnd w:id="14"/>
    </w:p>
    <w:p w14:paraId="0744CB5F" w14:textId="77E9D23F" w:rsidR="00F22C97" w:rsidRPr="00367752" w:rsidRDefault="00E438BA" w:rsidP="00104138">
      <w:pPr>
        <w:pStyle w:val="Heading3"/>
      </w:pPr>
      <w:bookmarkStart w:id="15" w:name="_Toc158222789"/>
      <w:bookmarkStart w:id="16" w:name="_Toc86933872"/>
      <w:bookmarkStart w:id="17" w:name="_Toc112764601"/>
      <w:r w:rsidRPr="00367752">
        <w:t>One</w:t>
      </w:r>
      <w:r w:rsidR="004977D8" w:rsidRPr="00367752">
        <w:t xml:space="preserve"> </w:t>
      </w:r>
      <w:r w:rsidRPr="00367752">
        <w:t>Care</w:t>
      </w:r>
      <w:r w:rsidR="004977D8" w:rsidRPr="00367752">
        <w:t xml:space="preserve"> </w:t>
      </w:r>
      <w:r w:rsidRPr="00367752">
        <w:t>Plans</w:t>
      </w:r>
      <w:bookmarkEnd w:id="15"/>
    </w:p>
    <w:p w14:paraId="4B9BB780" w14:textId="3D47AE76" w:rsidR="00D70112" w:rsidRPr="00367752" w:rsidRDefault="00D70112" w:rsidP="00407199">
      <w:pPr>
        <w:rPr>
          <w:rFonts w:ascii="Calibri Light" w:hAnsi="Calibri Light" w:cs="Calibri Light"/>
        </w:rPr>
      </w:pPr>
      <w:r w:rsidRPr="00367752">
        <w:rPr>
          <w:rFonts w:ascii="Calibri Light" w:hAnsi="Calibri Light" w:cs="Calibri Light"/>
        </w:rPr>
        <w:t>External</w:t>
      </w:r>
      <w:r w:rsidR="004977D8" w:rsidRPr="00367752">
        <w:rPr>
          <w:rFonts w:ascii="Calibri Light" w:hAnsi="Calibri Light" w:cs="Calibri Light"/>
        </w:rPr>
        <w:t xml:space="preserve"> </w:t>
      </w:r>
      <w:r w:rsidR="0096497B" w:rsidRPr="00367752">
        <w:rPr>
          <w:rFonts w:ascii="Calibri Light" w:hAnsi="Calibri Light" w:cs="Calibri Light"/>
        </w:rPr>
        <w:t>quality</w:t>
      </w:r>
      <w:r w:rsidR="004977D8" w:rsidRPr="00367752">
        <w:rPr>
          <w:rFonts w:ascii="Calibri Light" w:hAnsi="Calibri Light" w:cs="Calibri Light"/>
        </w:rPr>
        <w:t xml:space="preserve"> </w:t>
      </w:r>
      <w:r w:rsidR="0096497B"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evaluation</w:t>
      </w:r>
      <w:r w:rsidR="004977D8" w:rsidRPr="00367752">
        <w:rPr>
          <w:rFonts w:ascii="Calibri Light" w:hAnsi="Calibri Light" w:cs="Calibri Light"/>
        </w:rPr>
        <w:t xml:space="preserve"> </w:t>
      </w:r>
      <w:r w:rsidR="006F016D" w:rsidRPr="00367752">
        <w:rPr>
          <w:rFonts w:ascii="Calibri Light" w:hAnsi="Calibri Light" w:cs="Calibri Light"/>
        </w:rPr>
        <w:t>and</w:t>
      </w:r>
      <w:r w:rsidR="004977D8" w:rsidRPr="00367752">
        <w:rPr>
          <w:rFonts w:ascii="Calibri Light" w:hAnsi="Calibri Light" w:cs="Calibri Light"/>
        </w:rPr>
        <w:t xml:space="preserve"> </w:t>
      </w:r>
      <w:r w:rsidR="006F016D"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6D11C9"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quality</w:t>
      </w:r>
      <w:r w:rsidR="00E05D2F" w:rsidRPr="00367752">
        <w:rPr>
          <w:rFonts w:ascii="Calibri Light" w:hAnsi="Calibri Light" w:cs="Calibri Light"/>
        </w:rPr>
        <w:t xml:space="preserve"> of</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timeliness</w:t>
      </w:r>
      <w:r w:rsidR="00E05D2F" w:rsidRPr="00367752">
        <w:rPr>
          <w:rFonts w:ascii="Calibri Light" w:hAnsi="Calibri Light" w:cs="Calibri Light"/>
        </w:rPr>
        <w:t xml:space="preserve"> of</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006D11C9" w:rsidRPr="00367752">
        <w:rPr>
          <w:rFonts w:ascii="Calibri Light" w:hAnsi="Calibri Light" w:cs="Calibri Light"/>
        </w:rPr>
        <w:t>to</w:t>
      </w:r>
      <w:r w:rsidR="004977D8" w:rsidRPr="00367752">
        <w:rPr>
          <w:rFonts w:ascii="Calibri Light" w:hAnsi="Calibri Light" w:cs="Calibri Light"/>
        </w:rPr>
        <w:t xml:space="preserve"> </w:t>
      </w:r>
      <w:r w:rsidR="006D11C9" w:rsidRPr="00367752">
        <w:rPr>
          <w:rFonts w:ascii="Calibri Light" w:hAnsi="Calibri Light" w:cs="Calibri Light"/>
        </w:rPr>
        <w:t>health</w:t>
      </w:r>
      <w:r w:rsidR="004977D8" w:rsidRPr="00367752">
        <w:rPr>
          <w:rFonts w:ascii="Calibri Light" w:hAnsi="Calibri Light" w:cs="Calibri Light"/>
        </w:rPr>
        <w:t xml:space="preserve"> </w:t>
      </w:r>
      <w:r w:rsidR="006D11C9" w:rsidRPr="00367752">
        <w:rPr>
          <w:rFonts w:ascii="Calibri Light" w:hAnsi="Calibri Light" w:cs="Calibri Light"/>
        </w:rPr>
        <w:t>care</w:t>
      </w:r>
      <w:r w:rsidR="004977D8" w:rsidRPr="00367752">
        <w:rPr>
          <w:rFonts w:ascii="Calibri Light" w:hAnsi="Calibri Light" w:cs="Calibri Light"/>
        </w:rPr>
        <w:t xml:space="preserve"> </w:t>
      </w:r>
      <w:r w:rsidR="006D11C9" w:rsidRPr="00367752">
        <w:rPr>
          <w:rFonts w:ascii="Calibri Light" w:hAnsi="Calibri Light" w:cs="Calibri Light"/>
        </w:rPr>
        <w:t>services</w:t>
      </w:r>
      <w:r w:rsidR="004977D8" w:rsidRPr="00367752">
        <w:rPr>
          <w:rFonts w:ascii="Calibri Light" w:hAnsi="Calibri Light" w:cs="Calibri Light"/>
        </w:rPr>
        <w:t xml:space="preserve"> </w:t>
      </w:r>
      <w:r w:rsidR="006D11C9" w:rsidRPr="00367752">
        <w:rPr>
          <w:rFonts w:ascii="Calibri Light" w:hAnsi="Calibri Light" w:cs="Calibri Light"/>
        </w:rPr>
        <w:t>furnished</w:t>
      </w:r>
      <w:r w:rsidR="004977D8" w:rsidRPr="00367752">
        <w:rPr>
          <w:rFonts w:ascii="Calibri Light" w:hAnsi="Calibri Light" w:cs="Calibri Light"/>
        </w:rPr>
        <w:t xml:space="preserve"> </w:t>
      </w:r>
      <w:r w:rsidR="006D11C9" w:rsidRPr="00367752">
        <w:rPr>
          <w:rFonts w:ascii="Calibri Light" w:hAnsi="Calibri Light" w:cs="Calibri Light"/>
        </w:rPr>
        <w:t>to</w:t>
      </w:r>
      <w:r w:rsidR="004977D8" w:rsidRPr="00367752">
        <w:rPr>
          <w:rFonts w:ascii="Calibri Light" w:hAnsi="Calibri Light" w:cs="Calibri Light"/>
        </w:rPr>
        <w:t xml:space="preserve"> </w:t>
      </w:r>
      <w:r w:rsidR="006D11C9" w:rsidRPr="00367752">
        <w:rPr>
          <w:rFonts w:ascii="Calibri Light" w:hAnsi="Calibri Light" w:cs="Calibri Light"/>
        </w:rPr>
        <w:t>Medicaid</w:t>
      </w:r>
      <w:r w:rsidR="004977D8" w:rsidRPr="00367752">
        <w:rPr>
          <w:rFonts w:ascii="Calibri Light" w:hAnsi="Calibri Light" w:cs="Calibri Light"/>
        </w:rPr>
        <w:t xml:space="preserve"> </w:t>
      </w:r>
      <w:r w:rsidR="002C7FF1" w:rsidRPr="00367752">
        <w:rPr>
          <w:rFonts w:ascii="Calibri Light" w:hAnsi="Calibri Light" w:cs="Calibri Light"/>
        </w:rPr>
        <w:t>Enrollee</w:t>
      </w:r>
      <w:r w:rsidR="006D11C9"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6D11C9" w:rsidRPr="00367752">
        <w:rPr>
          <w:rFonts w:ascii="Calibri Light" w:hAnsi="Calibri Light" w:cs="Calibri Light"/>
        </w:rPr>
        <w:t>objective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96497B"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ability</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oversee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0096497B"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help</w:t>
      </w:r>
      <w:r w:rsidR="004977D8" w:rsidRPr="00367752">
        <w:rPr>
          <w:rFonts w:ascii="Calibri Light" w:hAnsi="Calibri Light" w:cs="Calibri Light"/>
        </w:rPr>
        <w:t xml:space="preserve"> </w:t>
      </w:r>
      <w:r w:rsidR="0096497B" w:rsidRPr="00367752">
        <w:rPr>
          <w:rFonts w:ascii="Calibri Light" w:hAnsi="Calibri Light" w:cs="Calibri Light"/>
        </w:rPr>
        <w:t>MCPs</w:t>
      </w:r>
      <w:r w:rsidR="004977D8" w:rsidRPr="00367752">
        <w:rPr>
          <w:rFonts w:ascii="Calibri Light" w:hAnsi="Calibri Light" w:cs="Calibri Light"/>
        </w:rPr>
        <w:t xml:space="preserve"> </w:t>
      </w:r>
      <w:r w:rsidR="000E45B1"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0096497B" w:rsidRPr="00367752">
        <w:rPr>
          <w:rFonts w:ascii="Calibri Light" w:hAnsi="Calibri Light" w:cs="Calibri Light"/>
        </w:rPr>
        <w:t>annual</w:t>
      </w:r>
      <w:r w:rsidR="004977D8" w:rsidRPr="00367752">
        <w:rPr>
          <w:rFonts w:ascii="Calibri Light" w:hAnsi="Calibri Light" w:cs="Calibri Light"/>
        </w:rPr>
        <w:t xml:space="preserve"> </w:t>
      </w:r>
      <w:r w:rsidR="0096497B" w:rsidRPr="00367752">
        <w:rPr>
          <w:rFonts w:ascii="Calibri Light" w:hAnsi="Calibri Light" w:cs="Calibri Light"/>
        </w:rPr>
        <w:t>technical</w:t>
      </w:r>
      <w:r w:rsidR="004977D8" w:rsidRPr="00367752">
        <w:rPr>
          <w:rFonts w:ascii="Calibri Light" w:hAnsi="Calibri Light" w:cs="Calibri Light"/>
        </w:rPr>
        <w:t xml:space="preserve"> </w:t>
      </w:r>
      <w:r w:rsidR="0096497B" w:rsidRPr="00367752">
        <w:rPr>
          <w:rFonts w:ascii="Calibri Light" w:hAnsi="Calibri Light" w:cs="Calibri Light"/>
        </w:rPr>
        <w:t>report</w:t>
      </w:r>
      <w:r w:rsidR="004977D8" w:rsidRPr="00367752">
        <w:rPr>
          <w:rFonts w:ascii="Calibri Light" w:hAnsi="Calibri Light" w:cs="Calibri Light"/>
        </w:rPr>
        <w:t xml:space="preserve"> </w:t>
      </w:r>
      <w:r w:rsidR="006D11C9" w:rsidRPr="00367752">
        <w:rPr>
          <w:rFonts w:ascii="Calibri Light" w:hAnsi="Calibri Light" w:cs="Calibri Light"/>
        </w:rPr>
        <w:t>(ATR)</w:t>
      </w:r>
      <w:r w:rsidR="004977D8" w:rsidRPr="00367752">
        <w:rPr>
          <w:rFonts w:ascii="Calibri Light" w:hAnsi="Calibri Light" w:cs="Calibri Light"/>
        </w:rPr>
        <w:t xml:space="preserve"> </w:t>
      </w:r>
      <w:r w:rsidR="00FA1516" w:rsidRPr="00367752">
        <w:rPr>
          <w:rFonts w:ascii="Calibri Light" w:hAnsi="Calibri Light" w:cs="Calibri Light"/>
        </w:rPr>
        <w:t>describes</w:t>
      </w:r>
      <w:r w:rsidR="004977D8" w:rsidRPr="00367752">
        <w:rPr>
          <w:rFonts w:ascii="Calibri Light" w:hAnsi="Calibri Light" w:cs="Calibri Light"/>
        </w:rPr>
        <w:t xml:space="preserve"> </w:t>
      </w:r>
      <w:r w:rsidR="006D11C9" w:rsidRPr="00367752">
        <w:rPr>
          <w:rFonts w:ascii="Calibri Light" w:hAnsi="Calibri Light" w:cs="Calibri Light"/>
        </w:rPr>
        <w:t>the</w:t>
      </w:r>
      <w:r w:rsidR="004977D8" w:rsidRPr="00367752">
        <w:rPr>
          <w:rFonts w:ascii="Calibri Light" w:hAnsi="Calibri Light" w:cs="Calibri Light"/>
        </w:rPr>
        <w:t xml:space="preserve"> </w:t>
      </w:r>
      <w:r w:rsidR="006D11C9" w:rsidRPr="00367752">
        <w:rPr>
          <w:rFonts w:ascii="Calibri Light" w:hAnsi="Calibri Light" w:cs="Calibri Light"/>
        </w:rPr>
        <w:t>results</w:t>
      </w:r>
      <w:r w:rsidR="004977D8" w:rsidRPr="00367752">
        <w:rPr>
          <w:rFonts w:ascii="Calibri Light" w:hAnsi="Calibri Light" w:cs="Calibri Light"/>
        </w:rPr>
        <w:t xml:space="preserve"> </w:t>
      </w:r>
      <w:r w:rsidR="006D11C9" w:rsidRPr="00367752">
        <w:rPr>
          <w:rFonts w:ascii="Calibri Light" w:hAnsi="Calibri Light" w:cs="Calibri Light"/>
        </w:rPr>
        <w:t>of</w:t>
      </w:r>
      <w:r w:rsidR="004977D8" w:rsidRPr="00367752">
        <w:rPr>
          <w:rFonts w:ascii="Calibri Light" w:hAnsi="Calibri Light" w:cs="Calibri Light"/>
        </w:rPr>
        <w:t xml:space="preserve"> </w:t>
      </w:r>
      <w:r w:rsidR="006D11C9" w:rsidRPr="00367752">
        <w:rPr>
          <w:rFonts w:ascii="Calibri Light" w:hAnsi="Calibri Light" w:cs="Calibri Light"/>
        </w:rPr>
        <w:t>the</w:t>
      </w:r>
      <w:r w:rsidR="004977D8" w:rsidRPr="00367752">
        <w:rPr>
          <w:rFonts w:ascii="Calibri Light" w:hAnsi="Calibri Light" w:cs="Calibri Light"/>
        </w:rPr>
        <w:t xml:space="preserve"> </w:t>
      </w:r>
      <w:r w:rsidR="0096497B" w:rsidRPr="00367752">
        <w:rPr>
          <w:rFonts w:ascii="Calibri Light" w:hAnsi="Calibri Light" w:cs="Calibri Light"/>
        </w:rPr>
        <w:t>EQR</w:t>
      </w:r>
      <w:r w:rsidR="004977D8" w:rsidRPr="00367752">
        <w:rPr>
          <w:rFonts w:ascii="Calibri Light" w:hAnsi="Calibri Light" w:cs="Calibri Light"/>
        </w:rPr>
        <w:t xml:space="preserve"> </w:t>
      </w:r>
      <w:r w:rsidR="0096497B" w:rsidRPr="00367752">
        <w:rPr>
          <w:rFonts w:ascii="Calibri Light" w:hAnsi="Calibri Light" w:cs="Calibri Light"/>
        </w:rPr>
        <w:t>for</w:t>
      </w:r>
      <w:r w:rsidR="004977D8" w:rsidRPr="00367752">
        <w:rPr>
          <w:rFonts w:ascii="Calibri Light" w:hAnsi="Calibri Light" w:cs="Calibri Light"/>
        </w:rPr>
        <w:t xml:space="preserve"> </w:t>
      </w:r>
      <w:r w:rsidR="00813C7C" w:rsidRPr="00367752">
        <w:rPr>
          <w:rFonts w:ascii="Calibri Light" w:hAnsi="Calibri Light" w:cs="Calibri Light"/>
        </w:rPr>
        <w:t>One</w:t>
      </w:r>
      <w:r w:rsidR="004977D8" w:rsidRPr="00367752">
        <w:rPr>
          <w:rFonts w:ascii="Calibri Light" w:hAnsi="Calibri Light" w:cs="Calibri Light"/>
        </w:rPr>
        <w:t xml:space="preserve"> </w:t>
      </w:r>
      <w:r w:rsidR="00813C7C"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005F397A" w:rsidRPr="00367752">
        <w:rPr>
          <w:rFonts w:ascii="Calibri Light" w:hAnsi="Calibri Light" w:cs="Calibri Light"/>
        </w:rPr>
        <w:t>lans</w:t>
      </w:r>
      <w:r w:rsidR="004977D8" w:rsidRPr="00367752">
        <w:rPr>
          <w:rFonts w:ascii="Calibri Light" w:hAnsi="Calibri Light" w:cs="Calibri Light"/>
        </w:rPr>
        <w:t xml:space="preserve"> </w:t>
      </w:r>
      <w:r w:rsidR="0038074A" w:rsidRPr="00367752">
        <w:rPr>
          <w:rFonts w:ascii="Calibri Light" w:hAnsi="Calibri Light" w:cs="Calibri Light"/>
        </w:rPr>
        <w:t>that</w:t>
      </w:r>
      <w:r w:rsidR="004977D8" w:rsidRPr="00367752">
        <w:rPr>
          <w:rFonts w:ascii="Calibri Light" w:hAnsi="Calibri Light" w:cs="Calibri Light"/>
        </w:rPr>
        <w:t xml:space="preserve"> </w:t>
      </w:r>
      <w:r w:rsidR="008E5537" w:rsidRPr="00367752">
        <w:rPr>
          <w:rFonts w:ascii="Calibri Light" w:hAnsi="Calibri Light" w:cs="Calibri Light"/>
        </w:rPr>
        <w:t>furnish</w:t>
      </w:r>
      <w:r w:rsidR="004977D8" w:rsidRPr="00367752">
        <w:rPr>
          <w:rFonts w:ascii="Calibri Light" w:hAnsi="Calibri Light" w:cs="Calibri Light"/>
        </w:rPr>
        <w:t xml:space="preserve"> </w:t>
      </w:r>
      <w:r w:rsidR="007B76D0" w:rsidRPr="00367752">
        <w:rPr>
          <w:rFonts w:ascii="Calibri Light" w:hAnsi="Calibri Light" w:cs="Calibri Light"/>
        </w:rPr>
        <w:t>health</w:t>
      </w:r>
      <w:r w:rsidR="004977D8" w:rsidRPr="00367752">
        <w:rPr>
          <w:rFonts w:ascii="Calibri Light" w:hAnsi="Calibri Light" w:cs="Calibri Light"/>
        </w:rPr>
        <w:t xml:space="preserve"> </w:t>
      </w:r>
      <w:r w:rsidR="007B76D0" w:rsidRPr="00367752">
        <w:rPr>
          <w:rFonts w:ascii="Calibri Light" w:hAnsi="Calibri Light" w:cs="Calibri Light"/>
        </w:rPr>
        <w:t>care</w:t>
      </w:r>
      <w:r w:rsidR="004977D8" w:rsidRPr="00367752">
        <w:rPr>
          <w:rFonts w:ascii="Calibri Light" w:hAnsi="Calibri Light" w:cs="Calibri Light"/>
        </w:rPr>
        <w:t xml:space="preserve"> </w:t>
      </w:r>
      <w:r w:rsidR="008E5537" w:rsidRPr="00367752">
        <w:rPr>
          <w:rFonts w:ascii="Calibri Light" w:hAnsi="Calibri Light" w:cs="Calibri Light"/>
        </w:rPr>
        <w:t>services</w:t>
      </w:r>
      <w:r w:rsidR="004977D8" w:rsidRPr="00367752">
        <w:rPr>
          <w:rFonts w:ascii="Calibri Light" w:hAnsi="Calibri Light" w:cs="Calibri Light"/>
        </w:rPr>
        <w:t xml:space="preserve"> </w:t>
      </w:r>
      <w:r w:rsidR="007B76D0" w:rsidRPr="00367752">
        <w:rPr>
          <w:rFonts w:ascii="Calibri Light" w:hAnsi="Calibri Light" w:cs="Calibri Light"/>
        </w:rPr>
        <w:t>to</w:t>
      </w:r>
      <w:r w:rsidR="004977D8" w:rsidRPr="00367752">
        <w:rPr>
          <w:rFonts w:ascii="Calibri Light" w:hAnsi="Calibri Light" w:cs="Calibri Light"/>
        </w:rPr>
        <w:t xml:space="preserve"> </w:t>
      </w:r>
      <w:r w:rsidR="007B76D0" w:rsidRPr="00367752">
        <w:rPr>
          <w:rFonts w:ascii="Calibri Light" w:hAnsi="Calibri Light" w:cs="Calibri Light"/>
        </w:rPr>
        <w:t>Medicaid</w:t>
      </w:r>
      <w:r w:rsidR="004977D8" w:rsidRPr="00367752">
        <w:rPr>
          <w:rFonts w:ascii="Calibri Light" w:hAnsi="Calibri Light" w:cs="Calibri Light"/>
        </w:rPr>
        <w:t xml:space="preserve"> </w:t>
      </w:r>
      <w:r w:rsidR="002C7FF1" w:rsidRPr="00367752">
        <w:rPr>
          <w:rFonts w:ascii="Calibri Light" w:hAnsi="Calibri Light" w:cs="Calibri Light"/>
        </w:rPr>
        <w:t>Enrollee</w:t>
      </w:r>
      <w:r w:rsidR="007B76D0" w:rsidRPr="00367752">
        <w:rPr>
          <w:rFonts w:ascii="Calibri Light" w:hAnsi="Calibri Light" w:cs="Calibri Light"/>
        </w:rPr>
        <w:t>s</w:t>
      </w:r>
      <w:r w:rsidR="004977D8" w:rsidRPr="00367752">
        <w:rPr>
          <w:rFonts w:ascii="Calibri Light" w:hAnsi="Calibri Light" w:cs="Calibri Light"/>
        </w:rPr>
        <w:t xml:space="preserve"> </w:t>
      </w:r>
      <w:r w:rsidR="008E5537" w:rsidRPr="00367752">
        <w:rPr>
          <w:rFonts w:ascii="Calibri Light" w:hAnsi="Calibri Light" w:cs="Calibri Light"/>
        </w:rPr>
        <w:t>in</w:t>
      </w:r>
      <w:r w:rsidR="004977D8" w:rsidRPr="00367752">
        <w:rPr>
          <w:rFonts w:ascii="Calibri Light" w:hAnsi="Calibri Light" w:cs="Calibri Light"/>
        </w:rPr>
        <w:t xml:space="preserve"> </w:t>
      </w:r>
      <w:r w:rsidR="002D5605" w:rsidRPr="00367752">
        <w:rPr>
          <w:rFonts w:ascii="Calibri Light" w:hAnsi="Calibri Light" w:cs="Calibri Light"/>
        </w:rPr>
        <w:t>Massachusetts</w:t>
      </w:r>
      <w:r w:rsidR="004977D8" w:rsidRPr="00367752">
        <w:rPr>
          <w:rFonts w:ascii="Calibri Light" w:hAnsi="Calibri Light" w:cs="Calibri Light"/>
        </w:rPr>
        <w:t xml:space="preserve"> </w:t>
      </w:r>
      <w:r w:rsidR="00B502D9" w:rsidRPr="00367752">
        <w:rPr>
          <w:rFonts w:ascii="Calibri Light" w:hAnsi="Calibri Light" w:cs="Calibri Light"/>
        </w:rPr>
        <w:t>(i.e.,</w:t>
      </w:r>
      <w:r w:rsidR="004977D8" w:rsidRPr="00367752">
        <w:rPr>
          <w:rFonts w:ascii="Calibri Light" w:hAnsi="Calibri Light" w:cs="Calibri Light"/>
        </w:rPr>
        <w:t xml:space="preserve"> </w:t>
      </w:r>
      <w:r w:rsidR="00B502D9" w:rsidRPr="00367752">
        <w:rPr>
          <w:rFonts w:ascii="Calibri Light" w:hAnsi="Calibri Light" w:cs="Calibri Light"/>
        </w:rPr>
        <w:t>Medicare-Medicaid</w:t>
      </w:r>
      <w:r w:rsidR="004977D8" w:rsidRPr="00367752">
        <w:rPr>
          <w:rFonts w:ascii="Calibri Light" w:hAnsi="Calibri Light" w:cs="Calibri Light"/>
        </w:rPr>
        <w:t xml:space="preserve"> </w:t>
      </w:r>
      <w:r w:rsidR="00D43FDC">
        <w:rPr>
          <w:rFonts w:ascii="Calibri Light" w:hAnsi="Calibri Light" w:cs="Calibri Light"/>
        </w:rPr>
        <w:t xml:space="preserve">dual </w:t>
      </w:r>
      <w:r w:rsidR="00B502D9" w:rsidRPr="00367752">
        <w:rPr>
          <w:rFonts w:ascii="Calibri Light" w:hAnsi="Calibri Light" w:cs="Calibri Light"/>
        </w:rPr>
        <w:t>eligible</w:t>
      </w:r>
      <w:r w:rsidR="004977D8" w:rsidRPr="00367752">
        <w:rPr>
          <w:rFonts w:ascii="Calibri Light" w:hAnsi="Calibri Light" w:cs="Calibri Light"/>
        </w:rPr>
        <w:t xml:space="preserve"> </w:t>
      </w:r>
      <w:r w:rsidR="00B502D9" w:rsidRPr="00367752">
        <w:rPr>
          <w:rFonts w:ascii="Calibri Light" w:hAnsi="Calibri Light" w:cs="Calibri Light"/>
        </w:rPr>
        <w:t>population)</w:t>
      </w:r>
      <w:r w:rsidR="004D2E9B" w:rsidRPr="00367752">
        <w:rPr>
          <w:rFonts w:ascii="Calibri Light" w:hAnsi="Calibri Light" w:cs="Calibri Light"/>
        </w:rPr>
        <w:t>.</w:t>
      </w:r>
      <w:r w:rsidR="004977D8" w:rsidRPr="00367752">
        <w:rPr>
          <w:rFonts w:ascii="Calibri Light" w:hAnsi="Calibri Light" w:cs="Calibri Light"/>
        </w:rPr>
        <w:t xml:space="preserve"> </w:t>
      </w:r>
    </w:p>
    <w:p w14:paraId="5C7756F3" w14:textId="77777777" w:rsidR="00D70112" w:rsidRPr="00367752" w:rsidRDefault="00D70112" w:rsidP="00407199">
      <w:pPr>
        <w:rPr>
          <w:rFonts w:ascii="Calibri Light" w:hAnsi="Calibri Light" w:cs="Calibri Light"/>
        </w:rPr>
      </w:pPr>
    </w:p>
    <w:p w14:paraId="5A303E7E" w14:textId="37C38DC9" w:rsidR="00F22C97" w:rsidRPr="00367752" w:rsidRDefault="00227033" w:rsidP="00407199">
      <w:pPr>
        <w:rPr>
          <w:rFonts w:ascii="Calibri Light" w:hAnsi="Calibri Light" w:cs="Calibri Light"/>
        </w:rPr>
      </w:pPr>
      <w:r w:rsidRPr="00367752">
        <w:rPr>
          <w:rFonts w:ascii="Calibri Light" w:hAnsi="Calibri Light" w:cs="Calibri Light"/>
        </w:rPr>
        <w:t>Massachusetts’s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program</w:t>
      </w:r>
      <w:r w:rsidR="004977D8" w:rsidRPr="6FA907EF">
        <w:rPr>
          <w:rFonts w:ascii="Calibri Light" w:hAnsi="Calibri Light" w:cs="Calibri Light"/>
        </w:rPr>
        <w:t xml:space="preserve"> </w:t>
      </w:r>
      <w:r w:rsidR="00413F5D" w:rsidRPr="6FA907EF">
        <w:rPr>
          <w:rFonts w:ascii="Calibri Light" w:hAnsi="Calibri Light" w:cs="Calibri Light"/>
        </w:rPr>
        <w:t>(known</w:t>
      </w:r>
      <w:r w:rsidR="004977D8" w:rsidRPr="6FA907EF">
        <w:rPr>
          <w:rFonts w:ascii="Calibri Light" w:hAnsi="Calibri Light" w:cs="Calibri Light"/>
        </w:rPr>
        <w:t xml:space="preserve"> </w:t>
      </w:r>
      <w:r w:rsidR="00413F5D" w:rsidRPr="6FA907EF">
        <w:rPr>
          <w:rFonts w:ascii="Calibri Light" w:hAnsi="Calibri Light" w:cs="Calibri Light"/>
        </w:rPr>
        <w:t>as</w:t>
      </w:r>
      <w:r w:rsidR="004977D8" w:rsidRPr="6FA907EF">
        <w:rPr>
          <w:rFonts w:ascii="Calibri Light" w:hAnsi="Calibri Light" w:cs="Calibri Light"/>
        </w:rPr>
        <w:t xml:space="preserve"> </w:t>
      </w:r>
      <w:r w:rsidR="00413F5D" w:rsidRPr="6FA907EF">
        <w:rPr>
          <w:rFonts w:ascii="Calibri Light" w:hAnsi="Calibri Light" w:cs="Calibri Light"/>
        </w:rPr>
        <w:t>“MassHealth”)</w:t>
      </w:r>
      <w:r w:rsidRPr="00367752">
        <w:rPr>
          <w:rFonts w:ascii="Calibri Light" w:hAnsi="Calibri Light" w:cs="Calibri Light"/>
        </w:rPr>
        <w:t>,</w:t>
      </w:r>
      <w:r w:rsidR="004977D8" w:rsidRPr="00367752">
        <w:rPr>
          <w:rFonts w:ascii="Calibri Light" w:hAnsi="Calibri Light" w:cs="Calibri Light"/>
        </w:rPr>
        <w:t xml:space="preserve"> </w:t>
      </w:r>
      <w:r w:rsidR="004F3B80" w:rsidRPr="6FA907EF">
        <w:rPr>
          <w:rFonts w:ascii="Calibri Light" w:hAnsi="Calibri Light" w:cs="Calibri Light"/>
        </w:rPr>
        <w:t>administered</w:t>
      </w:r>
      <w:r w:rsidR="004977D8" w:rsidRPr="6FA907EF">
        <w:rPr>
          <w:rFonts w:ascii="Calibri Light" w:hAnsi="Calibri Light" w:cs="Calibri Light"/>
        </w:rPr>
        <w:t xml:space="preserve"> </w:t>
      </w:r>
      <w:r w:rsidR="004F3B80" w:rsidRPr="6FA907EF">
        <w:rPr>
          <w:rFonts w:ascii="Calibri Light" w:hAnsi="Calibri Light" w:cs="Calibri Light"/>
        </w:rPr>
        <w:t>by</w:t>
      </w:r>
      <w:r w:rsidR="004977D8" w:rsidRPr="6FA907EF">
        <w:rPr>
          <w:rFonts w:ascii="Calibri Light" w:hAnsi="Calibri Light" w:cs="Calibri Light"/>
        </w:rPr>
        <w:t xml:space="preserve"> </w:t>
      </w:r>
      <w:r w:rsidR="004F3B80" w:rsidRPr="6FA907EF">
        <w:rPr>
          <w:rFonts w:ascii="Calibri Light" w:hAnsi="Calibri Light" w:cs="Calibri Light"/>
        </w:rPr>
        <w:t>the</w:t>
      </w:r>
      <w:r w:rsidR="004977D8" w:rsidRPr="6FA907EF">
        <w:rPr>
          <w:rFonts w:ascii="Calibri Light" w:hAnsi="Calibri Light" w:cs="Calibri Light"/>
        </w:rPr>
        <w:t xml:space="preserve"> </w:t>
      </w:r>
      <w:r w:rsidR="004F3B80" w:rsidRPr="6FA907EF">
        <w:rPr>
          <w:rFonts w:ascii="Calibri Light" w:hAnsi="Calibri Light" w:cs="Calibri Light"/>
        </w:rPr>
        <w:t>Massachusetts</w:t>
      </w:r>
      <w:r w:rsidR="004977D8" w:rsidRPr="6FA907EF">
        <w:rPr>
          <w:rFonts w:ascii="Calibri Light" w:hAnsi="Calibri Light" w:cs="Calibri Light"/>
        </w:rPr>
        <w:t xml:space="preserve"> </w:t>
      </w:r>
      <w:r w:rsidR="004F3B80" w:rsidRPr="6FA907EF">
        <w:rPr>
          <w:rFonts w:ascii="Calibri Light" w:hAnsi="Calibri Light" w:cs="Calibri Light"/>
        </w:rPr>
        <w:t>Executive</w:t>
      </w:r>
      <w:r w:rsidR="004977D8" w:rsidRPr="6FA907EF">
        <w:rPr>
          <w:rFonts w:ascii="Calibri Light" w:hAnsi="Calibri Light" w:cs="Calibri Light"/>
        </w:rPr>
        <w:t xml:space="preserve"> </w:t>
      </w:r>
      <w:r w:rsidR="004F3B80" w:rsidRPr="6FA907EF">
        <w:rPr>
          <w:rFonts w:ascii="Calibri Light" w:hAnsi="Calibri Light" w:cs="Calibri Light"/>
        </w:rPr>
        <w:t>Office</w:t>
      </w:r>
      <w:r w:rsidR="004977D8" w:rsidRPr="6FA907EF">
        <w:rPr>
          <w:rFonts w:ascii="Calibri Light" w:hAnsi="Calibri Light" w:cs="Calibri Light"/>
        </w:rPr>
        <w:t xml:space="preserve"> </w:t>
      </w:r>
      <w:r w:rsidR="004F3B80" w:rsidRPr="6FA907EF">
        <w:rPr>
          <w:rFonts w:ascii="Calibri Light" w:hAnsi="Calibri Light" w:cs="Calibri Light"/>
        </w:rPr>
        <w:t>of</w:t>
      </w:r>
      <w:r w:rsidR="004977D8" w:rsidRPr="6FA907EF">
        <w:rPr>
          <w:rFonts w:ascii="Calibri Light" w:hAnsi="Calibri Light" w:cs="Calibri Light"/>
        </w:rPr>
        <w:t xml:space="preserve"> </w:t>
      </w:r>
      <w:r w:rsidR="004F3B80" w:rsidRPr="6FA907EF">
        <w:rPr>
          <w:rFonts w:ascii="Calibri Light" w:hAnsi="Calibri Light" w:cs="Calibri Light"/>
        </w:rPr>
        <w:t>Health</w:t>
      </w:r>
      <w:r w:rsidR="004977D8" w:rsidRPr="6FA907EF">
        <w:rPr>
          <w:rFonts w:ascii="Calibri Light" w:hAnsi="Calibri Light" w:cs="Calibri Light"/>
        </w:rPr>
        <w:t xml:space="preserve"> </w:t>
      </w:r>
      <w:r w:rsidR="004F3B80" w:rsidRPr="6FA907EF">
        <w:rPr>
          <w:rFonts w:ascii="Calibri Light" w:hAnsi="Calibri Light" w:cs="Calibri Light"/>
        </w:rPr>
        <w:t>and</w:t>
      </w:r>
      <w:r w:rsidR="004977D8" w:rsidRPr="6FA907EF">
        <w:rPr>
          <w:rFonts w:ascii="Calibri Light" w:hAnsi="Calibri Light" w:cs="Calibri Light"/>
        </w:rPr>
        <w:t xml:space="preserve"> </w:t>
      </w:r>
      <w:r w:rsidR="004F3B80" w:rsidRPr="6FA907EF">
        <w:rPr>
          <w:rFonts w:ascii="Calibri Light" w:hAnsi="Calibri Light" w:cs="Calibri Light"/>
        </w:rPr>
        <w:t>Human</w:t>
      </w:r>
      <w:r w:rsidR="004977D8" w:rsidRPr="6FA907EF">
        <w:rPr>
          <w:rFonts w:ascii="Calibri Light" w:hAnsi="Calibri Light" w:cs="Calibri Light"/>
        </w:rPr>
        <w:t xml:space="preserve"> </w:t>
      </w:r>
      <w:r w:rsidR="004F3B80" w:rsidRPr="6FA907EF">
        <w:rPr>
          <w:rFonts w:ascii="Calibri Light" w:hAnsi="Calibri Light" w:cs="Calibri Light"/>
        </w:rPr>
        <w:t>Services</w:t>
      </w:r>
      <w:r w:rsidR="004977D8" w:rsidRPr="6FA907EF">
        <w:rPr>
          <w:rFonts w:ascii="Calibri Light" w:hAnsi="Calibri Light" w:cs="Calibri Light"/>
        </w:rPr>
        <w:t xml:space="preserve"> </w:t>
      </w:r>
      <w:r w:rsidR="004F3B80" w:rsidRPr="6FA907EF">
        <w:rPr>
          <w:rFonts w:ascii="Calibri Light" w:hAnsi="Calibri Light" w:cs="Calibri Light"/>
        </w:rPr>
        <w:t>(EOHHS</w:t>
      </w:r>
      <w:r w:rsidR="00413F5D" w:rsidRPr="6FA907EF">
        <w:rPr>
          <w:rFonts w:ascii="Calibri Light" w:hAnsi="Calibri Light" w:cs="Calibri Light"/>
        </w:rPr>
        <w:t>)</w:t>
      </w:r>
      <w:r w:rsidR="004F3B80" w:rsidRPr="6FA907EF">
        <w:rPr>
          <w:rFonts w:ascii="Calibri Light" w:hAnsi="Calibri Light" w:cs="Calibri Light"/>
        </w:rPr>
        <w:t>,</w:t>
      </w:r>
      <w:r w:rsidR="004977D8" w:rsidRPr="6FA907EF">
        <w:rPr>
          <w:rFonts w:ascii="Calibri Light" w:hAnsi="Calibri Light" w:cs="Calibri Light"/>
        </w:rPr>
        <w:t xml:space="preserve"> </w:t>
      </w:r>
      <w:r w:rsidR="00723AF2" w:rsidRPr="00367752">
        <w:rPr>
          <w:rFonts w:ascii="Calibri Light" w:hAnsi="Calibri Light" w:cs="Calibri Light"/>
        </w:rPr>
        <w:t>contracted</w:t>
      </w:r>
      <w:r w:rsidR="004977D8" w:rsidRPr="00367752">
        <w:rPr>
          <w:rFonts w:ascii="Calibri Light" w:hAnsi="Calibri Light" w:cs="Calibri Light"/>
        </w:rPr>
        <w:t xml:space="preserve"> </w:t>
      </w:r>
      <w:r w:rsidR="00723AF2" w:rsidRPr="00367752">
        <w:rPr>
          <w:rFonts w:ascii="Calibri Light" w:hAnsi="Calibri Light" w:cs="Calibri Light"/>
        </w:rPr>
        <w:t>with</w:t>
      </w:r>
      <w:r w:rsidR="004977D8" w:rsidRPr="00367752">
        <w:rPr>
          <w:rFonts w:ascii="Calibri Light" w:hAnsi="Calibri Light" w:cs="Calibri Light"/>
        </w:rPr>
        <w:t xml:space="preserve"> </w:t>
      </w:r>
      <w:r w:rsidR="007E3BB1" w:rsidRPr="00367752">
        <w:rPr>
          <w:rFonts w:ascii="Calibri Light" w:hAnsi="Calibri Light" w:cs="Calibri Light"/>
        </w:rPr>
        <w:t>three</w:t>
      </w:r>
      <w:r w:rsidR="004977D8" w:rsidRPr="00367752">
        <w:rPr>
          <w:rFonts w:ascii="Calibri Light" w:hAnsi="Calibri Light" w:cs="Calibri Light"/>
        </w:rPr>
        <w:t xml:space="preserve"> </w:t>
      </w:r>
      <w:r w:rsidR="007E3BB1" w:rsidRPr="00367752">
        <w:rPr>
          <w:rFonts w:ascii="Calibri Light" w:hAnsi="Calibri Light" w:cs="Calibri Light"/>
        </w:rPr>
        <w:t>One</w:t>
      </w:r>
      <w:r w:rsidR="004977D8" w:rsidRPr="00367752">
        <w:rPr>
          <w:rFonts w:ascii="Calibri Light" w:hAnsi="Calibri Light" w:cs="Calibri Light"/>
        </w:rPr>
        <w:t xml:space="preserve"> </w:t>
      </w:r>
      <w:r w:rsidR="007E3BB1"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007E3BB1" w:rsidRPr="00367752">
        <w:rPr>
          <w:rFonts w:ascii="Calibri Light" w:hAnsi="Calibri Light" w:cs="Calibri Light"/>
        </w:rPr>
        <w:t>lans</w:t>
      </w:r>
      <w:r w:rsidR="004977D8" w:rsidRPr="00367752">
        <w:rPr>
          <w:rFonts w:ascii="Calibri Light" w:hAnsi="Calibri Light" w:cs="Calibri Light"/>
        </w:rPr>
        <w:t xml:space="preserve"> </w:t>
      </w:r>
      <w:r w:rsidR="00934ADA" w:rsidRPr="00367752">
        <w:rPr>
          <w:rFonts w:ascii="Calibri Light" w:hAnsi="Calibri Light" w:cs="Calibri Light"/>
        </w:rPr>
        <w:t>during</w:t>
      </w:r>
      <w:r w:rsidR="004977D8" w:rsidRPr="00367752">
        <w:rPr>
          <w:rFonts w:ascii="Calibri Light" w:hAnsi="Calibri Light" w:cs="Calibri Light"/>
        </w:rPr>
        <w:t xml:space="preserve"> </w:t>
      </w:r>
      <w:r w:rsidR="00934ADA" w:rsidRPr="00367752">
        <w:rPr>
          <w:rFonts w:ascii="Calibri Light" w:hAnsi="Calibri Light" w:cs="Calibri Light"/>
        </w:rPr>
        <w:t>the</w:t>
      </w:r>
      <w:r w:rsidR="004977D8" w:rsidRPr="00367752">
        <w:rPr>
          <w:rFonts w:ascii="Calibri Light" w:hAnsi="Calibri Light" w:cs="Calibri Light"/>
        </w:rPr>
        <w:t xml:space="preserve"> </w:t>
      </w:r>
      <w:r w:rsidR="00037EE7" w:rsidRPr="00367752">
        <w:rPr>
          <w:rFonts w:ascii="Calibri Light" w:hAnsi="Calibri Light" w:cs="Calibri Light"/>
        </w:rPr>
        <w:t>2023</w:t>
      </w:r>
      <w:r w:rsidR="004977D8" w:rsidRPr="00367752">
        <w:rPr>
          <w:rFonts w:ascii="Calibri Light" w:hAnsi="Calibri Light" w:cs="Calibri Light"/>
        </w:rPr>
        <w:t xml:space="preserve"> </w:t>
      </w:r>
      <w:r w:rsidR="00A8243E" w:rsidRPr="00367752">
        <w:rPr>
          <w:rFonts w:ascii="Calibri Light" w:hAnsi="Calibri Light" w:cs="Calibri Light"/>
        </w:rPr>
        <w:t>calendar</w:t>
      </w:r>
      <w:r w:rsidR="004977D8" w:rsidRPr="00367752">
        <w:rPr>
          <w:rFonts w:ascii="Calibri Light" w:hAnsi="Calibri Light" w:cs="Calibri Light"/>
        </w:rPr>
        <w:t xml:space="preserve"> </w:t>
      </w:r>
      <w:r w:rsidR="00A8243E" w:rsidRPr="00367752">
        <w:rPr>
          <w:rFonts w:ascii="Calibri Light" w:hAnsi="Calibri Light" w:cs="Calibri Light"/>
        </w:rPr>
        <w:t>year</w:t>
      </w:r>
      <w:r w:rsidR="004977D8" w:rsidRPr="00367752">
        <w:rPr>
          <w:rFonts w:ascii="Calibri Light" w:hAnsi="Calibri Light" w:cs="Calibri Light"/>
        </w:rPr>
        <w:t xml:space="preserve"> </w:t>
      </w:r>
      <w:r w:rsidR="00A8243E" w:rsidRPr="00367752">
        <w:rPr>
          <w:rFonts w:ascii="Calibri Light" w:hAnsi="Calibri Light" w:cs="Calibri Light"/>
        </w:rPr>
        <w:t>(CY).</w:t>
      </w:r>
      <w:r w:rsidR="004977D8" w:rsidRPr="00367752">
        <w:rPr>
          <w:rFonts w:ascii="Calibri Light" w:hAnsi="Calibri Light" w:cs="Calibri Light"/>
        </w:rPr>
        <w:t xml:space="preserve"> </w:t>
      </w:r>
      <w:r w:rsidR="007E3BB1" w:rsidRPr="00367752">
        <w:rPr>
          <w:rFonts w:ascii="Calibri Light" w:hAnsi="Calibri Light" w:cs="Calibri Light"/>
        </w:rPr>
        <w:t>One</w:t>
      </w:r>
      <w:r w:rsidR="004977D8" w:rsidRPr="00367752">
        <w:rPr>
          <w:rFonts w:ascii="Calibri Light" w:hAnsi="Calibri Light" w:cs="Calibri Light"/>
        </w:rPr>
        <w:t xml:space="preserve"> </w:t>
      </w:r>
      <w:r w:rsidR="007E3BB1" w:rsidRPr="00367752">
        <w:rPr>
          <w:rFonts w:ascii="Calibri Light" w:hAnsi="Calibri Light" w:cs="Calibri Light"/>
        </w:rPr>
        <w:t>Care</w:t>
      </w:r>
      <w:r w:rsidR="004977D8" w:rsidRPr="00367752">
        <w:rPr>
          <w:rFonts w:ascii="Calibri Light" w:hAnsi="Calibri Light" w:cs="Calibri Light"/>
        </w:rPr>
        <w:t xml:space="preserve"> </w:t>
      </w:r>
      <w:r w:rsidR="00AD0BAC" w:rsidRPr="00367752">
        <w:rPr>
          <w:rFonts w:ascii="Calibri Light" w:hAnsi="Calibri Light" w:cs="Calibri Light"/>
        </w:rPr>
        <w:t>Plans</w:t>
      </w:r>
      <w:r w:rsidR="004977D8" w:rsidRPr="00367752">
        <w:rPr>
          <w:rFonts w:ascii="Calibri Light" w:hAnsi="Calibri Light" w:cs="Calibri Light"/>
        </w:rPr>
        <w:t xml:space="preserve"> </w:t>
      </w:r>
      <w:r w:rsidR="00F22C97" w:rsidRPr="6FA907EF">
        <w:rPr>
          <w:rFonts w:ascii="Calibri Light" w:hAnsi="Calibri Light" w:cs="Calibri Light"/>
        </w:rPr>
        <w:t>are</w:t>
      </w:r>
      <w:r w:rsidR="004977D8" w:rsidRPr="6FA907EF">
        <w:rPr>
          <w:rFonts w:ascii="Calibri Light" w:hAnsi="Calibri Light" w:cs="Calibri Light"/>
        </w:rPr>
        <w:t xml:space="preserve"> </w:t>
      </w:r>
      <w:r w:rsidR="00613A64" w:rsidRPr="6FA907EF">
        <w:rPr>
          <w:rFonts w:ascii="Calibri Light" w:hAnsi="Calibri Light" w:cs="Calibri Light"/>
        </w:rPr>
        <w:t>integrated</w:t>
      </w:r>
      <w:r w:rsidR="004977D8" w:rsidRPr="6FA907EF">
        <w:rPr>
          <w:rFonts w:ascii="Calibri Light" w:hAnsi="Calibri Light" w:cs="Calibri Light"/>
        </w:rPr>
        <w:t xml:space="preserve"> </w:t>
      </w:r>
      <w:r w:rsidR="00613A64" w:rsidRPr="6FA907EF">
        <w:rPr>
          <w:rFonts w:ascii="Calibri Light" w:hAnsi="Calibri Light" w:cs="Calibri Light"/>
        </w:rPr>
        <w:t>health</w:t>
      </w:r>
      <w:r w:rsidR="004977D8" w:rsidRPr="6FA907EF">
        <w:rPr>
          <w:rFonts w:ascii="Calibri Light" w:hAnsi="Calibri Light" w:cs="Calibri Light"/>
        </w:rPr>
        <w:t xml:space="preserve"> </w:t>
      </w:r>
      <w:r w:rsidR="00613A64" w:rsidRPr="6FA907EF">
        <w:rPr>
          <w:rFonts w:ascii="Calibri Light" w:hAnsi="Calibri Light" w:cs="Calibri Light"/>
        </w:rPr>
        <w:t>plans</w:t>
      </w:r>
      <w:r w:rsidR="004977D8" w:rsidRPr="6FA907EF">
        <w:rPr>
          <w:rFonts w:ascii="Calibri Light" w:hAnsi="Calibri Light" w:cs="Calibri Light"/>
        </w:rPr>
        <w:t xml:space="preserve"> </w:t>
      </w:r>
      <w:r w:rsidR="00613A64" w:rsidRPr="6FA907EF">
        <w:rPr>
          <w:rFonts w:ascii="Calibri Light" w:hAnsi="Calibri Light" w:cs="Calibri Light"/>
        </w:rPr>
        <w:t>for</w:t>
      </w:r>
      <w:r w:rsidR="004977D8" w:rsidRPr="6FA907EF">
        <w:rPr>
          <w:rFonts w:ascii="Calibri Light" w:hAnsi="Calibri Light" w:cs="Calibri Light"/>
        </w:rPr>
        <w:t xml:space="preserve"> </w:t>
      </w:r>
      <w:r w:rsidR="00613A64" w:rsidRPr="6FA907EF">
        <w:rPr>
          <w:rFonts w:ascii="Calibri Light" w:hAnsi="Calibri Light" w:cs="Calibri Light"/>
        </w:rPr>
        <w:t>people</w:t>
      </w:r>
      <w:r w:rsidR="004977D8" w:rsidRPr="6FA907EF">
        <w:rPr>
          <w:rFonts w:ascii="Calibri Light" w:hAnsi="Calibri Light" w:cs="Calibri Light"/>
        </w:rPr>
        <w:t xml:space="preserve"> </w:t>
      </w:r>
      <w:r w:rsidR="00613A64" w:rsidRPr="6FA907EF">
        <w:rPr>
          <w:rFonts w:ascii="Calibri Light" w:hAnsi="Calibri Light" w:cs="Calibri Light"/>
        </w:rPr>
        <w:t>with</w:t>
      </w:r>
      <w:r w:rsidR="004977D8" w:rsidRPr="6FA907EF">
        <w:rPr>
          <w:rFonts w:ascii="Calibri Light" w:hAnsi="Calibri Light" w:cs="Calibri Light"/>
        </w:rPr>
        <w:t xml:space="preserve"> </w:t>
      </w:r>
      <w:r w:rsidR="00613A64" w:rsidRPr="6FA907EF">
        <w:rPr>
          <w:rFonts w:ascii="Calibri Light" w:hAnsi="Calibri Light" w:cs="Calibri Light"/>
        </w:rPr>
        <w:t>disabilities</w:t>
      </w:r>
      <w:r w:rsidR="004977D8" w:rsidRPr="6FA907EF">
        <w:rPr>
          <w:rFonts w:ascii="Calibri Light" w:hAnsi="Calibri Light" w:cs="Calibri Light"/>
        </w:rPr>
        <w:t xml:space="preserve"> </w:t>
      </w:r>
      <w:r w:rsidR="00613A64" w:rsidRPr="6FA907EF">
        <w:rPr>
          <w:rFonts w:ascii="Calibri Light" w:hAnsi="Calibri Light" w:cs="Calibri Light"/>
        </w:rPr>
        <w:t>that</w:t>
      </w:r>
      <w:r w:rsidR="004977D8" w:rsidRPr="6FA907EF">
        <w:rPr>
          <w:rFonts w:ascii="Calibri Light" w:hAnsi="Calibri Light" w:cs="Calibri Light"/>
        </w:rPr>
        <w:t xml:space="preserve"> </w:t>
      </w:r>
      <w:r w:rsidR="00613A64" w:rsidRPr="6FA907EF">
        <w:rPr>
          <w:rFonts w:ascii="Calibri Light" w:hAnsi="Calibri Light" w:cs="Calibri Light"/>
        </w:rPr>
        <w:t>cover</w:t>
      </w:r>
      <w:r w:rsidR="004977D8" w:rsidRPr="6FA907EF">
        <w:rPr>
          <w:rFonts w:ascii="Calibri Light" w:hAnsi="Calibri Light" w:cs="Calibri Light"/>
        </w:rPr>
        <w:t xml:space="preserve"> </w:t>
      </w:r>
      <w:r w:rsidR="00613A64" w:rsidRPr="6FA907EF">
        <w:rPr>
          <w:rFonts w:ascii="Calibri Light" w:hAnsi="Calibri Light" w:cs="Calibri Light"/>
        </w:rPr>
        <w:t>the</w:t>
      </w:r>
      <w:r w:rsidR="004977D8" w:rsidRPr="6FA907EF">
        <w:rPr>
          <w:rFonts w:ascii="Calibri Light" w:hAnsi="Calibri Light" w:cs="Calibri Light"/>
        </w:rPr>
        <w:t xml:space="preserve"> </w:t>
      </w:r>
      <w:r w:rsidR="00613A64" w:rsidRPr="6FA907EF">
        <w:rPr>
          <w:rFonts w:ascii="Calibri Light" w:hAnsi="Calibri Light" w:cs="Calibri Light"/>
        </w:rPr>
        <w:t>full</w:t>
      </w:r>
      <w:r w:rsidR="004977D8" w:rsidRPr="6FA907EF">
        <w:rPr>
          <w:rFonts w:ascii="Calibri Light" w:hAnsi="Calibri Light" w:cs="Calibri Light"/>
        </w:rPr>
        <w:t xml:space="preserve"> </w:t>
      </w:r>
      <w:r w:rsidR="00613A64" w:rsidRPr="6FA907EF">
        <w:rPr>
          <w:rFonts w:ascii="Calibri Light" w:hAnsi="Calibri Light" w:cs="Calibri Light"/>
        </w:rPr>
        <w:t>set</w:t>
      </w:r>
      <w:r w:rsidR="004977D8" w:rsidRPr="6FA907EF">
        <w:rPr>
          <w:rFonts w:ascii="Calibri Light" w:hAnsi="Calibri Light" w:cs="Calibri Light"/>
        </w:rPr>
        <w:t xml:space="preserve"> </w:t>
      </w:r>
      <w:r w:rsidR="00613A64" w:rsidRPr="6FA907EF">
        <w:rPr>
          <w:rFonts w:ascii="Calibri Light" w:hAnsi="Calibri Light" w:cs="Calibri Light"/>
        </w:rPr>
        <w:t>of</w:t>
      </w:r>
      <w:r w:rsidR="004977D8" w:rsidRPr="6FA907EF">
        <w:rPr>
          <w:rFonts w:ascii="Calibri Light" w:hAnsi="Calibri Light" w:cs="Calibri Light"/>
        </w:rPr>
        <w:t xml:space="preserve"> </w:t>
      </w:r>
      <w:r w:rsidR="00613A64" w:rsidRPr="6FA907EF">
        <w:rPr>
          <w:rFonts w:ascii="Calibri Light" w:hAnsi="Calibri Light" w:cs="Calibri Light"/>
        </w:rPr>
        <w:t>services</w:t>
      </w:r>
      <w:r w:rsidR="004977D8" w:rsidRPr="6FA907EF">
        <w:rPr>
          <w:rFonts w:ascii="Calibri Light" w:hAnsi="Calibri Light" w:cs="Calibri Light"/>
        </w:rPr>
        <w:t xml:space="preserve"> </w:t>
      </w:r>
      <w:r w:rsidR="00613A64" w:rsidRPr="6FA907EF">
        <w:rPr>
          <w:rFonts w:ascii="Calibri Light" w:hAnsi="Calibri Light" w:cs="Calibri Light"/>
        </w:rPr>
        <w:t>provided</w:t>
      </w:r>
      <w:r w:rsidR="004977D8" w:rsidRPr="6FA907EF">
        <w:rPr>
          <w:rFonts w:ascii="Calibri Light" w:hAnsi="Calibri Light" w:cs="Calibri Light"/>
        </w:rPr>
        <w:t xml:space="preserve"> </w:t>
      </w:r>
      <w:r w:rsidR="00613A64" w:rsidRPr="6FA907EF">
        <w:rPr>
          <w:rFonts w:ascii="Calibri Light" w:hAnsi="Calibri Light" w:cs="Calibri Light"/>
        </w:rPr>
        <w:t>by</w:t>
      </w:r>
      <w:r w:rsidR="004977D8" w:rsidRPr="6FA907EF">
        <w:rPr>
          <w:rFonts w:ascii="Calibri Light" w:hAnsi="Calibri Light" w:cs="Calibri Light"/>
        </w:rPr>
        <w:t xml:space="preserve"> </w:t>
      </w:r>
      <w:r w:rsidR="00613A64" w:rsidRPr="6FA907EF">
        <w:rPr>
          <w:rFonts w:ascii="Calibri Light" w:hAnsi="Calibri Light" w:cs="Calibri Light"/>
        </w:rPr>
        <w:t>both</w:t>
      </w:r>
      <w:r w:rsidR="004977D8" w:rsidRPr="6FA907EF">
        <w:rPr>
          <w:rFonts w:ascii="Calibri Light" w:hAnsi="Calibri Light" w:cs="Calibri Light"/>
        </w:rPr>
        <w:t xml:space="preserve"> </w:t>
      </w:r>
      <w:r w:rsidR="00613A64" w:rsidRPr="6FA907EF">
        <w:rPr>
          <w:rFonts w:ascii="Calibri Light" w:hAnsi="Calibri Light" w:cs="Calibri Light"/>
        </w:rPr>
        <w:t>Medicare</w:t>
      </w:r>
      <w:r w:rsidR="004977D8" w:rsidRPr="6FA907EF">
        <w:rPr>
          <w:rFonts w:ascii="Calibri Light" w:hAnsi="Calibri Light" w:cs="Calibri Light"/>
        </w:rPr>
        <w:t xml:space="preserve"> </w:t>
      </w:r>
      <w:r w:rsidR="00613A64" w:rsidRPr="6FA907EF">
        <w:rPr>
          <w:rFonts w:ascii="Calibri Light" w:hAnsi="Calibri Light" w:cs="Calibri Light"/>
        </w:rPr>
        <w:t>and</w:t>
      </w:r>
      <w:r w:rsidR="004977D8" w:rsidRPr="6FA907EF">
        <w:rPr>
          <w:rFonts w:ascii="Calibri Light" w:hAnsi="Calibri Light" w:cs="Calibri Light"/>
        </w:rPr>
        <w:t xml:space="preserve"> </w:t>
      </w:r>
      <w:r w:rsidR="00613A64" w:rsidRPr="6FA907EF">
        <w:rPr>
          <w:rFonts w:ascii="Calibri Light" w:hAnsi="Calibri Light" w:cs="Calibri Light"/>
        </w:rPr>
        <w:t>Medicaid.</w:t>
      </w:r>
      <w:r w:rsidR="004977D8" w:rsidRPr="6FA907EF">
        <w:rPr>
          <w:rFonts w:ascii="Calibri Light" w:hAnsi="Calibri Light" w:cs="Calibri Light"/>
        </w:rPr>
        <w:t xml:space="preserve"> </w:t>
      </w:r>
      <w:r w:rsidR="00613A64" w:rsidRPr="6FA907EF">
        <w:rPr>
          <w:rFonts w:ascii="Calibri Light" w:hAnsi="Calibri Light" w:cs="Calibri Light"/>
        </w:rPr>
        <w:t>Through</w:t>
      </w:r>
      <w:r w:rsidR="004977D8" w:rsidRPr="6FA907EF">
        <w:rPr>
          <w:rFonts w:ascii="Calibri Light" w:hAnsi="Calibri Light" w:cs="Calibri Light"/>
        </w:rPr>
        <w:t xml:space="preserve"> </w:t>
      </w:r>
      <w:r w:rsidR="00613A64" w:rsidRPr="6FA907EF">
        <w:rPr>
          <w:rFonts w:ascii="Calibri Light" w:hAnsi="Calibri Light" w:cs="Calibri Light"/>
        </w:rPr>
        <w:t>integrated</w:t>
      </w:r>
      <w:r w:rsidR="004977D8" w:rsidRPr="6FA907EF">
        <w:rPr>
          <w:rFonts w:ascii="Calibri Light" w:hAnsi="Calibri Light" w:cs="Calibri Light"/>
        </w:rPr>
        <w:t xml:space="preserve"> </w:t>
      </w:r>
      <w:r w:rsidR="00613A64" w:rsidRPr="6FA907EF">
        <w:rPr>
          <w:rFonts w:ascii="Calibri Light" w:hAnsi="Calibri Light" w:cs="Calibri Light"/>
        </w:rPr>
        <w:t>care,</w:t>
      </w:r>
      <w:r w:rsidR="004977D8" w:rsidRPr="6FA907EF">
        <w:rPr>
          <w:rFonts w:ascii="Calibri Light" w:hAnsi="Calibri Light" w:cs="Calibri Light"/>
        </w:rPr>
        <w:t xml:space="preserve"> </w:t>
      </w:r>
      <w:r w:rsidR="002C7FF1" w:rsidRPr="6FA907EF">
        <w:rPr>
          <w:rFonts w:ascii="Calibri Light" w:hAnsi="Calibri Light" w:cs="Calibri Light"/>
        </w:rPr>
        <w:t>Enrollee</w:t>
      </w:r>
      <w:r w:rsidR="00613A64" w:rsidRPr="6FA907EF">
        <w:rPr>
          <w:rFonts w:ascii="Calibri Light" w:hAnsi="Calibri Light" w:cs="Calibri Light"/>
        </w:rPr>
        <w:t>s</w:t>
      </w:r>
      <w:r w:rsidR="004977D8" w:rsidRPr="6FA907EF">
        <w:rPr>
          <w:rFonts w:ascii="Calibri Light" w:hAnsi="Calibri Light" w:cs="Calibri Light"/>
        </w:rPr>
        <w:t xml:space="preserve"> </w:t>
      </w:r>
      <w:r w:rsidR="00613A64" w:rsidRPr="6FA907EF">
        <w:rPr>
          <w:rFonts w:ascii="Calibri Light" w:hAnsi="Calibri Light" w:cs="Calibri Light"/>
        </w:rPr>
        <w:t>receive</w:t>
      </w:r>
      <w:r w:rsidR="004977D8" w:rsidRPr="6FA907EF">
        <w:rPr>
          <w:rFonts w:ascii="Calibri Light" w:hAnsi="Calibri Light" w:cs="Calibri Light"/>
        </w:rPr>
        <w:t xml:space="preserve"> </w:t>
      </w:r>
      <w:r w:rsidR="00613A64" w:rsidRPr="6FA907EF">
        <w:rPr>
          <w:rFonts w:ascii="Calibri Light" w:hAnsi="Calibri Light" w:cs="Calibri Light"/>
        </w:rPr>
        <w:t>all</w:t>
      </w:r>
      <w:r w:rsidR="004977D8" w:rsidRPr="6FA907EF">
        <w:rPr>
          <w:rFonts w:ascii="Calibri Light" w:hAnsi="Calibri Light" w:cs="Calibri Light"/>
        </w:rPr>
        <w:t xml:space="preserve"> </w:t>
      </w:r>
      <w:r w:rsidR="00613A64" w:rsidRPr="6FA907EF">
        <w:rPr>
          <w:rFonts w:ascii="Calibri Light" w:hAnsi="Calibri Light" w:cs="Calibri Light"/>
        </w:rPr>
        <w:t>medical</w:t>
      </w:r>
      <w:r w:rsidR="004977D8" w:rsidRPr="6FA907EF">
        <w:rPr>
          <w:rFonts w:ascii="Calibri Light" w:hAnsi="Calibri Light" w:cs="Calibri Light"/>
        </w:rPr>
        <w:t xml:space="preserve"> </w:t>
      </w:r>
      <w:r w:rsidR="00613A64" w:rsidRPr="6FA907EF">
        <w:rPr>
          <w:rFonts w:ascii="Calibri Light" w:hAnsi="Calibri Light" w:cs="Calibri Light"/>
        </w:rPr>
        <w:t>and</w:t>
      </w:r>
      <w:r w:rsidR="004977D8" w:rsidRPr="6FA907EF">
        <w:rPr>
          <w:rFonts w:ascii="Calibri Light" w:hAnsi="Calibri Light" w:cs="Calibri Light"/>
        </w:rPr>
        <w:t xml:space="preserve"> </w:t>
      </w:r>
      <w:r w:rsidR="00613A64" w:rsidRPr="6FA907EF">
        <w:rPr>
          <w:rFonts w:ascii="Calibri Light" w:hAnsi="Calibri Light" w:cs="Calibri Light"/>
        </w:rPr>
        <w:t>behavioral</w:t>
      </w:r>
      <w:r w:rsidR="004977D8" w:rsidRPr="6FA907EF">
        <w:rPr>
          <w:rFonts w:ascii="Calibri Light" w:hAnsi="Calibri Light" w:cs="Calibri Light"/>
        </w:rPr>
        <w:t xml:space="preserve"> </w:t>
      </w:r>
      <w:r w:rsidR="00613A64" w:rsidRPr="6FA907EF">
        <w:rPr>
          <w:rFonts w:ascii="Calibri Light" w:hAnsi="Calibri Light" w:cs="Calibri Light"/>
        </w:rPr>
        <w:t>health</w:t>
      </w:r>
      <w:r w:rsidR="004977D8" w:rsidRPr="6FA907EF">
        <w:rPr>
          <w:rFonts w:ascii="Calibri Light" w:hAnsi="Calibri Light" w:cs="Calibri Light"/>
        </w:rPr>
        <w:t xml:space="preserve"> </w:t>
      </w:r>
      <w:r w:rsidR="00613A64" w:rsidRPr="004B3ECA">
        <w:rPr>
          <w:rFonts w:ascii="Calibri Light" w:hAnsi="Calibri Light" w:cs="Calibri Light"/>
        </w:rPr>
        <w:t>services</w:t>
      </w:r>
      <w:r w:rsidR="00C93774" w:rsidRPr="004B3ECA">
        <w:rPr>
          <w:rFonts w:ascii="Calibri Light" w:hAnsi="Calibri Light" w:cs="Calibri Light"/>
        </w:rPr>
        <w:t>,</w:t>
      </w:r>
      <w:r w:rsidR="004977D8" w:rsidRPr="004B3ECA">
        <w:rPr>
          <w:rFonts w:ascii="Calibri Light" w:hAnsi="Calibri Light" w:cs="Calibri Light"/>
        </w:rPr>
        <w:t xml:space="preserve"> </w:t>
      </w:r>
      <w:r w:rsidR="00613A64" w:rsidRPr="004B3ECA">
        <w:rPr>
          <w:rFonts w:ascii="Calibri Light" w:hAnsi="Calibri Light" w:cs="Calibri Light"/>
        </w:rPr>
        <w:t>as</w:t>
      </w:r>
      <w:r w:rsidR="004977D8" w:rsidRPr="004B3ECA">
        <w:rPr>
          <w:rFonts w:ascii="Calibri Light" w:hAnsi="Calibri Light" w:cs="Calibri Light"/>
        </w:rPr>
        <w:t xml:space="preserve"> </w:t>
      </w:r>
      <w:r w:rsidR="00613A64" w:rsidRPr="004B3ECA">
        <w:rPr>
          <w:rFonts w:ascii="Calibri Light" w:hAnsi="Calibri Light" w:cs="Calibri Light"/>
        </w:rPr>
        <w:t>well</w:t>
      </w:r>
      <w:r w:rsidR="004977D8" w:rsidRPr="004B3ECA">
        <w:rPr>
          <w:rFonts w:ascii="Calibri Light" w:hAnsi="Calibri Light" w:cs="Calibri Light"/>
        </w:rPr>
        <w:t xml:space="preserve"> </w:t>
      </w:r>
      <w:r w:rsidR="00613A64" w:rsidRPr="004B3ECA">
        <w:rPr>
          <w:rFonts w:ascii="Calibri Light" w:hAnsi="Calibri Light" w:cs="Calibri Light"/>
        </w:rPr>
        <w:t>as</w:t>
      </w:r>
      <w:r w:rsidR="004977D8" w:rsidRPr="004B3ECA">
        <w:rPr>
          <w:rFonts w:ascii="Calibri Light" w:hAnsi="Calibri Light" w:cs="Calibri Light"/>
        </w:rPr>
        <w:t xml:space="preserve"> </w:t>
      </w:r>
      <w:r w:rsidR="00613A64" w:rsidRPr="004B3ECA">
        <w:rPr>
          <w:rFonts w:ascii="Calibri Light" w:hAnsi="Calibri Light" w:cs="Calibri Light"/>
        </w:rPr>
        <w:t>long-term</w:t>
      </w:r>
      <w:r w:rsidR="004977D8" w:rsidRPr="004B3ECA">
        <w:rPr>
          <w:rFonts w:ascii="Calibri Light" w:hAnsi="Calibri Light" w:cs="Calibri Light"/>
        </w:rPr>
        <w:t xml:space="preserve"> </w:t>
      </w:r>
      <w:r w:rsidR="00613A64" w:rsidRPr="004B3ECA">
        <w:rPr>
          <w:rFonts w:ascii="Calibri Light" w:hAnsi="Calibri Light" w:cs="Calibri Light"/>
        </w:rPr>
        <w:t>services</w:t>
      </w:r>
      <w:r w:rsidR="004977D8" w:rsidRPr="004B3ECA">
        <w:rPr>
          <w:rFonts w:ascii="Calibri Light" w:hAnsi="Calibri Light" w:cs="Calibri Light"/>
        </w:rPr>
        <w:t xml:space="preserve"> </w:t>
      </w:r>
      <w:r w:rsidR="007D3D54" w:rsidRPr="004B3ECA">
        <w:rPr>
          <w:rFonts w:ascii="Calibri Light" w:hAnsi="Calibri Light" w:cs="Calibri Light"/>
        </w:rPr>
        <w:t>and</w:t>
      </w:r>
      <w:r w:rsidR="004977D8" w:rsidRPr="004B3ECA">
        <w:rPr>
          <w:rFonts w:ascii="Calibri Light" w:hAnsi="Calibri Light" w:cs="Calibri Light"/>
        </w:rPr>
        <w:t xml:space="preserve"> </w:t>
      </w:r>
      <w:r w:rsidR="007D3D54" w:rsidRPr="004B3ECA">
        <w:rPr>
          <w:rFonts w:ascii="Calibri Light" w:hAnsi="Calibri Light" w:cs="Calibri Light"/>
        </w:rPr>
        <w:t>support</w:t>
      </w:r>
      <w:r w:rsidR="004977D8" w:rsidRPr="004B3ECA">
        <w:rPr>
          <w:rFonts w:ascii="Calibri Light" w:hAnsi="Calibri Light" w:cs="Calibri Light"/>
        </w:rPr>
        <w:t xml:space="preserve"> </w:t>
      </w:r>
      <w:r w:rsidR="007D3D54" w:rsidRPr="004B3ECA">
        <w:rPr>
          <w:rFonts w:ascii="Calibri Light" w:hAnsi="Calibri Light" w:cs="Calibri Light"/>
        </w:rPr>
        <w:t>(LTSS)</w:t>
      </w:r>
      <w:r w:rsidR="00613A64" w:rsidRPr="004B3ECA">
        <w:rPr>
          <w:rFonts w:ascii="Calibri Light" w:hAnsi="Calibri Light" w:cs="Calibri Light"/>
        </w:rPr>
        <w:t>.</w:t>
      </w:r>
      <w:r w:rsidR="004977D8" w:rsidRPr="004B3ECA">
        <w:rPr>
          <w:rFonts w:ascii="Calibri Light" w:hAnsi="Calibri Light" w:cs="Calibri Light"/>
        </w:rPr>
        <w:t xml:space="preserve"> </w:t>
      </w:r>
      <w:r w:rsidR="00613A64" w:rsidRPr="004B3ECA">
        <w:rPr>
          <w:rFonts w:ascii="Calibri Light" w:hAnsi="Calibri Light" w:cs="Calibri Light"/>
        </w:rPr>
        <w:t>One</w:t>
      </w:r>
      <w:r w:rsidR="004977D8" w:rsidRPr="004B3ECA">
        <w:rPr>
          <w:rFonts w:ascii="Calibri Light" w:hAnsi="Calibri Light" w:cs="Calibri Light"/>
        </w:rPr>
        <w:t xml:space="preserve"> </w:t>
      </w:r>
      <w:r w:rsidR="00613A64" w:rsidRPr="004B3ECA">
        <w:rPr>
          <w:rFonts w:ascii="Calibri Light" w:hAnsi="Calibri Light" w:cs="Calibri Light"/>
        </w:rPr>
        <w:t>Care</w:t>
      </w:r>
      <w:r w:rsidR="004977D8" w:rsidRPr="004B3ECA">
        <w:rPr>
          <w:rFonts w:ascii="Calibri Light" w:hAnsi="Calibri Light" w:cs="Calibri Light"/>
        </w:rPr>
        <w:t xml:space="preserve"> </w:t>
      </w:r>
      <w:r w:rsidR="00613A64" w:rsidRPr="004B3ECA">
        <w:rPr>
          <w:rFonts w:ascii="Calibri Light" w:hAnsi="Calibri Light" w:cs="Calibri Light"/>
        </w:rPr>
        <w:t>Plans</w:t>
      </w:r>
      <w:r w:rsidR="004977D8" w:rsidRPr="004B3ECA">
        <w:rPr>
          <w:rFonts w:ascii="Calibri Light" w:hAnsi="Calibri Light" w:cs="Calibri Light"/>
        </w:rPr>
        <w:t xml:space="preserve"> </w:t>
      </w:r>
      <w:r w:rsidR="00613A64" w:rsidRPr="004B3ECA">
        <w:rPr>
          <w:rFonts w:ascii="Calibri Light" w:hAnsi="Calibri Light" w:cs="Calibri Light"/>
        </w:rPr>
        <w:t>are</w:t>
      </w:r>
      <w:r w:rsidR="004977D8" w:rsidRPr="004B3ECA">
        <w:rPr>
          <w:rFonts w:ascii="Calibri Light" w:hAnsi="Calibri Light" w:cs="Calibri Light"/>
        </w:rPr>
        <w:t xml:space="preserve"> </w:t>
      </w:r>
      <w:r w:rsidR="00613A64" w:rsidRPr="004B3ECA">
        <w:rPr>
          <w:rFonts w:ascii="Calibri Light" w:hAnsi="Calibri Light" w:cs="Calibri Light"/>
        </w:rPr>
        <w:t>for</w:t>
      </w:r>
      <w:r w:rsidR="004977D8" w:rsidRPr="004B3ECA">
        <w:rPr>
          <w:rFonts w:ascii="Calibri Light" w:hAnsi="Calibri Light" w:cs="Calibri Light"/>
        </w:rPr>
        <w:t xml:space="preserve"> </w:t>
      </w:r>
      <w:r w:rsidR="002C7FF1" w:rsidRPr="004B3ECA">
        <w:rPr>
          <w:rFonts w:ascii="Calibri Light" w:hAnsi="Calibri Light" w:cs="Calibri Light"/>
        </w:rPr>
        <w:t>Enrollee</w:t>
      </w:r>
      <w:r w:rsidR="00613A64" w:rsidRPr="004B3ECA">
        <w:rPr>
          <w:rFonts w:ascii="Calibri Light" w:hAnsi="Calibri Light" w:cs="Calibri Light"/>
        </w:rPr>
        <w:t>s</w:t>
      </w:r>
      <w:r w:rsidR="004977D8" w:rsidRPr="004B3ECA">
        <w:rPr>
          <w:rFonts w:ascii="Calibri Light" w:hAnsi="Calibri Light" w:cs="Calibri Light"/>
        </w:rPr>
        <w:t xml:space="preserve"> </w:t>
      </w:r>
      <w:r w:rsidR="00613A64" w:rsidRPr="004B3ECA">
        <w:rPr>
          <w:rFonts w:ascii="Calibri Light" w:hAnsi="Calibri Light" w:cs="Calibri Light"/>
        </w:rPr>
        <w:t>between</w:t>
      </w:r>
      <w:r w:rsidR="004977D8" w:rsidRPr="004B3ECA">
        <w:rPr>
          <w:rFonts w:ascii="Calibri Light" w:hAnsi="Calibri Light" w:cs="Calibri Light"/>
        </w:rPr>
        <w:t xml:space="preserve"> </w:t>
      </w:r>
      <w:r w:rsidR="00613A64" w:rsidRPr="004B3ECA">
        <w:rPr>
          <w:rFonts w:ascii="Calibri Light" w:hAnsi="Calibri Light" w:cs="Calibri Light"/>
        </w:rPr>
        <w:t>21</w:t>
      </w:r>
      <w:r w:rsidR="00A01479" w:rsidRPr="004B3ECA">
        <w:rPr>
          <w:rFonts w:ascii="Calibri Light" w:hAnsi="Calibri Light" w:cs="Calibri Light"/>
        </w:rPr>
        <w:t>−</w:t>
      </w:r>
      <w:r w:rsidR="00613A64" w:rsidRPr="004B3ECA">
        <w:rPr>
          <w:rFonts w:ascii="Calibri Light" w:hAnsi="Calibri Light" w:cs="Calibri Light"/>
        </w:rPr>
        <w:t>64</w:t>
      </w:r>
      <w:r w:rsidR="004977D8" w:rsidRPr="004B3ECA">
        <w:rPr>
          <w:rFonts w:ascii="Calibri Light" w:hAnsi="Calibri Light" w:cs="Calibri Light"/>
        </w:rPr>
        <w:t xml:space="preserve"> </w:t>
      </w:r>
      <w:r w:rsidR="00613A64" w:rsidRPr="004B3ECA">
        <w:rPr>
          <w:rFonts w:ascii="Calibri Light" w:hAnsi="Calibri Light" w:cs="Calibri Light"/>
        </w:rPr>
        <w:t>years</w:t>
      </w:r>
      <w:r w:rsidR="004977D8" w:rsidRPr="004B3ECA">
        <w:rPr>
          <w:rFonts w:ascii="Calibri Light" w:hAnsi="Calibri Light" w:cs="Calibri Light"/>
        </w:rPr>
        <w:t xml:space="preserve"> </w:t>
      </w:r>
      <w:r w:rsidR="00613A64" w:rsidRPr="004B3ECA">
        <w:rPr>
          <w:rFonts w:ascii="Calibri Light" w:hAnsi="Calibri Light" w:cs="Calibri Light"/>
        </w:rPr>
        <w:t>old</w:t>
      </w:r>
      <w:r w:rsidR="004B3ECA">
        <w:rPr>
          <w:rFonts w:ascii="Calibri Light" w:hAnsi="Calibri Light" w:cs="Calibri Light"/>
        </w:rPr>
        <w:t>, at enrollment,</w:t>
      </w:r>
      <w:r w:rsidR="004977D8" w:rsidRPr="004B3ECA">
        <w:rPr>
          <w:rFonts w:ascii="Calibri Light" w:hAnsi="Calibri Light" w:cs="Calibri Light"/>
        </w:rPr>
        <w:t xml:space="preserve"> </w:t>
      </w:r>
      <w:r w:rsidR="00613A64" w:rsidRPr="004B3ECA">
        <w:rPr>
          <w:rFonts w:ascii="Calibri Light" w:hAnsi="Calibri Light" w:cs="Calibri Light"/>
        </w:rPr>
        <w:t>who</w:t>
      </w:r>
      <w:r w:rsidR="004977D8" w:rsidRPr="6FA907EF">
        <w:rPr>
          <w:rFonts w:ascii="Calibri Light" w:hAnsi="Calibri Light" w:cs="Calibri Light"/>
        </w:rPr>
        <w:t xml:space="preserve"> </w:t>
      </w:r>
      <w:r w:rsidR="00613A64" w:rsidRPr="6FA907EF">
        <w:rPr>
          <w:rFonts w:ascii="Calibri Light" w:hAnsi="Calibri Light" w:cs="Calibri Light"/>
        </w:rPr>
        <w:t>are</w:t>
      </w:r>
      <w:r w:rsidR="004977D8" w:rsidRPr="6FA907EF">
        <w:rPr>
          <w:rFonts w:ascii="Calibri Light" w:hAnsi="Calibri Light" w:cs="Calibri Light"/>
        </w:rPr>
        <w:t xml:space="preserve"> </w:t>
      </w:r>
      <w:r w:rsidR="00613A64" w:rsidRPr="6FA907EF">
        <w:rPr>
          <w:rFonts w:ascii="Calibri Light" w:hAnsi="Calibri Light" w:cs="Calibri Light"/>
        </w:rPr>
        <w:t>dually</w:t>
      </w:r>
      <w:r w:rsidR="004977D8" w:rsidRPr="6FA907EF">
        <w:rPr>
          <w:rFonts w:ascii="Calibri Light" w:hAnsi="Calibri Light" w:cs="Calibri Light"/>
        </w:rPr>
        <w:t xml:space="preserve"> </w:t>
      </w:r>
      <w:r w:rsidR="00613A64" w:rsidRPr="6FA907EF">
        <w:rPr>
          <w:rFonts w:ascii="Calibri Light" w:hAnsi="Calibri Light" w:cs="Calibri Light"/>
        </w:rPr>
        <w:t>enrolled</w:t>
      </w:r>
      <w:r w:rsidR="004977D8" w:rsidRPr="6FA907EF">
        <w:rPr>
          <w:rFonts w:ascii="Calibri Light" w:hAnsi="Calibri Light" w:cs="Calibri Light"/>
        </w:rPr>
        <w:t xml:space="preserve"> </w:t>
      </w:r>
      <w:r w:rsidR="00613A64" w:rsidRPr="6FA907EF">
        <w:rPr>
          <w:rFonts w:ascii="Calibri Light" w:hAnsi="Calibri Light" w:cs="Calibri Light"/>
        </w:rPr>
        <w:t>in</w:t>
      </w:r>
      <w:r w:rsidR="004977D8" w:rsidRPr="6FA907EF">
        <w:rPr>
          <w:rFonts w:ascii="Calibri Light" w:hAnsi="Calibri Light" w:cs="Calibri Light"/>
        </w:rPr>
        <w:t xml:space="preserve"> </w:t>
      </w:r>
      <w:r w:rsidR="00613A64" w:rsidRPr="6FA907EF">
        <w:rPr>
          <w:rFonts w:ascii="Calibri Light" w:hAnsi="Calibri Light" w:cs="Calibri Light"/>
        </w:rPr>
        <w:t>Medicaid</w:t>
      </w:r>
      <w:r w:rsidR="004977D8" w:rsidRPr="6FA907EF">
        <w:rPr>
          <w:rFonts w:ascii="Calibri Light" w:hAnsi="Calibri Light" w:cs="Calibri Light"/>
        </w:rPr>
        <w:t xml:space="preserve"> </w:t>
      </w:r>
      <w:r w:rsidR="00613A64" w:rsidRPr="6FA907EF">
        <w:rPr>
          <w:rFonts w:ascii="Calibri Light" w:hAnsi="Calibri Light" w:cs="Calibri Light"/>
        </w:rPr>
        <w:t>and</w:t>
      </w:r>
      <w:r w:rsidR="004977D8" w:rsidRPr="6FA907EF">
        <w:rPr>
          <w:rFonts w:ascii="Calibri Light" w:hAnsi="Calibri Light" w:cs="Calibri Light"/>
        </w:rPr>
        <w:t xml:space="preserve"> </w:t>
      </w:r>
      <w:r w:rsidR="00613A64" w:rsidRPr="6FA907EF">
        <w:rPr>
          <w:rFonts w:ascii="Calibri Light" w:hAnsi="Calibri Light" w:cs="Calibri Light"/>
        </w:rPr>
        <w:t>Medicare.</w:t>
      </w:r>
      <w:r w:rsidR="004977D8" w:rsidRPr="6FA907EF">
        <w:rPr>
          <w:rFonts w:ascii="Calibri Light" w:hAnsi="Calibri Light" w:cs="Calibri Light"/>
        </w:rPr>
        <w:t xml:space="preserve"> </w:t>
      </w:r>
      <w:r w:rsidR="004B3ECA" w:rsidRPr="004B3ECA">
        <w:rPr>
          <w:rFonts w:ascii="Calibri Light" w:hAnsi="Calibri Light" w:cs="Calibri Light"/>
        </w:rPr>
        <w:t>Enrollees can stay in the One Care program after the age of 65 if they continue to be eligible for MassHealth Standard or MassHealth CommonHealth.</w:t>
      </w:r>
      <w:r w:rsidR="004B3ECA">
        <w:rPr>
          <w:rFonts w:ascii="Calibri Light" w:hAnsi="Calibri Light" w:cs="Calibri Light"/>
        </w:rPr>
        <w:t xml:space="preserve"> </w:t>
      </w:r>
      <w:r w:rsidR="00401C6D" w:rsidRPr="6FA907EF">
        <w:rPr>
          <w:rFonts w:ascii="Calibri Light" w:hAnsi="Calibri Light" w:cs="Calibri Light"/>
        </w:rPr>
        <w:t>MassHealth’s</w:t>
      </w:r>
      <w:r w:rsidR="004977D8" w:rsidRPr="6FA907EF">
        <w:rPr>
          <w:rFonts w:ascii="Calibri Light" w:hAnsi="Calibri Light" w:cs="Calibri Light"/>
        </w:rPr>
        <w:t xml:space="preserve"> </w:t>
      </w:r>
      <w:r w:rsidR="007E3BB1" w:rsidRPr="6FA907EF">
        <w:rPr>
          <w:rFonts w:ascii="Calibri Light" w:hAnsi="Calibri Light" w:cs="Calibri Light"/>
        </w:rPr>
        <w:t>One</w:t>
      </w:r>
      <w:r w:rsidR="004977D8" w:rsidRPr="6FA907EF">
        <w:rPr>
          <w:rFonts w:ascii="Calibri Light" w:hAnsi="Calibri Light" w:cs="Calibri Light"/>
        </w:rPr>
        <w:t xml:space="preserve"> </w:t>
      </w:r>
      <w:r w:rsidR="007E3BB1" w:rsidRPr="6FA907EF">
        <w:rPr>
          <w:rFonts w:ascii="Calibri Light" w:hAnsi="Calibri Light" w:cs="Calibri Light"/>
        </w:rPr>
        <w:t>Care</w:t>
      </w:r>
      <w:r w:rsidR="004977D8" w:rsidRPr="6FA907EF">
        <w:rPr>
          <w:rFonts w:ascii="Calibri Light" w:hAnsi="Calibri Light" w:cs="Calibri Light"/>
        </w:rPr>
        <w:t xml:space="preserve"> </w:t>
      </w:r>
      <w:r w:rsidR="00431810" w:rsidRPr="6FA907EF">
        <w:rPr>
          <w:rFonts w:ascii="Calibri Light" w:hAnsi="Calibri Light" w:cs="Calibri Light"/>
        </w:rPr>
        <w:t>P</w:t>
      </w:r>
      <w:r w:rsidR="007E3BB1" w:rsidRPr="6FA907EF">
        <w:rPr>
          <w:rFonts w:ascii="Calibri Light" w:hAnsi="Calibri Light" w:cs="Calibri Light"/>
        </w:rPr>
        <w:t>lans</w:t>
      </w:r>
      <w:r w:rsidR="004977D8" w:rsidRPr="6FA907EF">
        <w:rPr>
          <w:rFonts w:ascii="Calibri Light" w:hAnsi="Calibri Light" w:cs="Calibri Light"/>
        </w:rPr>
        <w:t xml:space="preserve"> </w:t>
      </w:r>
      <w:r w:rsidR="00401C6D" w:rsidRPr="6FA907EF">
        <w:rPr>
          <w:rFonts w:ascii="Calibri Light" w:hAnsi="Calibri Light" w:cs="Calibri Light"/>
        </w:rPr>
        <w:t>are</w:t>
      </w:r>
      <w:r w:rsidR="004977D8" w:rsidRPr="6FA907EF">
        <w:rPr>
          <w:rFonts w:ascii="Calibri Light" w:hAnsi="Calibri Light" w:cs="Calibri Light"/>
        </w:rPr>
        <w:t xml:space="preserve"> </w:t>
      </w:r>
      <w:r w:rsidR="00F22C97" w:rsidRPr="6FA907EF">
        <w:rPr>
          <w:rFonts w:ascii="Calibri Light" w:hAnsi="Calibri Light" w:cs="Calibri Light"/>
        </w:rPr>
        <w:t>listed</w:t>
      </w:r>
      <w:r w:rsidR="004977D8" w:rsidRPr="6FA907EF">
        <w:rPr>
          <w:rFonts w:ascii="Calibri Light" w:hAnsi="Calibri Light" w:cs="Calibri Light"/>
        </w:rPr>
        <w:t xml:space="preserve"> </w:t>
      </w:r>
      <w:r w:rsidR="00F22C97" w:rsidRPr="6FA907EF">
        <w:rPr>
          <w:rFonts w:ascii="Calibri Light" w:hAnsi="Calibri Light" w:cs="Calibri Light"/>
        </w:rPr>
        <w:t>in</w:t>
      </w:r>
      <w:r w:rsidR="004977D8" w:rsidRPr="6FA907EF">
        <w:rPr>
          <w:rFonts w:ascii="Calibri Light" w:hAnsi="Calibri Light" w:cs="Calibri Light"/>
        </w:rPr>
        <w:t xml:space="preserve"> </w:t>
      </w:r>
      <w:r w:rsidR="00B16A32" w:rsidRPr="6FA907EF">
        <w:rPr>
          <w:rFonts w:ascii="Calibri Light" w:hAnsi="Calibri Light" w:cs="Calibri Light"/>
          <w:b/>
        </w:rPr>
        <w:t>T</w:t>
      </w:r>
      <w:r w:rsidR="00F22C97" w:rsidRPr="6FA907EF">
        <w:rPr>
          <w:rFonts w:ascii="Calibri Light" w:hAnsi="Calibri Light" w:cs="Calibri Light"/>
          <w:b/>
        </w:rPr>
        <w:t>able</w:t>
      </w:r>
      <w:r w:rsidR="004977D8" w:rsidRPr="6FA907EF">
        <w:rPr>
          <w:rFonts w:ascii="Calibri Light" w:hAnsi="Calibri Light" w:cs="Calibri Light"/>
          <w:b/>
        </w:rPr>
        <w:t xml:space="preserve"> </w:t>
      </w:r>
      <w:r w:rsidR="00B16A32" w:rsidRPr="6FA907EF">
        <w:rPr>
          <w:rFonts w:ascii="Calibri Light" w:hAnsi="Calibri Light" w:cs="Calibri Light"/>
          <w:b/>
        </w:rPr>
        <w:t>1</w:t>
      </w:r>
      <w:r w:rsidR="00F22C97" w:rsidRPr="6FA907EF">
        <w:rPr>
          <w:rFonts w:ascii="Calibri Light" w:hAnsi="Calibri Light" w:cs="Calibri Light"/>
        </w:rPr>
        <w:t>.</w:t>
      </w:r>
    </w:p>
    <w:p w14:paraId="70177400" w14:textId="77777777" w:rsidR="0091653C" w:rsidRPr="00367752" w:rsidRDefault="0091653C" w:rsidP="00407199">
      <w:pPr>
        <w:pStyle w:val="ListParagraph"/>
        <w:ind w:left="1440"/>
        <w:rPr>
          <w:rFonts w:ascii="Calibri Light" w:hAnsi="Calibri Light" w:cs="Calibri Light"/>
          <w:b/>
          <w:bCs/>
        </w:rPr>
      </w:pPr>
    </w:p>
    <w:p w14:paraId="5E4AA136" w14:textId="4EFED79A" w:rsidR="0091653C" w:rsidRPr="00367752" w:rsidRDefault="0091653C" w:rsidP="00407199">
      <w:pPr>
        <w:pStyle w:val="Caption"/>
        <w:rPr>
          <w:rFonts w:ascii="Calibri Light" w:hAnsi="Calibri Light" w:cs="Calibri Light"/>
          <w:szCs w:val="24"/>
        </w:rPr>
      </w:pPr>
      <w:bookmarkStart w:id="18" w:name="_Hlk127473445"/>
      <w:bookmarkStart w:id="19" w:name="_Toc163556316"/>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B63041" w:rsidRPr="00367752">
        <w:rPr>
          <w:rFonts w:ascii="Calibri Light" w:hAnsi="Calibri Light" w:cs="Calibri Light"/>
        </w:rPr>
        <w:t>1</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00B1694B" w:rsidRPr="00367752">
        <w:rPr>
          <w:rFonts w:ascii="Calibri Light" w:hAnsi="Calibri Light" w:cs="Calibri Light"/>
        </w:rPr>
        <w:t>MassHealth’s</w:t>
      </w:r>
      <w:r w:rsidR="004977D8" w:rsidRPr="00367752">
        <w:rPr>
          <w:rFonts w:ascii="Calibri Light" w:hAnsi="Calibri Light" w:cs="Calibri Light"/>
        </w:rPr>
        <w:t xml:space="preserve"> </w:t>
      </w:r>
      <w:bookmarkEnd w:id="18"/>
      <w:r w:rsidR="00EF3615" w:rsidRPr="00367752">
        <w:rPr>
          <w:rFonts w:ascii="Calibri Light" w:hAnsi="Calibri Light" w:cs="Calibri Light"/>
        </w:rPr>
        <w:t>One</w:t>
      </w:r>
      <w:r w:rsidR="004977D8" w:rsidRPr="00367752">
        <w:rPr>
          <w:rFonts w:ascii="Calibri Light" w:hAnsi="Calibri Light" w:cs="Calibri Light"/>
        </w:rPr>
        <w:t xml:space="preserve"> </w:t>
      </w:r>
      <w:r w:rsidR="00EF3615"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00EF3615" w:rsidRPr="00367752">
        <w:rPr>
          <w:rFonts w:ascii="Calibri Light" w:hAnsi="Calibri Light" w:cs="Calibri Light"/>
        </w:rPr>
        <w:t>lans</w:t>
      </w:r>
      <w:r w:rsidR="004977D8" w:rsidRPr="00367752">
        <w:rPr>
          <w:rFonts w:ascii="Calibri Light" w:hAnsi="Calibri Light" w:cs="Calibri Light"/>
        </w:rPr>
        <w:t xml:space="preserve"> </w:t>
      </w:r>
      <w:r w:rsidR="00FE762C" w:rsidRPr="00367752">
        <w:rPr>
          <w:rFonts w:ascii="Calibri Light" w:hAnsi="Calibri Light" w:cs="Calibri Light"/>
        </w:rPr>
        <w:t>−</w:t>
      </w:r>
      <w:r w:rsidR="004977D8" w:rsidRPr="00367752">
        <w:rPr>
          <w:rFonts w:ascii="Calibri Light" w:hAnsi="Calibri Light" w:cs="Calibri Light"/>
        </w:rPr>
        <w:t xml:space="preserve"> </w:t>
      </w:r>
      <w:r w:rsidR="00B1694B" w:rsidRPr="00367752">
        <w:rPr>
          <w:rFonts w:ascii="Calibri Light" w:hAnsi="Calibri Light" w:cs="Calibri Light"/>
        </w:rPr>
        <w:t>CY</w:t>
      </w:r>
      <w:r w:rsidR="004977D8" w:rsidRPr="00367752">
        <w:rPr>
          <w:rFonts w:ascii="Calibri Light" w:hAnsi="Calibri Light" w:cs="Calibri Light"/>
        </w:rPr>
        <w:t xml:space="preserve"> </w:t>
      </w:r>
      <w:r w:rsidR="00413F5D" w:rsidRPr="00367752">
        <w:rPr>
          <w:rFonts w:ascii="Calibri Light" w:hAnsi="Calibri Light" w:cs="Calibri Light"/>
        </w:rPr>
        <w:t>2023</w:t>
      </w:r>
      <w:bookmarkEnd w:id="19"/>
      <w:r w:rsidR="004977D8" w:rsidRPr="00367752">
        <w:rPr>
          <w:rFonts w:ascii="Calibri Light" w:hAnsi="Calibri Light" w:cs="Calibri Light"/>
        </w:rPr>
        <w:t xml:space="preserve"> </w:t>
      </w:r>
    </w:p>
    <w:tbl>
      <w:tblPr>
        <w:tblStyle w:val="TableGrid"/>
        <w:tblW w:w="0" w:type="auto"/>
        <w:tblLook w:val="04A0" w:firstRow="1" w:lastRow="0" w:firstColumn="1" w:lastColumn="0" w:noHBand="0" w:noVBand="1"/>
      </w:tblPr>
      <w:tblGrid>
        <w:gridCol w:w="4225"/>
        <w:gridCol w:w="3240"/>
        <w:gridCol w:w="1620"/>
        <w:gridCol w:w="1705"/>
      </w:tblGrid>
      <w:tr w:rsidR="00F22C97" w:rsidRPr="00367752" w14:paraId="02ECAFE4" w14:textId="77777777" w:rsidTr="00104138">
        <w:trPr>
          <w:tblHeader/>
        </w:trPr>
        <w:tc>
          <w:tcPr>
            <w:tcW w:w="4225" w:type="dxa"/>
            <w:tcBorders>
              <w:bottom w:val="single" w:sz="4" w:space="0" w:color="auto"/>
            </w:tcBorders>
            <w:shd w:val="clear" w:color="auto" w:fill="5F497A" w:themeFill="accent4" w:themeFillShade="BF"/>
            <w:vAlign w:val="bottom"/>
          </w:tcPr>
          <w:p w14:paraId="5EF968D4" w14:textId="72EB8A7F" w:rsidR="00F22C97" w:rsidRPr="00367752" w:rsidRDefault="00EF3615" w:rsidP="00407199">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r w:rsidR="004977D8" w:rsidRPr="00367752">
              <w:rPr>
                <w:rFonts w:ascii="Calibri Light" w:hAnsi="Calibri Light" w:cs="Calibri Light"/>
                <w:b/>
                <w:bCs/>
                <w:color w:val="FFFFFF" w:themeColor="background1"/>
                <w:sz w:val="22"/>
              </w:rPr>
              <w:t xml:space="preserve"> </w:t>
            </w:r>
            <w:r w:rsidR="00CA691D" w:rsidRPr="00367752">
              <w:rPr>
                <w:rFonts w:ascii="Calibri Light" w:hAnsi="Calibri Light" w:cs="Calibri Light"/>
                <w:b/>
                <w:bCs/>
                <w:color w:val="FFFFFF" w:themeColor="background1"/>
                <w:sz w:val="22"/>
              </w:rPr>
              <w:t>Plan</w:t>
            </w:r>
            <w:r w:rsidR="004977D8" w:rsidRPr="00367752">
              <w:rPr>
                <w:rFonts w:ascii="Calibri Light" w:hAnsi="Calibri Light" w:cs="Calibri Light"/>
                <w:b/>
                <w:bCs/>
                <w:color w:val="FFFFFF" w:themeColor="background1"/>
                <w:sz w:val="22"/>
              </w:rPr>
              <w:t xml:space="preserve"> </w:t>
            </w:r>
            <w:r w:rsidR="00F22C97" w:rsidRPr="00367752">
              <w:rPr>
                <w:rFonts w:ascii="Calibri Light" w:hAnsi="Calibri Light" w:cs="Calibri Light"/>
                <w:b/>
                <w:bCs/>
                <w:color w:val="FFFFFF" w:themeColor="background1"/>
                <w:sz w:val="22"/>
              </w:rPr>
              <w:t>Name</w:t>
            </w:r>
          </w:p>
        </w:tc>
        <w:tc>
          <w:tcPr>
            <w:tcW w:w="3240" w:type="dxa"/>
            <w:shd w:val="clear" w:color="auto" w:fill="5F497A" w:themeFill="accent4" w:themeFillShade="BF"/>
            <w:vAlign w:val="bottom"/>
          </w:tcPr>
          <w:p w14:paraId="21378235" w14:textId="1DBA6596" w:rsidR="00F22C97" w:rsidRPr="00367752" w:rsidRDefault="00F22C97"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Abbreviation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Used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the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Report</w:t>
            </w:r>
          </w:p>
        </w:tc>
        <w:tc>
          <w:tcPr>
            <w:tcW w:w="1620" w:type="dxa"/>
            <w:tcBorders>
              <w:bottom w:val="single" w:sz="4" w:space="0" w:color="auto"/>
            </w:tcBorders>
            <w:shd w:val="clear" w:color="auto" w:fill="5F497A" w:themeFill="accent4" w:themeFillShade="BF"/>
            <w:vAlign w:val="bottom"/>
          </w:tcPr>
          <w:p w14:paraId="698AE206" w14:textId="692ECDA7" w:rsidR="00F22C97" w:rsidRPr="00367752" w:rsidRDefault="00F22C97"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Members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December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31,</w:t>
            </w:r>
            <w:r w:rsidR="004977D8" w:rsidRPr="00367752">
              <w:rPr>
                <w:rFonts w:ascii="Calibri Light" w:hAnsi="Calibri Light" w:cs="Calibri Light"/>
                <w:b/>
                <w:bCs/>
                <w:color w:val="FFFFFF" w:themeColor="background1"/>
                <w:sz w:val="22"/>
              </w:rPr>
              <w:t xml:space="preserve"> </w:t>
            </w:r>
            <w:r w:rsidR="00413F5D" w:rsidRPr="00367752">
              <w:rPr>
                <w:rFonts w:ascii="Calibri Light" w:hAnsi="Calibri Light" w:cs="Calibri Light"/>
                <w:b/>
                <w:bCs/>
                <w:color w:val="FFFFFF" w:themeColor="background1"/>
                <w:sz w:val="22"/>
              </w:rPr>
              <w:t>2023</w:t>
            </w:r>
          </w:p>
        </w:tc>
        <w:tc>
          <w:tcPr>
            <w:tcW w:w="1705" w:type="dxa"/>
            <w:tcBorders>
              <w:bottom w:val="single" w:sz="4" w:space="0" w:color="auto"/>
            </w:tcBorders>
            <w:shd w:val="clear" w:color="auto" w:fill="5F497A" w:themeFill="accent4" w:themeFillShade="BF"/>
            <w:vAlign w:val="bottom"/>
          </w:tcPr>
          <w:p w14:paraId="100DF7EB" w14:textId="115C5A65" w:rsidR="00F22C97" w:rsidRPr="00367752" w:rsidRDefault="00F22C97"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Total</w:t>
            </w:r>
            <w:r w:rsidR="004977D8" w:rsidRPr="00367752">
              <w:rPr>
                <w:rFonts w:ascii="Calibri Light" w:hAnsi="Calibri Light" w:cs="Calibri Light"/>
                <w:b/>
                <w:bCs/>
                <w:color w:val="FFFFFF" w:themeColor="background1"/>
                <w:sz w:val="22"/>
              </w:rPr>
              <w:t xml:space="preserve"> </w:t>
            </w:r>
            <w:r w:rsidR="00EF3615"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00EF3615" w:rsidRPr="00367752">
              <w:rPr>
                <w:rFonts w:ascii="Calibri Light" w:hAnsi="Calibri Light" w:cs="Calibri Light"/>
                <w:b/>
                <w:bCs/>
                <w:color w:val="FFFFFF" w:themeColor="background1"/>
                <w:sz w:val="22"/>
              </w:rPr>
              <w:t>Care</w:t>
            </w:r>
            <w:r w:rsidR="004977D8" w:rsidRPr="00367752">
              <w:rPr>
                <w:rFonts w:ascii="Calibri Light" w:hAnsi="Calibri Light" w:cs="Calibri Light"/>
                <w:b/>
                <w:bCs/>
                <w:color w:val="FFFFFF" w:themeColor="background1"/>
                <w:sz w:val="22"/>
              </w:rPr>
              <w:t xml:space="preserve"> </w:t>
            </w:r>
            <w:r w:rsidR="00CA691D" w:rsidRPr="00367752">
              <w:rPr>
                <w:rFonts w:ascii="Calibri Light" w:hAnsi="Calibri Light" w:cs="Calibri Light"/>
                <w:b/>
                <w:bCs/>
                <w:color w:val="FFFFFF" w:themeColor="background1"/>
                <w:sz w:val="22"/>
              </w:rPr>
              <w:t>Plan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Population</w:t>
            </w:r>
          </w:p>
        </w:tc>
      </w:tr>
      <w:tr w:rsidR="00F531F3" w:rsidRPr="00367752" w14:paraId="52B2DCCC"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4D24762C" w14:textId="41D65535" w:rsidR="00F531F3" w:rsidRPr="00367752" w:rsidRDefault="00F531F3" w:rsidP="00F531F3">
            <w:pPr>
              <w:pStyle w:val="ListParagraph"/>
              <w:ind w:left="0"/>
              <w:rPr>
                <w:rFonts w:ascii="Calibri Light" w:hAnsi="Calibri Light" w:cs="Calibri Light"/>
                <w:sz w:val="22"/>
              </w:rPr>
            </w:pPr>
            <w:r w:rsidRPr="00367752">
              <w:rPr>
                <w:rFonts w:ascii="Calibri Light" w:hAnsi="Calibri Light" w:cs="Calibri Light"/>
                <w:color w:val="000000"/>
                <w:sz w:val="22"/>
              </w:rPr>
              <w:t>Commonwealth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Alliance</w:t>
            </w:r>
            <w:r w:rsidR="004977D8" w:rsidRPr="00367752">
              <w:rPr>
                <w:rFonts w:ascii="Calibri Light" w:hAnsi="Calibri Light" w:cs="Calibri Light"/>
                <w:color w:val="000000"/>
                <w:sz w:val="22"/>
              </w:rPr>
              <w:t xml:space="preserve"> </w:t>
            </w:r>
          </w:p>
        </w:tc>
        <w:tc>
          <w:tcPr>
            <w:tcW w:w="3240" w:type="dxa"/>
            <w:tcBorders>
              <w:left w:val="single" w:sz="4" w:space="0" w:color="auto"/>
            </w:tcBorders>
            <w:shd w:val="clear" w:color="auto" w:fill="auto"/>
            <w:vAlign w:val="bottom"/>
          </w:tcPr>
          <w:p w14:paraId="0AD6669C" w14:textId="68166AB4" w:rsidR="00F531F3" w:rsidRPr="00367752" w:rsidRDefault="00F531F3" w:rsidP="00F531F3">
            <w:pPr>
              <w:contextualSpacing/>
              <w:jc w:val="left"/>
              <w:rPr>
                <w:rFonts w:ascii="Calibri Light" w:hAnsi="Calibri Light" w:cs="Calibri Light"/>
                <w:color w:val="000000" w:themeColor="text1"/>
                <w:sz w:val="22"/>
              </w:rPr>
            </w:pP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p>
        </w:tc>
        <w:tc>
          <w:tcPr>
            <w:tcW w:w="1620" w:type="dxa"/>
            <w:tcBorders>
              <w:top w:val="single" w:sz="4" w:space="0" w:color="auto"/>
              <w:left w:val="nil"/>
              <w:bottom w:val="single" w:sz="4" w:space="0" w:color="auto"/>
              <w:right w:val="single" w:sz="4" w:space="0" w:color="auto"/>
            </w:tcBorders>
            <w:shd w:val="clear" w:color="auto" w:fill="auto"/>
          </w:tcPr>
          <w:p w14:paraId="5E2B1303" w14:textId="780D765F" w:rsidR="00F531F3" w:rsidRPr="00367752" w:rsidRDefault="00F531F3" w:rsidP="00F531F3">
            <w:pPr>
              <w:jc w:val="right"/>
              <w:rPr>
                <w:rFonts w:ascii="Calibri Light" w:hAnsi="Calibri Light" w:cs="Calibri Light"/>
                <w:sz w:val="22"/>
                <w:highlight w:val="green"/>
              </w:rPr>
            </w:pPr>
            <w:bookmarkStart w:id="20" w:name="_Hlk157794085"/>
            <w:r w:rsidRPr="00367752">
              <w:rPr>
                <w:rFonts w:ascii="Calibri Light" w:hAnsi="Calibri Light" w:cs="Calibri Light"/>
                <w:sz w:val="22"/>
              </w:rPr>
              <w:t>31,372</w:t>
            </w:r>
            <w:bookmarkEnd w:id="20"/>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3585379A" w14:textId="4099D37A" w:rsidR="00F531F3" w:rsidRPr="00367752" w:rsidRDefault="00F531F3" w:rsidP="00F531F3">
            <w:pPr>
              <w:jc w:val="right"/>
              <w:rPr>
                <w:rFonts w:ascii="Calibri Light" w:hAnsi="Calibri Light" w:cs="Calibri Light"/>
                <w:sz w:val="22"/>
                <w:highlight w:val="green"/>
              </w:rPr>
            </w:pPr>
            <w:r w:rsidRPr="00367752">
              <w:rPr>
                <w:rFonts w:ascii="Calibri Light" w:hAnsi="Calibri Light" w:cs="Calibri Light"/>
                <w:sz w:val="22"/>
              </w:rPr>
              <w:t>71%</w:t>
            </w:r>
          </w:p>
        </w:tc>
      </w:tr>
      <w:tr w:rsidR="00F531F3" w:rsidRPr="00367752" w14:paraId="4CF0A4A7"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0D59E9B8" w14:textId="61A4FE93" w:rsidR="00F531F3" w:rsidRPr="00367752" w:rsidRDefault="00F531F3" w:rsidP="00F531F3">
            <w:pPr>
              <w:pStyle w:val="ListParagraph"/>
              <w:ind w:left="0"/>
              <w:rPr>
                <w:rFonts w:ascii="Calibri Light" w:hAnsi="Calibri Light" w:cs="Calibri Light"/>
                <w:sz w:val="22"/>
              </w:rPr>
            </w:pPr>
            <w:r w:rsidRPr="00367752">
              <w:rPr>
                <w:rFonts w:ascii="Calibri Light" w:hAnsi="Calibri Light" w:cs="Calibri Light"/>
                <w:color w:val="000000"/>
                <w:sz w:val="22"/>
              </w:rPr>
              <w:t>Tufts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Health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Unify</w:t>
            </w:r>
          </w:p>
        </w:tc>
        <w:tc>
          <w:tcPr>
            <w:tcW w:w="3240" w:type="dxa"/>
            <w:tcBorders>
              <w:left w:val="single" w:sz="4" w:space="0" w:color="auto"/>
            </w:tcBorders>
            <w:shd w:val="clear" w:color="auto" w:fill="auto"/>
            <w:vAlign w:val="center"/>
          </w:tcPr>
          <w:p w14:paraId="4D67E0FB" w14:textId="0D812B11" w:rsidR="00F531F3" w:rsidRPr="00367752" w:rsidRDefault="00F531F3" w:rsidP="00F531F3">
            <w:pPr>
              <w:contextualSpacing/>
              <w:rPr>
                <w:rFonts w:ascii="Calibri Light" w:hAnsi="Calibri Light" w:cs="Calibri Light"/>
                <w:color w:val="000000" w:themeColor="text1"/>
                <w:sz w:val="22"/>
              </w:rPr>
            </w:pPr>
            <w:r w:rsidRPr="00367752">
              <w:rPr>
                <w:rFonts w:ascii="Calibri Light" w:hAnsi="Calibri Light" w:cs="Calibri Light"/>
                <w:color w:val="000000" w:themeColor="text1"/>
                <w:sz w:val="22"/>
              </w:rPr>
              <w:t>Tufts</w:t>
            </w:r>
            <w:r w:rsidR="004977D8" w:rsidRPr="00367752">
              <w:rPr>
                <w:rFonts w:ascii="Calibri Light" w:hAnsi="Calibri Light" w:cs="Calibri Light"/>
                <w:color w:val="000000" w:themeColor="text1"/>
                <w:sz w:val="22"/>
              </w:rPr>
              <w:t xml:space="preserve"> </w:t>
            </w:r>
            <w:r w:rsidR="009E2029">
              <w:rPr>
                <w:rFonts w:ascii="Calibri Light" w:hAnsi="Calibri Light" w:cs="Calibri Light"/>
                <w:color w:val="000000" w:themeColor="text1"/>
                <w:sz w:val="22"/>
              </w:rPr>
              <w:t xml:space="preserve">-One Care </w:t>
            </w:r>
            <w:r w:rsidR="004977D8" w:rsidRPr="00367752">
              <w:rPr>
                <w:rFonts w:ascii="Calibri Light" w:hAnsi="Calibri Light" w:cs="Calibri Light"/>
                <w:color w:val="000000" w:themeColor="text1"/>
                <w:sz w:val="22"/>
              </w:rPr>
              <w:t xml:space="preserve"> </w:t>
            </w:r>
          </w:p>
        </w:tc>
        <w:tc>
          <w:tcPr>
            <w:tcW w:w="1620" w:type="dxa"/>
            <w:tcBorders>
              <w:top w:val="single" w:sz="4" w:space="0" w:color="auto"/>
              <w:left w:val="nil"/>
              <w:bottom w:val="single" w:sz="4" w:space="0" w:color="auto"/>
              <w:right w:val="single" w:sz="4" w:space="0" w:color="auto"/>
            </w:tcBorders>
            <w:shd w:val="clear" w:color="auto" w:fill="auto"/>
          </w:tcPr>
          <w:p w14:paraId="252EE350" w14:textId="3A5A1F07" w:rsidR="00F531F3" w:rsidRPr="00367752" w:rsidRDefault="00F531F3" w:rsidP="00F531F3">
            <w:pPr>
              <w:jc w:val="right"/>
              <w:rPr>
                <w:rFonts w:ascii="Calibri Light" w:hAnsi="Calibri Light" w:cs="Calibri Light"/>
                <w:sz w:val="22"/>
              </w:rPr>
            </w:pPr>
            <w:bookmarkStart w:id="21" w:name="_Hlk157794099"/>
            <w:r w:rsidRPr="00367752">
              <w:rPr>
                <w:rFonts w:ascii="Calibri Light" w:hAnsi="Calibri Light" w:cs="Calibri Light"/>
                <w:sz w:val="22"/>
              </w:rPr>
              <w:t>7,747</w:t>
            </w:r>
            <w:bookmarkEnd w:id="21"/>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12D33DA5" w14:textId="6852D8BE" w:rsidR="00F531F3" w:rsidRPr="00367752" w:rsidRDefault="00F531F3" w:rsidP="00F531F3">
            <w:pPr>
              <w:jc w:val="right"/>
              <w:rPr>
                <w:rFonts w:ascii="Calibri Light" w:hAnsi="Calibri Light" w:cs="Calibri Light"/>
                <w:sz w:val="22"/>
              </w:rPr>
            </w:pPr>
            <w:r w:rsidRPr="00367752">
              <w:rPr>
                <w:rFonts w:ascii="Calibri Light" w:hAnsi="Calibri Light" w:cs="Calibri Light"/>
                <w:sz w:val="22"/>
              </w:rPr>
              <w:t>18%</w:t>
            </w:r>
          </w:p>
        </w:tc>
      </w:tr>
      <w:tr w:rsidR="00F531F3" w:rsidRPr="00367752" w14:paraId="2B754184"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67110C13" w14:textId="71FDAD55" w:rsidR="00F531F3" w:rsidRPr="00367752" w:rsidRDefault="00F531F3" w:rsidP="00F531F3">
            <w:pPr>
              <w:pStyle w:val="ListParagraph"/>
              <w:ind w:left="0"/>
              <w:rPr>
                <w:rFonts w:ascii="Calibri Light" w:hAnsi="Calibri Light" w:cs="Calibri Light"/>
                <w:sz w:val="22"/>
              </w:rPr>
            </w:pPr>
            <w:r w:rsidRPr="00367752">
              <w:rPr>
                <w:rFonts w:ascii="Calibri Light" w:hAnsi="Calibri Light" w:cs="Calibri Light"/>
                <w:color w:val="000000"/>
                <w:sz w:val="22"/>
              </w:rPr>
              <w:t>UnitedHealthcare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Connected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Care</w:t>
            </w:r>
          </w:p>
        </w:tc>
        <w:tc>
          <w:tcPr>
            <w:tcW w:w="3240" w:type="dxa"/>
            <w:tcBorders>
              <w:left w:val="single" w:sz="4" w:space="0" w:color="auto"/>
            </w:tcBorders>
            <w:shd w:val="clear" w:color="auto" w:fill="auto"/>
            <w:vAlign w:val="bottom"/>
          </w:tcPr>
          <w:p w14:paraId="14091F14" w14:textId="40FF69A6" w:rsidR="00F531F3" w:rsidRPr="00367752" w:rsidRDefault="00F531F3" w:rsidP="00F531F3">
            <w:pPr>
              <w:contextualSpacing/>
              <w:rPr>
                <w:rFonts w:ascii="Calibri Light" w:hAnsi="Calibri Light" w:cs="Calibri Light"/>
                <w:color w:val="000000" w:themeColor="text1"/>
                <w:sz w:val="22"/>
              </w:rPr>
            </w:pPr>
            <w:r w:rsidRPr="00367752">
              <w:rPr>
                <w:rFonts w:ascii="Calibri Light" w:hAnsi="Calibri Light" w:cs="Calibri Light"/>
                <w:color w:val="000000" w:themeColor="text1"/>
                <w:sz w:val="22"/>
              </w:rPr>
              <w:t>UHC</w:t>
            </w:r>
            <w:r w:rsidR="004977D8" w:rsidRPr="00367752">
              <w:rPr>
                <w:rFonts w:ascii="Calibri Light" w:hAnsi="Calibri Light" w:cs="Calibri Light"/>
                <w:color w:val="000000" w:themeColor="text1"/>
                <w:sz w:val="22"/>
              </w:rPr>
              <w:t xml:space="preserve"> </w:t>
            </w:r>
            <w:r w:rsidR="009F1D7F">
              <w:rPr>
                <w:rFonts w:ascii="Calibri Light" w:hAnsi="Calibri Light" w:cs="Calibri Light"/>
                <w:color w:val="000000" w:themeColor="text1"/>
                <w:sz w:val="22"/>
              </w:rPr>
              <w:t xml:space="preserve">One Care </w:t>
            </w:r>
          </w:p>
        </w:tc>
        <w:tc>
          <w:tcPr>
            <w:tcW w:w="1620" w:type="dxa"/>
            <w:tcBorders>
              <w:top w:val="single" w:sz="4" w:space="0" w:color="auto"/>
              <w:left w:val="nil"/>
              <w:bottom w:val="single" w:sz="4" w:space="0" w:color="auto"/>
              <w:right w:val="single" w:sz="4" w:space="0" w:color="auto"/>
            </w:tcBorders>
            <w:shd w:val="clear" w:color="auto" w:fill="auto"/>
          </w:tcPr>
          <w:p w14:paraId="3CFA0481" w14:textId="7628B1DA" w:rsidR="00F531F3" w:rsidRPr="00367752" w:rsidRDefault="00F531F3" w:rsidP="00F531F3">
            <w:pPr>
              <w:jc w:val="right"/>
              <w:rPr>
                <w:rFonts w:ascii="Calibri Light" w:hAnsi="Calibri Light" w:cs="Calibri Light"/>
                <w:sz w:val="22"/>
              </w:rPr>
            </w:pPr>
            <w:r w:rsidRPr="00367752">
              <w:rPr>
                <w:rFonts w:ascii="Calibri Light" w:hAnsi="Calibri Light" w:cs="Calibri Light"/>
                <w:sz w:val="22"/>
              </w:rPr>
              <w:t>4,955</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5E8B9237" w14:textId="4D51E0AB" w:rsidR="00F531F3" w:rsidRPr="00367752" w:rsidRDefault="00F531F3" w:rsidP="00F531F3">
            <w:pPr>
              <w:jc w:val="right"/>
              <w:rPr>
                <w:rFonts w:ascii="Calibri Light" w:hAnsi="Calibri Light" w:cs="Calibri Light"/>
                <w:sz w:val="22"/>
              </w:rPr>
            </w:pPr>
            <w:r w:rsidRPr="00367752">
              <w:rPr>
                <w:rFonts w:ascii="Calibri Light" w:hAnsi="Calibri Light" w:cs="Calibri Light"/>
                <w:sz w:val="22"/>
              </w:rPr>
              <w:t>11%</w:t>
            </w:r>
          </w:p>
        </w:tc>
      </w:tr>
      <w:tr w:rsidR="004C78D5" w:rsidRPr="00367752" w14:paraId="048B875B" w14:textId="77777777">
        <w:tc>
          <w:tcPr>
            <w:tcW w:w="4225" w:type="dxa"/>
            <w:tcBorders>
              <w:top w:val="single" w:sz="4" w:space="0" w:color="auto"/>
              <w:left w:val="single" w:sz="4" w:space="0" w:color="auto"/>
              <w:bottom w:val="single" w:sz="4" w:space="0" w:color="auto"/>
              <w:right w:val="single" w:sz="4" w:space="0" w:color="auto"/>
            </w:tcBorders>
            <w:shd w:val="clear" w:color="auto" w:fill="auto"/>
            <w:vAlign w:val="center"/>
          </w:tcPr>
          <w:p w14:paraId="57B8B426" w14:textId="4C0769FA" w:rsidR="004C78D5" w:rsidRPr="00367752" w:rsidRDefault="004C78D5" w:rsidP="00F531F3">
            <w:pPr>
              <w:pStyle w:val="ListParagraph"/>
              <w:ind w:left="0"/>
              <w:rPr>
                <w:rFonts w:ascii="Calibri Light" w:hAnsi="Calibri Light" w:cs="Calibri Light"/>
                <w:color w:val="000000"/>
                <w:sz w:val="22"/>
              </w:rPr>
            </w:pP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(Total)</w:t>
            </w:r>
          </w:p>
        </w:tc>
        <w:tc>
          <w:tcPr>
            <w:tcW w:w="3240" w:type="dxa"/>
            <w:tcBorders>
              <w:left w:val="single" w:sz="4" w:space="0" w:color="auto"/>
            </w:tcBorders>
            <w:shd w:val="clear" w:color="auto" w:fill="auto"/>
            <w:vAlign w:val="bottom"/>
          </w:tcPr>
          <w:p w14:paraId="63E4036C" w14:textId="1FEAAF89" w:rsidR="004C78D5" w:rsidRPr="00367752" w:rsidRDefault="004C78D5" w:rsidP="00F531F3">
            <w:pPr>
              <w:contextualSpacing/>
              <w:rPr>
                <w:rFonts w:ascii="Calibri Light" w:hAnsi="Calibri Light" w:cs="Calibri Light"/>
                <w:color w:val="000000" w:themeColor="text1"/>
                <w:sz w:val="22"/>
              </w:rPr>
            </w:pPr>
            <w:r w:rsidRPr="00367752">
              <w:rPr>
                <w:rFonts w:ascii="Calibri Light" w:hAnsi="Calibri Light" w:cs="Calibri Light"/>
                <w:color w:val="000000" w:themeColor="text1"/>
                <w:sz w:val="22"/>
              </w:rPr>
              <w:t>N/A</w:t>
            </w:r>
          </w:p>
        </w:tc>
        <w:tc>
          <w:tcPr>
            <w:tcW w:w="1620" w:type="dxa"/>
            <w:tcBorders>
              <w:top w:val="single" w:sz="4" w:space="0" w:color="auto"/>
              <w:left w:val="nil"/>
              <w:bottom w:val="single" w:sz="4" w:space="0" w:color="auto"/>
              <w:right w:val="single" w:sz="4" w:space="0" w:color="auto"/>
            </w:tcBorders>
            <w:shd w:val="clear" w:color="auto" w:fill="auto"/>
          </w:tcPr>
          <w:p w14:paraId="3D643C79" w14:textId="5512B774" w:rsidR="004C78D5" w:rsidRPr="00367752" w:rsidRDefault="004C78D5" w:rsidP="00F531F3">
            <w:pPr>
              <w:jc w:val="right"/>
              <w:rPr>
                <w:rFonts w:ascii="Calibri Light" w:hAnsi="Calibri Light" w:cs="Calibri Light"/>
                <w:sz w:val="22"/>
              </w:rPr>
            </w:pPr>
            <w:r w:rsidRPr="00367752">
              <w:rPr>
                <w:rFonts w:ascii="Calibri Light" w:hAnsi="Calibri Light" w:cs="Calibri Light"/>
                <w:sz w:val="22"/>
              </w:rPr>
              <w:t>44,074</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4970B98F" w14:textId="335D7107" w:rsidR="004C78D5" w:rsidRPr="00367752" w:rsidRDefault="004C78D5" w:rsidP="00F531F3">
            <w:pPr>
              <w:jc w:val="right"/>
              <w:rPr>
                <w:rFonts w:ascii="Calibri Light" w:hAnsi="Calibri Light" w:cs="Calibri Light"/>
                <w:sz w:val="22"/>
              </w:rPr>
            </w:pPr>
            <w:r w:rsidRPr="00367752">
              <w:rPr>
                <w:rFonts w:ascii="Calibri Light" w:hAnsi="Calibri Light" w:cs="Calibri Light"/>
                <w:sz w:val="22"/>
              </w:rPr>
              <w:t>100%</w:t>
            </w:r>
          </w:p>
        </w:tc>
      </w:tr>
    </w:tbl>
    <w:p w14:paraId="3DA5EEBB" w14:textId="77777777" w:rsidR="00C029E4" w:rsidRPr="00367752" w:rsidRDefault="00C029E4" w:rsidP="005553D8">
      <w:pPr>
        <w:spacing w:after="240"/>
      </w:pPr>
    </w:p>
    <w:p w14:paraId="36C0D40B" w14:textId="672363DD" w:rsidR="00613A64" w:rsidRPr="00367752" w:rsidRDefault="00AE57DB" w:rsidP="00ED7EEF">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b/>
          <w:bCs/>
        </w:rPr>
        <w:t xml:space="preserve"> </w:t>
      </w:r>
      <w:r w:rsidR="00E34536" w:rsidRPr="00367752">
        <w:rPr>
          <w:rFonts w:ascii="Calibri Light" w:hAnsi="Calibri Light" w:cs="Calibri Light"/>
          <w:b/>
          <w:bCs/>
        </w:rPr>
        <w:t>Commonwealth</w:t>
      </w:r>
      <w:r w:rsidR="004977D8" w:rsidRPr="00367752">
        <w:rPr>
          <w:rFonts w:ascii="Calibri Light" w:hAnsi="Calibri Light" w:cs="Calibri Light"/>
          <w:b/>
          <w:bCs/>
        </w:rPr>
        <w:t xml:space="preserve"> </w:t>
      </w:r>
      <w:r w:rsidR="00E34536" w:rsidRPr="00367752">
        <w:rPr>
          <w:rFonts w:ascii="Calibri Light" w:hAnsi="Calibri Light" w:cs="Calibri Light"/>
          <w:b/>
          <w:bCs/>
        </w:rPr>
        <w:t>Care</w:t>
      </w:r>
      <w:r w:rsidR="004977D8" w:rsidRPr="00367752">
        <w:rPr>
          <w:rFonts w:ascii="Calibri Light" w:hAnsi="Calibri Light" w:cs="Calibri Light"/>
          <w:b/>
          <w:bCs/>
        </w:rPr>
        <w:t xml:space="preserve"> </w:t>
      </w:r>
      <w:r w:rsidR="00E34536" w:rsidRPr="00367752">
        <w:rPr>
          <w:rFonts w:ascii="Calibri Light" w:hAnsi="Calibri Light" w:cs="Calibri Light"/>
          <w:b/>
          <w:bCs/>
        </w:rPr>
        <w:t>Alliance</w:t>
      </w:r>
      <w:r w:rsidR="004977D8" w:rsidRPr="00367752">
        <w:rPr>
          <w:rFonts w:ascii="Calibri Light" w:hAnsi="Calibri Light" w:cs="Calibri Light"/>
        </w:rPr>
        <w:t xml:space="preserve"> </w:t>
      </w:r>
      <w:r w:rsidRPr="00367752">
        <w:rPr>
          <w:rFonts w:ascii="Calibri Light" w:hAnsi="Calibri Light" w:cs="Calibri Light"/>
        </w:rPr>
        <w:t>(</w:t>
      </w:r>
      <w:r w:rsidR="00E34536" w:rsidRPr="00367752">
        <w:rPr>
          <w:rFonts w:ascii="Calibri Light" w:hAnsi="Calibri Light" w:cs="Calibri Light"/>
          <w:b/>
          <w:bCs/>
        </w:rPr>
        <w:t>CCA</w:t>
      </w:r>
      <w:r w:rsidR="004977D8" w:rsidRPr="00367752">
        <w:rPr>
          <w:rFonts w:ascii="Calibri Light" w:hAnsi="Calibri Light" w:cs="Calibri Light"/>
          <w:b/>
          <w:bCs/>
        </w:rPr>
        <w:t xml:space="preserve"> </w:t>
      </w:r>
      <w:r w:rsidR="00E34536" w:rsidRPr="00367752">
        <w:rPr>
          <w:rFonts w:ascii="Calibri Light" w:hAnsi="Calibri Light" w:cs="Calibri Light"/>
          <w:b/>
          <w:bCs/>
        </w:rPr>
        <w:t>One</w:t>
      </w:r>
      <w:r w:rsidR="004977D8" w:rsidRPr="00367752">
        <w:rPr>
          <w:rFonts w:ascii="Calibri Light" w:hAnsi="Calibri Light" w:cs="Calibri Light"/>
          <w:b/>
          <w:bCs/>
        </w:rPr>
        <w:t xml:space="preserve"> </w:t>
      </w:r>
      <w:r w:rsidR="00E34536" w:rsidRPr="00367752">
        <w:rPr>
          <w:rFonts w:ascii="Calibri Light" w:hAnsi="Calibri Light" w:cs="Calibri Light"/>
          <w:b/>
          <w:bCs/>
        </w:rPr>
        <w:t>Care</w:t>
      </w:r>
      <w:r w:rsidRPr="00367752">
        <w:rPr>
          <w:rFonts w:ascii="Calibri Light" w:hAnsi="Calibri Light" w:cs="Calibri Light"/>
        </w:rPr>
        <w:t>)</w:t>
      </w:r>
      <w:r w:rsidR="004977D8" w:rsidRPr="00367752">
        <w:rPr>
          <w:rFonts w:ascii="Calibri Light" w:hAnsi="Calibri Light" w:cs="Calibri Light"/>
        </w:rPr>
        <w:t xml:space="preserve"> </w:t>
      </w:r>
      <w:r w:rsidR="0054491A" w:rsidRPr="00367752">
        <w:rPr>
          <w:rFonts w:ascii="Calibri Light" w:hAnsi="Calibri Light" w:cs="Calibri Light"/>
        </w:rPr>
        <w:t>is</w:t>
      </w:r>
      <w:r w:rsidR="004977D8" w:rsidRPr="00367752">
        <w:rPr>
          <w:rFonts w:ascii="Calibri Light" w:hAnsi="Calibri Light" w:cs="Calibri Light"/>
        </w:rPr>
        <w:t xml:space="preserve"> </w:t>
      </w:r>
      <w:r w:rsidR="00795A26" w:rsidRPr="00367752">
        <w:rPr>
          <w:rFonts w:ascii="Calibri Light" w:hAnsi="Calibri Light" w:cs="Calibri Light"/>
        </w:rPr>
        <w:t>a</w:t>
      </w:r>
      <w:r w:rsidR="004977D8" w:rsidRPr="00367752">
        <w:rPr>
          <w:rFonts w:ascii="Calibri Light" w:hAnsi="Calibri Light" w:cs="Calibri Light"/>
        </w:rPr>
        <w:t xml:space="preserve"> </w:t>
      </w:r>
      <w:r w:rsidR="00795A26" w:rsidRPr="00367752">
        <w:rPr>
          <w:rFonts w:ascii="Calibri Light" w:hAnsi="Calibri Light" w:cs="Calibri Light"/>
        </w:rPr>
        <w:t>nonprofit</w:t>
      </w:r>
      <w:r w:rsidR="004977D8" w:rsidRPr="00367752">
        <w:rPr>
          <w:rFonts w:ascii="Calibri Light" w:hAnsi="Calibri Light" w:cs="Calibri Light"/>
        </w:rPr>
        <w:t xml:space="preserve"> </w:t>
      </w:r>
      <w:r w:rsidR="00613A64" w:rsidRPr="00367752">
        <w:rPr>
          <w:rFonts w:ascii="Calibri Light" w:hAnsi="Calibri Light" w:cs="Calibri Light"/>
        </w:rPr>
        <w:t>integrated</w:t>
      </w:r>
      <w:r w:rsidR="004977D8" w:rsidRPr="00367752">
        <w:rPr>
          <w:rFonts w:ascii="Calibri Light" w:hAnsi="Calibri Light" w:cs="Calibri Light"/>
        </w:rPr>
        <w:t xml:space="preserve"> </w:t>
      </w:r>
      <w:r w:rsidR="00613A64" w:rsidRPr="00367752">
        <w:rPr>
          <w:rFonts w:ascii="Calibri Light" w:hAnsi="Calibri Light" w:cs="Calibri Light"/>
        </w:rPr>
        <w:t>health</w:t>
      </w:r>
      <w:r w:rsidR="004977D8" w:rsidRPr="00367752">
        <w:rPr>
          <w:rFonts w:ascii="Calibri Light" w:hAnsi="Calibri Light" w:cs="Calibri Light"/>
        </w:rPr>
        <w:t xml:space="preserve"> </w:t>
      </w:r>
      <w:r w:rsidR="00613A64" w:rsidRPr="00367752">
        <w:rPr>
          <w:rFonts w:ascii="Calibri Light" w:hAnsi="Calibri Light" w:cs="Calibri Light"/>
        </w:rPr>
        <w:t>system</w:t>
      </w:r>
      <w:r w:rsidR="004977D8" w:rsidRPr="00367752">
        <w:rPr>
          <w:rFonts w:ascii="Calibri Light" w:hAnsi="Calibri Light" w:cs="Calibri Light"/>
        </w:rPr>
        <w:t xml:space="preserve"> </w:t>
      </w:r>
      <w:r w:rsidR="009C230D" w:rsidRPr="00367752">
        <w:rPr>
          <w:rFonts w:ascii="Calibri Light" w:hAnsi="Calibri Light" w:cs="Calibri Light"/>
        </w:rPr>
        <w:t>that</w:t>
      </w:r>
      <w:r w:rsidR="004977D8" w:rsidRPr="00367752">
        <w:rPr>
          <w:rFonts w:ascii="Calibri Light" w:hAnsi="Calibri Light" w:cs="Calibri Light"/>
        </w:rPr>
        <w:t xml:space="preserve"> </w:t>
      </w:r>
      <w:r w:rsidR="009C230D" w:rsidRPr="00367752">
        <w:rPr>
          <w:rFonts w:ascii="Calibri Light" w:hAnsi="Calibri Light" w:cs="Calibri Light"/>
        </w:rPr>
        <w:t>serves</w:t>
      </w:r>
      <w:r w:rsidR="004977D8" w:rsidRPr="00367752">
        <w:rPr>
          <w:rFonts w:ascii="Calibri Light" w:hAnsi="Calibri Light" w:cs="Calibri Light"/>
        </w:rPr>
        <w:t xml:space="preserve"> </w:t>
      </w:r>
      <w:r w:rsidR="00EF4E46" w:rsidRPr="00367752">
        <w:rPr>
          <w:rFonts w:ascii="Calibri Light" w:hAnsi="Calibri Light" w:cs="Calibri Light"/>
        </w:rPr>
        <w:t>31,372</w:t>
      </w:r>
      <w:r w:rsidR="004977D8" w:rsidRPr="00367752">
        <w:rPr>
          <w:rFonts w:ascii="Calibri Light" w:hAnsi="Calibri Light" w:cs="Calibri Light"/>
        </w:rPr>
        <w:t xml:space="preserve"> </w:t>
      </w:r>
      <w:r w:rsidR="009C230D" w:rsidRPr="00367752">
        <w:rPr>
          <w:rFonts w:ascii="Calibri Light" w:hAnsi="Calibri Light" w:cs="Calibri Light"/>
        </w:rPr>
        <w:t>MassHealth</w:t>
      </w:r>
      <w:r w:rsidR="004977D8" w:rsidRPr="00367752">
        <w:rPr>
          <w:rFonts w:ascii="Calibri Light" w:hAnsi="Calibri Light" w:cs="Calibri Light"/>
        </w:rPr>
        <w:t xml:space="preserve"> </w:t>
      </w:r>
      <w:r w:rsidR="002C7FF1" w:rsidRPr="00367752">
        <w:rPr>
          <w:rFonts w:ascii="Calibri Light" w:hAnsi="Calibri Light" w:cs="Calibri Light"/>
        </w:rPr>
        <w:t>Enrollee</w:t>
      </w:r>
      <w:r w:rsidR="009C230D" w:rsidRPr="00367752">
        <w:rPr>
          <w:rFonts w:ascii="Calibri Light" w:hAnsi="Calibri Light" w:cs="Calibri Light"/>
        </w:rPr>
        <w:t>s</w:t>
      </w:r>
      <w:r w:rsidR="00613A64" w:rsidRPr="00367752">
        <w:rPr>
          <w:rFonts w:ascii="Calibri Light" w:hAnsi="Calibri Light" w:cs="Calibri Light"/>
        </w:rPr>
        <w:t>.</w:t>
      </w:r>
      <w:r w:rsidR="004977D8" w:rsidRPr="00367752">
        <w:rPr>
          <w:rFonts w:ascii="Calibri Light" w:hAnsi="Calibri Light" w:cs="Calibri Light"/>
        </w:rPr>
        <w:t xml:space="preserve"> </w:t>
      </w:r>
      <w:r w:rsidR="00613A64" w:rsidRPr="00367752">
        <w:rPr>
          <w:rFonts w:ascii="Calibri Light" w:hAnsi="Calibri Light" w:cs="Calibri Light"/>
        </w:rPr>
        <w:t>CCA</w:t>
      </w:r>
      <w:r w:rsidR="004977D8" w:rsidRPr="00367752">
        <w:rPr>
          <w:rFonts w:ascii="Calibri Light" w:hAnsi="Calibri Light" w:cs="Calibri Light"/>
        </w:rPr>
        <w:t xml:space="preserve"> </w:t>
      </w:r>
      <w:r w:rsidR="00613A64" w:rsidRPr="00367752">
        <w:rPr>
          <w:rFonts w:ascii="Calibri Light" w:hAnsi="Calibri Light" w:cs="Calibri Light"/>
        </w:rPr>
        <w:t>One</w:t>
      </w:r>
      <w:r w:rsidR="004977D8" w:rsidRPr="00367752">
        <w:rPr>
          <w:rFonts w:ascii="Calibri Light" w:hAnsi="Calibri Light" w:cs="Calibri Light"/>
        </w:rPr>
        <w:t xml:space="preserve"> </w:t>
      </w:r>
      <w:r w:rsidR="00613A64" w:rsidRPr="00367752">
        <w:rPr>
          <w:rFonts w:ascii="Calibri Light" w:hAnsi="Calibri Light" w:cs="Calibri Light"/>
        </w:rPr>
        <w:t>Care</w:t>
      </w:r>
      <w:r w:rsidR="004977D8" w:rsidRPr="00367752">
        <w:rPr>
          <w:rFonts w:ascii="Calibri Light" w:hAnsi="Calibri Light" w:cs="Calibri Light"/>
        </w:rPr>
        <w:t xml:space="preserve"> </w:t>
      </w:r>
      <w:r w:rsidR="00613A64" w:rsidRPr="00367752">
        <w:rPr>
          <w:rFonts w:ascii="Calibri Light" w:hAnsi="Calibri Light" w:cs="Calibri Light"/>
        </w:rPr>
        <w:t>is</w:t>
      </w:r>
      <w:r w:rsidR="004977D8" w:rsidRPr="00367752">
        <w:rPr>
          <w:rFonts w:ascii="Calibri Light" w:hAnsi="Calibri Light" w:cs="Calibri Light"/>
        </w:rPr>
        <w:t xml:space="preserve"> </w:t>
      </w:r>
      <w:r w:rsidR="00613A64" w:rsidRPr="00367752">
        <w:rPr>
          <w:rFonts w:ascii="Calibri Light" w:hAnsi="Calibri Light" w:cs="Calibri Light"/>
        </w:rPr>
        <w:t>available</w:t>
      </w:r>
      <w:r w:rsidR="004977D8" w:rsidRPr="00367752">
        <w:rPr>
          <w:rFonts w:ascii="Calibri Light" w:hAnsi="Calibri Light" w:cs="Calibri Light"/>
        </w:rPr>
        <w:t xml:space="preserve"> </w:t>
      </w:r>
      <w:r w:rsidR="00613A64" w:rsidRPr="00367752">
        <w:rPr>
          <w:rFonts w:ascii="Calibri Light" w:hAnsi="Calibri Light" w:cs="Calibri Light"/>
        </w:rPr>
        <w:t>to</w:t>
      </w:r>
      <w:r w:rsidR="004977D8" w:rsidRPr="00367752">
        <w:rPr>
          <w:rFonts w:ascii="Calibri Light" w:hAnsi="Calibri Light" w:cs="Calibri Light"/>
        </w:rPr>
        <w:t xml:space="preserve"> </w:t>
      </w:r>
      <w:r w:rsidR="002C7FF1" w:rsidRPr="00367752">
        <w:rPr>
          <w:rFonts w:ascii="Calibri Light" w:hAnsi="Calibri Light" w:cs="Calibri Light"/>
        </w:rPr>
        <w:t>Enrollee</w:t>
      </w:r>
      <w:r w:rsidR="00613A64" w:rsidRPr="00367752">
        <w:rPr>
          <w:rFonts w:ascii="Calibri Light" w:hAnsi="Calibri Light" w:cs="Calibri Light"/>
        </w:rPr>
        <w:t>s</w:t>
      </w:r>
      <w:r w:rsidR="004977D8" w:rsidRPr="00367752">
        <w:rPr>
          <w:rFonts w:ascii="Calibri Light" w:hAnsi="Calibri Light" w:cs="Calibri Light"/>
        </w:rPr>
        <w:t xml:space="preserve"> </w:t>
      </w:r>
      <w:r w:rsidR="00613A64" w:rsidRPr="00367752">
        <w:rPr>
          <w:rFonts w:ascii="Calibri Light" w:hAnsi="Calibri Light" w:cs="Calibri Light"/>
        </w:rPr>
        <w:t>who</w:t>
      </w:r>
      <w:r w:rsidR="004977D8" w:rsidRPr="00367752">
        <w:rPr>
          <w:rFonts w:ascii="Calibri Light" w:hAnsi="Calibri Light" w:cs="Calibri Light"/>
        </w:rPr>
        <w:t xml:space="preserve"> </w:t>
      </w:r>
      <w:r w:rsidR="00613A64" w:rsidRPr="00367752">
        <w:rPr>
          <w:rFonts w:ascii="Calibri Light" w:hAnsi="Calibri Light" w:cs="Calibri Light"/>
        </w:rPr>
        <w:t>live</w:t>
      </w:r>
      <w:r w:rsidR="004977D8" w:rsidRPr="00367752">
        <w:rPr>
          <w:rFonts w:ascii="Calibri Light" w:hAnsi="Calibri Light" w:cs="Calibri Light"/>
        </w:rPr>
        <w:t xml:space="preserve"> </w:t>
      </w:r>
      <w:r w:rsidR="00613A64" w:rsidRPr="00367752">
        <w:rPr>
          <w:rFonts w:ascii="Calibri Light" w:hAnsi="Calibri Light" w:cs="Calibri Light"/>
        </w:rPr>
        <w:t>in</w:t>
      </w:r>
      <w:r w:rsidR="004977D8" w:rsidRPr="00367752">
        <w:rPr>
          <w:rFonts w:ascii="Calibri Light" w:hAnsi="Calibri Light" w:cs="Calibri Light"/>
        </w:rPr>
        <w:t xml:space="preserve"> </w:t>
      </w:r>
      <w:r w:rsidR="00613A64" w:rsidRPr="00367752">
        <w:rPr>
          <w:rFonts w:ascii="Calibri Light" w:hAnsi="Calibri Light" w:cs="Calibri Light"/>
        </w:rPr>
        <w:t>Barnstable,</w:t>
      </w:r>
      <w:r w:rsidR="004977D8" w:rsidRPr="00367752">
        <w:rPr>
          <w:rFonts w:ascii="Calibri Light" w:hAnsi="Calibri Light" w:cs="Calibri Light"/>
        </w:rPr>
        <w:t xml:space="preserve"> </w:t>
      </w:r>
      <w:r w:rsidR="00613A64" w:rsidRPr="00367752">
        <w:rPr>
          <w:rFonts w:ascii="Calibri Light" w:hAnsi="Calibri Light" w:cs="Calibri Light"/>
        </w:rPr>
        <w:t>Berkshire,</w:t>
      </w:r>
      <w:r w:rsidR="004977D8" w:rsidRPr="00367752">
        <w:rPr>
          <w:rFonts w:ascii="Calibri Light" w:hAnsi="Calibri Light" w:cs="Calibri Light"/>
        </w:rPr>
        <w:t xml:space="preserve"> </w:t>
      </w:r>
      <w:r w:rsidR="00613A64" w:rsidRPr="00367752">
        <w:rPr>
          <w:rFonts w:ascii="Calibri Light" w:hAnsi="Calibri Light" w:cs="Calibri Light"/>
        </w:rPr>
        <w:t>Bristol,</w:t>
      </w:r>
      <w:r w:rsidR="004977D8" w:rsidRPr="00367752">
        <w:rPr>
          <w:rFonts w:ascii="Calibri Light" w:hAnsi="Calibri Light" w:cs="Calibri Light"/>
        </w:rPr>
        <w:t xml:space="preserve"> </w:t>
      </w:r>
      <w:r w:rsidR="00613A64" w:rsidRPr="00367752">
        <w:rPr>
          <w:rFonts w:ascii="Calibri Light" w:hAnsi="Calibri Light" w:cs="Calibri Light"/>
        </w:rPr>
        <w:t>Essex,</w:t>
      </w:r>
      <w:r w:rsidR="004977D8" w:rsidRPr="00367752">
        <w:rPr>
          <w:rFonts w:ascii="Calibri Light" w:hAnsi="Calibri Light" w:cs="Calibri Light"/>
        </w:rPr>
        <w:t xml:space="preserve"> </w:t>
      </w:r>
      <w:r w:rsidR="00613A64" w:rsidRPr="00367752">
        <w:rPr>
          <w:rFonts w:ascii="Calibri Light" w:hAnsi="Calibri Light" w:cs="Calibri Light"/>
        </w:rPr>
        <w:t>Franklin,</w:t>
      </w:r>
      <w:r w:rsidR="004977D8" w:rsidRPr="00367752">
        <w:rPr>
          <w:rFonts w:ascii="Calibri Light" w:hAnsi="Calibri Light" w:cs="Calibri Light"/>
        </w:rPr>
        <w:t xml:space="preserve"> </w:t>
      </w:r>
      <w:r w:rsidR="00613A64" w:rsidRPr="00367752">
        <w:rPr>
          <w:rFonts w:ascii="Calibri Light" w:hAnsi="Calibri Light" w:cs="Calibri Light"/>
        </w:rPr>
        <w:t>Hampden,</w:t>
      </w:r>
      <w:r w:rsidR="004977D8" w:rsidRPr="00367752">
        <w:rPr>
          <w:rFonts w:ascii="Calibri Light" w:hAnsi="Calibri Light" w:cs="Calibri Light"/>
        </w:rPr>
        <w:t xml:space="preserve"> </w:t>
      </w:r>
      <w:r w:rsidR="00613A64" w:rsidRPr="00367752">
        <w:rPr>
          <w:rFonts w:ascii="Calibri Light" w:hAnsi="Calibri Light" w:cs="Calibri Light"/>
        </w:rPr>
        <w:t>Hampshire,</w:t>
      </w:r>
      <w:r w:rsidR="004977D8" w:rsidRPr="00367752">
        <w:rPr>
          <w:rFonts w:ascii="Calibri Light" w:hAnsi="Calibri Light" w:cs="Calibri Light"/>
        </w:rPr>
        <w:t xml:space="preserve"> </w:t>
      </w:r>
      <w:r w:rsidR="00613A64" w:rsidRPr="00367752">
        <w:rPr>
          <w:rFonts w:ascii="Calibri Light" w:hAnsi="Calibri Light" w:cs="Calibri Light"/>
        </w:rPr>
        <w:t>Middlesex,</w:t>
      </w:r>
      <w:r w:rsidR="004977D8" w:rsidRPr="00367752">
        <w:rPr>
          <w:rFonts w:ascii="Calibri Light" w:hAnsi="Calibri Light" w:cs="Calibri Light"/>
        </w:rPr>
        <w:t xml:space="preserve"> </w:t>
      </w:r>
      <w:r w:rsidR="00613A64" w:rsidRPr="00367752">
        <w:rPr>
          <w:rFonts w:ascii="Calibri Light" w:hAnsi="Calibri Light" w:cs="Calibri Light"/>
        </w:rPr>
        <w:t>Norfolk,</w:t>
      </w:r>
      <w:r w:rsidR="004977D8" w:rsidRPr="00367752">
        <w:rPr>
          <w:rFonts w:ascii="Calibri Light" w:hAnsi="Calibri Light" w:cs="Calibri Light"/>
        </w:rPr>
        <w:t xml:space="preserve"> </w:t>
      </w:r>
      <w:r w:rsidR="00613A64" w:rsidRPr="00367752">
        <w:rPr>
          <w:rFonts w:ascii="Calibri Light" w:hAnsi="Calibri Light" w:cs="Calibri Light"/>
        </w:rPr>
        <w:t>Plymouth,</w:t>
      </w:r>
      <w:r w:rsidR="004977D8" w:rsidRPr="00367752">
        <w:rPr>
          <w:rFonts w:ascii="Calibri Light" w:hAnsi="Calibri Light" w:cs="Calibri Light"/>
        </w:rPr>
        <w:t xml:space="preserve"> </w:t>
      </w:r>
      <w:r w:rsidR="00613A64" w:rsidRPr="00367752">
        <w:rPr>
          <w:rFonts w:ascii="Calibri Light" w:hAnsi="Calibri Light" w:cs="Calibri Light"/>
        </w:rPr>
        <w:t>Suffolk,</w:t>
      </w:r>
      <w:r w:rsidR="004977D8" w:rsidRPr="00367752">
        <w:rPr>
          <w:rFonts w:ascii="Calibri Light" w:hAnsi="Calibri Light" w:cs="Calibri Light"/>
        </w:rPr>
        <w:t xml:space="preserve"> </w:t>
      </w:r>
      <w:r w:rsidR="00613A64" w:rsidRPr="00367752">
        <w:rPr>
          <w:rFonts w:ascii="Calibri Light" w:hAnsi="Calibri Light" w:cs="Calibri Light"/>
        </w:rPr>
        <w:t>and</w:t>
      </w:r>
      <w:r w:rsidR="004977D8" w:rsidRPr="00367752">
        <w:rPr>
          <w:rFonts w:ascii="Calibri Light" w:hAnsi="Calibri Light" w:cs="Calibri Light"/>
        </w:rPr>
        <w:t xml:space="preserve"> </w:t>
      </w:r>
      <w:r w:rsidR="00613A64" w:rsidRPr="00367752">
        <w:rPr>
          <w:rFonts w:ascii="Calibri Light" w:hAnsi="Calibri Light" w:cs="Calibri Light"/>
        </w:rPr>
        <w:t>Worcester</w:t>
      </w:r>
      <w:r w:rsidR="004977D8" w:rsidRPr="00367752">
        <w:rPr>
          <w:rFonts w:ascii="Calibri Light" w:hAnsi="Calibri Light" w:cs="Calibri Light"/>
        </w:rPr>
        <w:t xml:space="preserve"> </w:t>
      </w:r>
      <w:r w:rsidR="00613A64" w:rsidRPr="00367752">
        <w:rPr>
          <w:rFonts w:ascii="Calibri Light" w:hAnsi="Calibri Light" w:cs="Calibri Light"/>
        </w:rPr>
        <w:t>counties.</w:t>
      </w:r>
      <w:r w:rsidR="00613A64" w:rsidRPr="00367752">
        <w:rPr>
          <w:rStyle w:val="FootnoteReference"/>
          <w:rFonts w:ascii="Calibri Light" w:hAnsi="Calibri Light" w:cs="Calibri Light"/>
        </w:rPr>
        <w:footnoteReference w:id="2"/>
      </w:r>
    </w:p>
    <w:p w14:paraId="5D57495B" w14:textId="4A91294D" w:rsidR="00F22C97" w:rsidRPr="00367752" w:rsidRDefault="00F22C97" w:rsidP="00ED7EEF">
      <w:pPr>
        <w:rPr>
          <w:rFonts w:ascii="Calibri Light" w:hAnsi="Calibri Light" w:cs="Calibri Light"/>
        </w:rPr>
      </w:pPr>
    </w:p>
    <w:p w14:paraId="13D1A429" w14:textId="6B9D39E6" w:rsidR="00F22C97" w:rsidRPr="00367752" w:rsidRDefault="007A44BA" w:rsidP="00ED7EEF">
      <w:pPr>
        <w:contextualSpacing/>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b/>
          <w:bCs/>
        </w:rPr>
        <w:t>Tufts</w:t>
      </w:r>
      <w:r w:rsidR="004977D8" w:rsidRPr="00367752">
        <w:rPr>
          <w:rFonts w:ascii="Calibri Light" w:hAnsi="Calibri Light" w:cs="Calibri Light"/>
          <w:b/>
          <w:bCs/>
        </w:rPr>
        <w:t xml:space="preserve"> </w:t>
      </w:r>
      <w:r w:rsidRPr="00367752">
        <w:rPr>
          <w:rFonts w:ascii="Calibri Light" w:hAnsi="Calibri Light" w:cs="Calibri Light"/>
          <w:b/>
          <w:bCs/>
        </w:rPr>
        <w:t>Health</w:t>
      </w:r>
      <w:r w:rsidR="004977D8" w:rsidRPr="00367752">
        <w:rPr>
          <w:rFonts w:ascii="Calibri Light" w:hAnsi="Calibri Light" w:cs="Calibri Light"/>
          <w:b/>
          <w:bCs/>
        </w:rPr>
        <w:t xml:space="preserve"> </w:t>
      </w:r>
      <w:r w:rsidR="00E34536" w:rsidRPr="00367752">
        <w:rPr>
          <w:rFonts w:ascii="Calibri Light" w:hAnsi="Calibri Light" w:cs="Calibri Light"/>
          <w:b/>
          <w:bCs/>
        </w:rPr>
        <w:t>Plan</w:t>
      </w:r>
      <w:r w:rsidR="004977D8" w:rsidRPr="00367752">
        <w:rPr>
          <w:rFonts w:ascii="Calibri Light" w:hAnsi="Calibri Light" w:cs="Calibri Light"/>
          <w:b/>
          <w:bCs/>
        </w:rPr>
        <w:t xml:space="preserve"> </w:t>
      </w:r>
      <w:r w:rsidR="00E34536" w:rsidRPr="00367752">
        <w:rPr>
          <w:rFonts w:ascii="Calibri Light" w:hAnsi="Calibri Light" w:cs="Calibri Light"/>
          <w:b/>
          <w:bCs/>
        </w:rPr>
        <w:t>Unify</w:t>
      </w:r>
      <w:r w:rsidR="004977D8" w:rsidRPr="00367752">
        <w:rPr>
          <w:rFonts w:ascii="Calibri Light" w:hAnsi="Calibri Light" w:cs="Calibri Light"/>
        </w:rPr>
        <w:t xml:space="preserve"> </w:t>
      </w:r>
      <w:r w:rsidRPr="00367752">
        <w:rPr>
          <w:rFonts w:ascii="Calibri Light" w:hAnsi="Calibri Light" w:cs="Calibri Light"/>
        </w:rPr>
        <w:t>(</w:t>
      </w:r>
      <w:r w:rsidR="00F922D0" w:rsidRPr="00367752">
        <w:rPr>
          <w:rFonts w:ascii="Calibri Light" w:hAnsi="Calibri Light" w:cs="Calibri Light"/>
          <w:b/>
          <w:bCs/>
        </w:rPr>
        <w:t>Tufts</w:t>
      </w:r>
      <w:r w:rsidR="006011F4">
        <w:rPr>
          <w:rFonts w:ascii="Calibri Light" w:hAnsi="Calibri Light" w:cs="Calibri Light"/>
          <w:b/>
          <w:bCs/>
        </w:rPr>
        <w:t xml:space="preserve"> One Care</w:t>
      </w:r>
      <w:r w:rsidRPr="00367752">
        <w:rPr>
          <w:rFonts w:ascii="Calibri Light" w:hAnsi="Calibri Light" w:cs="Calibri Light"/>
        </w:rPr>
        <w:t>)</w:t>
      </w:r>
      <w:r w:rsidR="004977D8" w:rsidRPr="00367752">
        <w:rPr>
          <w:rFonts w:ascii="Calibri Light" w:hAnsi="Calibri Light" w:cs="Calibri Light"/>
        </w:rPr>
        <w:t xml:space="preserve"> </w:t>
      </w:r>
      <w:r w:rsidR="0054491A" w:rsidRPr="00367752">
        <w:rPr>
          <w:rFonts w:ascii="Calibri Light" w:hAnsi="Calibri Light" w:cs="Calibri Light"/>
        </w:rPr>
        <w:t>is</w:t>
      </w:r>
      <w:r w:rsidR="004977D8" w:rsidRPr="00367752">
        <w:rPr>
          <w:rFonts w:ascii="Calibri Light" w:hAnsi="Calibri Light" w:cs="Calibri Light"/>
        </w:rPr>
        <w:t xml:space="preserve"> </w:t>
      </w:r>
      <w:r w:rsidR="00F00679" w:rsidRPr="00367752">
        <w:rPr>
          <w:rFonts w:ascii="Calibri Light" w:hAnsi="Calibri Light" w:cs="Calibri Light"/>
        </w:rPr>
        <w:t>a</w:t>
      </w:r>
      <w:r w:rsidR="004977D8" w:rsidRPr="00367752">
        <w:rPr>
          <w:rFonts w:ascii="Calibri Light" w:hAnsi="Calibri Light" w:cs="Calibri Light"/>
        </w:rPr>
        <w:t xml:space="preserve"> </w:t>
      </w:r>
      <w:r w:rsidR="00F00679" w:rsidRPr="00367752">
        <w:rPr>
          <w:rFonts w:ascii="Calibri Light" w:hAnsi="Calibri Light" w:cs="Calibri Light"/>
        </w:rPr>
        <w:t>nonprofit</w:t>
      </w:r>
      <w:r w:rsidR="004977D8" w:rsidRPr="00367752">
        <w:rPr>
          <w:rFonts w:ascii="Calibri Light" w:hAnsi="Calibri Light" w:cs="Calibri Light"/>
        </w:rPr>
        <w:t xml:space="preserve"> </w:t>
      </w:r>
      <w:r w:rsidR="00F00679" w:rsidRPr="00367752">
        <w:rPr>
          <w:rFonts w:ascii="Calibri Light" w:hAnsi="Calibri Light" w:cs="Calibri Light"/>
        </w:rPr>
        <w:t>health</w:t>
      </w:r>
      <w:r w:rsidR="004977D8" w:rsidRPr="00367752">
        <w:rPr>
          <w:rFonts w:ascii="Calibri Light" w:hAnsi="Calibri Light" w:cs="Calibri Light"/>
        </w:rPr>
        <w:t xml:space="preserve"> </w:t>
      </w:r>
      <w:r w:rsidR="00F00679" w:rsidRPr="00367752">
        <w:rPr>
          <w:rFonts w:ascii="Calibri Light" w:hAnsi="Calibri Light" w:cs="Calibri Light"/>
        </w:rPr>
        <w:t>plan</w:t>
      </w:r>
      <w:r w:rsidR="004977D8" w:rsidRPr="00367752">
        <w:rPr>
          <w:rFonts w:ascii="Calibri Light" w:hAnsi="Calibri Light" w:cs="Calibri Light"/>
        </w:rPr>
        <w:t xml:space="preserve"> </w:t>
      </w:r>
      <w:r w:rsidR="0054491A" w:rsidRPr="00367752">
        <w:rPr>
          <w:rFonts w:ascii="Calibri Light" w:hAnsi="Calibri Light" w:cs="Calibri Light"/>
        </w:rPr>
        <w:t>that</w:t>
      </w:r>
      <w:r w:rsidR="004977D8" w:rsidRPr="00367752">
        <w:rPr>
          <w:rFonts w:ascii="Calibri Light" w:hAnsi="Calibri Light" w:cs="Calibri Light"/>
        </w:rPr>
        <w:t xml:space="preserve"> </w:t>
      </w:r>
      <w:r w:rsidR="0054491A" w:rsidRPr="00367752">
        <w:rPr>
          <w:rFonts w:ascii="Calibri Light" w:hAnsi="Calibri Light" w:cs="Calibri Light"/>
        </w:rPr>
        <w:t>serves</w:t>
      </w:r>
      <w:r w:rsidR="004977D8" w:rsidRPr="00367752">
        <w:rPr>
          <w:rFonts w:ascii="Calibri Light" w:hAnsi="Calibri Light" w:cs="Calibri Light"/>
        </w:rPr>
        <w:t xml:space="preserve"> </w:t>
      </w:r>
      <w:r w:rsidR="00EF4E46" w:rsidRPr="00367752">
        <w:rPr>
          <w:rFonts w:ascii="Calibri Light" w:hAnsi="Calibri Light" w:cs="Calibri Light"/>
        </w:rPr>
        <w:t>7,747</w:t>
      </w:r>
      <w:r w:rsidR="004977D8" w:rsidRPr="00367752">
        <w:rPr>
          <w:rFonts w:ascii="Calibri Light" w:hAnsi="Calibri Light" w:cs="Calibri Light"/>
        </w:rPr>
        <w:t xml:space="preserve"> </w:t>
      </w:r>
      <w:r w:rsidR="0054491A" w:rsidRPr="00367752">
        <w:rPr>
          <w:rFonts w:ascii="Calibri Light" w:hAnsi="Calibri Light" w:cs="Calibri Light"/>
        </w:rPr>
        <w:t>MassHealth</w:t>
      </w:r>
      <w:r w:rsidR="004977D8" w:rsidRPr="00367752">
        <w:rPr>
          <w:rFonts w:ascii="Calibri Light" w:hAnsi="Calibri Light" w:cs="Calibri Light"/>
        </w:rPr>
        <w:t xml:space="preserve"> </w:t>
      </w:r>
      <w:r w:rsidR="002C7FF1" w:rsidRPr="00367752">
        <w:rPr>
          <w:rFonts w:ascii="Calibri Light" w:hAnsi="Calibri Light" w:cs="Calibri Light"/>
        </w:rPr>
        <w:t>Enrollee</w:t>
      </w:r>
      <w:r w:rsidR="0054491A" w:rsidRPr="00367752">
        <w:rPr>
          <w:rFonts w:ascii="Calibri Light" w:hAnsi="Calibri Light" w:cs="Calibri Light"/>
        </w:rPr>
        <w:t>s</w:t>
      </w:r>
      <w:r w:rsidR="004977D8" w:rsidRPr="00367752">
        <w:rPr>
          <w:rFonts w:ascii="Calibri Light" w:hAnsi="Calibri Light" w:cs="Calibri Light"/>
        </w:rPr>
        <w:t xml:space="preserve"> </w:t>
      </w:r>
      <w:r w:rsidR="0054491A" w:rsidRPr="00367752">
        <w:rPr>
          <w:rFonts w:ascii="Calibri Light" w:hAnsi="Calibri Light" w:cs="Calibri Light"/>
        </w:rPr>
        <w:t>across</w:t>
      </w:r>
      <w:r w:rsidR="004977D8" w:rsidRPr="00367752">
        <w:rPr>
          <w:rFonts w:ascii="Calibri Light" w:hAnsi="Calibri Light" w:cs="Calibri Light"/>
        </w:rPr>
        <w:t xml:space="preserve"> </w:t>
      </w:r>
      <w:r w:rsidR="00CA691D" w:rsidRPr="00367752">
        <w:rPr>
          <w:rFonts w:ascii="Calibri Light" w:hAnsi="Calibri Light" w:cs="Calibri Light"/>
        </w:rPr>
        <w:t>eight</w:t>
      </w:r>
      <w:r w:rsidR="004977D8" w:rsidRPr="00367752">
        <w:rPr>
          <w:rFonts w:ascii="Calibri Light" w:hAnsi="Calibri Light" w:cs="Calibri Light"/>
        </w:rPr>
        <w:t xml:space="preserve"> </w:t>
      </w:r>
      <w:r w:rsidR="0054491A" w:rsidRPr="00367752">
        <w:rPr>
          <w:rFonts w:ascii="Calibri Light" w:hAnsi="Calibri Light" w:cs="Calibri Light"/>
        </w:rPr>
        <w:t>counties</w:t>
      </w:r>
      <w:r w:rsidR="004977D8" w:rsidRPr="00367752">
        <w:rPr>
          <w:rFonts w:ascii="Calibri Light" w:hAnsi="Calibri Light" w:cs="Calibri Light"/>
        </w:rPr>
        <w:t xml:space="preserve"> </w:t>
      </w:r>
      <w:r w:rsidR="00F00679" w:rsidRPr="00367752">
        <w:rPr>
          <w:rFonts w:ascii="Calibri Light" w:hAnsi="Calibri Light" w:cs="Calibri Light"/>
        </w:rPr>
        <w:t>in</w:t>
      </w:r>
      <w:r w:rsidR="004977D8" w:rsidRPr="00367752">
        <w:rPr>
          <w:rFonts w:ascii="Calibri Light" w:hAnsi="Calibri Light" w:cs="Calibri Light"/>
        </w:rPr>
        <w:t xml:space="preserve"> </w:t>
      </w:r>
      <w:r w:rsidR="00F00679" w:rsidRPr="00367752">
        <w:rPr>
          <w:rFonts w:ascii="Calibri Light" w:hAnsi="Calibri Light" w:cs="Calibri Light"/>
        </w:rPr>
        <w:t>the</w:t>
      </w:r>
      <w:r w:rsidR="004977D8" w:rsidRPr="00367752">
        <w:rPr>
          <w:rFonts w:ascii="Calibri Light" w:hAnsi="Calibri Light" w:cs="Calibri Light"/>
        </w:rPr>
        <w:t xml:space="preserve"> </w:t>
      </w:r>
      <w:r w:rsidR="00F00679" w:rsidRPr="00367752">
        <w:rPr>
          <w:rFonts w:ascii="Calibri Light" w:hAnsi="Calibri Light" w:cs="Calibri Light"/>
        </w:rPr>
        <w:t>state</w:t>
      </w:r>
      <w:r w:rsidR="004977D8" w:rsidRPr="00367752">
        <w:rPr>
          <w:rFonts w:ascii="Calibri Light" w:hAnsi="Calibri Light" w:cs="Calibri Light"/>
        </w:rPr>
        <w:t xml:space="preserve"> </w:t>
      </w:r>
      <w:r w:rsidR="00F00679" w:rsidRPr="00367752">
        <w:rPr>
          <w:rFonts w:ascii="Calibri Light" w:hAnsi="Calibri Light" w:cs="Calibri Light"/>
        </w:rPr>
        <w:t>of</w:t>
      </w:r>
      <w:r w:rsidR="004977D8" w:rsidRPr="00367752">
        <w:rPr>
          <w:rFonts w:ascii="Calibri Light" w:hAnsi="Calibri Light" w:cs="Calibri Light"/>
        </w:rPr>
        <w:t xml:space="preserve"> </w:t>
      </w:r>
      <w:r w:rsidR="00F00679" w:rsidRPr="00367752">
        <w:rPr>
          <w:rFonts w:ascii="Calibri Light" w:hAnsi="Calibri Light" w:cs="Calibri Light"/>
        </w:rPr>
        <w:t>Massachusetts</w:t>
      </w:r>
      <w:r w:rsidR="003C286A" w:rsidRPr="00367752">
        <w:rPr>
          <w:rFonts w:ascii="Calibri Light" w:hAnsi="Calibri Light" w:cs="Calibri Light"/>
        </w:rPr>
        <w:t>:</w:t>
      </w:r>
      <w:r w:rsidR="004977D8" w:rsidRPr="00367752">
        <w:rPr>
          <w:rFonts w:ascii="Calibri Light" w:hAnsi="Calibri Light" w:cs="Calibri Light"/>
        </w:rPr>
        <w:t xml:space="preserve"> </w:t>
      </w:r>
      <w:r w:rsidR="003C286A" w:rsidRPr="00367752">
        <w:rPr>
          <w:rFonts w:ascii="Calibri Light" w:hAnsi="Calibri Light" w:cs="Calibri Light"/>
        </w:rPr>
        <w:t>Barnstable,</w:t>
      </w:r>
      <w:r w:rsidR="004977D8" w:rsidRPr="00367752">
        <w:rPr>
          <w:rFonts w:ascii="Calibri Light" w:hAnsi="Calibri Light" w:cs="Calibri Light"/>
        </w:rPr>
        <w:t xml:space="preserve"> </w:t>
      </w:r>
      <w:r w:rsidR="003C286A" w:rsidRPr="00367752">
        <w:rPr>
          <w:rFonts w:ascii="Calibri Light" w:hAnsi="Calibri Light" w:cs="Calibri Light"/>
        </w:rPr>
        <w:t>Bristol,</w:t>
      </w:r>
      <w:r w:rsidR="004977D8" w:rsidRPr="00367752">
        <w:rPr>
          <w:rFonts w:ascii="Calibri Light" w:hAnsi="Calibri Light" w:cs="Calibri Light"/>
        </w:rPr>
        <w:t xml:space="preserve"> </w:t>
      </w:r>
      <w:r w:rsidR="003C286A" w:rsidRPr="00367752">
        <w:rPr>
          <w:rFonts w:ascii="Calibri Light" w:hAnsi="Calibri Light" w:cs="Calibri Light"/>
        </w:rPr>
        <w:t>Essex,</w:t>
      </w:r>
      <w:r w:rsidR="004977D8" w:rsidRPr="00367752">
        <w:rPr>
          <w:rFonts w:ascii="Calibri Light" w:hAnsi="Calibri Light" w:cs="Calibri Light"/>
        </w:rPr>
        <w:t xml:space="preserve"> </w:t>
      </w:r>
      <w:r w:rsidR="003C286A" w:rsidRPr="00367752">
        <w:rPr>
          <w:rFonts w:ascii="Calibri Light" w:hAnsi="Calibri Light" w:cs="Calibri Light"/>
        </w:rPr>
        <w:t>Middlesex,</w:t>
      </w:r>
      <w:r w:rsidR="004977D8" w:rsidRPr="00367752">
        <w:rPr>
          <w:rFonts w:ascii="Calibri Light" w:hAnsi="Calibri Light" w:cs="Calibri Light"/>
        </w:rPr>
        <w:t xml:space="preserve"> </w:t>
      </w:r>
      <w:r w:rsidR="003C286A" w:rsidRPr="00367752">
        <w:rPr>
          <w:rFonts w:ascii="Calibri Light" w:hAnsi="Calibri Light" w:cs="Calibri Light"/>
        </w:rPr>
        <w:t>Norfolk,</w:t>
      </w:r>
      <w:r w:rsidR="004977D8" w:rsidRPr="00367752">
        <w:rPr>
          <w:rFonts w:ascii="Calibri Light" w:hAnsi="Calibri Light" w:cs="Calibri Light"/>
        </w:rPr>
        <w:t xml:space="preserve"> </w:t>
      </w:r>
      <w:r w:rsidR="003C286A" w:rsidRPr="00367752">
        <w:rPr>
          <w:rFonts w:ascii="Calibri Light" w:hAnsi="Calibri Light" w:cs="Calibri Light"/>
        </w:rPr>
        <w:t>Plymouth,</w:t>
      </w:r>
      <w:r w:rsidR="004977D8" w:rsidRPr="00367752">
        <w:rPr>
          <w:rFonts w:ascii="Calibri Light" w:hAnsi="Calibri Light" w:cs="Calibri Light"/>
        </w:rPr>
        <w:t xml:space="preserve"> </w:t>
      </w:r>
      <w:r w:rsidR="003C286A" w:rsidRPr="00367752">
        <w:rPr>
          <w:rFonts w:ascii="Calibri Light" w:hAnsi="Calibri Light" w:cs="Calibri Light"/>
        </w:rPr>
        <w:t>Suffolk,</w:t>
      </w:r>
      <w:r w:rsidR="004977D8" w:rsidRPr="00367752">
        <w:rPr>
          <w:rFonts w:ascii="Calibri Light" w:hAnsi="Calibri Light" w:cs="Calibri Light"/>
        </w:rPr>
        <w:t xml:space="preserve"> </w:t>
      </w:r>
      <w:r w:rsidR="003C286A" w:rsidRPr="00367752">
        <w:rPr>
          <w:rFonts w:ascii="Calibri Light" w:hAnsi="Calibri Light" w:cs="Calibri Light"/>
        </w:rPr>
        <w:t>and</w:t>
      </w:r>
      <w:r w:rsidR="004977D8" w:rsidRPr="00367752">
        <w:rPr>
          <w:rFonts w:ascii="Calibri Light" w:hAnsi="Calibri Light" w:cs="Calibri Light"/>
        </w:rPr>
        <w:t xml:space="preserve"> </w:t>
      </w:r>
      <w:r w:rsidR="003C286A" w:rsidRPr="00367752">
        <w:rPr>
          <w:rFonts w:ascii="Calibri Light" w:hAnsi="Calibri Light" w:cs="Calibri Light"/>
        </w:rPr>
        <w:t>Worcester</w:t>
      </w:r>
      <w:r w:rsidR="0054491A" w:rsidRPr="00367752">
        <w:rPr>
          <w:rFonts w:ascii="Calibri Light" w:hAnsi="Calibri Light" w:cs="Calibri Light"/>
        </w:rPr>
        <w:t>.</w:t>
      </w:r>
      <w:r w:rsidR="004977D8" w:rsidRPr="00367752">
        <w:rPr>
          <w:rFonts w:ascii="Calibri Light" w:hAnsi="Calibri Light" w:cs="Calibri Light"/>
        </w:rPr>
        <w:t xml:space="preserve"> </w:t>
      </w:r>
      <w:r w:rsidR="000F2D9A" w:rsidRPr="00367752">
        <w:rPr>
          <w:rFonts w:ascii="Calibri Light" w:hAnsi="Calibri Light" w:cs="Calibri Light"/>
        </w:rPr>
        <w:t>Tufts</w:t>
      </w:r>
      <w:r w:rsidR="004977D8" w:rsidRPr="00367752">
        <w:rPr>
          <w:rFonts w:ascii="Calibri Light" w:hAnsi="Calibri Light" w:cs="Calibri Light"/>
        </w:rPr>
        <w:t xml:space="preserve"> </w:t>
      </w:r>
      <w:r w:rsidR="000F2D9A" w:rsidRPr="00367752">
        <w:rPr>
          <w:rFonts w:ascii="Calibri Light" w:hAnsi="Calibri Light" w:cs="Calibri Light"/>
        </w:rPr>
        <w:t>Health</w:t>
      </w:r>
      <w:r w:rsidR="004977D8" w:rsidRPr="00367752">
        <w:rPr>
          <w:rFonts w:ascii="Calibri Light" w:hAnsi="Calibri Light" w:cs="Calibri Light"/>
        </w:rPr>
        <w:t xml:space="preserve"> </w:t>
      </w:r>
      <w:r w:rsidR="000F2D9A" w:rsidRPr="00367752">
        <w:rPr>
          <w:rFonts w:ascii="Calibri Light" w:hAnsi="Calibri Light" w:cs="Calibri Light"/>
        </w:rPr>
        <w:t>Unify</w:t>
      </w:r>
      <w:r w:rsidR="004977D8" w:rsidRPr="00367752">
        <w:rPr>
          <w:rFonts w:ascii="Calibri Light" w:hAnsi="Calibri Light" w:cs="Calibri Light"/>
        </w:rPr>
        <w:t xml:space="preserve"> </w:t>
      </w:r>
      <w:r w:rsidR="000F2D9A" w:rsidRPr="00367752">
        <w:rPr>
          <w:rFonts w:ascii="Calibri Light" w:hAnsi="Calibri Light" w:cs="Calibri Light"/>
        </w:rPr>
        <w:t>is</w:t>
      </w:r>
      <w:r w:rsidR="004977D8" w:rsidRPr="00367752">
        <w:rPr>
          <w:rFonts w:ascii="Calibri Light" w:hAnsi="Calibri Light" w:cs="Calibri Light"/>
        </w:rPr>
        <w:t xml:space="preserve"> </w:t>
      </w:r>
      <w:r w:rsidR="000F2D9A" w:rsidRPr="00367752">
        <w:rPr>
          <w:rFonts w:ascii="Calibri Light" w:hAnsi="Calibri Light" w:cs="Calibri Light"/>
        </w:rPr>
        <w:t>part</w:t>
      </w:r>
      <w:r w:rsidR="004977D8" w:rsidRPr="00367752">
        <w:rPr>
          <w:rFonts w:ascii="Calibri Light" w:hAnsi="Calibri Light" w:cs="Calibri Light"/>
        </w:rPr>
        <w:t xml:space="preserve"> </w:t>
      </w:r>
      <w:r w:rsidR="000F2D9A" w:rsidRPr="00367752">
        <w:rPr>
          <w:rFonts w:ascii="Calibri Light" w:hAnsi="Calibri Light" w:cs="Calibri Light"/>
        </w:rPr>
        <w:t>of</w:t>
      </w:r>
      <w:r w:rsidR="004977D8" w:rsidRPr="00367752">
        <w:rPr>
          <w:rFonts w:ascii="Calibri Light" w:hAnsi="Calibri Light" w:cs="Calibri Light"/>
        </w:rPr>
        <w:t xml:space="preserve"> </w:t>
      </w:r>
      <w:r w:rsidR="00D92513" w:rsidRPr="00367752">
        <w:rPr>
          <w:rFonts w:ascii="Calibri Light" w:hAnsi="Calibri Light" w:cs="Calibri Light"/>
        </w:rPr>
        <w:t>the</w:t>
      </w:r>
      <w:r w:rsidR="004977D8" w:rsidRPr="00367752">
        <w:rPr>
          <w:rFonts w:ascii="Calibri Light" w:hAnsi="Calibri Light" w:cs="Calibri Light"/>
        </w:rPr>
        <w:t xml:space="preserve"> </w:t>
      </w:r>
      <w:r w:rsidR="000F2D9A" w:rsidRPr="00367752">
        <w:rPr>
          <w:rFonts w:ascii="Calibri Light" w:hAnsi="Calibri Light" w:cs="Calibri Light"/>
        </w:rPr>
        <w:t>Point32Health</w:t>
      </w:r>
      <w:r w:rsidR="004977D8" w:rsidRPr="00367752">
        <w:rPr>
          <w:rFonts w:ascii="Calibri Light" w:hAnsi="Calibri Light" w:cs="Calibri Light"/>
        </w:rPr>
        <w:t xml:space="preserve"> </w:t>
      </w:r>
      <w:r w:rsidR="000F2D9A" w:rsidRPr="00367752">
        <w:rPr>
          <w:rFonts w:ascii="Calibri Light" w:hAnsi="Calibri Light" w:cs="Calibri Light"/>
        </w:rPr>
        <w:t>health</w:t>
      </w:r>
      <w:r w:rsidR="004977D8" w:rsidRPr="00367752">
        <w:rPr>
          <w:rFonts w:ascii="Calibri Light" w:hAnsi="Calibri Light" w:cs="Calibri Light"/>
        </w:rPr>
        <w:t xml:space="preserve"> </w:t>
      </w:r>
      <w:r w:rsidR="000F2D9A" w:rsidRPr="00367752">
        <w:rPr>
          <w:rFonts w:ascii="Calibri Light" w:hAnsi="Calibri Light" w:cs="Calibri Light"/>
        </w:rPr>
        <w:t>system.</w:t>
      </w:r>
      <w:r w:rsidR="000F2D9A" w:rsidRPr="00367752">
        <w:rPr>
          <w:rStyle w:val="FootnoteReference"/>
          <w:rFonts w:ascii="Calibri Light" w:hAnsi="Calibri Light" w:cs="Calibri Light"/>
        </w:rPr>
        <w:footnoteReference w:id="3"/>
      </w:r>
    </w:p>
    <w:p w14:paraId="7F19BBA7" w14:textId="16F4840F" w:rsidR="00E47D94" w:rsidRPr="00367752" w:rsidRDefault="00E47D94" w:rsidP="00ED7EEF">
      <w:pPr>
        <w:contextualSpacing/>
        <w:rPr>
          <w:rFonts w:ascii="Calibri Light" w:hAnsi="Calibri Light" w:cs="Calibri Light"/>
        </w:rPr>
      </w:pPr>
    </w:p>
    <w:p w14:paraId="3D7AFF0D" w14:textId="1C9682E3" w:rsidR="00E47D94" w:rsidRPr="00367752" w:rsidRDefault="00E47D94" w:rsidP="00ED7EEF">
      <w:pPr>
        <w:contextualSpacing/>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00E34536" w:rsidRPr="00367752">
        <w:rPr>
          <w:rFonts w:ascii="Calibri Light" w:hAnsi="Calibri Light" w:cs="Calibri Light"/>
          <w:b/>
          <w:bCs/>
        </w:rPr>
        <w:t>UnitedHealth</w:t>
      </w:r>
      <w:r w:rsidR="00F47163" w:rsidRPr="00367752">
        <w:rPr>
          <w:rFonts w:ascii="Calibri Light" w:hAnsi="Calibri Light" w:cs="Calibri Light"/>
          <w:b/>
          <w:bCs/>
        </w:rPr>
        <w:t>c</w:t>
      </w:r>
      <w:r w:rsidR="00E34536" w:rsidRPr="00367752">
        <w:rPr>
          <w:rFonts w:ascii="Calibri Light" w:hAnsi="Calibri Light" w:cs="Calibri Light"/>
          <w:b/>
          <w:bCs/>
        </w:rPr>
        <w:t>are</w:t>
      </w:r>
      <w:r w:rsidR="004977D8" w:rsidRPr="00367752">
        <w:rPr>
          <w:rFonts w:ascii="Calibri Light" w:hAnsi="Calibri Light" w:cs="Calibri Light"/>
          <w:b/>
          <w:bCs/>
        </w:rPr>
        <w:t xml:space="preserve"> </w:t>
      </w:r>
      <w:r w:rsidR="00E34536" w:rsidRPr="00367752">
        <w:rPr>
          <w:rFonts w:ascii="Calibri Light" w:hAnsi="Calibri Light" w:cs="Calibri Light"/>
          <w:b/>
          <w:bCs/>
        </w:rPr>
        <w:t>Connected</w:t>
      </w:r>
      <w:r w:rsidR="004977D8" w:rsidRPr="00367752">
        <w:rPr>
          <w:rFonts w:ascii="Calibri Light" w:hAnsi="Calibri Light" w:cs="Calibri Light"/>
          <w:b/>
          <w:bCs/>
        </w:rPr>
        <w:t xml:space="preserve"> </w:t>
      </w:r>
      <w:r w:rsidR="00E34536" w:rsidRPr="00367752">
        <w:rPr>
          <w:rFonts w:ascii="Calibri Light" w:hAnsi="Calibri Light" w:cs="Calibri Light"/>
          <w:b/>
          <w:bCs/>
        </w:rPr>
        <w:t>for</w:t>
      </w:r>
      <w:r w:rsidR="004977D8" w:rsidRPr="00367752">
        <w:rPr>
          <w:rFonts w:ascii="Calibri Light" w:hAnsi="Calibri Light" w:cs="Calibri Light"/>
          <w:b/>
          <w:bCs/>
        </w:rPr>
        <w:t xml:space="preserve"> </w:t>
      </w:r>
      <w:r w:rsidR="00E34536" w:rsidRPr="00367752">
        <w:rPr>
          <w:rFonts w:ascii="Calibri Light" w:hAnsi="Calibri Light" w:cs="Calibri Light"/>
          <w:b/>
          <w:bCs/>
        </w:rPr>
        <w:t>One</w:t>
      </w:r>
      <w:r w:rsidR="004977D8" w:rsidRPr="00367752">
        <w:rPr>
          <w:rFonts w:ascii="Calibri Light" w:hAnsi="Calibri Light" w:cs="Calibri Light"/>
          <w:b/>
          <w:bCs/>
        </w:rPr>
        <w:t xml:space="preserve"> </w:t>
      </w:r>
      <w:r w:rsidR="00E34536" w:rsidRPr="00367752">
        <w:rPr>
          <w:rFonts w:ascii="Calibri Light" w:hAnsi="Calibri Light" w:cs="Calibri Light"/>
          <w:b/>
          <w:bCs/>
        </w:rPr>
        <w:t>Care</w:t>
      </w:r>
      <w:r w:rsidR="004977D8" w:rsidRPr="00367752">
        <w:rPr>
          <w:rFonts w:ascii="Calibri Light" w:hAnsi="Calibri Light" w:cs="Calibri Light"/>
        </w:rPr>
        <w:t xml:space="preserve"> </w:t>
      </w:r>
      <w:r w:rsidRPr="00367752">
        <w:rPr>
          <w:rFonts w:ascii="Calibri Light" w:hAnsi="Calibri Light" w:cs="Calibri Light"/>
        </w:rPr>
        <w:t>(</w:t>
      </w:r>
      <w:r w:rsidR="00E34536" w:rsidRPr="00367752">
        <w:rPr>
          <w:rFonts w:ascii="Calibri Light" w:hAnsi="Calibri Light" w:cs="Calibri Light"/>
          <w:b/>
          <w:bCs/>
        </w:rPr>
        <w:t>UHC</w:t>
      </w:r>
      <w:r w:rsidR="009F1D7F">
        <w:rPr>
          <w:rFonts w:ascii="Calibri Light" w:hAnsi="Calibri Light" w:cs="Calibri Light"/>
          <w:b/>
          <w:bCs/>
        </w:rPr>
        <w:t xml:space="preserve"> One Care</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serves</w:t>
      </w:r>
      <w:r w:rsidR="004977D8" w:rsidRPr="00367752">
        <w:rPr>
          <w:rFonts w:ascii="Calibri Light" w:hAnsi="Calibri Light" w:cs="Calibri Light"/>
          <w:szCs w:val="24"/>
        </w:rPr>
        <w:t xml:space="preserve"> </w:t>
      </w:r>
      <w:r w:rsidR="00EF4E46" w:rsidRPr="00367752">
        <w:rPr>
          <w:rFonts w:ascii="Calibri Light" w:hAnsi="Calibri Light" w:cs="Calibri Light"/>
          <w:szCs w:val="24"/>
        </w:rPr>
        <w:t>4,955</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across</w:t>
      </w:r>
      <w:r w:rsidR="004977D8" w:rsidRPr="00367752">
        <w:rPr>
          <w:rFonts w:ascii="Calibri Light" w:hAnsi="Calibri Light" w:cs="Calibri Light"/>
        </w:rPr>
        <w:t xml:space="preserve"> </w:t>
      </w:r>
      <w:r w:rsidRPr="00367752">
        <w:rPr>
          <w:rFonts w:ascii="Calibri Light" w:hAnsi="Calibri Light" w:cs="Calibri Light"/>
        </w:rPr>
        <w:t>10</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000F2D9A" w:rsidRPr="00367752">
        <w:rPr>
          <w:rFonts w:ascii="Calibri Light" w:hAnsi="Calibri Light" w:cs="Calibri Light"/>
        </w:rPr>
        <w:t>UHC</w:t>
      </w:r>
      <w:r w:rsidR="004977D8" w:rsidRPr="00367752">
        <w:rPr>
          <w:rFonts w:ascii="Calibri Light" w:hAnsi="Calibri Light" w:cs="Calibri Light"/>
        </w:rPr>
        <w:t xml:space="preserve"> </w:t>
      </w:r>
      <w:r w:rsidR="000F2D9A" w:rsidRPr="00367752">
        <w:rPr>
          <w:rFonts w:ascii="Calibri Light" w:hAnsi="Calibri Light" w:cs="Calibri Light"/>
        </w:rPr>
        <w:t>Connected</w:t>
      </w:r>
      <w:r w:rsidR="004977D8" w:rsidRPr="00367752">
        <w:rPr>
          <w:rFonts w:ascii="Calibri Light" w:hAnsi="Calibri Light" w:cs="Calibri Light"/>
        </w:rPr>
        <w:t xml:space="preserve"> </w:t>
      </w:r>
      <w:r w:rsidR="000F2D9A" w:rsidRPr="00367752">
        <w:rPr>
          <w:rFonts w:ascii="Calibri Light" w:hAnsi="Calibri Light" w:cs="Calibri Light"/>
        </w:rPr>
        <w:t>is</w:t>
      </w:r>
      <w:r w:rsidR="004977D8" w:rsidRPr="00367752">
        <w:rPr>
          <w:rFonts w:ascii="Calibri Light" w:hAnsi="Calibri Light" w:cs="Calibri Light"/>
        </w:rPr>
        <w:t xml:space="preserve"> </w:t>
      </w:r>
      <w:r w:rsidR="000F2D9A" w:rsidRPr="00367752">
        <w:rPr>
          <w:rFonts w:ascii="Calibri Light" w:hAnsi="Calibri Light" w:cs="Calibri Light"/>
        </w:rPr>
        <w:t>available</w:t>
      </w:r>
      <w:r w:rsidR="004977D8" w:rsidRPr="00367752">
        <w:rPr>
          <w:rFonts w:ascii="Calibri Light" w:hAnsi="Calibri Light" w:cs="Calibri Light"/>
        </w:rPr>
        <w:t xml:space="preserve"> </w:t>
      </w:r>
      <w:r w:rsidR="000F2D9A" w:rsidRPr="00367752">
        <w:rPr>
          <w:rFonts w:ascii="Calibri Light" w:hAnsi="Calibri Light" w:cs="Calibri Light"/>
        </w:rPr>
        <w:t>to</w:t>
      </w:r>
      <w:r w:rsidR="004977D8" w:rsidRPr="00367752">
        <w:rPr>
          <w:rFonts w:ascii="Calibri Light" w:hAnsi="Calibri Light" w:cs="Calibri Light"/>
        </w:rPr>
        <w:t xml:space="preserve"> </w:t>
      </w:r>
      <w:r w:rsidR="002C7FF1" w:rsidRPr="00367752">
        <w:rPr>
          <w:rFonts w:ascii="Calibri Light" w:hAnsi="Calibri Light" w:cs="Calibri Light"/>
        </w:rPr>
        <w:t>Enrollee</w:t>
      </w:r>
      <w:r w:rsidR="000F2D9A" w:rsidRPr="00367752">
        <w:rPr>
          <w:rFonts w:ascii="Calibri Light" w:hAnsi="Calibri Light" w:cs="Calibri Light"/>
        </w:rPr>
        <w:t>s</w:t>
      </w:r>
      <w:r w:rsidR="004977D8" w:rsidRPr="00367752">
        <w:rPr>
          <w:rFonts w:ascii="Calibri Light" w:hAnsi="Calibri Light" w:cs="Calibri Light"/>
        </w:rPr>
        <w:t xml:space="preserve"> </w:t>
      </w:r>
      <w:r w:rsidR="000F2D9A" w:rsidRPr="00367752">
        <w:rPr>
          <w:rFonts w:ascii="Calibri Light" w:hAnsi="Calibri Light" w:cs="Calibri Light"/>
        </w:rPr>
        <w:t>who</w:t>
      </w:r>
      <w:r w:rsidR="004977D8" w:rsidRPr="00367752">
        <w:rPr>
          <w:rFonts w:ascii="Calibri Light" w:hAnsi="Calibri Light" w:cs="Calibri Light"/>
        </w:rPr>
        <w:t xml:space="preserve"> </w:t>
      </w:r>
      <w:r w:rsidR="000F2D9A" w:rsidRPr="00367752">
        <w:rPr>
          <w:rFonts w:ascii="Calibri Light" w:hAnsi="Calibri Light" w:cs="Calibri Light"/>
        </w:rPr>
        <w:t>live</w:t>
      </w:r>
      <w:r w:rsidR="004977D8" w:rsidRPr="00367752">
        <w:rPr>
          <w:rFonts w:ascii="Calibri Light" w:hAnsi="Calibri Light" w:cs="Calibri Light"/>
        </w:rPr>
        <w:t xml:space="preserve"> </w:t>
      </w:r>
      <w:r w:rsidR="000F2D9A" w:rsidRPr="00367752">
        <w:rPr>
          <w:rFonts w:ascii="Calibri Light" w:hAnsi="Calibri Light" w:cs="Calibri Light"/>
        </w:rPr>
        <w:t>in</w:t>
      </w:r>
      <w:r w:rsidR="004977D8" w:rsidRPr="00367752">
        <w:rPr>
          <w:rFonts w:ascii="Calibri Light" w:hAnsi="Calibri Light" w:cs="Calibri Light"/>
        </w:rPr>
        <w:t xml:space="preserve"> </w:t>
      </w:r>
      <w:r w:rsidR="000F2D9A" w:rsidRPr="00367752">
        <w:rPr>
          <w:rFonts w:ascii="Calibri Light" w:hAnsi="Calibri Light" w:cs="Calibri Light"/>
        </w:rPr>
        <w:t>Bristol,</w:t>
      </w:r>
      <w:r w:rsidR="004977D8" w:rsidRPr="00367752">
        <w:rPr>
          <w:rFonts w:ascii="Calibri Light" w:hAnsi="Calibri Light" w:cs="Calibri Light"/>
        </w:rPr>
        <w:t xml:space="preserve"> </w:t>
      </w:r>
      <w:r w:rsidR="000F2D9A" w:rsidRPr="00367752">
        <w:rPr>
          <w:rFonts w:ascii="Calibri Light" w:hAnsi="Calibri Light" w:cs="Calibri Light"/>
        </w:rPr>
        <w:t>Essex,</w:t>
      </w:r>
      <w:r w:rsidR="004977D8" w:rsidRPr="00367752">
        <w:rPr>
          <w:rFonts w:ascii="Calibri Light" w:hAnsi="Calibri Light" w:cs="Calibri Light"/>
        </w:rPr>
        <w:t xml:space="preserve"> </w:t>
      </w:r>
      <w:r w:rsidR="000F2D9A" w:rsidRPr="00367752">
        <w:rPr>
          <w:rFonts w:ascii="Calibri Light" w:hAnsi="Calibri Light" w:cs="Calibri Light"/>
        </w:rPr>
        <w:t>Franklin,</w:t>
      </w:r>
      <w:r w:rsidR="004977D8" w:rsidRPr="00367752">
        <w:rPr>
          <w:rFonts w:ascii="Calibri Light" w:hAnsi="Calibri Light" w:cs="Calibri Light"/>
        </w:rPr>
        <w:t xml:space="preserve"> </w:t>
      </w:r>
      <w:r w:rsidR="000F2D9A" w:rsidRPr="00367752">
        <w:rPr>
          <w:rFonts w:ascii="Calibri Light" w:hAnsi="Calibri Light" w:cs="Calibri Light"/>
        </w:rPr>
        <w:t>Hampden,</w:t>
      </w:r>
      <w:r w:rsidR="004977D8" w:rsidRPr="00367752">
        <w:rPr>
          <w:rFonts w:ascii="Calibri Light" w:hAnsi="Calibri Light" w:cs="Calibri Light"/>
        </w:rPr>
        <w:t xml:space="preserve"> </w:t>
      </w:r>
      <w:r w:rsidR="000F2D9A" w:rsidRPr="00367752">
        <w:rPr>
          <w:rFonts w:ascii="Calibri Light" w:hAnsi="Calibri Light" w:cs="Calibri Light"/>
        </w:rPr>
        <w:t>Hampshire,</w:t>
      </w:r>
      <w:r w:rsidR="004977D8" w:rsidRPr="00367752">
        <w:rPr>
          <w:rFonts w:ascii="Calibri Light" w:hAnsi="Calibri Light" w:cs="Calibri Light"/>
        </w:rPr>
        <w:t xml:space="preserve"> </w:t>
      </w:r>
      <w:r w:rsidR="000F2D9A" w:rsidRPr="00367752">
        <w:rPr>
          <w:rFonts w:ascii="Calibri Light" w:hAnsi="Calibri Light" w:cs="Calibri Light"/>
        </w:rPr>
        <w:t>Middlesex,</w:t>
      </w:r>
      <w:r w:rsidR="004977D8" w:rsidRPr="00367752">
        <w:rPr>
          <w:rFonts w:ascii="Calibri Light" w:hAnsi="Calibri Light" w:cs="Calibri Light"/>
        </w:rPr>
        <w:t xml:space="preserve"> </w:t>
      </w:r>
      <w:r w:rsidR="000F2D9A" w:rsidRPr="00367752">
        <w:rPr>
          <w:rFonts w:ascii="Calibri Light" w:hAnsi="Calibri Light" w:cs="Calibri Light"/>
        </w:rPr>
        <w:t>Norfolk,</w:t>
      </w:r>
      <w:r w:rsidR="004977D8" w:rsidRPr="00367752">
        <w:rPr>
          <w:rFonts w:ascii="Calibri Light" w:hAnsi="Calibri Light" w:cs="Calibri Light"/>
        </w:rPr>
        <w:t xml:space="preserve"> </w:t>
      </w:r>
      <w:r w:rsidR="000F2D9A" w:rsidRPr="00367752">
        <w:rPr>
          <w:rFonts w:ascii="Calibri Light" w:hAnsi="Calibri Light" w:cs="Calibri Light"/>
        </w:rPr>
        <w:t>Plymouth,</w:t>
      </w:r>
      <w:r w:rsidR="004977D8" w:rsidRPr="00367752">
        <w:rPr>
          <w:rFonts w:ascii="Calibri Light" w:hAnsi="Calibri Light" w:cs="Calibri Light"/>
        </w:rPr>
        <w:t xml:space="preserve"> </w:t>
      </w:r>
      <w:r w:rsidR="000F2D9A" w:rsidRPr="00367752">
        <w:rPr>
          <w:rFonts w:ascii="Calibri Light" w:hAnsi="Calibri Light" w:cs="Calibri Light"/>
        </w:rPr>
        <w:t>Suffolk,</w:t>
      </w:r>
      <w:r w:rsidR="004977D8" w:rsidRPr="00367752">
        <w:rPr>
          <w:rFonts w:ascii="Calibri Light" w:hAnsi="Calibri Light" w:cs="Calibri Light"/>
        </w:rPr>
        <w:t xml:space="preserve"> </w:t>
      </w:r>
      <w:r w:rsidR="000F2D9A" w:rsidRPr="00367752">
        <w:rPr>
          <w:rFonts w:ascii="Calibri Light" w:hAnsi="Calibri Light" w:cs="Calibri Light"/>
        </w:rPr>
        <w:t>and</w:t>
      </w:r>
      <w:r w:rsidR="004977D8" w:rsidRPr="00367752">
        <w:rPr>
          <w:rFonts w:ascii="Calibri Light" w:hAnsi="Calibri Light" w:cs="Calibri Light"/>
        </w:rPr>
        <w:t xml:space="preserve"> </w:t>
      </w:r>
      <w:r w:rsidR="000F2D9A" w:rsidRPr="00367752">
        <w:rPr>
          <w:rFonts w:ascii="Calibri Light" w:hAnsi="Calibri Light" w:cs="Calibri Light"/>
        </w:rPr>
        <w:t>Worcester</w:t>
      </w:r>
      <w:r w:rsidR="004977D8" w:rsidRPr="00367752">
        <w:rPr>
          <w:rFonts w:ascii="Calibri Light" w:hAnsi="Calibri Light" w:cs="Calibri Light"/>
        </w:rPr>
        <w:t xml:space="preserve"> </w:t>
      </w:r>
      <w:r w:rsidR="00D92513" w:rsidRPr="00367752">
        <w:rPr>
          <w:rFonts w:ascii="Calibri Light" w:hAnsi="Calibri Light" w:cs="Calibri Light"/>
        </w:rPr>
        <w:t>counties</w:t>
      </w:r>
      <w:r w:rsidR="000F2D9A" w:rsidRPr="00367752">
        <w:rPr>
          <w:rFonts w:ascii="Calibri Light" w:hAnsi="Calibri Light" w:cs="Calibri Light"/>
        </w:rPr>
        <w:t>.</w:t>
      </w:r>
      <w:r w:rsidR="000F2D9A" w:rsidRPr="00367752">
        <w:rPr>
          <w:rStyle w:val="FootnoteReference"/>
          <w:rFonts w:ascii="Calibri Light" w:hAnsi="Calibri Light" w:cs="Calibri Light"/>
        </w:rPr>
        <w:footnoteReference w:id="4"/>
      </w:r>
    </w:p>
    <w:p w14:paraId="0F42F414" w14:textId="1AD441BD" w:rsidR="00143E30" w:rsidRPr="00367752" w:rsidRDefault="00FA459A" w:rsidP="00104138">
      <w:pPr>
        <w:pStyle w:val="Heading3"/>
      </w:pPr>
      <w:bookmarkStart w:id="22" w:name="_Toc158222790"/>
      <w:r w:rsidRPr="00367752">
        <w:t>Purpose</w:t>
      </w:r>
      <w:r w:rsidR="004977D8" w:rsidRPr="00367752">
        <w:t xml:space="preserve"> </w:t>
      </w:r>
      <w:r w:rsidRPr="00367752">
        <w:t>of</w:t>
      </w:r>
      <w:r w:rsidR="004977D8" w:rsidRPr="00367752">
        <w:t xml:space="preserve"> </w:t>
      </w:r>
      <w:r w:rsidRPr="00367752">
        <w:t>Report</w:t>
      </w:r>
      <w:bookmarkEnd w:id="16"/>
      <w:bookmarkEnd w:id="17"/>
      <w:bookmarkEnd w:id="22"/>
    </w:p>
    <w:p w14:paraId="66770773" w14:textId="69514259" w:rsidR="00FA459A" w:rsidRPr="00367752" w:rsidRDefault="007C2679" w:rsidP="00ED7EEF">
      <w:pPr>
        <w:rPr>
          <w:rFonts w:ascii="Calibri Light" w:hAnsi="Calibri Light" w:cs="Calibri Light"/>
          <w:szCs w:val="24"/>
        </w:rPr>
      </w:pP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purpose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001012CF" w:rsidRPr="00367752">
        <w:rPr>
          <w:rFonts w:ascii="Calibri Light" w:hAnsi="Calibri Light" w:cs="Calibri Light"/>
          <w:szCs w:val="24"/>
        </w:rPr>
        <w:t>ATR</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present</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the</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results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of</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EQR</w:t>
      </w:r>
      <w:r w:rsidR="004977D8" w:rsidRPr="00367752">
        <w:rPr>
          <w:rFonts w:ascii="Calibri Light" w:hAnsi="Calibri Light" w:cs="Calibri Light"/>
          <w:szCs w:val="24"/>
        </w:rPr>
        <w:t xml:space="preserve"> </w:t>
      </w:r>
      <w:r w:rsidR="00FB2536"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to</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assess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the</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quality</w:t>
      </w:r>
      <w:r w:rsidR="00E05D2F" w:rsidRPr="00367752">
        <w:rPr>
          <w:rFonts w:ascii="Calibri Light" w:hAnsi="Calibri Light" w:cs="Calibri Light"/>
          <w:szCs w:val="24"/>
        </w:rPr>
        <w:t xml:space="preserve"> of</w:t>
      </w:r>
      <w:r w:rsidR="006C7BF5" w:rsidRPr="00367752">
        <w:rPr>
          <w:rFonts w:ascii="Calibri Light" w:hAnsi="Calibri Light" w:cs="Calibri Light"/>
          <w:szCs w:val="24"/>
        </w:rPr>
        <w:t>,</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timeliness</w:t>
      </w:r>
      <w:r w:rsidR="00E05D2F" w:rsidRPr="00367752">
        <w:rPr>
          <w:rFonts w:ascii="Calibri Light" w:hAnsi="Calibri Light" w:cs="Calibri Light"/>
          <w:szCs w:val="24"/>
        </w:rPr>
        <w:t xml:space="preserve"> of</w:t>
      </w:r>
      <w:r w:rsidR="006C7BF5" w:rsidRPr="00367752">
        <w:rPr>
          <w:rFonts w:ascii="Calibri Light" w:hAnsi="Calibri Light" w:cs="Calibri Light"/>
          <w:szCs w:val="24"/>
        </w:rPr>
        <w:t>,</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and</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access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to</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health</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care</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furnished</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to</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002C7FF1" w:rsidRPr="00367752">
        <w:rPr>
          <w:rFonts w:ascii="Calibri Light" w:hAnsi="Calibri Light" w:cs="Calibri Light"/>
          <w:szCs w:val="24"/>
        </w:rPr>
        <w:t>Enrollee</w:t>
      </w:r>
      <w:r w:rsidR="006C7BF5" w:rsidRPr="00367752">
        <w:rPr>
          <w:rFonts w:ascii="Calibri Light" w:hAnsi="Calibri Light" w:cs="Calibri Light"/>
          <w:szCs w:val="24"/>
        </w:rPr>
        <w:t>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in</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accordance</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with</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the</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following</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federal</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managed</w:t>
      </w:r>
      <w:r w:rsidR="004977D8" w:rsidRPr="00367752">
        <w:rPr>
          <w:rFonts w:ascii="Calibri Light" w:hAnsi="Calibri Light" w:cs="Calibri Light"/>
          <w:szCs w:val="24"/>
        </w:rPr>
        <w:t xml:space="preserve"> </w:t>
      </w:r>
      <w:r w:rsidR="008F2133" w:rsidRPr="00367752">
        <w:rPr>
          <w:rFonts w:ascii="Calibri Light" w:hAnsi="Calibri Light" w:cs="Calibri Light"/>
          <w:szCs w:val="24"/>
        </w:rPr>
        <w:t>c</w:t>
      </w:r>
      <w:r w:rsidR="006C7BF5" w:rsidRPr="00367752">
        <w:rPr>
          <w:rFonts w:ascii="Calibri Light" w:hAnsi="Calibri Light" w:cs="Calibri Light"/>
          <w:szCs w:val="24"/>
        </w:rPr>
        <w:t>are</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regulations:</w:t>
      </w:r>
      <w:r w:rsidR="004977D8" w:rsidRPr="00367752">
        <w:rPr>
          <w:rFonts w:ascii="Calibri Light" w:hAnsi="Calibri Light" w:cs="Calibri Light"/>
          <w:szCs w:val="24"/>
        </w:rPr>
        <w:t xml:space="preserve"> </w:t>
      </w:r>
      <w:r w:rsidR="006C7BF5"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001012CF" w:rsidRPr="00367752">
        <w:rPr>
          <w:rFonts w:ascii="Calibri Light" w:hAnsi="Calibri Light" w:cs="Calibri Light"/>
          <w:i/>
          <w:szCs w:val="24"/>
        </w:rPr>
        <w:t>Code</w:t>
      </w:r>
      <w:r w:rsidR="004977D8" w:rsidRPr="00367752">
        <w:rPr>
          <w:rFonts w:ascii="Calibri Light" w:hAnsi="Calibri Light" w:cs="Calibri Light"/>
          <w:i/>
          <w:szCs w:val="24"/>
        </w:rPr>
        <w:t xml:space="preserve"> </w:t>
      </w:r>
      <w:r w:rsidR="001012CF" w:rsidRPr="00367752">
        <w:rPr>
          <w:rFonts w:ascii="Calibri Light" w:hAnsi="Calibri Light" w:cs="Calibri Light"/>
          <w:i/>
          <w:szCs w:val="24"/>
        </w:rPr>
        <w:t>of</w:t>
      </w:r>
      <w:r w:rsidR="004977D8" w:rsidRPr="00367752">
        <w:rPr>
          <w:rFonts w:ascii="Calibri Light" w:hAnsi="Calibri Light" w:cs="Calibri Light"/>
          <w:i/>
          <w:szCs w:val="24"/>
        </w:rPr>
        <w:t xml:space="preserve"> </w:t>
      </w:r>
      <w:r w:rsidR="001012CF" w:rsidRPr="00367752">
        <w:rPr>
          <w:rFonts w:ascii="Calibri Light" w:hAnsi="Calibri Light" w:cs="Calibri Light"/>
          <w:i/>
          <w:szCs w:val="24"/>
        </w:rPr>
        <w:t>Federal</w:t>
      </w:r>
      <w:r w:rsidR="004977D8" w:rsidRPr="00367752">
        <w:rPr>
          <w:rFonts w:ascii="Calibri Light" w:hAnsi="Calibri Light" w:cs="Calibri Light"/>
          <w:i/>
          <w:szCs w:val="24"/>
        </w:rPr>
        <w:t xml:space="preserve"> </w:t>
      </w:r>
      <w:r w:rsidR="001012CF" w:rsidRPr="00367752">
        <w:rPr>
          <w:rFonts w:ascii="Calibri Light" w:hAnsi="Calibri Light" w:cs="Calibri Light"/>
          <w:i/>
          <w:szCs w:val="24"/>
        </w:rPr>
        <w:t>Regulations</w:t>
      </w:r>
      <w:r w:rsidR="004977D8" w:rsidRPr="00367752">
        <w:rPr>
          <w:rFonts w:ascii="Calibri Light" w:hAnsi="Calibri Light" w:cs="Calibri Light"/>
          <w:i/>
          <w:szCs w:val="24"/>
        </w:rPr>
        <w:t xml:space="preserve"> </w:t>
      </w:r>
      <w:r w:rsidR="001012CF" w:rsidRPr="00367752">
        <w:rPr>
          <w:rFonts w:ascii="Calibri Light" w:hAnsi="Calibri Light" w:cs="Calibri Light"/>
          <w:i/>
          <w:szCs w:val="24"/>
        </w:rPr>
        <w:t>(</w:t>
      </w:r>
      <w:r w:rsidR="006C7BF5" w:rsidRPr="00367752">
        <w:rPr>
          <w:rFonts w:ascii="Calibri Light" w:hAnsi="Calibri Light" w:cs="Calibri Light"/>
          <w:i/>
          <w:szCs w:val="24"/>
        </w:rPr>
        <w:t>CFR</w:t>
      </w:r>
      <w:r w:rsidR="001012CF" w:rsidRPr="00367752">
        <w:rPr>
          <w:rFonts w:ascii="Calibri Light" w:hAnsi="Calibri Light" w:cs="Calibri Light"/>
          <w:i/>
          <w:szCs w:val="24"/>
        </w:rPr>
        <w:t>)</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Section</w:t>
      </w:r>
      <w:r w:rsidR="004977D8" w:rsidRPr="00367752">
        <w:rPr>
          <w:rFonts w:ascii="Calibri Light" w:hAnsi="Calibri Light" w:cs="Calibri Light"/>
          <w:i/>
          <w:szCs w:val="24"/>
        </w:rPr>
        <w:t xml:space="preserve"> </w:t>
      </w:r>
      <w:r w:rsidR="001012CF" w:rsidRPr="00367752">
        <w:rPr>
          <w:rFonts w:ascii="Calibri Light" w:hAnsi="Calibri Light" w:cs="Calibri Light"/>
          <w:i/>
          <w:szCs w:val="24"/>
        </w:rPr>
        <w:t>(</w:t>
      </w:r>
      <w:r w:rsidR="006C7BF5" w:rsidRPr="00367752">
        <w:rPr>
          <w:rFonts w:ascii="Calibri Light" w:hAnsi="Calibri Light" w:cs="Calibri Light"/>
          <w:i/>
          <w:szCs w:val="24"/>
          <w:shd w:val="clear" w:color="auto" w:fill="FFFFFF"/>
        </w:rPr>
        <w:t>§</w:t>
      </w:r>
      <w:r w:rsidR="001012CF" w:rsidRPr="00367752">
        <w:rPr>
          <w:rFonts w:ascii="Calibri Light" w:hAnsi="Calibri Light" w:cs="Calibri Light"/>
          <w:i/>
          <w:szCs w:val="24"/>
          <w:shd w:val="clear" w:color="auto" w:fill="FFFFFF"/>
        </w:rPr>
        <w:t>)</w:t>
      </w:r>
      <w:r w:rsidR="004977D8" w:rsidRPr="00367752">
        <w:rPr>
          <w:rFonts w:ascii="Calibri Light" w:hAnsi="Calibri Light" w:cs="Calibri Light"/>
          <w:i/>
          <w:szCs w:val="24"/>
          <w:shd w:val="clear" w:color="auto" w:fill="FFFFFF"/>
        </w:rPr>
        <w:t xml:space="preserve"> </w:t>
      </w:r>
      <w:r w:rsidR="006C7BF5" w:rsidRPr="00367752">
        <w:rPr>
          <w:rFonts w:ascii="Calibri Light" w:hAnsi="Calibri Light" w:cs="Calibri Light"/>
          <w:i/>
          <w:szCs w:val="24"/>
        </w:rPr>
        <w:t>438.364</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External</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review</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results</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w:t>
      </w:r>
      <w:r w:rsidR="006C7BF5" w:rsidRPr="00367752">
        <w:rPr>
          <w:rFonts w:ascii="Calibri Light" w:hAnsi="Calibri Light" w:cs="Calibri Light"/>
          <w:i/>
          <w:szCs w:val="24"/>
        </w:rPr>
        <w:t>a)</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through</w:t>
      </w:r>
      <w:r w:rsidR="004977D8" w:rsidRPr="00367752">
        <w:rPr>
          <w:rFonts w:ascii="Calibri Light" w:hAnsi="Calibri Light" w:cs="Calibri Light"/>
          <w:szCs w:val="24"/>
        </w:rPr>
        <w:t xml:space="preserve"> </w:t>
      </w:r>
      <w:r w:rsidR="006C7BF5" w:rsidRPr="00367752">
        <w:rPr>
          <w:rFonts w:ascii="Calibri Light" w:hAnsi="Calibri Light" w:cs="Calibri Light"/>
          <w:i/>
          <w:szCs w:val="24"/>
        </w:rPr>
        <w:t>(d)</w:t>
      </w:r>
      <w:r w:rsidR="004977D8" w:rsidRPr="00367752">
        <w:rPr>
          <w:rFonts w:ascii="Calibri Light" w:hAnsi="Calibri Light" w:cs="Calibri Light"/>
          <w:szCs w:val="24"/>
        </w:rPr>
        <w:t xml:space="preserve"> </w:t>
      </w:r>
      <w:r w:rsidR="006C7BF5" w:rsidRPr="00367752">
        <w:rPr>
          <w:rFonts w:ascii="Calibri Light" w:hAnsi="Calibri Light" w:cs="Calibri Light"/>
          <w:szCs w:val="24"/>
        </w:rPr>
        <w:t>and</w:t>
      </w:r>
      <w:r w:rsidR="004977D8" w:rsidRPr="00367752">
        <w:rPr>
          <w:rFonts w:ascii="Calibri Light" w:hAnsi="Calibri Light" w:cs="Calibri Light"/>
          <w:szCs w:val="24"/>
        </w:rPr>
        <w:t xml:space="preserve"> </w:t>
      </w:r>
      <w:r w:rsidR="006C7BF5"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CFR</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shd w:val="clear" w:color="auto" w:fill="FFFFFF"/>
        </w:rPr>
        <w:t>§</w:t>
      </w:r>
      <w:r w:rsidR="004977D8" w:rsidRPr="00367752">
        <w:rPr>
          <w:rFonts w:ascii="Calibri Light" w:hAnsi="Calibri Light" w:cs="Calibri Light"/>
          <w:i/>
          <w:szCs w:val="24"/>
          <w:shd w:val="clear" w:color="auto" w:fill="FFFFFF"/>
        </w:rPr>
        <w:t xml:space="preserve"> </w:t>
      </w:r>
      <w:r w:rsidR="006C7BF5" w:rsidRPr="00367752">
        <w:rPr>
          <w:rFonts w:ascii="Calibri Light" w:hAnsi="Calibri Light" w:cs="Calibri Light"/>
          <w:i/>
          <w:szCs w:val="24"/>
        </w:rPr>
        <w:t>438.358</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Activities</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related</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to</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external</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quality</w:t>
      </w:r>
      <w:r w:rsidR="004977D8" w:rsidRPr="00367752">
        <w:rPr>
          <w:rFonts w:ascii="Calibri Light" w:hAnsi="Calibri Light" w:cs="Calibri Light"/>
          <w:i/>
          <w:szCs w:val="24"/>
        </w:rPr>
        <w:t xml:space="preserve"> </w:t>
      </w:r>
      <w:r w:rsidR="006C7BF5" w:rsidRPr="00367752">
        <w:rPr>
          <w:rFonts w:ascii="Calibri Light" w:hAnsi="Calibri Light" w:cs="Calibri Light"/>
          <w:i/>
          <w:szCs w:val="24"/>
        </w:rPr>
        <w:t>review</w:t>
      </w:r>
      <w:r w:rsidR="006C7BF5" w:rsidRPr="00367752">
        <w:rPr>
          <w:rFonts w:ascii="Calibri Light" w:hAnsi="Calibri Light" w:cs="Calibri Light"/>
          <w:szCs w:val="24"/>
        </w:rPr>
        <w:t>.</w:t>
      </w:r>
      <w:r w:rsidR="004977D8" w:rsidRPr="00367752">
        <w:rPr>
          <w:rFonts w:ascii="Calibri Light" w:hAnsi="Calibri Light" w:cs="Calibri Light"/>
          <w:szCs w:val="24"/>
        </w:rPr>
        <w:t xml:space="preserve"> </w:t>
      </w:r>
      <w:r w:rsidR="00A33E75" w:rsidRPr="00367752">
        <w:rPr>
          <w:rFonts w:ascii="Calibri Light" w:hAnsi="Calibri Light" w:cs="Calibri Light"/>
          <w:szCs w:val="24"/>
        </w:rPr>
        <w:t>EQR</w:t>
      </w:r>
      <w:r w:rsidR="004977D8" w:rsidRPr="00367752">
        <w:rPr>
          <w:rFonts w:ascii="Calibri Light" w:hAnsi="Calibri Light" w:cs="Calibri Light"/>
          <w:szCs w:val="24"/>
        </w:rPr>
        <w:t xml:space="preserve"> </w:t>
      </w:r>
      <w:r w:rsidR="00A33E75"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00A33E75" w:rsidRPr="00367752">
        <w:rPr>
          <w:rFonts w:ascii="Calibri Light" w:hAnsi="Calibri Light" w:cs="Calibri Light"/>
          <w:szCs w:val="24"/>
        </w:rPr>
        <w:t>validate</w:t>
      </w:r>
      <w:r w:rsidR="004977D8" w:rsidRPr="00367752">
        <w:rPr>
          <w:rFonts w:ascii="Calibri Light" w:hAnsi="Calibri Light" w:cs="Calibri Light"/>
          <w:szCs w:val="24"/>
        </w:rPr>
        <w:t xml:space="preserve"> </w:t>
      </w:r>
      <w:r w:rsidR="00A33E75" w:rsidRPr="00367752">
        <w:rPr>
          <w:rFonts w:ascii="Calibri Light" w:hAnsi="Calibri Light" w:cs="Calibri Light"/>
          <w:szCs w:val="24"/>
        </w:rPr>
        <w:lastRenderedPageBreak/>
        <w:t>two</w:t>
      </w:r>
      <w:r w:rsidR="004977D8" w:rsidRPr="00367752">
        <w:rPr>
          <w:rFonts w:ascii="Calibri Light" w:hAnsi="Calibri Light" w:cs="Calibri Light"/>
          <w:szCs w:val="24"/>
        </w:rPr>
        <w:t xml:space="preserve"> </w:t>
      </w:r>
      <w:r w:rsidR="00A33E75" w:rsidRPr="00367752">
        <w:rPr>
          <w:rFonts w:ascii="Calibri Light" w:hAnsi="Calibri Light" w:cs="Calibri Light"/>
          <w:szCs w:val="24"/>
        </w:rPr>
        <w:t>levels</w:t>
      </w:r>
      <w:r w:rsidR="004977D8" w:rsidRPr="00367752">
        <w:rPr>
          <w:rFonts w:ascii="Calibri Light" w:hAnsi="Calibri Light" w:cs="Calibri Light"/>
          <w:szCs w:val="24"/>
        </w:rPr>
        <w:t xml:space="preserve"> </w:t>
      </w:r>
      <w:r w:rsidR="00A33E75" w:rsidRPr="00367752">
        <w:rPr>
          <w:rFonts w:ascii="Calibri Light" w:hAnsi="Calibri Light" w:cs="Calibri Light"/>
          <w:szCs w:val="24"/>
        </w:rPr>
        <w:t>of</w:t>
      </w:r>
      <w:r w:rsidR="004977D8" w:rsidRPr="00367752">
        <w:rPr>
          <w:rFonts w:ascii="Calibri Light" w:hAnsi="Calibri Light" w:cs="Calibri Light"/>
          <w:szCs w:val="24"/>
        </w:rPr>
        <w:t xml:space="preserve"> </w:t>
      </w:r>
      <w:r w:rsidR="0015519C"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003A7F8B" w:rsidRPr="00367752">
        <w:rPr>
          <w:rFonts w:ascii="Calibri Light" w:hAnsi="Calibri Light" w:cs="Calibri Light"/>
          <w:szCs w:val="24"/>
        </w:rPr>
        <w:t>to</w:t>
      </w:r>
      <w:r w:rsidR="004977D8" w:rsidRPr="00367752">
        <w:rPr>
          <w:rFonts w:ascii="Calibri Light" w:hAnsi="Calibri Light" w:cs="Calibri Light"/>
          <w:szCs w:val="24"/>
        </w:rPr>
        <w:t xml:space="preserve"> </w:t>
      </w:r>
      <w:r w:rsidR="00461B26" w:rsidRPr="00367752">
        <w:rPr>
          <w:rFonts w:ascii="Calibri Light" w:hAnsi="Calibri Light" w:cs="Calibri Light"/>
          <w:szCs w:val="24"/>
        </w:rPr>
        <w:t>assert</w:t>
      </w:r>
      <w:r w:rsidR="004977D8" w:rsidRPr="00367752">
        <w:rPr>
          <w:rFonts w:ascii="Calibri Light" w:hAnsi="Calibri Light" w:cs="Calibri Light"/>
          <w:szCs w:val="24"/>
        </w:rPr>
        <w:t xml:space="preserve"> </w:t>
      </w:r>
      <w:r w:rsidR="0078144C" w:rsidRPr="00367752">
        <w:rPr>
          <w:rFonts w:ascii="Calibri Light" w:hAnsi="Calibri Light" w:cs="Calibri Light"/>
          <w:szCs w:val="24"/>
        </w:rPr>
        <w:t>whether</w:t>
      </w:r>
      <w:r w:rsidR="004977D8" w:rsidRPr="00367752">
        <w:rPr>
          <w:rFonts w:ascii="Calibri Light" w:hAnsi="Calibri Light" w:cs="Calibri Light"/>
          <w:szCs w:val="24"/>
        </w:rPr>
        <w:t xml:space="preserve"> </w:t>
      </w:r>
      <w:r w:rsidR="005154C9" w:rsidRPr="00367752">
        <w:rPr>
          <w:rFonts w:ascii="Calibri Light" w:hAnsi="Calibri Light" w:cs="Calibri Light"/>
          <w:szCs w:val="24"/>
        </w:rPr>
        <w:t>the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E47D94" w:rsidRPr="00367752">
        <w:rPr>
          <w:rFonts w:ascii="Calibri Light" w:hAnsi="Calibri Light" w:cs="Calibri Light"/>
          <w:szCs w:val="24"/>
        </w:rPr>
        <w:t>lans</w:t>
      </w:r>
      <w:r w:rsidR="004977D8" w:rsidRPr="00367752">
        <w:rPr>
          <w:rFonts w:ascii="Calibri Light" w:hAnsi="Calibri Light" w:cs="Calibri Light"/>
          <w:szCs w:val="24"/>
        </w:rPr>
        <w:t xml:space="preserve"> </w:t>
      </w:r>
      <w:r w:rsidR="005154C9" w:rsidRPr="00367752">
        <w:rPr>
          <w:rFonts w:ascii="Calibri Light" w:hAnsi="Calibri Light" w:cs="Calibri Light"/>
          <w:szCs w:val="24"/>
        </w:rPr>
        <w:t>met</w:t>
      </w:r>
      <w:r w:rsidR="004977D8" w:rsidRPr="00367752">
        <w:rPr>
          <w:rFonts w:ascii="Calibri Light" w:hAnsi="Calibri Light" w:cs="Calibri Light"/>
          <w:szCs w:val="24"/>
        </w:rPr>
        <w:t xml:space="preserve"> </w:t>
      </w:r>
      <w:r w:rsidR="005154C9" w:rsidRPr="00367752">
        <w:rPr>
          <w:rFonts w:ascii="Calibri Light" w:hAnsi="Calibri Light" w:cs="Calibri Light"/>
          <w:szCs w:val="24"/>
        </w:rPr>
        <w:t>the</w:t>
      </w:r>
      <w:r w:rsidR="004977D8" w:rsidRPr="00367752">
        <w:rPr>
          <w:rFonts w:ascii="Calibri Light" w:hAnsi="Calibri Light" w:cs="Calibri Light"/>
          <w:szCs w:val="24"/>
        </w:rPr>
        <w:t xml:space="preserve"> </w:t>
      </w:r>
      <w:r w:rsidR="005154C9" w:rsidRPr="00367752">
        <w:rPr>
          <w:rFonts w:ascii="Calibri Light" w:hAnsi="Calibri Light" w:cs="Calibri Light"/>
          <w:szCs w:val="24"/>
        </w:rPr>
        <w:t>state</w:t>
      </w:r>
      <w:r w:rsidR="004977D8" w:rsidRPr="00367752">
        <w:rPr>
          <w:rFonts w:ascii="Calibri Light" w:hAnsi="Calibri Light" w:cs="Calibri Light"/>
          <w:szCs w:val="24"/>
        </w:rPr>
        <w:t xml:space="preserve"> </w:t>
      </w:r>
      <w:r w:rsidR="005154C9"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005154C9" w:rsidRPr="00367752">
        <w:rPr>
          <w:rFonts w:ascii="Calibri Light" w:hAnsi="Calibri Light" w:cs="Calibri Light"/>
          <w:szCs w:val="24"/>
        </w:rPr>
        <w:t>and</w:t>
      </w:r>
      <w:r w:rsidR="004977D8" w:rsidRPr="00367752">
        <w:rPr>
          <w:rFonts w:ascii="Calibri Light" w:hAnsi="Calibri Light" w:cs="Calibri Light"/>
          <w:szCs w:val="24"/>
        </w:rPr>
        <w:t xml:space="preserve"> </w:t>
      </w:r>
      <w:r w:rsidR="0078144C" w:rsidRPr="00367752">
        <w:rPr>
          <w:rFonts w:ascii="Calibri Light" w:hAnsi="Calibri Light" w:cs="Calibri Light"/>
          <w:szCs w:val="24"/>
        </w:rPr>
        <w:t>whether</w:t>
      </w:r>
      <w:r w:rsidR="004977D8" w:rsidRPr="00367752">
        <w:rPr>
          <w:rFonts w:ascii="Calibri Light" w:hAnsi="Calibri Light" w:cs="Calibri Light"/>
          <w:szCs w:val="24"/>
        </w:rPr>
        <w:t xml:space="preserve"> </w:t>
      </w:r>
      <w:r w:rsidR="0078144C" w:rsidRPr="00367752">
        <w:rPr>
          <w:rFonts w:ascii="Calibri Light" w:hAnsi="Calibri Light" w:cs="Calibri Light"/>
          <w:szCs w:val="24"/>
        </w:rPr>
        <w:t>the</w:t>
      </w:r>
      <w:r w:rsidR="004977D8" w:rsidRPr="00367752">
        <w:rPr>
          <w:rFonts w:ascii="Calibri Light" w:hAnsi="Calibri Light" w:cs="Calibri Light"/>
          <w:szCs w:val="24"/>
        </w:rPr>
        <w:t xml:space="preserve"> </w:t>
      </w:r>
      <w:r w:rsidR="0078144C" w:rsidRPr="00367752">
        <w:rPr>
          <w:rFonts w:ascii="Calibri Light" w:hAnsi="Calibri Light" w:cs="Calibri Light"/>
          <w:szCs w:val="24"/>
        </w:rPr>
        <w:t>s</w:t>
      </w:r>
      <w:r w:rsidR="00CC15AD" w:rsidRPr="00367752">
        <w:rPr>
          <w:rFonts w:ascii="Calibri Light" w:hAnsi="Calibri Light" w:cs="Calibri Light"/>
          <w:szCs w:val="24"/>
        </w:rPr>
        <w:t>tate</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met</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the</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federal</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as</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defined</w:t>
      </w:r>
      <w:r w:rsidR="004977D8" w:rsidRPr="00367752">
        <w:rPr>
          <w:rFonts w:ascii="Calibri Light" w:hAnsi="Calibri Light" w:cs="Calibri Light"/>
          <w:szCs w:val="24"/>
        </w:rPr>
        <w:t xml:space="preserve"> </w:t>
      </w:r>
      <w:r w:rsidR="00CC15AD" w:rsidRPr="00367752">
        <w:rPr>
          <w:rFonts w:ascii="Calibri Light" w:hAnsi="Calibri Light" w:cs="Calibri Light"/>
          <w:szCs w:val="24"/>
        </w:rPr>
        <w:t>in</w:t>
      </w:r>
      <w:r w:rsidR="004977D8" w:rsidRPr="00367752">
        <w:rPr>
          <w:rFonts w:ascii="Calibri Light" w:hAnsi="Calibri Light" w:cs="Calibri Light"/>
          <w:szCs w:val="24"/>
        </w:rPr>
        <w:t xml:space="preserve"> </w:t>
      </w:r>
      <w:r w:rsidR="00B3325B" w:rsidRPr="00367752">
        <w:rPr>
          <w:rFonts w:ascii="Calibri Light" w:hAnsi="Calibri Light" w:cs="Calibri Light"/>
          <w:szCs w:val="24"/>
        </w:rPr>
        <w:t>the</w:t>
      </w:r>
      <w:r w:rsidR="004977D8" w:rsidRPr="00367752">
        <w:rPr>
          <w:rFonts w:ascii="Calibri Light" w:hAnsi="Calibri Light" w:cs="Calibri Light"/>
          <w:szCs w:val="24"/>
        </w:rPr>
        <w:t xml:space="preserve"> </w:t>
      </w:r>
      <w:r w:rsidR="001E6E3F" w:rsidRPr="00367752">
        <w:rPr>
          <w:rFonts w:ascii="Calibri Light" w:hAnsi="Calibri Light" w:cs="Calibri Light"/>
          <w:szCs w:val="24"/>
        </w:rPr>
        <w:t>CFR.</w:t>
      </w:r>
    </w:p>
    <w:p w14:paraId="79149BF7" w14:textId="7C96D765" w:rsidR="00FA459A" w:rsidRPr="00367752" w:rsidRDefault="00FA459A" w:rsidP="00104138">
      <w:pPr>
        <w:pStyle w:val="Heading3"/>
      </w:pPr>
      <w:bookmarkStart w:id="23" w:name="_Toc86933873"/>
      <w:bookmarkStart w:id="24" w:name="_Toc112764602"/>
      <w:bookmarkStart w:id="25" w:name="_Toc158222791"/>
      <w:r w:rsidRPr="00367752">
        <w:t>Scope</w:t>
      </w:r>
      <w:r w:rsidR="004977D8" w:rsidRPr="00367752">
        <w:t xml:space="preserve"> </w:t>
      </w:r>
      <w:r w:rsidRPr="00367752">
        <w:t>of</w:t>
      </w:r>
      <w:r w:rsidR="004977D8" w:rsidRPr="00367752">
        <w:t xml:space="preserve"> </w:t>
      </w:r>
      <w:r w:rsidRPr="00367752">
        <w:t>External</w:t>
      </w:r>
      <w:r w:rsidR="004977D8" w:rsidRPr="00367752">
        <w:t xml:space="preserve"> </w:t>
      </w:r>
      <w:r w:rsidRPr="00367752">
        <w:t>Quality</w:t>
      </w:r>
      <w:r w:rsidR="004977D8" w:rsidRPr="00367752">
        <w:t xml:space="preserve"> </w:t>
      </w:r>
      <w:r w:rsidRPr="00367752">
        <w:t>Review</w:t>
      </w:r>
      <w:r w:rsidR="004977D8" w:rsidRPr="00367752">
        <w:t xml:space="preserve"> </w:t>
      </w:r>
      <w:r w:rsidRPr="00367752">
        <w:t>Activities</w:t>
      </w:r>
      <w:bookmarkEnd w:id="23"/>
      <w:bookmarkEnd w:id="24"/>
      <w:bookmarkEnd w:id="25"/>
    </w:p>
    <w:p w14:paraId="26B03C75" w14:textId="6A5CE1F7" w:rsidR="00F6104A" w:rsidRPr="00367752" w:rsidRDefault="001012CF" w:rsidP="00ED7EEF">
      <w:pPr>
        <w:rPr>
          <w:rFonts w:ascii="Calibri Light" w:hAnsi="Calibri Light" w:cs="Calibri Light"/>
          <w:szCs w:val="24"/>
        </w:rPr>
      </w:pP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contracted</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with</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IPRO,</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an</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external</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quality</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review</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organization</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(EQRO),</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to</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conduct</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four</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mandatory</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EQR</w:t>
      </w:r>
      <w:r w:rsidR="004977D8" w:rsidRPr="00367752">
        <w:rPr>
          <w:rFonts w:ascii="Calibri Light" w:hAnsi="Calibri Light" w:cs="Calibri Light"/>
          <w:szCs w:val="24"/>
        </w:rPr>
        <w:t xml:space="preserve"> </w:t>
      </w:r>
      <w:r w:rsidR="00F03D3A" w:rsidRPr="00367752">
        <w:rPr>
          <w:rFonts w:ascii="Calibri Light" w:hAnsi="Calibri Light" w:cs="Calibri Light"/>
          <w:szCs w:val="24"/>
        </w:rPr>
        <w:t>activities</w:t>
      </w:r>
      <w:r w:rsidR="00CA5F7F" w:rsidRPr="00367752">
        <w:rPr>
          <w:rFonts w:ascii="Calibri Light" w:hAnsi="Calibri Light" w:cs="Calibri Light"/>
          <w:szCs w:val="24"/>
        </w:rPr>
        <w:t>,</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as</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outlined</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by</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the</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Centers</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for</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Medicare</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and</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006A2D38" w:rsidRPr="00367752">
        <w:rPr>
          <w:rFonts w:ascii="Calibri Light" w:hAnsi="Calibri Light" w:cs="Calibri Light"/>
          <w:szCs w:val="24"/>
        </w:rPr>
        <w:t>(CMS),</w:t>
      </w:r>
      <w:r w:rsidR="004977D8" w:rsidRPr="00367752">
        <w:rPr>
          <w:rFonts w:ascii="Calibri Light" w:hAnsi="Calibri Light" w:cs="Calibri Light"/>
          <w:szCs w:val="24"/>
        </w:rPr>
        <w:t xml:space="preserve"> </w:t>
      </w:r>
      <w:r w:rsidR="00CF4C84" w:rsidRPr="00367752">
        <w:rPr>
          <w:rFonts w:ascii="Calibri Light" w:hAnsi="Calibri Light" w:cs="Calibri Light"/>
          <w:szCs w:val="24"/>
        </w:rPr>
        <w:t>for</w:t>
      </w:r>
      <w:r w:rsidR="004977D8" w:rsidRPr="00367752">
        <w:rPr>
          <w:rFonts w:ascii="Calibri Light" w:hAnsi="Calibri Light" w:cs="Calibri Light"/>
          <w:szCs w:val="24"/>
        </w:rPr>
        <w:t xml:space="preserve"> </w:t>
      </w:r>
      <w:r w:rsidR="00CF4C84" w:rsidRPr="00367752">
        <w:rPr>
          <w:rFonts w:ascii="Calibri Light" w:hAnsi="Calibri Light" w:cs="Calibri Light"/>
          <w:szCs w:val="24"/>
        </w:rPr>
        <w:t>its</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three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CE4A49" w:rsidRPr="00367752">
        <w:rPr>
          <w:rFonts w:ascii="Calibri Light" w:hAnsi="Calibri Light" w:cs="Calibri Light"/>
          <w:szCs w:val="24"/>
        </w:rPr>
        <w:t>lans</w:t>
      </w:r>
      <w:r w:rsidR="001927C1" w:rsidRPr="00367752">
        <w:rPr>
          <w:rFonts w:ascii="Calibri Light" w:hAnsi="Calibri Light" w:cs="Calibri Light"/>
          <w:szCs w:val="24"/>
        </w:rPr>
        <w: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set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forth</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in</w:t>
      </w:r>
      <w:r w:rsidR="004977D8" w:rsidRPr="00367752">
        <w:rPr>
          <w:rFonts w:ascii="Calibri Light" w:hAnsi="Calibri Light" w:cs="Calibri Light"/>
          <w:szCs w:val="24"/>
        </w:rPr>
        <w:t xml:space="preserve"> </w:t>
      </w:r>
      <w:r w:rsidR="00FA459A"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CFR</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shd w:val="clear" w:color="auto" w:fill="FFFFFF"/>
        </w:rPr>
        <w:t>§</w:t>
      </w:r>
      <w:r w:rsidR="004977D8" w:rsidRPr="00367752">
        <w:rPr>
          <w:rFonts w:ascii="Calibri Light" w:hAnsi="Calibri Light" w:cs="Calibri Light"/>
          <w:i/>
          <w:szCs w:val="24"/>
          <w:shd w:val="clear" w:color="auto" w:fill="FFFFFF"/>
        </w:rPr>
        <w:t xml:space="preserve"> </w:t>
      </w:r>
      <w:r w:rsidR="00FA459A" w:rsidRPr="00367752">
        <w:rPr>
          <w:rFonts w:ascii="Calibri Light" w:hAnsi="Calibri Light" w:cs="Calibri Light"/>
          <w:i/>
          <w:szCs w:val="24"/>
        </w:rPr>
        <w:t>438.358</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Activities</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related</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to</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external</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quality</w:t>
      </w:r>
      <w:r w:rsidR="004977D8" w:rsidRPr="00367752">
        <w:rPr>
          <w:rFonts w:ascii="Calibri Light" w:hAnsi="Calibri Light" w:cs="Calibri Light"/>
          <w:i/>
          <w:szCs w:val="24"/>
        </w:rPr>
        <w:t xml:space="preserve"> </w:t>
      </w:r>
      <w:r w:rsidR="00FA459A" w:rsidRPr="00367752">
        <w:rPr>
          <w:rFonts w:ascii="Calibri Light" w:hAnsi="Calibri Light" w:cs="Calibri Light"/>
          <w:i/>
          <w:szCs w:val="24"/>
        </w:rPr>
        <w:t>review(b)(1)</w:t>
      </w:r>
      <w:r w:rsidR="00FA459A" w:rsidRPr="00367752">
        <w:rPr>
          <w:rFonts w:ascii="Calibri Light" w:hAnsi="Calibri Light" w:cs="Calibri Light"/>
          <w:szCs w:val="24"/>
        </w:rPr>
        <w: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these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are:</w:t>
      </w:r>
    </w:p>
    <w:p w14:paraId="520C135E" w14:textId="3F70B3C6" w:rsidR="00FA459A" w:rsidRPr="00367752" w:rsidRDefault="007A5413" w:rsidP="00ED7EEF">
      <w:pPr>
        <w:pStyle w:val="ListParagraph"/>
        <w:numPr>
          <w:ilvl w:val="0"/>
          <w:numId w:val="12"/>
        </w:numPr>
        <w:spacing w:after="200"/>
        <w:ind w:left="720"/>
        <w:rPr>
          <w:rFonts w:ascii="Calibri Light" w:hAnsi="Calibri Light" w:cs="Calibri Light"/>
          <w:szCs w:val="24"/>
        </w:rPr>
      </w:pPr>
      <w:r w:rsidRPr="00367752">
        <w:rPr>
          <w:rFonts w:ascii="Calibri Light" w:hAnsi="Calibri Light" w:cs="Calibri Light"/>
          <w:b/>
          <w:bCs/>
          <w:i/>
          <w:iCs/>
          <w:szCs w:val="24"/>
        </w:rPr>
        <w:t>CMS</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Mandatory</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Protocol</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1</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i/>
          <w:iCs/>
          <w:szCs w:val="24"/>
        </w:rPr>
        <w:t>Validation</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of</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Performance</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Improvement</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Projects</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(PIPs)</w:t>
      </w:r>
      <w:r w:rsidR="004977D8" w:rsidRPr="00367752">
        <w:rPr>
          <w:rFonts w:ascii="Calibri Light" w:hAnsi="Calibri Light" w:cs="Calibri Light"/>
          <w:b/>
          <w:bCs/>
          <w:szCs w:val="24"/>
        </w:rPr>
        <w:t xml:space="preserve"> </w:t>
      </w:r>
      <w:r w:rsidR="00FA459A" w:rsidRPr="00367752">
        <w:rPr>
          <w:rFonts w:ascii="Calibri Light" w:hAnsi="Calibri Light" w:cs="Calibri Light"/>
          <w:b/>
          <w:szCs w:val="24"/>
        </w:rPr>
        <w:t>–</w:t>
      </w:r>
      <w:r w:rsidR="004977D8" w:rsidRPr="00367752">
        <w:rPr>
          <w:rFonts w:ascii="Calibri Light" w:hAnsi="Calibri Light" w:cs="Calibri Light"/>
          <w:b/>
          <w:szCs w:val="24"/>
        </w:rPr>
        <w:t xml:space="preserve"> </w:t>
      </w:r>
      <w:r w:rsidR="00FA459A" w:rsidRPr="00367752">
        <w:rPr>
          <w:rFonts w:ascii="Calibri Light" w:hAnsi="Calibri Light" w:cs="Calibri Light"/>
          <w:szCs w:val="24"/>
        </w:rPr>
        <w:t>This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activity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validates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that</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7E3BB1" w:rsidRPr="00367752">
        <w:rPr>
          <w:rFonts w:ascii="Calibri Light" w:hAnsi="Calibri Light" w:cs="Calibri Light"/>
          <w:szCs w:val="24"/>
        </w:rPr>
        <w:t>lans’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projects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(PIPs)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were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designed,</w:t>
      </w:r>
      <w:r w:rsidR="004977D8" w:rsidRPr="00367752">
        <w:rPr>
          <w:rFonts w:ascii="Calibri Light" w:hAnsi="Calibri Light" w:cs="Calibri Light"/>
          <w:szCs w:val="24"/>
        </w:rPr>
        <w:t xml:space="preserve"> </w:t>
      </w:r>
      <w:r w:rsidR="00052119"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reported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in</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methodologically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sound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manner,</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allowing</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for</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real</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improvements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in</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care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services.</w:t>
      </w:r>
    </w:p>
    <w:p w14:paraId="344FE633" w14:textId="6A1A62C3" w:rsidR="00FA459A" w:rsidRPr="00367752" w:rsidRDefault="007A5413" w:rsidP="00ED7EEF">
      <w:pPr>
        <w:pStyle w:val="ListParagraph"/>
        <w:numPr>
          <w:ilvl w:val="0"/>
          <w:numId w:val="12"/>
        </w:numPr>
        <w:spacing w:after="200"/>
        <w:ind w:left="720"/>
        <w:rPr>
          <w:rFonts w:ascii="Calibri Light" w:hAnsi="Calibri Light" w:cs="Calibri Light"/>
          <w:szCs w:val="24"/>
        </w:rPr>
      </w:pPr>
      <w:r w:rsidRPr="00367752">
        <w:rPr>
          <w:rFonts w:ascii="Calibri Light" w:hAnsi="Calibri Light" w:cs="Calibri Light"/>
          <w:b/>
          <w:i/>
          <w:szCs w:val="24"/>
        </w:rPr>
        <w:t>CMS</w:t>
      </w:r>
      <w:r w:rsidR="004977D8" w:rsidRPr="00367752">
        <w:rPr>
          <w:rFonts w:ascii="Calibri Light" w:hAnsi="Calibri Light" w:cs="Calibri Light"/>
          <w:b/>
          <w:i/>
          <w:szCs w:val="24"/>
        </w:rPr>
        <w:t xml:space="preserve"> </w:t>
      </w:r>
      <w:r w:rsidRPr="00367752">
        <w:rPr>
          <w:rFonts w:ascii="Calibri Light" w:hAnsi="Calibri Light" w:cs="Calibri Light"/>
          <w:b/>
          <w:i/>
          <w:szCs w:val="24"/>
        </w:rPr>
        <w:t>Mandatory</w:t>
      </w:r>
      <w:r w:rsidR="004977D8" w:rsidRPr="00367752">
        <w:rPr>
          <w:rFonts w:ascii="Calibri Light" w:hAnsi="Calibri Light" w:cs="Calibri Light"/>
          <w:b/>
          <w:i/>
          <w:szCs w:val="24"/>
        </w:rPr>
        <w:t xml:space="preserve"> </w:t>
      </w:r>
      <w:r w:rsidRPr="00367752">
        <w:rPr>
          <w:rFonts w:ascii="Calibri Light" w:hAnsi="Calibri Light" w:cs="Calibri Light"/>
          <w:b/>
          <w:i/>
          <w:szCs w:val="24"/>
        </w:rPr>
        <w:t>Protocol</w:t>
      </w:r>
      <w:r w:rsidR="004977D8" w:rsidRPr="00367752">
        <w:rPr>
          <w:rFonts w:ascii="Calibri Light" w:hAnsi="Calibri Light" w:cs="Calibri Light"/>
          <w:b/>
          <w:i/>
          <w:szCs w:val="24"/>
        </w:rPr>
        <w:t xml:space="preserve"> </w:t>
      </w:r>
      <w:r w:rsidRPr="00367752">
        <w:rPr>
          <w:rFonts w:ascii="Calibri Light" w:hAnsi="Calibri Light" w:cs="Calibri Light"/>
          <w:b/>
          <w:i/>
          <w:szCs w:val="24"/>
        </w:rPr>
        <w:t>2:</w:t>
      </w:r>
      <w:r w:rsidR="004977D8" w:rsidRPr="00367752">
        <w:rPr>
          <w:rFonts w:ascii="Calibri Light" w:hAnsi="Calibri Light" w:cs="Calibri Light"/>
          <w:szCs w:val="24"/>
        </w:rPr>
        <w:t xml:space="preserve"> </w:t>
      </w:r>
      <w:r w:rsidRPr="00367752">
        <w:rPr>
          <w:rFonts w:ascii="Calibri Light" w:hAnsi="Calibri Light" w:cs="Calibri Light"/>
          <w:b/>
          <w:i/>
          <w:iCs/>
          <w:szCs w:val="24"/>
        </w:rPr>
        <w:t>Validation</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of</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Performance</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Measures</w:t>
      </w:r>
      <w:r w:rsidR="004977D8" w:rsidRPr="00367752">
        <w:rPr>
          <w:rFonts w:ascii="Calibri Light" w:hAnsi="Calibri Light" w:cs="Calibri Light"/>
          <w:szCs w:val="24"/>
        </w:rPr>
        <w:t xml:space="preserve"> </w:t>
      </w:r>
      <w:r w:rsidR="00FA459A" w:rsidRPr="00367752">
        <w:rPr>
          <w:rFonts w:ascii="Calibri Light" w:hAnsi="Calibri Light" w:cs="Calibri Light"/>
          <w:b/>
          <w:szCs w:val="24"/>
        </w:rPr>
        <w:t>–</w:t>
      </w:r>
      <w:r w:rsidR="004977D8" w:rsidRPr="00367752">
        <w:rPr>
          <w:rFonts w:ascii="Calibri Light" w:hAnsi="Calibri Light" w:cs="Calibri Light"/>
          <w:b/>
          <w:szCs w:val="24"/>
        </w:rPr>
        <w:t xml:space="preserve"> </w:t>
      </w:r>
      <w:r w:rsidR="00FA459A" w:rsidRPr="00367752">
        <w:rPr>
          <w:rFonts w:ascii="Calibri Light" w:hAnsi="Calibri Light" w:cs="Calibri Light"/>
          <w:szCs w:val="24"/>
        </w:rPr>
        <w:t>This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activity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assesses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accuracy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of</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00CA5F7F" w:rsidRPr="00367752">
        <w:rPr>
          <w:rFonts w:ascii="Calibri Light" w:hAnsi="Calibri Light" w:cs="Calibri Light"/>
          <w:szCs w:val="24"/>
        </w:rPr>
        <w:t>(PMs)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reported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by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each</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7E3BB1" w:rsidRPr="00367752">
        <w:rPr>
          <w:rFonts w:ascii="Calibri Light" w:hAnsi="Calibri Light" w:cs="Calibri Light"/>
          <w:szCs w:val="24"/>
        </w:rPr>
        <w:t>lan</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determine</w:t>
      </w:r>
      <w:r w:rsidR="008B4804" w:rsidRPr="00367752">
        <w:rPr>
          <w:rFonts w:ascii="Calibri Light" w:hAnsi="Calibri Light" w:cs="Calibri Light"/>
          <w:szCs w:val="24"/>
        </w:rPr>
        <w:t>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extent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to</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which</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the</w:t>
      </w:r>
      <w:r w:rsidR="004977D8" w:rsidRPr="00367752">
        <w:rPr>
          <w:rFonts w:ascii="Calibri Light" w:hAnsi="Calibri Light" w:cs="Calibri Light"/>
          <w:szCs w:val="24"/>
        </w:rPr>
        <w:t xml:space="preserve"> </w:t>
      </w:r>
      <w:r w:rsidR="00E30F89" w:rsidRPr="00367752">
        <w:rPr>
          <w:rFonts w:ascii="Calibri Light" w:hAnsi="Calibri Light" w:cs="Calibri Light"/>
          <w:szCs w:val="24"/>
        </w:rPr>
        <w:t>rates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by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the</w:t>
      </w:r>
      <w:r w:rsidR="004977D8" w:rsidRPr="00367752">
        <w:rPr>
          <w:rFonts w:ascii="Calibri Light" w:hAnsi="Calibri Light" w:cs="Calibri Light"/>
          <w:szCs w:val="24"/>
        </w:rPr>
        <w:t xml:space="preserve"> </w:t>
      </w:r>
      <w:r w:rsidR="00863C57" w:rsidRPr="00367752">
        <w:rPr>
          <w:rFonts w:ascii="Calibri Light" w:hAnsi="Calibri Light" w:cs="Calibri Light"/>
          <w:szCs w:val="24"/>
        </w:rPr>
        <w:t>One</w:t>
      </w:r>
      <w:r w:rsidR="004977D8" w:rsidRPr="00367752">
        <w:rPr>
          <w:rFonts w:ascii="Calibri Light" w:hAnsi="Calibri Light" w:cs="Calibri Light"/>
          <w:szCs w:val="24"/>
        </w:rPr>
        <w:t xml:space="preserve"> </w:t>
      </w:r>
      <w:r w:rsidR="00863C57" w:rsidRPr="00367752">
        <w:rPr>
          <w:rFonts w:ascii="Calibri Light" w:hAnsi="Calibri Light" w:cs="Calibri Light"/>
          <w:szCs w:val="24"/>
        </w:rPr>
        <w:t>Care</w:t>
      </w:r>
      <w:r w:rsidR="004977D8" w:rsidRPr="00367752">
        <w:rPr>
          <w:rFonts w:ascii="Calibri Light" w:hAnsi="Calibri Light" w:cs="Calibri Light"/>
          <w:szCs w:val="24"/>
        </w:rPr>
        <w:t xml:space="preserve"> </w:t>
      </w:r>
      <w:r w:rsidR="00863C57" w:rsidRPr="00367752">
        <w:rPr>
          <w:rFonts w:ascii="Calibri Light" w:hAnsi="Calibri Light" w:cs="Calibri Light"/>
          <w:szCs w:val="24"/>
        </w:rPr>
        <w:t>Plans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follow</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state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specifications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reporting</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requirements.</w:t>
      </w:r>
    </w:p>
    <w:p w14:paraId="783EFF53" w14:textId="0FBAEAC0" w:rsidR="00FA459A" w:rsidRPr="00367752" w:rsidRDefault="007A5413" w:rsidP="00ED7EEF">
      <w:pPr>
        <w:pStyle w:val="ListParagraph"/>
        <w:numPr>
          <w:ilvl w:val="0"/>
          <w:numId w:val="12"/>
        </w:numPr>
        <w:spacing w:after="200"/>
        <w:ind w:left="720"/>
        <w:rPr>
          <w:rFonts w:ascii="Calibri Light" w:hAnsi="Calibri Light" w:cs="Calibri Light"/>
          <w:szCs w:val="24"/>
        </w:rPr>
      </w:pPr>
      <w:r w:rsidRPr="00367752">
        <w:rPr>
          <w:rFonts w:ascii="Calibri Light" w:hAnsi="Calibri Light" w:cs="Calibri Light"/>
          <w:b/>
          <w:i/>
          <w:szCs w:val="24"/>
        </w:rPr>
        <w:t>CMS</w:t>
      </w:r>
      <w:r w:rsidR="004977D8" w:rsidRPr="00367752">
        <w:rPr>
          <w:rFonts w:ascii="Calibri Light" w:hAnsi="Calibri Light" w:cs="Calibri Light"/>
          <w:b/>
          <w:i/>
          <w:szCs w:val="24"/>
        </w:rPr>
        <w:t xml:space="preserve"> </w:t>
      </w:r>
      <w:r w:rsidRPr="00367752">
        <w:rPr>
          <w:rFonts w:ascii="Calibri Light" w:hAnsi="Calibri Light" w:cs="Calibri Light"/>
          <w:b/>
          <w:i/>
          <w:szCs w:val="24"/>
        </w:rPr>
        <w:t>Mandatory</w:t>
      </w:r>
      <w:r w:rsidR="004977D8" w:rsidRPr="00367752">
        <w:rPr>
          <w:rFonts w:ascii="Calibri Light" w:hAnsi="Calibri Light" w:cs="Calibri Light"/>
          <w:b/>
          <w:i/>
          <w:szCs w:val="24"/>
        </w:rPr>
        <w:t xml:space="preserve"> </w:t>
      </w:r>
      <w:r w:rsidRPr="00367752">
        <w:rPr>
          <w:rFonts w:ascii="Calibri Light" w:hAnsi="Calibri Light" w:cs="Calibri Light"/>
          <w:b/>
          <w:i/>
          <w:szCs w:val="24"/>
        </w:rPr>
        <w:t>Protocol</w:t>
      </w:r>
      <w:r w:rsidR="004977D8" w:rsidRPr="00367752">
        <w:rPr>
          <w:rFonts w:ascii="Calibri Light" w:hAnsi="Calibri Light" w:cs="Calibri Light"/>
          <w:b/>
          <w:i/>
          <w:szCs w:val="24"/>
        </w:rPr>
        <w:t xml:space="preserve"> </w:t>
      </w:r>
      <w:r w:rsidRPr="00367752">
        <w:rPr>
          <w:rFonts w:ascii="Calibri Light" w:hAnsi="Calibri Light" w:cs="Calibri Light"/>
          <w:b/>
          <w:i/>
          <w:szCs w:val="24"/>
        </w:rPr>
        <w:t>3:</w:t>
      </w:r>
      <w:r w:rsidR="004977D8" w:rsidRPr="00367752">
        <w:rPr>
          <w:rFonts w:ascii="Calibri Light" w:hAnsi="Calibri Light" w:cs="Calibri Light"/>
          <w:b/>
          <w:szCs w:val="24"/>
        </w:rPr>
        <w:t xml:space="preserve"> </w:t>
      </w:r>
      <w:r w:rsidRPr="00367752">
        <w:rPr>
          <w:rFonts w:ascii="Calibri Light" w:hAnsi="Calibri Light" w:cs="Calibri Light"/>
          <w:b/>
          <w:i/>
          <w:iCs/>
          <w:szCs w:val="24"/>
        </w:rPr>
        <w:t>Review</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of</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Compliance</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with</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Medicaid</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and</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CHIP</w:t>
      </w:r>
      <w:r w:rsidR="00CA5F7F" w:rsidRPr="00367752">
        <w:rPr>
          <w:rStyle w:val="FootnoteReference"/>
          <w:rFonts w:ascii="Calibri Light" w:hAnsi="Calibri Light" w:cs="Calibri Light"/>
          <w:b/>
          <w:i/>
          <w:iCs/>
          <w:szCs w:val="24"/>
        </w:rPr>
        <w:footnoteReference w:id="5"/>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Managed</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Care</w:t>
      </w:r>
      <w:r w:rsidR="004977D8" w:rsidRPr="00367752">
        <w:rPr>
          <w:rFonts w:ascii="Calibri Light" w:hAnsi="Calibri Light" w:cs="Calibri Light"/>
          <w:b/>
          <w:i/>
          <w:iCs/>
          <w:szCs w:val="24"/>
        </w:rPr>
        <w:t xml:space="preserve"> </w:t>
      </w:r>
      <w:r w:rsidRPr="00367752">
        <w:rPr>
          <w:rFonts w:ascii="Calibri Light" w:hAnsi="Calibri Light" w:cs="Calibri Light"/>
          <w:b/>
          <w:i/>
          <w:iCs/>
          <w:szCs w:val="24"/>
        </w:rPr>
        <w:t>Regulations</w:t>
      </w:r>
      <w:r w:rsidR="004977D8" w:rsidRPr="00367752">
        <w:rPr>
          <w:rFonts w:ascii="Calibri Light" w:hAnsi="Calibri Light" w:cs="Calibri Light"/>
          <w:i/>
          <w:szCs w:val="24"/>
        </w:rPr>
        <w:t xml:space="preserve"> </w:t>
      </w:r>
      <w:r w:rsidR="00FA459A" w:rsidRPr="00367752">
        <w:rPr>
          <w:rFonts w:ascii="Calibri Light" w:hAnsi="Calibri Light" w:cs="Calibri Light"/>
          <w:b/>
          <w:szCs w:val="24"/>
        </w:rPr>
        <w:t>–</w:t>
      </w:r>
      <w:r w:rsidR="004977D8" w:rsidRPr="00367752">
        <w:rPr>
          <w:rFonts w:ascii="Calibri Light" w:hAnsi="Calibri Light" w:cs="Calibri Light"/>
          <w:b/>
          <w:szCs w:val="24"/>
        </w:rPr>
        <w:t xml:space="preserve"> </w:t>
      </w:r>
      <w:r w:rsidR="00FA459A" w:rsidRPr="00367752">
        <w:rPr>
          <w:rFonts w:ascii="Calibri Light" w:hAnsi="Calibri Light" w:cs="Calibri Light"/>
          <w:szCs w:val="24"/>
        </w:rPr>
        <w:t>This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activity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determines</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7E3BB1" w:rsidRPr="00367752">
        <w:rPr>
          <w:rFonts w:ascii="Calibri Light" w:hAnsi="Calibri Light" w:cs="Calibri Light"/>
          <w:szCs w:val="24"/>
        </w:rPr>
        <w:t>lans</w:t>
      </w:r>
      <w:r w:rsidR="00684D82" w:rsidRPr="00367752">
        <w:rPr>
          <w:rFonts w:ascii="Calibri Light" w:hAnsi="Calibri Light" w:cs="Calibri Light"/>
          <w:szCs w:val="24"/>
        </w:rPr>
        <w: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with</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its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contract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with</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state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federal</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regulations.</w:t>
      </w:r>
    </w:p>
    <w:p w14:paraId="23D61A53" w14:textId="7682A6E1" w:rsidR="00FA459A" w:rsidRPr="00367752" w:rsidRDefault="007A5413" w:rsidP="00ED7EEF">
      <w:pPr>
        <w:pStyle w:val="ListParagraph"/>
        <w:numPr>
          <w:ilvl w:val="0"/>
          <w:numId w:val="12"/>
        </w:numPr>
        <w:spacing w:after="200"/>
        <w:ind w:left="720"/>
        <w:rPr>
          <w:rFonts w:ascii="Calibri Light" w:hAnsi="Calibri Light" w:cs="Calibri Light"/>
          <w:szCs w:val="24"/>
        </w:rPr>
      </w:pPr>
      <w:r w:rsidRPr="00367752">
        <w:rPr>
          <w:rFonts w:ascii="Calibri Light" w:hAnsi="Calibri Light" w:cs="Calibri Light"/>
          <w:b/>
          <w:bCs/>
          <w:i/>
          <w:iCs/>
          <w:szCs w:val="24"/>
        </w:rPr>
        <w:t>CMS</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Mandatory</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Protocol</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4:</w:t>
      </w:r>
      <w:r w:rsidR="004977D8" w:rsidRPr="00367752">
        <w:rPr>
          <w:rFonts w:ascii="Calibri Light" w:hAnsi="Calibri Light" w:cs="Calibri Light"/>
          <w:b/>
          <w:bCs/>
          <w:szCs w:val="24"/>
        </w:rPr>
        <w:t xml:space="preserve"> </w:t>
      </w:r>
      <w:r w:rsidRPr="00367752">
        <w:rPr>
          <w:rFonts w:ascii="Calibri Light" w:hAnsi="Calibri Light" w:cs="Calibri Light"/>
          <w:b/>
          <w:bCs/>
          <w:i/>
          <w:iCs/>
          <w:szCs w:val="24"/>
        </w:rPr>
        <w:t>Validation</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of</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Network</w:t>
      </w:r>
      <w:r w:rsidR="004977D8" w:rsidRPr="00367752">
        <w:rPr>
          <w:rFonts w:ascii="Calibri Light" w:hAnsi="Calibri Light" w:cs="Calibri Light"/>
          <w:b/>
          <w:bCs/>
          <w:i/>
          <w:iCs/>
          <w:szCs w:val="24"/>
        </w:rPr>
        <w:t xml:space="preserve"> </w:t>
      </w:r>
      <w:r w:rsidRPr="00367752">
        <w:rPr>
          <w:rFonts w:ascii="Calibri Light" w:hAnsi="Calibri Light" w:cs="Calibri Light"/>
          <w:b/>
          <w:bCs/>
          <w:i/>
          <w:iCs/>
          <w:szCs w:val="24"/>
        </w:rPr>
        <w:t>Adequacy</w:t>
      </w:r>
      <w:r w:rsidR="004977D8" w:rsidRPr="00367752">
        <w:rPr>
          <w:rFonts w:ascii="Calibri Light" w:hAnsi="Calibri Light" w:cs="Calibri Light"/>
          <w:b/>
          <w:bCs/>
          <w:szCs w:val="24"/>
        </w:rPr>
        <w:t xml:space="preserve"> </w:t>
      </w:r>
      <w:r w:rsidR="00FA459A" w:rsidRPr="00367752">
        <w:rPr>
          <w:rFonts w:ascii="Calibri Light" w:hAnsi="Calibri Light" w:cs="Calibri Light"/>
          <w:b/>
          <w:bCs/>
          <w:i/>
          <w:iCs/>
          <w:szCs w:val="24"/>
        </w:rPr>
        <w:t>–</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This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activity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assesses</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7E3BB1" w:rsidRPr="00367752">
        <w:rPr>
          <w:rFonts w:ascii="Calibri Light" w:hAnsi="Calibri Light" w:cs="Calibri Light"/>
          <w:szCs w:val="24"/>
        </w:rPr>
        <w:t>lans’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adherence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to</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state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for</w:t>
      </w:r>
      <w:r w:rsidR="004977D8" w:rsidRPr="00367752">
        <w:rPr>
          <w:rFonts w:ascii="Calibri Light" w:hAnsi="Calibri Light" w:cs="Calibri Light"/>
          <w:szCs w:val="24"/>
        </w:rPr>
        <w:t xml:space="preserve"> </w:t>
      </w:r>
      <w:r w:rsidR="00254059" w:rsidRPr="00367752">
        <w:rPr>
          <w:rFonts w:ascii="Calibri Light" w:hAnsi="Calibri Light" w:cs="Calibri Light"/>
          <w:szCs w:val="24"/>
        </w:rPr>
        <w:t>travel</w:t>
      </w:r>
      <w:r w:rsidR="004977D8" w:rsidRPr="00367752">
        <w:rPr>
          <w:rFonts w:ascii="Calibri Light" w:hAnsi="Calibri Light" w:cs="Calibri Light"/>
          <w:szCs w:val="24"/>
        </w:rPr>
        <w:t xml:space="preserve"> </w:t>
      </w:r>
      <w:r w:rsidR="00254059" w:rsidRPr="00367752">
        <w:rPr>
          <w:rFonts w:ascii="Calibri Light" w:hAnsi="Calibri Light" w:cs="Calibri Light"/>
          <w:szCs w:val="24"/>
        </w:rPr>
        <w:t>time</w:t>
      </w:r>
      <w:r w:rsidR="004977D8" w:rsidRPr="00367752">
        <w:rPr>
          <w:rFonts w:ascii="Calibri Light" w:hAnsi="Calibri Light" w:cs="Calibri Light"/>
          <w:szCs w:val="24"/>
        </w:rPr>
        <w:t xml:space="preserve"> </w:t>
      </w:r>
      <w:r w:rsidR="00254059" w:rsidRPr="00367752">
        <w:rPr>
          <w:rFonts w:ascii="Calibri Light" w:hAnsi="Calibri Light" w:cs="Calibri Light"/>
          <w:szCs w:val="24"/>
        </w:rPr>
        <w:t>and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distance</w:t>
      </w:r>
      <w:r w:rsidR="004977D8" w:rsidRPr="00367752">
        <w:rPr>
          <w:rFonts w:ascii="Calibri Light" w:hAnsi="Calibri Light" w:cs="Calibri Light"/>
          <w:szCs w:val="24"/>
        </w:rPr>
        <w:t xml:space="preserve"> </w:t>
      </w:r>
      <w:r w:rsidR="00254059" w:rsidRPr="00367752">
        <w:rPr>
          <w:rFonts w:ascii="Calibri Light" w:hAnsi="Calibri Light" w:cs="Calibri Light"/>
          <w:szCs w:val="24"/>
        </w:rPr>
        <w:t>to</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types,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well</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as</w:t>
      </w:r>
      <w:r w:rsidR="004977D8" w:rsidRPr="00367752">
        <w:rPr>
          <w:rFonts w:ascii="Calibri Light" w:hAnsi="Calibri Light" w:cs="Calibri Light"/>
          <w:szCs w:val="24"/>
        </w:rPr>
        <w:t xml:space="preserve"> </w:t>
      </w:r>
      <w:r w:rsidR="0039096C" w:rsidRPr="00367752">
        <w:rPr>
          <w:rFonts w:ascii="Calibri Light" w:hAnsi="Calibri Light" w:cs="Calibri Light"/>
          <w:szCs w:val="24"/>
        </w:rPr>
        <w:t>each</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7E3BB1" w:rsidRPr="00367752">
        <w:rPr>
          <w:rFonts w:ascii="Calibri Light" w:hAnsi="Calibri Light" w:cs="Calibri Light"/>
          <w:szCs w:val="24"/>
        </w:rPr>
        <w:t>lan</w:t>
      </w:r>
      <w:r w:rsidR="0039096C" w:rsidRPr="00367752">
        <w:rPr>
          <w:rFonts w:ascii="Calibri Light" w:hAnsi="Calibri Light" w:cs="Calibri Light"/>
          <w:szCs w:val="24"/>
        </w:rPr>
        <w:t>’</w:t>
      </w:r>
      <w:r w:rsidR="007E3BB1" w:rsidRPr="00367752">
        <w:rPr>
          <w:rFonts w:ascii="Calibri Light" w:hAnsi="Calibri Light" w:cs="Calibri Light"/>
          <w:szCs w:val="24"/>
        </w:rPr>
        <w:t>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ability</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to</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provide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an</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adequate</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network</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to</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its</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00FA459A" w:rsidRPr="00367752">
        <w:rPr>
          <w:rFonts w:ascii="Calibri Light" w:hAnsi="Calibri Light" w:cs="Calibri Light"/>
          <w:szCs w:val="24"/>
        </w:rPr>
        <w:t>population.</w:t>
      </w:r>
      <w:r w:rsidR="004977D8" w:rsidRPr="00367752">
        <w:rPr>
          <w:rFonts w:ascii="Calibri Light" w:hAnsi="Calibri Light" w:cs="Calibri Light"/>
          <w:szCs w:val="24"/>
        </w:rPr>
        <w:t xml:space="preserve"> </w:t>
      </w:r>
    </w:p>
    <w:p w14:paraId="20553761" w14:textId="51D9B654" w:rsidR="0079059B" w:rsidRPr="00367752" w:rsidRDefault="0079059B" w:rsidP="00ED7EEF">
      <w:pPr>
        <w:rPr>
          <w:rFonts w:ascii="Calibri Light" w:hAnsi="Calibri Light" w:cs="Calibri Light"/>
          <w:szCs w:val="24"/>
        </w:rPr>
      </w:pP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6F6D11"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presented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individual</w:t>
      </w:r>
      <w:r w:rsidR="004977D8" w:rsidRPr="00367752">
        <w:rPr>
          <w:rFonts w:ascii="Calibri Light" w:hAnsi="Calibri Light" w:cs="Calibri Light"/>
          <w:szCs w:val="24"/>
        </w:rPr>
        <w:t xml:space="preserve"> </w:t>
      </w:r>
      <w:r w:rsidRPr="00367752">
        <w:rPr>
          <w:rFonts w:ascii="Calibri Light" w:hAnsi="Calibri Light" w:cs="Calibri Light"/>
          <w:szCs w:val="24"/>
        </w:rPr>
        <w:t>activity</w:t>
      </w:r>
      <w:r w:rsidR="004977D8" w:rsidRPr="00367752">
        <w:rPr>
          <w:rFonts w:ascii="Calibri Light" w:hAnsi="Calibri Light" w:cs="Calibri Light"/>
          <w:szCs w:val="24"/>
        </w:rPr>
        <w:t xml:space="preserve"> </w:t>
      </w:r>
      <w:r w:rsidRPr="00367752">
        <w:rPr>
          <w:rFonts w:ascii="Calibri Light" w:hAnsi="Calibri Light" w:cs="Calibri Light"/>
          <w:szCs w:val="24"/>
        </w:rPr>
        <w:t>sections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Pr="00367752">
        <w:rPr>
          <w:rFonts w:ascii="Calibri Light" w:hAnsi="Calibri Light" w:cs="Calibri Light"/>
          <w:szCs w:val="24"/>
        </w:rPr>
        <w:t>report.</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activity</w:t>
      </w:r>
      <w:r w:rsidR="004977D8" w:rsidRPr="00367752">
        <w:rPr>
          <w:rFonts w:ascii="Calibri Light" w:hAnsi="Calibri Light" w:cs="Calibri Light"/>
          <w:szCs w:val="24"/>
        </w:rPr>
        <w:t xml:space="preserve"> </w:t>
      </w:r>
      <w:r w:rsidRPr="00367752">
        <w:rPr>
          <w:rFonts w:ascii="Calibri Light" w:hAnsi="Calibri Light" w:cs="Calibri Light"/>
          <w:szCs w:val="24"/>
        </w:rPr>
        <w:t>sections</w:t>
      </w:r>
      <w:r w:rsidR="004977D8" w:rsidRPr="00367752">
        <w:rPr>
          <w:rFonts w:ascii="Calibri Light" w:hAnsi="Calibri Light" w:cs="Calibri Light"/>
          <w:szCs w:val="24"/>
        </w:rPr>
        <w:t xml:space="preserve"> </w:t>
      </w:r>
      <w:r w:rsidRPr="00367752">
        <w:rPr>
          <w:rFonts w:ascii="Calibri Light" w:hAnsi="Calibri Light" w:cs="Calibri Light"/>
          <w:szCs w:val="24"/>
        </w:rPr>
        <w:t>includes</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on:</w:t>
      </w:r>
    </w:p>
    <w:p w14:paraId="003A3519" w14:textId="5EE6E640" w:rsidR="0079059B" w:rsidRPr="00367752" w:rsidRDefault="00254059" w:rsidP="00ED7EEF">
      <w:pPr>
        <w:pStyle w:val="ListParagraph"/>
        <w:numPr>
          <w:ilvl w:val="0"/>
          <w:numId w:val="16"/>
        </w:numPr>
        <w:ind w:left="360"/>
        <w:rPr>
          <w:rFonts w:ascii="Calibri Light" w:hAnsi="Calibri Light" w:cs="Calibri Light"/>
          <w:szCs w:val="24"/>
        </w:rPr>
      </w:pPr>
      <w:r w:rsidRPr="00367752">
        <w:rPr>
          <w:rFonts w:ascii="Calibri Light" w:hAnsi="Calibri Light" w:cs="Calibri Light"/>
          <w:szCs w:val="24"/>
        </w:rPr>
        <w:t>technical</w:t>
      </w:r>
      <w:r w:rsidR="004977D8" w:rsidRPr="00367752">
        <w:rPr>
          <w:rFonts w:ascii="Calibri Light" w:hAnsi="Calibri Light" w:cs="Calibri Light"/>
          <w:szCs w:val="24"/>
        </w:rPr>
        <w:t xml:space="preserve"> </w:t>
      </w:r>
      <w:r w:rsidRPr="00367752">
        <w:rPr>
          <w:rFonts w:ascii="Calibri Light" w:hAnsi="Calibri Light" w:cs="Calibri Light"/>
          <w:szCs w:val="24"/>
        </w:rPr>
        <w:t>methods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79059B" w:rsidRPr="00367752">
        <w:rPr>
          <w:rFonts w:ascii="Calibri Light" w:hAnsi="Calibri Light" w:cs="Calibri Light"/>
          <w:szCs w:val="24"/>
        </w:rPr>
        <w:t>data</w:t>
      </w:r>
      <w:r w:rsidR="004977D8" w:rsidRPr="00367752">
        <w:rPr>
          <w:rFonts w:ascii="Calibri Light" w:hAnsi="Calibri Light" w:cs="Calibri Light"/>
          <w:szCs w:val="24"/>
        </w:rPr>
        <w:t xml:space="preserve"> </w:t>
      </w:r>
      <w:r w:rsidR="0079059B" w:rsidRPr="00367752">
        <w:rPr>
          <w:rFonts w:ascii="Calibri Light" w:hAnsi="Calibri Light" w:cs="Calibri Light"/>
          <w:szCs w:val="24"/>
        </w:rPr>
        <w:t>collection</w:t>
      </w:r>
      <w:r w:rsidR="004977D8" w:rsidRPr="00367752">
        <w:rPr>
          <w:rFonts w:ascii="Calibri Light" w:hAnsi="Calibri Light" w:cs="Calibri Light"/>
          <w:szCs w:val="24"/>
        </w:rPr>
        <w:t xml:space="preserve"> </w:t>
      </w:r>
      <w:r w:rsidR="0079059B" w:rsidRPr="00367752">
        <w:rPr>
          <w:rFonts w:ascii="Calibri Light" w:hAnsi="Calibri Light" w:cs="Calibri Light"/>
          <w:szCs w:val="24"/>
        </w:rPr>
        <w:t>and</w:t>
      </w:r>
      <w:r w:rsidR="004977D8" w:rsidRPr="00367752">
        <w:rPr>
          <w:rFonts w:ascii="Calibri Light" w:hAnsi="Calibri Light" w:cs="Calibri Light"/>
          <w:szCs w:val="24"/>
        </w:rPr>
        <w:t xml:space="preserve"> </w:t>
      </w:r>
      <w:r w:rsidR="0079059B" w:rsidRPr="00367752">
        <w:rPr>
          <w:rFonts w:ascii="Calibri Light" w:hAnsi="Calibri Light" w:cs="Calibri Light"/>
          <w:szCs w:val="24"/>
        </w:rPr>
        <w:t>analysis</w:t>
      </w:r>
      <w:r w:rsidRPr="00367752">
        <w:rPr>
          <w:rFonts w:ascii="Calibri Light" w:hAnsi="Calibri Light" w:cs="Calibri Light"/>
          <w:szCs w:val="24"/>
        </w:rPr>
        <w:t>,</w:t>
      </w:r>
    </w:p>
    <w:p w14:paraId="5189459D" w14:textId="4EF45824" w:rsidR="00254059" w:rsidRPr="00367752" w:rsidRDefault="00254059" w:rsidP="00ED7EEF">
      <w:pPr>
        <w:pStyle w:val="ListParagraph"/>
        <w:numPr>
          <w:ilvl w:val="0"/>
          <w:numId w:val="16"/>
        </w:numPr>
        <w:ind w:left="360"/>
        <w:rPr>
          <w:rFonts w:ascii="Calibri Light" w:hAnsi="Calibri Light" w:cs="Calibri Light"/>
          <w:szCs w:val="24"/>
        </w:rPr>
      </w:pPr>
      <w:r w:rsidRPr="00367752">
        <w:rPr>
          <w:rFonts w:ascii="Calibri Light" w:hAnsi="Calibri Light" w:cs="Calibri Light"/>
          <w:szCs w:val="24"/>
        </w:rPr>
        <w:t>description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obtained</w:t>
      </w:r>
      <w:r w:rsidR="004977D8" w:rsidRPr="00367752">
        <w:rPr>
          <w:rFonts w:ascii="Calibri Light" w:hAnsi="Calibri Light" w:cs="Calibri Light"/>
          <w:szCs w:val="24"/>
        </w:rPr>
        <w:t xml:space="preserve"> </w:t>
      </w:r>
      <w:r w:rsidRPr="00367752">
        <w:rPr>
          <w:rFonts w:ascii="Calibri Light" w:hAnsi="Calibri Light" w:cs="Calibri Light"/>
          <w:szCs w:val="24"/>
        </w:rPr>
        <w:t>data,</w:t>
      </w:r>
    </w:p>
    <w:p w14:paraId="54139DAE" w14:textId="6193EFEC" w:rsidR="0079059B" w:rsidRPr="00367752" w:rsidRDefault="0079059B" w:rsidP="00ED7EEF">
      <w:pPr>
        <w:pStyle w:val="ListParagraph"/>
        <w:numPr>
          <w:ilvl w:val="0"/>
          <w:numId w:val="16"/>
        </w:numPr>
        <w:ind w:left="360"/>
        <w:rPr>
          <w:rFonts w:ascii="Calibri Light" w:hAnsi="Calibri Light" w:cs="Calibri Light"/>
          <w:szCs w:val="24"/>
        </w:rPr>
      </w:pPr>
      <w:r w:rsidRPr="00367752">
        <w:rPr>
          <w:rFonts w:ascii="Calibri Light" w:hAnsi="Calibri Light" w:cs="Calibri Light"/>
          <w:szCs w:val="24"/>
        </w:rPr>
        <w:t>comparative</w:t>
      </w:r>
      <w:r w:rsidR="004977D8" w:rsidRPr="00367752">
        <w:rPr>
          <w:rFonts w:ascii="Calibri Light" w:hAnsi="Calibri Light" w:cs="Calibri Light"/>
          <w:szCs w:val="24"/>
        </w:rPr>
        <w:t xml:space="preserve"> </w:t>
      </w:r>
      <w:r w:rsidRPr="00367752">
        <w:rPr>
          <w:rFonts w:ascii="Calibri Light" w:hAnsi="Calibri Light" w:cs="Calibri Light"/>
          <w:szCs w:val="24"/>
        </w:rPr>
        <w:t>findings</w:t>
      </w:r>
      <w:r w:rsidR="009E521D"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and</w:t>
      </w:r>
    </w:p>
    <w:p w14:paraId="0F94EC64" w14:textId="579C573C" w:rsidR="0079059B" w:rsidRPr="00367752" w:rsidRDefault="0079059B" w:rsidP="00ED7EEF">
      <w:pPr>
        <w:pStyle w:val="ListParagraph"/>
        <w:numPr>
          <w:ilvl w:val="0"/>
          <w:numId w:val="16"/>
        </w:numPr>
        <w:ind w:left="360"/>
        <w:rPr>
          <w:rFonts w:ascii="Calibri Light" w:hAnsi="Calibri Light" w:cs="Calibri Light"/>
          <w:szCs w:val="24"/>
        </w:rPr>
      </w:pPr>
      <w:r w:rsidRPr="00367752">
        <w:rPr>
          <w:rFonts w:ascii="Calibri Light" w:hAnsi="Calibri Light" w:cs="Calibri Light"/>
          <w:szCs w:val="24"/>
        </w:rPr>
        <w:t>where</w:t>
      </w:r>
      <w:r w:rsidR="004977D8" w:rsidRPr="00367752">
        <w:rPr>
          <w:rFonts w:ascii="Calibri Light" w:hAnsi="Calibri Light" w:cs="Calibri Light"/>
          <w:szCs w:val="24"/>
        </w:rPr>
        <w:t xml:space="preserve"> </w:t>
      </w:r>
      <w:r w:rsidRPr="00367752">
        <w:rPr>
          <w:rFonts w:ascii="Calibri Light" w:hAnsi="Calibri Light" w:cs="Calibri Light"/>
          <w:szCs w:val="24"/>
        </w:rPr>
        <w:t>applicable,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One</w:t>
      </w:r>
      <w:r w:rsidR="004977D8" w:rsidRPr="00367752">
        <w:rPr>
          <w:rFonts w:ascii="Calibri Light" w:hAnsi="Calibri Light" w:cs="Calibri Light"/>
          <w:szCs w:val="24"/>
        </w:rPr>
        <w:t xml:space="preserve"> </w:t>
      </w:r>
      <w:r w:rsidR="007E3BB1"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007E3BB1" w:rsidRPr="00367752">
        <w:rPr>
          <w:rFonts w:ascii="Calibri Light" w:hAnsi="Calibri Light" w:cs="Calibri Light"/>
          <w:szCs w:val="24"/>
        </w:rPr>
        <w:t>lans’</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strengths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opportunities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p>
    <w:p w14:paraId="661F00D1" w14:textId="77777777" w:rsidR="0079059B" w:rsidRPr="00367752" w:rsidRDefault="0079059B" w:rsidP="00ED7EEF">
      <w:pPr>
        <w:rPr>
          <w:rFonts w:ascii="Calibri Light" w:hAnsi="Calibri Light" w:cs="Calibri Light"/>
          <w:strike/>
          <w:szCs w:val="24"/>
        </w:rPr>
      </w:pPr>
    </w:p>
    <w:p w14:paraId="03F5AAD2" w14:textId="42745A81" w:rsidR="0079059B" w:rsidRPr="00367752" w:rsidRDefault="0079059B" w:rsidP="00ED7EEF">
      <w:pPr>
        <w:rPr>
          <w:rFonts w:ascii="Calibri Light" w:hAnsi="Calibri Light" w:cs="Calibri Light"/>
          <w:szCs w:val="24"/>
        </w:rPr>
      </w:pP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four</w:t>
      </w:r>
      <w:r w:rsidR="004977D8" w:rsidRPr="00367752">
        <w:rPr>
          <w:rFonts w:ascii="Calibri Light" w:hAnsi="Calibri Light" w:cs="Calibri Light"/>
          <w:szCs w:val="24"/>
        </w:rPr>
        <w:t xml:space="preserve"> </w:t>
      </w:r>
      <w:r w:rsidRPr="00367752">
        <w:rPr>
          <w:rFonts w:ascii="Calibri Light" w:hAnsi="Calibri Light" w:cs="Calibri Light"/>
          <w:szCs w:val="24"/>
        </w:rPr>
        <w:t>mandatory</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accordance</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00376958" w:rsidRPr="00367752">
        <w:rPr>
          <w:rFonts w:ascii="Calibri Light" w:hAnsi="Calibri Light" w:cs="Calibri Light"/>
          <w:szCs w:val="24"/>
        </w:rPr>
        <w:t>2023</w:t>
      </w:r>
      <w:r w:rsidR="004977D8" w:rsidRPr="00367752">
        <w:rPr>
          <w:rFonts w:ascii="Calibri Light" w:hAnsi="Calibri Light" w:cs="Calibri Light"/>
          <w:szCs w:val="24"/>
        </w:rPr>
        <w:t xml:space="preserve"> </w:t>
      </w:r>
      <w:r w:rsidRPr="00367752">
        <w:rPr>
          <w:rFonts w:ascii="Calibri Light" w:hAnsi="Calibri Light" w:cs="Calibri Light"/>
          <w:szCs w:val="24"/>
        </w:rPr>
        <w:t>protocols.</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defined</w:t>
      </w:r>
      <w:r w:rsidR="004977D8" w:rsidRPr="00367752">
        <w:rPr>
          <w:rFonts w:ascii="Calibri Light" w:hAnsi="Calibri Light" w:cs="Calibri Light"/>
          <w:szCs w:val="24"/>
        </w:rPr>
        <w:t xml:space="preserve"> </w:t>
      </w:r>
      <w:r w:rsidRPr="00367752">
        <w:rPr>
          <w:rFonts w:ascii="Calibri Light" w:hAnsi="Calibri Light" w:cs="Calibri Light"/>
          <w:i/>
          <w:iCs/>
          <w:szCs w:val="24"/>
        </w:rPr>
        <w:t>validation</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Pr="00367752">
        <w:rPr>
          <w:rFonts w:ascii="Calibri Light" w:hAnsi="Calibri Light" w:cs="Calibri Light"/>
          <w:i/>
          <w:szCs w:val="24"/>
        </w:rPr>
        <w:t>CFR</w:t>
      </w:r>
      <w:r w:rsidR="004977D8" w:rsidRPr="00367752">
        <w:rPr>
          <w:rFonts w:ascii="Calibri Light" w:hAnsi="Calibri Light" w:cs="Calibri Light"/>
          <w:i/>
          <w:szCs w:val="24"/>
        </w:rPr>
        <w:t xml:space="preserve"> </w:t>
      </w:r>
      <w:r w:rsidRPr="00367752">
        <w:rPr>
          <w:rFonts w:ascii="Calibri Light" w:hAnsi="Calibri Light" w:cs="Calibri Light"/>
          <w:i/>
          <w:szCs w:val="24"/>
          <w:shd w:val="clear" w:color="auto" w:fill="FFFFFF"/>
        </w:rPr>
        <w:t>§</w:t>
      </w:r>
      <w:r w:rsidR="004977D8" w:rsidRPr="00367752">
        <w:rPr>
          <w:rFonts w:ascii="Calibri Light" w:hAnsi="Calibri Light" w:cs="Calibri Light"/>
          <w:i/>
          <w:szCs w:val="24"/>
          <w:shd w:val="clear" w:color="auto" w:fill="FFFFFF"/>
        </w:rPr>
        <w:t xml:space="preserve"> </w:t>
      </w:r>
      <w:r w:rsidRPr="00367752">
        <w:rPr>
          <w:rFonts w:ascii="Calibri Light" w:hAnsi="Calibri Light" w:cs="Calibri Light"/>
          <w:i/>
          <w:szCs w:val="24"/>
        </w:rPr>
        <w:t>438.320</w:t>
      </w:r>
      <w:r w:rsidR="004977D8" w:rsidRPr="00367752">
        <w:rPr>
          <w:rFonts w:ascii="Calibri Light" w:hAnsi="Calibri Light" w:cs="Calibri Light"/>
          <w:i/>
          <w:szCs w:val="24"/>
        </w:rPr>
        <w:t xml:space="preserve"> </w:t>
      </w:r>
      <w:r w:rsidRPr="00367752">
        <w:rPr>
          <w:rFonts w:ascii="Calibri Light" w:hAnsi="Calibri Light" w:cs="Calibri Light"/>
          <w:i/>
          <w:szCs w:val="24"/>
        </w:rPr>
        <w:t>Definitions</w:t>
      </w:r>
      <w:r w:rsidR="004977D8" w:rsidRPr="00367752">
        <w:rPr>
          <w:rFonts w:ascii="Calibri Light" w:hAnsi="Calibri Light" w:cs="Calibri Light"/>
          <w:i/>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data,</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procedures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determine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extent</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which</w:t>
      </w:r>
      <w:r w:rsidR="004977D8" w:rsidRPr="00367752">
        <w:rPr>
          <w:rFonts w:ascii="Calibri Light" w:hAnsi="Calibri Light" w:cs="Calibri Light"/>
          <w:szCs w:val="24"/>
        </w:rPr>
        <w:t xml:space="preserve"> </w:t>
      </w:r>
      <w:r w:rsidRPr="00367752">
        <w:rPr>
          <w:rFonts w:ascii="Calibri Light" w:hAnsi="Calibri Light" w:cs="Calibri Light"/>
          <w:szCs w:val="24"/>
        </w:rPr>
        <w:t>they</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accurate,</w:t>
      </w:r>
      <w:r w:rsidR="004977D8" w:rsidRPr="00367752">
        <w:rPr>
          <w:rFonts w:ascii="Calibri Light" w:hAnsi="Calibri Light" w:cs="Calibri Light"/>
          <w:szCs w:val="24"/>
        </w:rPr>
        <w:t xml:space="preserve"> </w:t>
      </w:r>
      <w:r w:rsidRPr="00367752">
        <w:rPr>
          <w:rFonts w:ascii="Calibri Light" w:hAnsi="Calibri Light" w:cs="Calibri Light"/>
          <w:szCs w:val="24"/>
        </w:rPr>
        <w:t>reliable,</w:t>
      </w:r>
      <w:r w:rsidR="004977D8" w:rsidRPr="00367752">
        <w:rPr>
          <w:rFonts w:ascii="Calibri Light" w:hAnsi="Calibri Light" w:cs="Calibri Light"/>
          <w:szCs w:val="24"/>
        </w:rPr>
        <w:t xml:space="preserve"> </w:t>
      </w:r>
      <w:r w:rsidRPr="00367752">
        <w:rPr>
          <w:rFonts w:ascii="Calibri Light" w:hAnsi="Calibri Light" w:cs="Calibri Light"/>
          <w:szCs w:val="24"/>
        </w:rPr>
        <w:t>free</w:t>
      </w:r>
      <w:r w:rsidR="004977D8" w:rsidRPr="00367752">
        <w:rPr>
          <w:rFonts w:ascii="Calibri Light" w:hAnsi="Calibri Light" w:cs="Calibri Light"/>
          <w:szCs w:val="24"/>
        </w:rPr>
        <w:t xml:space="preserve"> </w:t>
      </w:r>
      <w:r w:rsidRPr="00367752">
        <w:rPr>
          <w:rFonts w:ascii="Calibri Light" w:hAnsi="Calibri Light" w:cs="Calibri Light"/>
          <w:szCs w:val="24"/>
        </w:rPr>
        <w:t>from</w:t>
      </w:r>
      <w:r w:rsidR="004977D8" w:rsidRPr="00367752">
        <w:rPr>
          <w:rFonts w:ascii="Calibri Light" w:hAnsi="Calibri Light" w:cs="Calibri Light"/>
          <w:szCs w:val="24"/>
        </w:rPr>
        <w:t xml:space="preserve"> </w:t>
      </w:r>
      <w:r w:rsidRPr="00367752">
        <w:rPr>
          <w:rFonts w:ascii="Calibri Light" w:hAnsi="Calibri Light" w:cs="Calibri Light"/>
          <w:szCs w:val="24"/>
        </w:rPr>
        <w:t>bias,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accord</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data</w:t>
      </w:r>
      <w:r w:rsidR="004977D8" w:rsidRPr="00367752">
        <w:rPr>
          <w:rFonts w:ascii="Calibri Light" w:hAnsi="Calibri Light" w:cs="Calibri Light"/>
          <w:szCs w:val="24"/>
        </w:rPr>
        <w:t xml:space="preserve"> </w:t>
      </w:r>
      <w:r w:rsidRPr="00367752">
        <w:rPr>
          <w:rFonts w:ascii="Calibri Light" w:hAnsi="Calibri Light" w:cs="Calibri Light"/>
          <w:szCs w:val="24"/>
        </w:rPr>
        <w:t>collection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001F0ACE" w:rsidRPr="00367752">
        <w:rPr>
          <w:rFonts w:ascii="Calibri Light" w:hAnsi="Calibri Light" w:cs="Calibri Light"/>
          <w:szCs w:val="24"/>
        </w:rPr>
        <w:t>analysis.</w:t>
      </w:r>
      <w:r w:rsidR="00545B09" w:rsidRPr="00367752">
        <w:rPr>
          <w:rFonts w:ascii="Calibri Light" w:hAnsi="Calibri Light" w:cs="Calibri Light"/>
          <w:szCs w:val="24"/>
        </w:rPr>
        <w:t>”</w:t>
      </w:r>
    </w:p>
    <w:p w14:paraId="0DCB988D" w14:textId="347DC5B8" w:rsidR="009F7B69" w:rsidRPr="00367752" w:rsidRDefault="009F7B69" w:rsidP="00104138">
      <w:pPr>
        <w:pStyle w:val="Heading3"/>
        <w:rPr>
          <w:rFonts w:eastAsia="Times New Roman"/>
        </w:rPr>
      </w:pPr>
      <w:bookmarkStart w:id="26" w:name="_Toc158222792"/>
      <w:bookmarkStart w:id="27" w:name="_Toc86933877"/>
      <w:bookmarkStart w:id="28" w:name="_Toc112764606"/>
      <w:r w:rsidRPr="00367752">
        <w:rPr>
          <w:rFonts w:eastAsia="Times New Roman"/>
        </w:rPr>
        <w:t>High-Level</w:t>
      </w:r>
      <w:r w:rsidR="004977D8" w:rsidRPr="00367752">
        <w:rPr>
          <w:rFonts w:eastAsia="Times New Roman"/>
        </w:rPr>
        <w:t xml:space="preserve"> </w:t>
      </w:r>
      <w:r w:rsidRPr="00367752">
        <w:rPr>
          <w:rFonts w:eastAsia="Times New Roman"/>
        </w:rPr>
        <w:t>Program</w:t>
      </w:r>
      <w:r w:rsidR="004977D8" w:rsidRPr="00367752">
        <w:rPr>
          <w:rFonts w:eastAsia="Times New Roman"/>
        </w:rPr>
        <w:t xml:space="preserve"> </w:t>
      </w:r>
      <w:r w:rsidRPr="00367752">
        <w:rPr>
          <w:rFonts w:eastAsia="Times New Roman"/>
        </w:rPr>
        <w:t>Findings</w:t>
      </w:r>
      <w:bookmarkEnd w:id="26"/>
    </w:p>
    <w:p w14:paraId="13496E6D" w14:textId="6D6B3050" w:rsidR="00130203" w:rsidRPr="00367752" w:rsidRDefault="00130203" w:rsidP="00ED7EEF">
      <w:pPr>
        <w:rPr>
          <w:rFonts w:ascii="Calibri Light" w:eastAsia="Times New Roman" w:hAnsi="Calibri Light" w:cs="Calibri Light"/>
          <w:szCs w:val="24"/>
        </w:rPr>
      </w:pPr>
      <w:bookmarkStart w:id="29" w:name="_Toc36127931"/>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EQR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activities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conducted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202</w:t>
      </w:r>
      <w:r w:rsidR="00BA12A4" w:rsidRPr="00367752">
        <w:rPr>
          <w:rFonts w:ascii="Calibri Light" w:eastAsia="Times New Roman" w:hAnsi="Calibri Light" w:cs="Calibri Light"/>
          <w:szCs w:val="24"/>
        </w:rPr>
        <w:t>3</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demonstrated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that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MassHealth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share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commitment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improvement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providing</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high-quality,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timely,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accessible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members.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IPRO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used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analyses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evaluations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of</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202</w:t>
      </w:r>
      <w:r w:rsidR="00BA12A4" w:rsidRPr="00367752">
        <w:rPr>
          <w:rFonts w:ascii="Calibri Light" w:eastAsia="Times New Roman" w:hAnsi="Calibri Light" w:cs="Calibri Light"/>
          <w:szCs w:val="24"/>
        </w:rPr>
        <w:t>3</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EQR</w:t>
      </w:r>
      <w:r w:rsidR="004977D8" w:rsidRPr="00367752">
        <w:rPr>
          <w:rFonts w:ascii="Calibri Light" w:eastAsia="Times New Roman" w:hAnsi="Calibri Light" w:cs="Calibri Light"/>
          <w:szCs w:val="24"/>
        </w:rPr>
        <w:t xml:space="preserve"> </w:t>
      </w:r>
      <w:r w:rsidR="00BA12A4" w:rsidRPr="00367752">
        <w:rPr>
          <w:rFonts w:ascii="Calibri Light" w:eastAsia="Times New Roman" w:hAnsi="Calibri Light" w:cs="Calibri Light"/>
          <w:szCs w:val="24"/>
        </w:rPr>
        <w:t>findings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assess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performance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of</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MassHealth’s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providing</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quality,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timely,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accessible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health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services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Medicaid</w:t>
      </w:r>
      <w:r w:rsidR="004977D8" w:rsidRPr="00367752">
        <w:rPr>
          <w:rFonts w:ascii="Calibri Light" w:eastAsia="Times New Roman" w:hAnsi="Calibri Light" w:cs="Calibri Light"/>
          <w:szCs w:val="24"/>
        </w:rPr>
        <w:t xml:space="preserve"> </w:t>
      </w:r>
      <w:r w:rsidR="00BA12A4" w:rsidRPr="00367752">
        <w:rPr>
          <w:rFonts w:ascii="Calibri Light" w:eastAsia="Times New Roman" w:hAnsi="Calibri Light" w:cs="Calibri Light"/>
          <w:szCs w:val="24"/>
        </w:rPr>
        <w:t>Enrollees</w:t>
      </w:r>
      <w:r w:rsidRPr="00367752">
        <w:rPr>
          <w:rFonts w:ascii="Calibri Light" w:eastAsia="Times New Roman" w:hAnsi="Calibri Light" w:cs="Calibri Light"/>
          <w:szCs w:val="24"/>
        </w:rPr>
        <w:t>.</w:t>
      </w:r>
      <w:r w:rsidR="004977D8" w:rsidRPr="00367752">
        <w:rPr>
          <w:rFonts w:ascii="Calibri Light" w:eastAsia="Times New Roman" w:hAnsi="Calibri Light" w:cs="Calibri Light"/>
          <w:szCs w:val="24"/>
        </w:rPr>
        <w:t xml:space="preserve"> </w:t>
      </w:r>
      <w:r w:rsidR="00BA12A4" w:rsidRPr="00367752">
        <w:rPr>
          <w:rFonts w:ascii="Calibri Light" w:eastAsia="Times New Roman" w:hAnsi="Calibri Light" w:cs="Calibri Light"/>
          <w:szCs w:val="24"/>
        </w:rPr>
        <w:t>Each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w</w:t>
      </w:r>
      <w:r w:rsidR="00BA12A4"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evaluated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against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state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national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benchmarks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measures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related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b/>
          <w:bCs/>
          <w:szCs w:val="24"/>
        </w:rPr>
        <w:t>quality</w:t>
      </w:r>
      <w:r w:rsidRPr="00367752">
        <w:rPr>
          <w:rFonts w:ascii="Calibri Light" w:eastAsia="Times New Roman" w:hAnsi="Calibri Light" w:cs="Calibri Light"/>
          <w:szCs w:val="24"/>
        </w:rPr>
        <w: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b/>
          <w:bCs/>
          <w:szCs w:val="24"/>
        </w:rPr>
        <w:t>access</w:t>
      </w:r>
      <w:r w:rsidRPr="00367752">
        <w:rPr>
          <w:rFonts w:ascii="Calibri Light" w:eastAsia="Times New Roman" w:hAnsi="Calibri Light" w:cs="Calibri Light"/>
          <w:szCs w:val="24"/>
        </w:rPr>
        <w: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b/>
          <w:bCs/>
          <w:szCs w:val="24"/>
        </w:rPr>
        <w:t>timeliness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domains.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004C2EC3" w:rsidRPr="00367752">
        <w:rPr>
          <w:rFonts w:ascii="Calibri Light" w:eastAsia="Times New Roman" w:hAnsi="Calibri Light" w:cs="Calibri Light"/>
          <w:szCs w:val="24"/>
        </w:rPr>
        <w:t>p</w:t>
      </w:r>
      <w:r w:rsidRPr="00367752">
        <w:rPr>
          <w:rFonts w:ascii="Calibri Light" w:eastAsia="Times New Roman" w:hAnsi="Calibri Light" w:cs="Calibri Light"/>
          <w:szCs w:val="24"/>
        </w:rPr>
        <w:t>lan-level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findings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recommendations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each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discussed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each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EQR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activity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section,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well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00BD3CAE" w:rsidRPr="00367752">
        <w:rPr>
          <w:rFonts w:ascii="Calibri Light" w:eastAsia="Times New Roman" w:hAnsi="Calibri Light" w:cs="Calibri Light"/>
          <w:b/>
          <w:szCs w:val="24"/>
        </w:rPr>
        <w:t>MCP</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Strengths</w:t>
      </w:r>
      <w:r w:rsidR="008224A8" w:rsidRPr="00367752">
        <w:rPr>
          <w:rFonts w:ascii="Calibri Light" w:eastAsia="Times New Roman" w:hAnsi="Calibri Light" w:cs="Calibri Light"/>
          <w:b/>
          <w:szCs w:val="24"/>
        </w:rPr>
        <w:t>,</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Opportunities</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for</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Improvement,</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and</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EQR</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b/>
          <w:szCs w:val="24"/>
        </w:rPr>
        <w:t>Recommendations</w:t>
      </w:r>
      <w:r w:rsidR="004977D8" w:rsidRPr="00367752">
        <w:rPr>
          <w:rFonts w:ascii="Calibri Light" w:eastAsia="Times New Roman" w:hAnsi="Calibri Light" w:cs="Calibri Light"/>
          <w:b/>
          <w:szCs w:val="24"/>
        </w:rPr>
        <w:t xml:space="preserve"> </w:t>
      </w:r>
      <w:r w:rsidRPr="00367752">
        <w:rPr>
          <w:rFonts w:ascii="Calibri Light" w:eastAsia="Times New Roman" w:hAnsi="Calibri Light" w:cs="Calibri Light"/>
          <w:szCs w:val="24"/>
        </w:rPr>
        <w:t>section.</w:t>
      </w:r>
    </w:p>
    <w:p w14:paraId="031E09DE" w14:textId="77777777" w:rsidR="00130203" w:rsidRPr="00367752" w:rsidRDefault="00130203" w:rsidP="00ED7EEF">
      <w:pPr>
        <w:rPr>
          <w:rFonts w:ascii="Calibri Light" w:eastAsia="Times New Roman" w:hAnsi="Calibri Light" w:cs="Calibri Light"/>
          <w:spacing w:val="-5"/>
          <w:szCs w:val="24"/>
        </w:rPr>
      </w:pPr>
    </w:p>
    <w:p w14:paraId="326D3AF4" w14:textId="4B4E50CE" w:rsidR="00130203" w:rsidRPr="00367752" w:rsidRDefault="00130203" w:rsidP="00ED7EEF">
      <w:pPr>
        <w:rPr>
          <w:rFonts w:ascii="Calibri Light" w:eastAsia="Times New Roman" w:hAnsi="Calibri Light" w:cs="Calibri Light"/>
          <w:spacing w:val="-5"/>
          <w:szCs w:val="24"/>
        </w:rPr>
      </w:pP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overall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findings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program</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were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also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compared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analyzed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develop</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overarching</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conclusions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recommendations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MassHealth.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following</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provides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high-level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summary</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of</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these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findings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for</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MassHealth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Medicaid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program.</w:t>
      </w:r>
    </w:p>
    <w:p w14:paraId="0C9D16C9" w14:textId="1C49F27F" w:rsidR="009F7B69" w:rsidRPr="00367752" w:rsidRDefault="009F7B69" w:rsidP="00104138">
      <w:pPr>
        <w:pStyle w:val="Heading4"/>
        <w:rPr>
          <w:rFonts w:eastAsia="Times New Roman"/>
        </w:rPr>
      </w:pPr>
      <w:r w:rsidRPr="00367752">
        <w:rPr>
          <w:rFonts w:eastAsia="Times New Roman"/>
        </w:rPr>
        <w:lastRenderedPageBreak/>
        <w:t>MassHealth</w:t>
      </w:r>
      <w:r w:rsidR="004977D8" w:rsidRPr="00367752">
        <w:rPr>
          <w:rFonts w:eastAsia="Times New Roman"/>
        </w:rPr>
        <w:t xml:space="preserve"> </w:t>
      </w:r>
      <w:r w:rsidRPr="00367752">
        <w:rPr>
          <w:rFonts w:eastAsia="Times New Roman"/>
        </w:rPr>
        <w:t>Medicaid</w:t>
      </w:r>
      <w:r w:rsidR="004977D8" w:rsidRPr="00367752">
        <w:rPr>
          <w:rFonts w:eastAsia="Times New Roman"/>
        </w:rPr>
        <w:t xml:space="preserve"> </w:t>
      </w:r>
      <w:r w:rsidRPr="00367752">
        <w:rPr>
          <w:rFonts w:eastAsia="Times New Roman"/>
        </w:rPr>
        <w:t>Comprehensive</w:t>
      </w:r>
      <w:r w:rsidR="004977D8" w:rsidRPr="00367752">
        <w:rPr>
          <w:rFonts w:eastAsia="Times New Roman"/>
        </w:rPr>
        <w:t xml:space="preserve"> </w:t>
      </w:r>
      <w:r w:rsidRPr="00367752">
        <w:rPr>
          <w:rFonts w:eastAsia="Times New Roman"/>
        </w:rPr>
        <w:t>Quality</w:t>
      </w:r>
      <w:r w:rsidR="004977D8" w:rsidRPr="00367752">
        <w:rPr>
          <w:rFonts w:eastAsia="Times New Roman"/>
        </w:rPr>
        <w:t xml:space="preserve"> </w:t>
      </w:r>
      <w:r w:rsidRPr="00367752">
        <w:rPr>
          <w:rFonts w:eastAsia="Times New Roman"/>
        </w:rPr>
        <w:t>Strategy</w:t>
      </w:r>
    </w:p>
    <w:p w14:paraId="4798BD21" w14:textId="06A3EF96" w:rsidR="0010363F" w:rsidRPr="00367752" w:rsidRDefault="0010363F" w:rsidP="00ED7EEF">
      <w:pPr>
        <w:rPr>
          <w:rFonts w:ascii="Calibri Light" w:hAnsi="Calibri Light" w:cs="Calibri Light"/>
        </w:rPr>
      </w:pPr>
      <w:bookmarkStart w:id="30" w:name="_Hlk128238869"/>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agencies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implement</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written</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assessing</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furnished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established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438.340</w:t>
      </w:r>
      <w:r w:rsidRPr="00367752">
        <w:rPr>
          <w:rFonts w:ascii="Calibri Light" w:hAnsi="Calibri Light" w:cs="Calibri Light"/>
        </w:rPr>
        <w:t>.</w:t>
      </w:r>
    </w:p>
    <w:bookmarkEnd w:id="30"/>
    <w:p w14:paraId="499C6B63" w14:textId="77777777" w:rsidR="0010363F" w:rsidRPr="00367752" w:rsidRDefault="0010363F" w:rsidP="00ED7EEF">
      <w:pPr>
        <w:rPr>
          <w:rFonts w:ascii="Calibri Light" w:hAnsi="Calibri Light" w:cs="Calibri Light"/>
          <w:szCs w:val="24"/>
        </w:rPr>
      </w:pPr>
    </w:p>
    <w:p w14:paraId="10D08AFC" w14:textId="77777777" w:rsidR="0010363F" w:rsidRPr="00367752" w:rsidRDefault="0010363F" w:rsidP="00ED7EEF">
      <w:pPr>
        <w:rPr>
          <w:rFonts w:ascii="Calibri Light" w:hAnsi="Calibri Light" w:cs="Calibri Light"/>
          <w:b/>
          <w:bCs/>
          <w:szCs w:val="24"/>
        </w:rPr>
      </w:pPr>
      <w:r w:rsidRPr="00367752">
        <w:rPr>
          <w:rFonts w:ascii="Calibri Light" w:hAnsi="Calibri Light" w:cs="Calibri Light"/>
          <w:b/>
          <w:bCs/>
          <w:szCs w:val="24"/>
        </w:rPr>
        <w:t>Strengths</w:t>
      </w:r>
      <w:r w:rsidRPr="00367752">
        <w:rPr>
          <w:rFonts w:ascii="Calibri Light" w:hAnsi="Calibri Light" w:cs="Calibri Light"/>
          <w:szCs w:val="24"/>
        </w:rPr>
        <w:t>:</w:t>
      </w:r>
    </w:p>
    <w:p w14:paraId="2B70AD1B" w14:textId="0263FE72" w:rsidR="0010363F" w:rsidRPr="00367752" w:rsidRDefault="0010363F" w:rsidP="00ED7EEF">
      <w:pPr>
        <w:rPr>
          <w:rFonts w:ascii="Calibri Light" w:hAnsi="Calibri Light" w:cs="Calibri Light"/>
          <w:szCs w:val="24"/>
        </w:rPr>
      </w:pP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designed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improve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It</w:t>
      </w:r>
      <w:r w:rsidR="004977D8" w:rsidRPr="00367752">
        <w:rPr>
          <w:rFonts w:ascii="Calibri Light" w:hAnsi="Calibri Light" w:cs="Calibri Light"/>
          <w:szCs w:val="24"/>
        </w:rPr>
        <w:t xml:space="preserve"> </w:t>
      </w:r>
      <w:r w:rsidRPr="00367752">
        <w:rPr>
          <w:rFonts w:ascii="Calibri Light" w:hAnsi="Calibri Light" w:cs="Calibri Light"/>
          <w:szCs w:val="24"/>
        </w:rPr>
        <w:t>articulates</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priorities,</w:t>
      </w:r>
      <w:r w:rsidR="004977D8" w:rsidRPr="00367752">
        <w:rPr>
          <w:rFonts w:ascii="Calibri Light" w:hAnsi="Calibri Light" w:cs="Calibri Light"/>
          <w:szCs w:val="24"/>
        </w:rPr>
        <w:t xml:space="preserve"> </w:t>
      </w:r>
      <w:r w:rsidRPr="00367752">
        <w:rPr>
          <w:rFonts w:ascii="Calibri Light" w:hAnsi="Calibri Light" w:cs="Calibri Light"/>
          <w:szCs w:val="24"/>
        </w:rPr>
        <w:t>including</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objectives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p>
    <w:p w14:paraId="1CADAA32" w14:textId="77777777" w:rsidR="0010363F" w:rsidRPr="00367752" w:rsidRDefault="0010363F" w:rsidP="00ED7EEF">
      <w:pPr>
        <w:rPr>
          <w:rFonts w:ascii="Calibri Light" w:hAnsi="Calibri Light" w:cs="Calibri Light"/>
          <w:szCs w:val="24"/>
        </w:rPr>
      </w:pPr>
    </w:p>
    <w:p w14:paraId="4D66FB48" w14:textId="4429610D" w:rsidR="0010363F" w:rsidRPr="00367752" w:rsidRDefault="0010363F" w:rsidP="00ED7EEF">
      <w:pPr>
        <w:rPr>
          <w:rFonts w:ascii="Calibri Light" w:hAnsi="Calibri Light" w:cs="Calibri Light"/>
          <w:szCs w:val="24"/>
        </w:rPr>
      </w:pP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considered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design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programs,</w:t>
      </w:r>
      <w:r w:rsidR="004977D8" w:rsidRPr="00367752">
        <w:rPr>
          <w:rFonts w:ascii="Calibri Light" w:hAnsi="Calibri Light" w:cs="Calibri Light"/>
          <w:szCs w:val="24"/>
        </w:rPr>
        <w:t xml:space="preserve"> </w:t>
      </w:r>
      <w:r w:rsidRPr="00367752">
        <w:rPr>
          <w:rFonts w:ascii="Calibri Light" w:hAnsi="Calibri Light" w:cs="Calibri Light"/>
          <w:szCs w:val="24"/>
        </w:rPr>
        <w:t>selection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metrics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projects,</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well</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design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other</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initiatives.</w:t>
      </w:r>
      <w:r w:rsidR="004977D8" w:rsidRPr="00367752">
        <w:rPr>
          <w:rFonts w:ascii="Calibri Light" w:hAnsi="Calibri Light" w:cs="Calibri Light"/>
          <w:szCs w:val="24"/>
        </w:rPr>
        <w:t xml:space="preserve"> </w:t>
      </w:r>
      <w:r w:rsidRPr="00367752">
        <w:rPr>
          <w:rFonts w:ascii="Calibri Light" w:hAnsi="Calibri Light" w:cs="Calibri Light"/>
          <w:szCs w:val="24"/>
        </w:rPr>
        <w:t>Consequently,</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programs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initiatives</w:t>
      </w:r>
      <w:r w:rsidR="004977D8" w:rsidRPr="00367752">
        <w:rPr>
          <w:rFonts w:ascii="Calibri Light" w:hAnsi="Calibri Light" w:cs="Calibri Light"/>
          <w:szCs w:val="24"/>
        </w:rPr>
        <w:t xml:space="preserve"> </w:t>
      </w:r>
      <w:r w:rsidRPr="00367752">
        <w:rPr>
          <w:rFonts w:ascii="Calibri Light" w:hAnsi="Calibri Light" w:cs="Calibri Light"/>
          <w:szCs w:val="24"/>
        </w:rPr>
        <w:t>reflect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priorities</w:t>
      </w:r>
      <w:r w:rsidR="004977D8" w:rsidRPr="00367752">
        <w:rPr>
          <w:rFonts w:ascii="Calibri Light" w:hAnsi="Calibri Light" w:cs="Calibri Light"/>
          <w:szCs w:val="24"/>
        </w:rPr>
        <w:t xml:space="preserve"> </w:t>
      </w:r>
      <w:r w:rsidRPr="00367752">
        <w:rPr>
          <w:rFonts w:ascii="Calibri Light" w:hAnsi="Calibri Light" w:cs="Calibri Light"/>
          <w:szCs w:val="24"/>
        </w:rPr>
        <w:t>articulated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include</w:t>
      </w:r>
      <w:r w:rsidR="004977D8" w:rsidRPr="00367752">
        <w:rPr>
          <w:rFonts w:ascii="Calibri Light" w:hAnsi="Calibri Light" w:cs="Calibri Light"/>
          <w:szCs w:val="24"/>
        </w:rPr>
        <w:t xml:space="preserve"> </w:t>
      </w:r>
      <w:r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Measure</w:t>
      </w:r>
      <w:r w:rsidR="004977D8" w:rsidRPr="00367752">
        <w:rPr>
          <w:rFonts w:ascii="Calibri Light" w:hAnsi="Calibri Light" w:cs="Calibri Light"/>
          <w:szCs w:val="24"/>
        </w:rPr>
        <w:t xml:space="preserve"> </w:t>
      </w:r>
      <w:r w:rsidRPr="00367752">
        <w:rPr>
          <w:rFonts w:ascii="Calibri Light" w:hAnsi="Calibri Light" w:cs="Calibri Light"/>
          <w:szCs w:val="24"/>
        </w:rPr>
        <w:t>targets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explained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00D81796"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program.</w:t>
      </w:r>
    </w:p>
    <w:p w14:paraId="02C2DF10" w14:textId="77777777" w:rsidR="0010363F" w:rsidRPr="00367752" w:rsidRDefault="0010363F" w:rsidP="00ED7EEF">
      <w:pPr>
        <w:rPr>
          <w:rFonts w:ascii="Calibri Light" w:hAnsi="Calibri Light" w:cs="Calibri Light"/>
          <w:szCs w:val="24"/>
        </w:rPr>
      </w:pPr>
    </w:p>
    <w:p w14:paraId="181C127E" w14:textId="2DCE6CE2" w:rsidR="0010363F" w:rsidRPr="00367752" w:rsidRDefault="0010363F" w:rsidP="00ED7EEF">
      <w:pPr>
        <w:rPr>
          <w:rFonts w:ascii="Calibri Light" w:hAnsi="Calibri Light" w:cs="Calibri Light"/>
          <w:szCs w:val="24"/>
        </w:rPr>
      </w:pP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reviews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evaluates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effectiveness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every</w:t>
      </w:r>
      <w:r w:rsidR="004977D8" w:rsidRPr="00367752">
        <w:rPr>
          <w:rFonts w:ascii="Calibri Light" w:hAnsi="Calibri Light" w:cs="Calibri Light"/>
          <w:szCs w:val="24"/>
        </w:rPr>
        <w:t xml:space="preserve"> </w:t>
      </w:r>
      <w:r w:rsidR="004C2EC3" w:rsidRPr="00367752">
        <w:rPr>
          <w:rFonts w:ascii="Calibri Light" w:hAnsi="Calibri Light" w:cs="Calibri Light"/>
          <w:szCs w:val="24"/>
        </w:rPr>
        <w:t xml:space="preserve">3 </w:t>
      </w:r>
      <w:r w:rsidRPr="00367752">
        <w:rPr>
          <w:rFonts w:ascii="Calibri Light" w:hAnsi="Calibri Light" w:cs="Calibri Light"/>
          <w:szCs w:val="24"/>
        </w:rPr>
        <w:t>years.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addition</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triennial</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also</w:t>
      </w:r>
      <w:r w:rsidR="004977D8" w:rsidRPr="00367752">
        <w:rPr>
          <w:rFonts w:ascii="Calibri Light" w:hAnsi="Calibri Light" w:cs="Calibri Light"/>
          <w:szCs w:val="24"/>
        </w:rPr>
        <w:t xml:space="preserve"> </w:t>
      </w:r>
      <w:r w:rsidRPr="00367752">
        <w:rPr>
          <w:rFonts w:ascii="Calibri Light" w:hAnsi="Calibri Light" w:cs="Calibri Light"/>
          <w:szCs w:val="24"/>
        </w:rPr>
        <w:t>conducts</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annual</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key</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indicators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progress</w:t>
      </w:r>
      <w:r w:rsidR="004977D8" w:rsidRPr="00367752">
        <w:rPr>
          <w:rFonts w:ascii="Calibri Light" w:hAnsi="Calibri Light" w:cs="Calibri Light"/>
          <w:szCs w:val="24"/>
        </w:rPr>
        <w:t xml:space="preserve"> </w:t>
      </w:r>
      <w:r w:rsidRPr="00367752">
        <w:rPr>
          <w:rFonts w:ascii="Calibri Light" w:hAnsi="Calibri Light" w:cs="Calibri Light"/>
          <w:szCs w:val="24"/>
        </w:rPr>
        <w:t>toward</w:t>
      </w:r>
      <w:r w:rsidR="004977D8" w:rsidRPr="00367752">
        <w:rPr>
          <w:rFonts w:ascii="Calibri Light" w:hAnsi="Calibri Light" w:cs="Calibri Light"/>
          <w:szCs w:val="24"/>
        </w:rPr>
        <w:t xml:space="preserve"> </w:t>
      </w:r>
      <w:r w:rsidRPr="00367752">
        <w:rPr>
          <w:rFonts w:ascii="Calibri Light" w:hAnsi="Calibri Light" w:cs="Calibri Light"/>
          <w:szCs w:val="24"/>
        </w:rPr>
        <w:t>strategic</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relies</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annual</w:t>
      </w:r>
      <w:r w:rsidR="004977D8" w:rsidRPr="00367752">
        <w:rPr>
          <w:rFonts w:ascii="Calibri Light" w:hAnsi="Calibri Light" w:cs="Calibri Light"/>
          <w:szCs w:val="24"/>
        </w:rPr>
        <w:t xml:space="preserve"> </w:t>
      </w:r>
      <w:r w:rsidR="00D81796"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process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programs’</w:t>
      </w:r>
      <w:r w:rsidR="004977D8" w:rsidRPr="00367752">
        <w:rPr>
          <w:rFonts w:ascii="Calibri Light" w:hAnsi="Calibri Light" w:cs="Calibri Light"/>
          <w:szCs w:val="24"/>
        </w:rPr>
        <w:t xml:space="preserve"> </w:t>
      </w:r>
      <w:r w:rsidRPr="00367752">
        <w:rPr>
          <w:rFonts w:ascii="Calibri Light" w:hAnsi="Calibri Light" w:cs="Calibri Light"/>
          <w:szCs w:val="24"/>
        </w:rPr>
        <w:t>effectiveness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providing</w:t>
      </w:r>
      <w:r w:rsidR="004977D8" w:rsidRPr="00367752">
        <w:rPr>
          <w:rFonts w:ascii="Calibri Light" w:hAnsi="Calibri Light" w:cs="Calibri Light"/>
          <w:szCs w:val="24"/>
        </w:rPr>
        <w:t xml:space="preserve"> </w:t>
      </w:r>
      <w:r w:rsidRPr="00367752">
        <w:rPr>
          <w:rFonts w:ascii="Calibri Light" w:hAnsi="Calibri Light" w:cs="Calibri Light"/>
          <w:szCs w:val="24"/>
        </w:rPr>
        <w:t>high</w:t>
      </w:r>
      <w:r w:rsidR="004C2EC3" w:rsidRPr="00367752">
        <w:rPr>
          <w:rFonts w:ascii="Calibri Light" w:hAnsi="Calibri Light" w:cs="Calibri Light"/>
          <w:szCs w:val="24"/>
        </w:rPr>
        <w:t>-</w:t>
      </w:r>
      <w:r w:rsidRPr="00367752">
        <w:rPr>
          <w:rFonts w:ascii="Calibri Light" w:hAnsi="Calibri Light" w:cs="Calibri Light"/>
          <w:szCs w:val="24"/>
        </w:rPr>
        <w:t>quality</w:t>
      </w:r>
      <w:r w:rsidR="004C2EC3"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accessible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p>
    <w:p w14:paraId="775071D7" w14:textId="77777777" w:rsidR="0010363F" w:rsidRPr="00367752" w:rsidRDefault="0010363F" w:rsidP="00ED7EEF">
      <w:pPr>
        <w:rPr>
          <w:rFonts w:ascii="Calibri Light" w:hAnsi="Calibri Light" w:cs="Calibri Light"/>
          <w:szCs w:val="24"/>
        </w:rPr>
      </w:pPr>
    </w:p>
    <w:p w14:paraId="07FE1A39" w14:textId="6333D511" w:rsidR="0010363F" w:rsidRPr="00367752" w:rsidRDefault="0010363F" w:rsidP="00ED7EEF">
      <w:pPr>
        <w:rPr>
          <w:rFonts w:ascii="Calibri Light" w:hAnsi="Calibri Light" w:cs="Calibri Light"/>
          <w:szCs w:val="24"/>
        </w:rPr>
      </w:pPr>
      <w:r w:rsidRPr="00367752">
        <w:rPr>
          <w:rFonts w:ascii="Calibri Light" w:hAnsi="Calibri Light" w:cs="Calibri Light"/>
          <w:b/>
          <w:bCs/>
          <w:szCs w:val="24"/>
        </w:rPr>
        <w:t>Opportunities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for</w:t>
      </w:r>
      <w:r w:rsidR="004977D8" w:rsidRPr="00367752">
        <w:rPr>
          <w:rFonts w:ascii="Calibri Light" w:hAnsi="Calibri Light" w:cs="Calibri Light"/>
          <w:b/>
          <w:bCs/>
          <w:szCs w:val="24"/>
        </w:rPr>
        <w:t xml:space="preserve"> </w:t>
      </w:r>
      <w:r w:rsidR="004C2EC3" w:rsidRPr="00367752">
        <w:rPr>
          <w:rFonts w:ascii="Calibri Light" w:hAnsi="Calibri Light" w:cs="Calibri Light"/>
          <w:b/>
          <w:bCs/>
          <w:szCs w:val="24"/>
        </w:rPr>
        <w:t>I</w:t>
      </w:r>
      <w:r w:rsidRPr="00367752">
        <w:rPr>
          <w:rFonts w:ascii="Calibri Light" w:hAnsi="Calibri Light" w:cs="Calibri Light"/>
          <w:b/>
          <w:bCs/>
          <w:szCs w:val="24"/>
        </w:rPr>
        <w:t>mprovement</w:t>
      </w:r>
      <w:r w:rsidRPr="00367752">
        <w:rPr>
          <w:rFonts w:ascii="Calibri Light" w:hAnsi="Calibri Light" w:cs="Calibri Light"/>
          <w:szCs w:val="24"/>
        </w:rPr>
        <w:t>:</w:t>
      </w:r>
    </w:p>
    <w:p w14:paraId="24B0A9F0" w14:textId="614D75F0" w:rsidR="0027328B" w:rsidRPr="00367752" w:rsidRDefault="0027328B" w:rsidP="0027328B">
      <w:pPr>
        <w:rPr>
          <w:rFonts w:ascii="Calibri Light" w:hAnsi="Calibri Light" w:cs="Calibri Light"/>
          <w:szCs w:val="24"/>
        </w:rPr>
      </w:pPr>
      <w:bookmarkStart w:id="31" w:name="_Hlk128238897"/>
      <w:r w:rsidRPr="00367752">
        <w:rPr>
          <w:rFonts w:ascii="Calibri Light" w:hAnsi="Calibri Light" w:cs="Calibri Light"/>
          <w:szCs w:val="24"/>
        </w:rPr>
        <w:t>Although</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evaluates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effectiveness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most</w:t>
      </w:r>
      <w:r w:rsidR="004977D8" w:rsidRPr="00367752">
        <w:rPr>
          <w:rFonts w:ascii="Calibri Light" w:hAnsi="Calibri Light" w:cs="Calibri Light"/>
          <w:szCs w:val="24"/>
        </w:rPr>
        <w:t xml:space="preserve"> </w:t>
      </w:r>
      <w:r w:rsidRPr="00367752">
        <w:rPr>
          <w:rFonts w:ascii="Calibri Light" w:hAnsi="Calibri Light" w:cs="Calibri Light"/>
          <w:szCs w:val="24"/>
        </w:rPr>
        <w:t>recent</w:t>
      </w:r>
      <w:r w:rsidR="004977D8" w:rsidRPr="00367752">
        <w:rPr>
          <w:rFonts w:ascii="Calibri Light" w:hAnsi="Calibri Light" w:cs="Calibri Light"/>
          <w:szCs w:val="24"/>
        </w:rPr>
        <w:t xml:space="preserve"> </w:t>
      </w:r>
      <w:r w:rsidRPr="00367752">
        <w:rPr>
          <w:rFonts w:ascii="Calibri Light" w:hAnsi="Calibri Light" w:cs="Calibri Light"/>
          <w:szCs w:val="24"/>
        </w:rPr>
        <w:t>evaluation,</w:t>
      </w:r>
      <w:r w:rsidR="004977D8" w:rsidRPr="00367752">
        <w:rPr>
          <w:rFonts w:ascii="Calibri Light" w:hAnsi="Calibri Light" w:cs="Calibri Light"/>
          <w:szCs w:val="24"/>
        </w:rPr>
        <w:t xml:space="preserve"> </w:t>
      </w:r>
      <w:r w:rsidRPr="00367752">
        <w:rPr>
          <w:rFonts w:ascii="Calibri Light" w:hAnsi="Calibri Light" w:cs="Calibri Light"/>
          <w:szCs w:val="24"/>
        </w:rPr>
        <w:t>which</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previous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did</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clearly</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whether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made</w:t>
      </w:r>
      <w:r w:rsidR="004977D8" w:rsidRPr="00367752">
        <w:rPr>
          <w:rFonts w:ascii="Calibri Light" w:hAnsi="Calibri Light" w:cs="Calibri Light"/>
          <w:szCs w:val="24"/>
        </w:rPr>
        <w:t xml:space="preserve"> </w:t>
      </w:r>
      <w:r w:rsidRPr="00367752">
        <w:rPr>
          <w:rFonts w:ascii="Calibri Light" w:hAnsi="Calibri Light" w:cs="Calibri Light"/>
          <w:szCs w:val="24"/>
        </w:rPr>
        <w:t>progress</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strategic</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objectives.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evaluation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current</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should</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whether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successfully</w:t>
      </w:r>
      <w:r w:rsidR="004977D8" w:rsidRPr="00367752">
        <w:rPr>
          <w:rFonts w:ascii="Calibri Light" w:hAnsi="Calibri Light" w:cs="Calibri Light"/>
          <w:szCs w:val="24"/>
        </w:rPr>
        <w:t xml:space="preserve"> </w:t>
      </w:r>
      <w:r w:rsidRPr="00367752">
        <w:rPr>
          <w:rFonts w:ascii="Calibri Light" w:hAnsi="Calibri Light" w:cs="Calibri Light"/>
          <w:szCs w:val="24"/>
        </w:rPr>
        <w:t>promoted</w:t>
      </w:r>
      <w:r w:rsidR="004977D8" w:rsidRPr="00367752">
        <w:rPr>
          <w:rFonts w:ascii="Calibri Light" w:hAnsi="Calibri Light" w:cs="Calibri Light"/>
          <w:szCs w:val="24"/>
        </w:rPr>
        <w:t xml:space="preserve"> </w:t>
      </w:r>
      <w:r w:rsidRPr="00367752">
        <w:rPr>
          <w:rFonts w:ascii="Calibri Light" w:hAnsi="Calibri Light" w:cs="Calibri Light"/>
          <w:szCs w:val="24"/>
        </w:rPr>
        <w:t>better</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1),</w:t>
      </w:r>
      <w:r w:rsidR="004977D8" w:rsidRPr="00367752">
        <w:rPr>
          <w:rFonts w:ascii="Calibri Light" w:hAnsi="Calibri Light" w:cs="Calibri Light"/>
          <w:szCs w:val="24"/>
        </w:rPr>
        <w:t xml:space="preserve"> </w:t>
      </w:r>
      <w:r w:rsidRPr="00367752">
        <w:rPr>
          <w:rFonts w:ascii="Calibri Light" w:hAnsi="Calibri Light" w:cs="Calibri Light"/>
          <w:szCs w:val="24"/>
        </w:rPr>
        <w:t>achieved</w:t>
      </w:r>
      <w:r w:rsidR="004977D8" w:rsidRPr="00367752">
        <w:rPr>
          <w:rFonts w:ascii="Calibri Light" w:hAnsi="Calibri Light" w:cs="Calibri Light"/>
          <w:szCs w:val="24"/>
        </w:rPr>
        <w:t xml:space="preserve"> </w:t>
      </w:r>
      <w:r w:rsidRPr="00367752">
        <w:rPr>
          <w:rFonts w:ascii="Calibri Light" w:hAnsi="Calibri Light" w:cs="Calibri Light"/>
          <w:szCs w:val="24"/>
        </w:rPr>
        <w:t>measurable</w:t>
      </w:r>
      <w:r w:rsidR="004977D8" w:rsidRPr="00367752">
        <w:rPr>
          <w:rFonts w:ascii="Calibri Light" w:hAnsi="Calibri Light" w:cs="Calibri Light"/>
          <w:szCs w:val="24"/>
        </w:rPr>
        <w:t xml:space="preserve"> </w:t>
      </w:r>
      <w:r w:rsidRPr="00367752">
        <w:rPr>
          <w:rFonts w:ascii="Calibri Light" w:hAnsi="Calibri Light" w:cs="Calibri Light"/>
          <w:szCs w:val="24"/>
        </w:rPr>
        <w:t>reductions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inequities</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2),</w:t>
      </w:r>
      <w:r w:rsidR="004977D8" w:rsidRPr="00367752">
        <w:rPr>
          <w:rFonts w:ascii="Calibri Light" w:hAnsi="Calibri Light" w:cs="Calibri Light"/>
          <w:szCs w:val="24"/>
        </w:rPr>
        <w:t xml:space="preserve"> </w:t>
      </w:r>
      <w:r w:rsidRPr="00367752">
        <w:rPr>
          <w:rFonts w:ascii="Calibri Light" w:hAnsi="Calibri Light" w:cs="Calibri Light"/>
          <w:szCs w:val="24"/>
        </w:rPr>
        <w:t>made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more</w:t>
      </w:r>
      <w:r w:rsidR="004977D8" w:rsidRPr="00367752">
        <w:rPr>
          <w:rFonts w:ascii="Calibri Light" w:hAnsi="Calibri Light" w:cs="Calibri Light"/>
          <w:szCs w:val="24"/>
        </w:rPr>
        <w:t xml:space="preserve"> </w:t>
      </w:r>
      <w:r w:rsidRPr="00367752">
        <w:rPr>
          <w:rFonts w:ascii="Calibri Light" w:hAnsi="Calibri Light" w:cs="Calibri Light"/>
          <w:szCs w:val="24"/>
        </w:rPr>
        <w:t>value-based</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3),</w:t>
      </w:r>
      <w:r w:rsidR="004977D8" w:rsidRPr="00367752">
        <w:rPr>
          <w:rFonts w:ascii="Calibri Light" w:hAnsi="Calibri Light" w:cs="Calibri Light"/>
          <w:szCs w:val="24"/>
        </w:rPr>
        <w:t xml:space="preserve"> </w:t>
      </w:r>
      <w:r w:rsidRPr="00367752">
        <w:rPr>
          <w:rFonts w:ascii="Calibri Light" w:hAnsi="Calibri Light" w:cs="Calibri Light"/>
          <w:szCs w:val="24"/>
        </w:rPr>
        <w:t>successfully</w:t>
      </w:r>
      <w:r w:rsidR="004977D8" w:rsidRPr="00367752">
        <w:rPr>
          <w:rFonts w:ascii="Calibri Light" w:hAnsi="Calibri Light" w:cs="Calibri Light"/>
          <w:szCs w:val="24"/>
        </w:rPr>
        <w:t xml:space="preserve"> </w:t>
      </w:r>
      <w:r w:rsidRPr="00367752">
        <w:rPr>
          <w:rFonts w:ascii="Calibri Light" w:hAnsi="Calibri Light" w:cs="Calibri Light"/>
          <w:szCs w:val="24"/>
        </w:rPr>
        <w:t>promoted</w:t>
      </w:r>
      <w:r w:rsidR="004977D8" w:rsidRPr="00367752">
        <w:rPr>
          <w:rFonts w:ascii="Calibri Light" w:hAnsi="Calibri Light" w:cs="Calibri Light"/>
          <w:szCs w:val="24"/>
        </w:rPr>
        <w:t xml:space="preserve"> </w:t>
      </w:r>
      <w:r w:rsidRPr="00367752">
        <w:rPr>
          <w:rFonts w:ascii="Calibri Light" w:hAnsi="Calibri Light" w:cs="Calibri Light"/>
          <w:szCs w:val="24"/>
        </w:rPr>
        <w:t>person-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family-centered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4),</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improved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through</w:t>
      </w:r>
      <w:r w:rsidR="004977D8" w:rsidRPr="00367752">
        <w:rPr>
          <w:rFonts w:ascii="Calibri Light" w:hAnsi="Calibri Light" w:cs="Calibri Light"/>
          <w:szCs w:val="24"/>
        </w:rPr>
        <w:t xml:space="preserve"> </w:t>
      </w:r>
      <w:r w:rsidRPr="00367752">
        <w:rPr>
          <w:rFonts w:ascii="Calibri Light" w:hAnsi="Calibri Light" w:cs="Calibri Light"/>
          <w:szCs w:val="24"/>
        </w:rPr>
        <w:t>better</w:t>
      </w:r>
      <w:r w:rsidR="004977D8" w:rsidRPr="00367752">
        <w:rPr>
          <w:rFonts w:ascii="Calibri Light" w:hAnsi="Calibri Light" w:cs="Calibri Light"/>
          <w:szCs w:val="24"/>
        </w:rPr>
        <w:t xml:space="preserve"> </w:t>
      </w:r>
      <w:r w:rsidRPr="00367752">
        <w:rPr>
          <w:rFonts w:ascii="Calibri Light" w:hAnsi="Calibri Light" w:cs="Calibri Light"/>
          <w:szCs w:val="24"/>
        </w:rPr>
        <w:t>integration,</w:t>
      </w:r>
      <w:r w:rsidR="004977D8" w:rsidRPr="00367752">
        <w:rPr>
          <w:rFonts w:ascii="Calibri Light" w:hAnsi="Calibri Light" w:cs="Calibri Light"/>
          <w:szCs w:val="24"/>
        </w:rPr>
        <w:t xml:space="preserve"> </w:t>
      </w:r>
      <w:r w:rsidRPr="00367752">
        <w:rPr>
          <w:rFonts w:ascii="Calibri Light" w:hAnsi="Calibri Light" w:cs="Calibri Light"/>
          <w:szCs w:val="24"/>
        </w:rPr>
        <w:t>communication,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coordination</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5).</w:t>
      </w:r>
      <w:r w:rsidR="004977D8" w:rsidRPr="00367752">
        <w:rPr>
          <w:rFonts w:ascii="Calibri Light" w:hAnsi="Calibri Light" w:cs="Calibri Light"/>
          <w:szCs w:val="24"/>
        </w:rPr>
        <w:t xml:space="preserve"> </w:t>
      </w:r>
    </w:p>
    <w:p w14:paraId="047AA37A" w14:textId="1FD23B94" w:rsidR="00BA104A" w:rsidRPr="00367752" w:rsidRDefault="00BA104A" w:rsidP="00ED7EEF">
      <w:pPr>
        <w:rPr>
          <w:rFonts w:ascii="Calibri Light" w:hAnsi="Calibri Light" w:cs="Calibri Light"/>
          <w:szCs w:val="24"/>
        </w:rPr>
      </w:pPr>
    </w:p>
    <w:p w14:paraId="5F446D63" w14:textId="5681EB81" w:rsidR="00BA104A" w:rsidRPr="00367752" w:rsidRDefault="00BA104A" w:rsidP="00ED7EEF">
      <w:p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example,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if</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achieved</w:t>
      </w:r>
      <w:r w:rsidR="004977D8" w:rsidRPr="00367752">
        <w:rPr>
          <w:rFonts w:ascii="Calibri Light" w:hAnsi="Calibri Light" w:cs="Calibri Light"/>
          <w:szCs w:val="24"/>
        </w:rPr>
        <w:t xml:space="preserve"> </w:t>
      </w:r>
      <w:r w:rsidRPr="00367752">
        <w:rPr>
          <w:rFonts w:ascii="Calibri Light" w:hAnsi="Calibri Light" w:cs="Calibri Light"/>
          <w:szCs w:val="24"/>
        </w:rPr>
        <w:t>measurable</w:t>
      </w:r>
      <w:r w:rsidR="004977D8" w:rsidRPr="00367752">
        <w:rPr>
          <w:rFonts w:ascii="Calibri Light" w:hAnsi="Calibri Light" w:cs="Calibri Light"/>
          <w:szCs w:val="24"/>
        </w:rPr>
        <w:t xml:space="preserve"> </w:t>
      </w:r>
      <w:r w:rsidRPr="00367752">
        <w:rPr>
          <w:rFonts w:ascii="Calibri Light" w:hAnsi="Calibri Light" w:cs="Calibri Light"/>
          <w:szCs w:val="24"/>
        </w:rPr>
        <w:t>reductions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inequities</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2),</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could</w:t>
      </w:r>
      <w:r w:rsidR="004977D8" w:rsidRPr="00367752">
        <w:rPr>
          <w:rFonts w:ascii="Calibri Light" w:hAnsi="Calibri Light" w:cs="Calibri Light"/>
          <w:szCs w:val="24"/>
        </w:rPr>
        <w:t xml:space="preserve"> </w:t>
      </w:r>
      <w:r w:rsidRPr="00367752">
        <w:rPr>
          <w:rFonts w:ascii="Calibri Light" w:hAnsi="Calibri Light" w:cs="Calibri Light"/>
          <w:szCs w:val="24"/>
        </w:rPr>
        <w:t>look</w:t>
      </w:r>
      <w:r w:rsidR="004977D8" w:rsidRPr="00367752">
        <w:rPr>
          <w:rFonts w:ascii="Calibri Light" w:hAnsi="Calibri Light" w:cs="Calibri Light"/>
          <w:szCs w:val="24"/>
        </w:rPr>
        <w:t xml:space="preserve"> </w:t>
      </w:r>
      <w:r w:rsidRPr="00367752">
        <w:rPr>
          <w:rFonts w:ascii="Calibri Light" w:hAnsi="Calibri Light" w:cs="Calibri Light"/>
          <w:szCs w:val="24"/>
        </w:rPr>
        <w:t>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core</w:t>
      </w:r>
      <w:r w:rsidR="004977D8" w:rsidRPr="00367752">
        <w:rPr>
          <w:rFonts w:ascii="Calibri Light" w:hAnsi="Calibri Light" w:cs="Calibri Light"/>
          <w:szCs w:val="24"/>
        </w:rPr>
        <w:t xml:space="preserve"> </w:t>
      </w:r>
      <w:r w:rsidRPr="00367752">
        <w:rPr>
          <w:rFonts w:ascii="Calibri Light" w:hAnsi="Calibri Light" w:cs="Calibri Light"/>
          <w:szCs w:val="24"/>
        </w:rPr>
        <w:t>set</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stratified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race/ethnicity;</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if</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made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more</w:t>
      </w:r>
      <w:r w:rsidR="004977D8" w:rsidRPr="00367752">
        <w:rPr>
          <w:rFonts w:ascii="Calibri Light" w:hAnsi="Calibri Light" w:cs="Calibri Light"/>
          <w:szCs w:val="24"/>
        </w:rPr>
        <w:t xml:space="preserve"> </w:t>
      </w:r>
      <w:r w:rsidRPr="00367752">
        <w:rPr>
          <w:rFonts w:ascii="Calibri Light" w:hAnsi="Calibri Light" w:cs="Calibri Light"/>
          <w:szCs w:val="24"/>
        </w:rPr>
        <w:t>value-based</w:t>
      </w:r>
      <w:r w:rsidR="004977D8" w:rsidRPr="00367752">
        <w:rPr>
          <w:rFonts w:ascii="Calibri Light" w:hAnsi="Calibri Light" w:cs="Calibri Light"/>
          <w:szCs w:val="24"/>
        </w:rPr>
        <w:t xml:space="preserve"> </w:t>
      </w:r>
      <w:r w:rsidRPr="00367752">
        <w:rPr>
          <w:rFonts w:ascii="Calibri Light" w:hAnsi="Calibri Light" w:cs="Calibri Light"/>
          <w:szCs w:val="24"/>
        </w:rPr>
        <w:t>(goal</w:t>
      </w:r>
      <w:r w:rsidR="004977D8" w:rsidRPr="00367752">
        <w:rPr>
          <w:rFonts w:ascii="Calibri Light" w:hAnsi="Calibri Light" w:cs="Calibri Light"/>
          <w:szCs w:val="24"/>
        </w:rPr>
        <w:t xml:space="preserve"> </w:t>
      </w:r>
      <w:r w:rsidRPr="00367752">
        <w:rPr>
          <w:rFonts w:ascii="Calibri Light" w:hAnsi="Calibri Light" w:cs="Calibri Light"/>
          <w:szCs w:val="24"/>
        </w:rPr>
        <w:t>3),</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could</w:t>
      </w:r>
      <w:r w:rsidR="004977D8" w:rsidRPr="00367752">
        <w:rPr>
          <w:rFonts w:ascii="Calibri Light" w:hAnsi="Calibri Light" w:cs="Calibri Light"/>
          <w:szCs w:val="24"/>
        </w:rPr>
        <w:t xml:space="preserve"> </w:t>
      </w:r>
      <w:r w:rsidRPr="00367752">
        <w:rPr>
          <w:rFonts w:ascii="Calibri Light" w:hAnsi="Calibri Light" w:cs="Calibri Light"/>
          <w:szCs w:val="24"/>
        </w:rPr>
        <w:t>look</w:t>
      </w:r>
      <w:r w:rsidR="004977D8" w:rsidRPr="00367752">
        <w:rPr>
          <w:rFonts w:ascii="Calibri Light" w:hAnsi="Calibri Light" w:cs="Calibri Light"/>
          <w:szCs w:val="24"/>
        </w:rPr>
        <w:t xml:space="preserve"> </w:t>
      </w:r>
      <w:r w:rsidRPr="00367752">
        <w:rPr>
          <w:rFonts w:ascii="Calibri Light" w:hAnsi="Calibri Light" w:cs="Calibri Light"/>
          <w:szCs w:val="24"/>
        </w:rPr>
        <w:t>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number</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2C7FF1" w:rsidRPr="00367752">
        <w:rPr>
          <w:rFonts w:ascii="Calibri Light" w:hAnsi="Calibri Light" w:cs="Calibri Light"/>
          <w:szCs w:val="24"/>
        </w:rPr>
        <w:t>Enrollee</w:t>
      </w:r>
      <w:r w:rsidRPr="00367752">
        <w:rPr>
          <w:rFonts w:ascii="Calibri Light" w:hAnsi="Calibri Light" w:cs="Calibri Light"/>
          <w:szCs w:val="24"/>
        </w:rPr>
        <w:t>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value-based</w:t>
      </w:r>
      <w:r w:rsidR="004977D8" w:rsidRPr="00367752">
        <w:rPr>
          <w:rFonts w:ascii="Calibri Light" w:hAnsi="Calibri Light" w:cs="Calibri Light"/>
          <w:szCs w:val="24"/>
        </w:rPr>
        <w:t xml:space="preserve"> </w:t>
      </w:r>
      <w:r w:rsidRPr="00367752">
        <w:rPr>
          <w:rFonts w:ascii="Calibri Light" w:hAnsi="Calibri Light" w:cs="Calibri Light"/>
          <w:szCs w:val="24"/>
        </w:rPr>
        <w:t>arrangements.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may</w:t>
      </w:r>
      <w:r w:rsidR="004977D8" w:rsidRPr="00367752">
        <w:rPr>
          <w:rFonts w:ascii="Calibri Light" w:hAnsi="Calibri Light" w:cs="Calibri Light"/>
          <w:szCs w:val="24"/>
        </w:rPr>
        <w:t xml:space="preserve"> </w:t>
      </w:r>
      <w:r w:rsidRPr="00367752">
        <w:rPr>
          <w:rFonts w:ascii="Calibri Light" w:hAnsi="Calibri Light" w:cs="Calibri Light"/>
          <w:szCs w:val="24"/>
        </w:rPr>
        <w:t>decide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continue</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revise</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five</w:t>
      </w:r>
      <w:r w:rsidR="004977D8" w:rsidRPr="00367752">
        <w:rPr>
          <w:rFonts w:ascii="Calibri Light" w:hAnsi="Calibri Light" w:cs="Calibri Light"/>
          <w:szCs w:val="24"/>
        </w:rPr>
        <w:t xml:space="preserve"> </w:t>
      </w:r>
      <w:r w:rsidRPr="00367752">
        <w:rPr>
          <w:rFonts w:ascii="Calibri Light" w:hAnsi="Calibri Light" w:cs="Calibri Light"/>
          <w:szCs w:val="24"/>
        </w:rPr>
        <w:t>strategic</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based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evaluation.</w:t>
      </w:r>
    </w:p>
    <w:bookmarkEnd w:id="31"/>
    <w:p w14:paraId="61E4A873" w14:textId="77777777" w:rsidR="009F7B69" w:rsidRPr="00367752" w:rsidRDefault="009F7B69" w:rsidP="00ED7EEF">
      <w:pPr>
        <w:rPr>
          <w:rFonts w:ascii="Calibri Light" w:eastAsia="Calibri" w:hAnsi="Calibri Light" w:cs="Calibri Light"/>
          <w:szCs w:val="24"/>
        </w:rPr>
      </w:pPr>
    </w:p>
    <w:p w14:paraId="0551B185" w14:textId="51349724" w:rsidR="004C73FF" w:rsidRPr="00367752" w:rsidRDefault="004C73FF" w:rsidP="004C73FF">
      <w:pPr>
        <w:rPr>
          <w:rFonts w:ascii="Calibri Light" w:eastAsiaTheme="minorHAnsi" w:hAnsi="Calibri Light" w:cs="Calibri Light"/>
          <w:b/>
          <w:szCs w:val="24"/>
        </w:rPr>
      </w:pPr>
      <w:bookmarkStart w:id="32" w:name="_Hlk157250458"/>
      <w:r w:rsidRPr="00367752">
        <w:rPr>
          <w:rFonts w:ascii="Calibri Light" w:eastAsiaTheme="minorHAnsi" w:hAnsi="Calibri Light" w:cs="Calibri Light"/>
          <w:b/>
          <w:szCs w:val="24"/>
        </w:rPr>
        <w:t>General</w:t>
      </w:r>
      <w:r w:rsidR="004977D8" w:rsidRPr="00367752">
        <w:rPr>
          <w:rFonts w:ascii="Calibri Light" w:eastAsiaTheme="minorHAnsi" w:hAnsi="Calibri Light" w:cs="Calibri Light"/>
          <w:b/>
          <w:szCs w:val="24"/>
        </w:rPr>
        <w:t xml:space="preserve"> </w:t>
      </w:r>
      <w:r w:rsidR="004C2EC3" w:rsidRPr="00367752">
        <w:rPr>
          <w:rFonts w:ascii="Calibri Light" w:eastAsiaTheme="minorHAnsi" w:hAnsi="Calibri Light" w:cs="Calibri Light"/>
          <w:b/>
          <w:szCs w:val="24"/>
        </w:rPr>
        <w:t>R</w:t>
      </w:r>
      <w:r w:rsidRPr="00367752">
        <w:rPr>
          <w:rFonts w:ascii="Calibri Light" w:eastAsiaTheme="minorHAnsi" w:hAnsi="Calibri Light" w:cs="Calibri Light"/>
          <w:b/>
          <w:szCs w:val="24"/>
        </w:rPr>
        <w:t>ecommendations</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for</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MassHealth:</w:t>
      </w:r>
      <w:r w:rsidR="004977D8" w:rsidRPr="00367752">
        <w:rPr>
          <w:rFonts w:ascii="Calibri Light" w:eastAsiaTheme="minorHAnsi" w:hAnsi="Calibri Light" w:cs="Calibri Light"/>
          <w:b/>
          <w:szCs w:val="24"/>
        </w:rPr>
        <w:t xml:space="preserve"> </w:t>
      </w:r>
    </w:p>
    <w:p w14:paraId="2A13F17E" w14:textId="699733C4" w:rsidR="004C73FF" w:rsidRPr="00367752" w:rsidRDefault="004C73FF" w:rsidP="004C73FF">
      <w:pPr>
        <w:pStyle w:val="ListParagraph"/>
        <w:numPr>
          <w:ilvl w:val="0"/>
          <w:numId w:val="23"/>
        </w:numPr>
        <w:ind w:left="360"/>
        <w:rPr>
          <w:rFonts w:ascii="Calibri Light" w:eastAsia="Times New Roman" w:hAnsi="Calibri Light" w:cs="Calibri Light"/>
        </w:rPr>
      </w:pPr>
      <w:r w:rsidRPr="00367752">
        <w:rPr>
          <w:rFonts w:ascii="Calibri Light" w:eastAsia="Calibri" w:hAnsi="Calibri Light" w:cs="Calibri Light"/>
          <w:i/>
          <w:iCs/>
          <w:szCs w:val="24"/>
        </w:rPr>
        <w:t>Recommendation</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towards</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achieving</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the</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goals</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of</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the</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Medicaid</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quality</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strategy</w:t>
      </w:r>
      <w:r w:rsidR="004977D8" w:rsidRPr="00367752">
        <w:rPr>
          <w:rFonts w:ascii="Calibri Light" w:eastAsia="Calibri" w:hAnsi="Calibri Light" w:cs="Calibri Light"/>
          <w:szCs w:val="24"/>
        </w:rPr>
        <w:t xml:space="preserve"> </w:t>
      </w:r>
      <w:r w:rsidR="00E05D2F" w:rsidRPr="00367752">
        <w:rPr>
          <w:rFonts w:ascii="Calibri Light" w:eastAsia="Calibri" w:hAnsi="Calibri Light" w:cs="Calibri Light"/>
          <w:szCs w:val="24"/>
        </w:rPr>
        <w:t>–</w:t>
      </w:r>
      <w:r w:rsidR="004977D8" w:rsidRPr="00367752">
        <w:rPr>
          <w:rFonts w:ascii="Calibri Light" w:eastAsia="Calibri" w:hAnsi="Calibri Light" w:cs="Calibri Light"/>
          <w:szCs w:val="24"/>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whether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progress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five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strategic</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objectives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described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assessment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describe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whether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successfully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promoted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better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members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1),</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achieved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measurable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reductions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inequities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2),</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more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value-based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3),</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successfully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promoted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person-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family-centered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4),</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through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better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integration,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communication,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coordination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5).</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decide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continue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revise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five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strategic</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goals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objectives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based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evaluation.</w:t>
      </w:r>
      <w:r w:rsidRPr="00367752">
        <w:rPr>
          <w:rStyle w:val="FootnoteReference"/>
          <w:rFonts w:ascii="Calibri Light" w:eastAsia="Times New Roman" w:hAnsi="Calibri Light" w:cs="Calibri Light"/>
        </w:rPr>
        <w:footnoteReference w:id="6"/>
      </w:r>
    </w:p>
    <w:bookmarkEnd w:id="32"/>
    <w:p w14:paraId="171628F2" w14:textId="77777777" w:rsidR="002D3AB8" w:rsidRPr="00367752" w:rsidRDefault="002D3AB8" w:rsidP="00ED7EEF">
      <w:pPr>
        <w:rPr>
          <w:rFonts w:ascii="Calibri Light" w:eastAsia="Calibri" w:hAnsi="Calibri Light" w:cs="Calibri Light"/>
          <w:szCs w:val="24"/>
        </w:rPr>
      </w:pPr>
    </w:p>
    <w:p w14:paraId="256C430A" w14:textId="7F6E2D23" w:rsidR="009F7B69" w:rsidRPr="00367752" w:rsidRDefault="009F7B69" w:rsidP="00ED7EEF">
      <w:pPr>
        <w:rPr>
          <w:rFonts w:ascii="Calibri Light" w:eastAsia="Calibri" w:hAnsi="Calibri Light" w:cs="Calibri Light"/>
          <w:szCs w:val="24"/>
        </w:rPr>
      </w:pPr>
      <w:r w:rsidRPr="00367752">
        <w:rPr>
          <w:rFonts w:ascii="Calibri Light" w:eastAsia="Calibri" w:hAnsi="Calibri Light" w:cs="Calibri Light"/>
          <w:szCs w:val="24"/>
        </w:rPr>
        <w:t>IPRO’s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assessment</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i/>
          <w:iCs/>
          <w:szCs w:val="24"/>
        </w:rPr>
        <w:t>Comprehensive</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Quality</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Strategy</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is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provided</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in</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b/>
          <w:szCs w:val="24"/>
        </w:rPr>
        <w:t>Section</w:t>
      </w:r>
      <w:r w:rsidR="004977D8" w:rsidRPr="00367752">
        <w:rPr>
          <w:rFonts w:ascii="Calibri Light" w:eastAsia="Calibri" w:hAnsi="Calibri Light" w:cs="Calibri Light"/>
          <w:b/>
          <w:szCs w:val="24"/>
        </w:rPr>
        <w:t xml:space="preserve"> </w:t>
      </w:r>
      <w:r w:rsidRPr="00367752">
        <w:rPr>
          <w:rFonts w:ascii="Calibri Light" w:eastAsia="Calibri" w:hAnsi="Calibri Light" w:cs="Calibri Light"/>
          <w:b/>
          <w:szCs w:val="24"/>
        </w:rPr>
        <w:t>II</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this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report.</w:t>
      </w:r>
    </w:p>
    <w:p w14:paraId="4554AB87" w14:textId="12896755" w:rsidR="009F7B69" w:rsidRPr="00367752" w:rsidRDefault="009F7B69" w:rsidP="00104138">
      <w:pPr>
        <w:pStyle w:val="Heading4"/>
        <w:rPr>
          <w:rFonts w:eastAsia="Times New Roman"/>
        </w:rPr>
      </w:pPr>
      <w:r w:rsidRPr="00367752">
        <w:rPr>
          <w:rFonts w:eastAsia="Times New Roman"/>
        </w:rPr>
        <w:lastRenderedPageBreak/>
        <w:t>Performance</w:t>
      </w:r>
      <w:r w:rsidR="004977D8" w:rsidRPr="00367752">
        <w:rPr>
          <w:rFonts w:eastAsia="Times New Roman"/>
        </w:rPr>
        <w:t xml:space="preserve"> </w:t>
      </w:r>
      <w:r w:rsidRPr="00367752">
        <w:rPr>
          <w:rFonts w:eastAsia="Times New Roman"/>
        </w:rPr>
        <w:t>Improvement</w:t>
      </w:r>
      <w:r w:rsidR="004977D8" w:rsidRPr="00367752">
        <w:rPr>
          <w:rFonts w:eastAsia="Times New Roman"/>
        </w:rPr>
        <w:t xml:space="preserve"> </w:t>
      </w:r>
      <w:r w:rsidRPr="00367752">
        <w:rPr>
          <w:rFonts w:eastAsia="Times New Roman"/>
        </w:rPr>
        <w:t>Projects</w:t>
      </w:r>
    </w:p>
    <w:p w14:paraId="59D41326" w14:textId="5AB1757B" w:rsidR="008645F5" w:rsidRPr="00367752" w:rsidRDefault="00130203" w:rsidP="008645F5">
      <w:pPr>
        <w:rPr>
          <w:rFonts w:ascii="Calibri Light" w:hAnsi="Calibri Light" w:cs="Calibri Light"/>
        </w:rPr>
      </w:pP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agencies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require</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conduct</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focus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both</w:t>
      </w:r>
      <w:r w:rsidR="004977D8" w:rsidRPr="00367752">
        <w:rPr>
          <w:rFonts w:ascii="Calibri Light" w:hAnsi="Calibri Light" w:cs="Calibri Light"/>
        </w:rPr>
        <w:t xml:space="preserve"> </w:t>
      </w:r>
      <w:r w:rsidRPr="00367752">
        <w:rPr>
          <w:rFonts w:ascii="Calibri Light" w:hAnsi="Calibri Light" w:cs="Calibri Light"/>
        </w:rPr>
        <w:t>clinical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non-clinical</w:t>
      </w:r>
      <w:r w:rsidR="004977D8" w:rsidRPr="00367752">
        <w:rPr>
          <w:rFonts w:ascii="Calibri Light" w:hAnsi="Calibri Light" w:cs="Calibri Light"/>
        </w:rPr>
        <w:t xml:space="preserve"> </w:t>
      </w:r>
      <w:r w:rsidRPr="00367752">
        <w:rPr>
          <w:rFonts w:ascii="Calibri Light" w:hAnsi="Calibri Light" w:cs="Calibri Light"/>
        </w:rPr>
        <w:t>areas,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established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438.330(d)</w:t>
      </w:r>
      <w:r w:rsidRPr="00367752">
        <w:rPr>
          <w:rFonts w:ascii="Calibri Light" w:hAnsi="Calibri Light" w:cs="Calibri Light"/>
        </w:rPr>
        <w:t>.</w:t>
      </w:r>
      <w:r w:rsidR="004977D8" w:rsidRPr="00367752">
        <w:rPr>
          <w:rFonts w:ascii="Calibri Light" w:hAnsi="Calibri Light" w:cs="Calibri Light"/>
        </w:rPr>
        <w:t xml:space="preserve"> </w:t>
      </w:r>
      <w:r w:rsidR="008645F5" w:rsidRPr="00367752">
        <w:rPr>
          <w:rFonts w:ascii="Calibri Light" w:hAnsi="Calibri Light" w:cs="Calibri Light"/>
        </w:rPr>
        <w:t>The</w:t>
      </w:r>
      <w:r w:rsidR="004977D8" w:rsidRPr="00367752">
        <w:rPr>
          <w:rFonts w:ascii="Calibri Light" w:hAnsi="Calibri Light" w:cs="Calibri Light"/>
        </w:rPr>
        <w:t xml:space="preserve"> </w:t>
      </w:r>
      <w:r w:rsidR="008645F5" w:rsidRPr="00367752">
        <w:rPr>
          <w:rFonts w:ascii="Calibri Light" w:hAnsi="Calibri Light" w:cs="Calibri Light"/>
        </w:rPr>
        <w:t>validation</w:t>
      </w:r>
      <w:r w:rsidR="004977D8" w:rsidRPr="00367752">
        <w:rPr>
          <w:rFonts w:ascii="Calibri Light" w:hAnsi="Calibri Light" w:cs="Calibri Light"/>
        </w:rPr>
        <w:t xml:space="preserve"> </w:t>
      </w:r>
      <w:r w:rsidR="008645F5" w:rsidRPr="00367752">
        <w:rPr>
          <w:rFonts w:ascii="Calibri Light" w:hAnsi="Calibri Light" w:cs="Calibri Light"/>
        </w:rPr>
        <w:t>of</w:t>
      </w:r>
      <w:r w:rsidR="004977D8" w:rsidRPr="00367752">
        <w:rPr>
          <w:rFonts w:ascii="Calibri Light" w:hAnsi="Calibri Light" w:cs="Calibri Light"/>
        </w:rPr>
        <w:t xml:space="preserve"> </w:t>
      </w:r>
      <w:r w:rsidR="008645F5" w:rsidRPr="00367752">
        <w:rPr>
          <w:rFonts w:ascii="Calibri Light" w:hAnsi="Calibri Light" w:cs="Calibri Light"/>
        </w:rPr>
        <w:t>One</w:t>
      </w:r>
      <w:r w:rsidR="004977D8" w:rsidRPr="00367752">
        <w:rPr>
          <w:rFonts w:ascii="Calibri Light" w:hAnsi="Calibri Light" w:cs="Calibri Light"/>
        </w:rPr>
        <w:t xml:space="preserve"> </w:t>
      </w:r>
      <w:r w:rsidR="008645F5" w:rsidRPr="00367752">
        <w:rPr>
          <w:rFonts w:ascii="Calibri Light" w:hAnsi="Calibri Light" w:cs="Calibri Light"/>
        </w:rPr>
        <w:t>Care</w:t>
      </w:r>
      <w:r w:rsidR="004977D8" w:rsidRPr="00367752">
        <w:rPr>
          <w:rFonts w:ascii="Calibri Light" w:hAnsi="Calibri Light" w:cs="Calibri Light"/>
        </w:rPr>
        <w:t xml:space="preserve"> </w:t>
      </w:r>
      <w:r w:rsidR="004C2EC3" w:rsidRPr="00367752">
        <w:rPr>
          <w:rFonts w:ascii="Calibri Light" w:hAnsi="Calibri Light" w:cs="Calibri Light"/>
        </w:rPr>
        <w:t>P</w:t>
      </w:r>
      <w:r w:rsidR="008645F5" w:rsidRPr="00367752">
        <w:rPr>
          <w:rFonts w:ascii="Calibri Light" w:hAnsi="Calibri Light" w:cs="Calibri Light"/>
        </w:rPr>
        <w:t>lan</w:t>
      </w:r>
      <w:r w:rsidR="004977D8" w:rsidRPr="00367752">
        <w:rPr>
          <w:rFonts w:ascii="Calibri Light" w:hAnsi="Calibri Light" w:cs="Calibri Light"/>
        </w:rPr>
        <w:t xml:space="preserve"> </w:t>
      </w:r>
      <w:r w:rsidR="004C2EC3" w:rsidRPr="00367752">
        <w:rPr>
          <w:rFonts w:ascii="Calibri Light" w:hAnsi="Calibri Light" w:cs="Calibri Light"/>
        </w:rPr>
        <w:t>PIPs</w:t>
      </w:r>
      <w:r w:rsidR="004977D8" w:rsidRPr="00367752">
        <w:rPr>
          <w:rFonts w:ascii="Calibri Light" w:hAnsi="Calibri Light" w:cs="Calibri Light"/>
        </w:rPr>
        <w:t xml:space="preserve"> </w:t>
      </w:r>
      <w:r w:rsidR="008645F5" w:rsidRPr="00367752">
        <w:rPr>
          <w:rFonts w:ascii="Calibri Light" w:hAnsi="Calibri Light" w:cs="Calibri Light"/>
        </w:rPr>
        <w:t>conducted</w:t>
      </w:r>
      <w:r w:rsidR="004977D8" w:rsidRPr="00367752">
        <w:rPr>
          <w:rFonts w:ascii="Calibri Light" w:hAnsi="Calibri Light" w:cs="Calibri Light"/>
        </w:rPr>
        <w:t xml:space="preserve"> </w:t>
      </w:r>
      <w:r w:rsidR="008645F5" w:rsidRPr="00367752">
        <w:rPr>
          <w:rFonts w:ascii="Calibri Light" w:hAnsi="Calibri Light" w:cs="Calibri Light"/>
        </w:rPr>
        <w:t>in</w:t>
      </w:r>
      <w:r w:rsidR="004977D8" w:rsidRPr="00367752">
        <w:rPr>
          <w:rFonts w:ascii="Calibri Light" w:hAnsi="Calibri Light" w:cs="Calibri Light"/>
        </w:rPr>
        <w:t xml:space="preserve"> </w:t>
      </w:r>
      <w:r w:rsidR="008645F5" w:rsidRPr="00367752">
        <w:rPr>
          <w:rFonts w:ascii="Calibri Light" w:hAnsi="Calibri Light" w:cs="Calibri Light"/>
        </w:rPr>
        <w:t>CY</w:t>
      </w:r>
      <w:r w:rsidR="004977D8" w:rsidRPr="00367752">
        <w:rPr>
          <w:rFonts w:ascii="Calibri Light" w:hAnsi="Calibri Light" w:cs="Calibri Light"/>
        </w:rPr>
        <w:t xml:space="preserve"> </w:t>
      </w:r>
      <w:r w:rsidR="008645F5" w:rsidRPr="00367752">
        <w:rPr>
          <w:rFonts w:ascii="Calibri Light" w:hAnsi="Calibri Light" w:cs="Calibri Light"/>
        </w:rPr>
        <w:t>2023</w:t>
      </w:r>
      <w:r w:rsidR="004977D8" w:rsidRPr="00367752">
        <w:rPr>
          <w:rFonts w:ascii="Calibri Light" w:hAnsi="Calibri Light" w:cs="Calibri Light"/>
        </w:rPr>
        <w:t xml:space="preserve"> </w:t>
      </w:r>
      <w:r w:rsidR="008645F5" w:rsidRPr="00367752">
        <w:rPr>
          <w:rFonts w:ascii="Calibri Light" w:hAnsi="Calibri Light" w:cs="Calibri Light"/>
        </w:rPr>
        <w:t>demonstrated</w:t>
      </w:r>
      <w:r w:rsidR="004977D8" w:rsidRPr="00367752">
        <w:rPr>
          <w:rFonts w:ascii="Calibri Light" w:hAnsi="Calibri Light" w:cs="Calibri Light"/>
        </w:rPr>
        <w:t xml:space="preserve"> </w:t>
      </w:r>
      <w:r w:rsidR="008645F5" w:rsidRPr="00367752">
        <w:rPr>
          <w:rFonts w:ascii="Calibri Light" w:hAnsi="Calibri Light" w:cs="Calibri Light"/>
        </w:rPr>
        <w:t>the</w:t>
      </w:r>
      <w:r w:rsidR="004977D8" w:rsidRPr="00367752">
        <w:rPr>
          <w:rFonts w:ascii="Calibri Light" w:hAnsi="Calibri Light" w:cs="Calibri Light"/>
        </w:rPr>
        <w:t xml:space="preserve"> </w:t>
      </w:r>
      <w:r w:rsidR="008645F5" w:rsidRPr="00367752">
        <w:rPr>
          <w:rFonts w:ascii="Calibri Light" w:hAnsi="Calibri Light" w:cs="Calibri Light"/>
        </w:rPr>
        <w:t>following</w:t>
      </w:r>
      <w:r w:rsidR="004977D8" w:rsidRPr="00367752">
        <w:rPr>
          <w:rFonts w:ascii="Calibri Light" w:hAnsi="Calibri Light" w:cs="Calibri Light"/>
        </w:rPr>
        <w:t xml:space="preserve"> </w:t>
      </w:r>
      <w:r w:rsidR="008645F5" w:rsidRPr="00367752">
        <w:rPr>
          <w:rFonts w:ascii="Calibri Light" w:hAnsi="Calibri Light" w:cs="Calibri Light"/>
        </w:rPr>
        <w:t>strengths</w:t>
      </w:r>
      <w:r w:rsidR="004977D8" w:rsidRPr="00367752">
        <w:rPr>
          <w:rFonts w:ascii="Calibri Light" w:hAnsi="Calibri Light" w:cs="Calibri Light"/>
        </w:rPr>
        <w:t xml:space="preserve"> </w:t>
      </w:r>
      <w:r w:rsidR="008645F5" w:rsidRPr="00367752">
        <w:rPr>
          <w:rFonts w:ascii="Calibri Light" w:hAnsi="Calibri Light" w:cs="Calibri Light"/>
        </w:rPr>
        <w:t>and</w:t>
      </w:r>
      <w:r w:rsidR="004977D8" w:rsidRPr="00367752">
        <w:rPr>
          <w:rFonts w:ascii="Calibri Light" w:hAnsi="Calibri Light" w:cs="Calibri Light"/>
        </w:rPr>
        <w:t xml:space="preserve"> </w:t>
      </w:r>
      <w:r w:rsidR="008645F5" w:rsidRPr="00367752">
        <w:rPr>
          <w:rFonts w:ascii="Calibri Light" w:hAnsi="Calibri Light" w:cs="Calibri Light"/>
        </w:rPr>
        <w:t>weaknesses.</w:t>
      </w:r>
      <w:r w:rsidR="004977D8" w:rsidRPr="00367752">
        <w:rPr>
          <w:rFonts w:ascii="Calibri Light" w:hAnsi="Calibri Light" w:cs="Calibri Light"/>
        </w:rPr>
        <w:t xml:space="preserve"> </w:t>
      </w:r>
    </w:p>
    <w:p w14:paraId="37EF90FE" w14:textId="77777777" w:rsidR="008645F5" w:rsidRPr="00367752" w:rsidRDefault="008645F5" w:rsidP="008645F5">
      <w:pPr>
        <w:rPr>
          <w:rFonts w:ascii="Calibri Light" w:hAnsi="Calibri Light" w:cs="Calibri Light"/>
          <w:highlight w:val="yellow"/>
        </w:rPr>
      </w:pPr>
    </w:p>
    <w:p w14:paraId="047820F4" w14:textId="77777777" w:rsidR="008645F5" w:rsidRPr="00367752" w:rsidRDefault="008645F5" w:rsidP="008645F5">
      <w:pPr>
        <w:rPr>
          <w:rFonts w:ascii="Calibri Light" w:hAnsi="Calibri Light" w:cs="Calibri Light"/>
          <w:b/>
          <w:bCs/>
        </w:rPr>
      </w:pPr>
      <w:r w:rsidRPr="00367752">
        <w:rPr>
          <w:rFonts w:ascii="Calibri Light" w:hAnsi="Calibri Light" w:cs="Calibri Light"/>
          <w:b/>
          <w:bCs/>
        </w:rPr>
        <w:t>Strengths:</w:t>
      </w:r>
    </w:p>
    <w:p w14:paraId="7C9A213C" w14:textId="2AE3F5D2" w:rsidR="008645F5" w:rsidRPr="00367752" w:rsidRDefault="008645F5" w:rsidP="008645F5">
      <w:pPr>
        <w:rPr>
          <w:rFonts w:ascii="Calibri Light" w:hAnsi="Calibri Light" w:cs="Calibri Light"/>
          <w:szCs w:val="24"/>
        </w:rPr>
      </w:pP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developed</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implemented</w:t>
      </w:r>
      <w:r w:rsidR="004977D8" w:rsidRPr="00367752">
        <w:rPr>
          <w:rFonts w:ascii="Calibri Light" w:hAnsi="Calibri Light" w:cs="Calibri Light"/>
          <w:szCs w:val="24"/>
        </w:rPr>
        <w:t xml:space="preserve"> </w:t>
      </w:r>
      <w:r w:rsidRPr="00367752">
        <w:rPr>
          <w:rFonts w:ascii="Calibri Light" w:hAnsi="Calibri Light" w:cs="Calibri Light"/>
          <w:szCs w:val="24"/>
        </w:rPr>
        <w:t>multi-level</w:t>
      </w:r>
      <w:r w:rsidR="004977D8" w:rsidRPr="00367752">
        <w:rPr>
          <w:rFonts w:ascii="Calibri Light" w:hAnsi="Calibri Light" w:cs="Calibri Light"/>
          <w:szCs w:val="24"/>
        </w:rPr>
        <w:t xml:space="preserve"> </w:t>
      </w:r>
      <w:r w:rsidRPr="00367752">
        <w:rPr>
          <w:rFonts w:ascii="Calibri Light" w:hAnsi="Calibri Light" w:cs="Calibri Light"/>
          <w:szCs w:val="24"/>
        </w:rPr>
        <w:t>interventions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focused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member,</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plan</w:t>
      </w:r>
      <w:r w:rsidR="004977D8" w:rsidRPr="00367752">
        <w:rPr>
          <w:rFonts w:ascii="Calibri Light" w:hAnsi="Calibri Light" w:cs="Calibri Light"/>
          <w:szCs w:val="24"/>
        </w:rPr>
        <w:t xml:space="preserve"> </w:t>
      </w:r>
      <w:r w:rsidRPr="00367752">
        <w:rPr>
          <w:rFonts w:ascii="Calibri Light" w:hAnsi="Calibri Light" w:cs="Calibri Light"/>
          <w:szCs w:val="24"/>
        </w:rPr>
        <w:t>levels.</w:t>
      </w:r>
    </w:p>
    <w:p w14:paraId="3FF9E725" w14:textId="77777777" w:rsidR="008645F5" w:rsidRPr="00367752" w:rsidRDefault="008645F5" w:rsidP="008645F5">
      <w:pPr>
        <w:rPr>
          <w:rFonts w:ascii="Calibri Light" w:hAnsi="Calibri Light" w:cs="Calibri Light"/>
          <w:highlight w:val="yellow"/>
        </w:rPr>
      </w:pPr>
    </w:p>
    <w:p w14:paraId="0F0AD4A0" w14:textId="6DA748AA" w:rsidR="00C4696A" w:rsidRPr="00367752" w:rsidRDefault="00C4696A" w:rsidP="00C4696A">
      <w:pPr>
        <w:rPr>
          <w:rFonts w:ascii="Calibri Light" w:hAnsi="Calibri Light" w:cs="Calibri Light"/>
          <w:szCs w:val="24"/>
        </w:rPr>
      </w:pPr>
      <w:r w:rsidRPr="00367752">
        <w:rPr>
          <w:rFonts w:ascii="Calibri Light" w:hAnsi="Calibri Light" w:cs="Calibri Light"/>
          <w:szCs w:val="24"/>
        </w:rPr>
        <w:t>During</w:t>
      </w:r>
      <w:r w:rsidR="004977D8" w:rsidRPr="00367752">
        <w:rPr>
          <w:rFonts w:ascii="Calibri Light" w:hAnsi="Calibri Light" w:cs="Calibri Light"/>
          <w:szCs w:val="24"/>
        </w:rPr>
        <w:t xml:space="preserve"> </w:t>
      </w:r>
      <w:r w:rsidRPr="00367752">
        <w:rPr>
          <w:rFonts w:ascii="Calibri Light" w:hAnsi="Calibri Light" w:cs="Calibri Light"/>
          <w:szCs w:val="24"/>
        </w:rPr>
        <w:t>CY</w:t>
      </w:r>
      <w:r w:rsidR="004977D8" w:rsidRPr="00367752">
        <w:rPr>
          <w:rFonts w:ascii="Calibri Light" w:hAnsi="Calibri Light" w:cs="Calibri Light"/>
          <w:szCs w:val="24"/>
        </w:rPr>
        <w:t xml:space="preserve"> </w:t>
      </w:r>
      <w:r w:rsidRPr="00367752">
        <w:rPr>
          <w:rFonts w:ascii="Calibri Light" w:hAnsi="Calibri Light" w:cs="Calibri Light"/>
          <w:szCs w:val="24"/>
        </w:rPr>
        <w:t>2023,</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CCA</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Tufts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two</w:t>
      </w:r>
      <w:r w:rsidR="004977D8" w:rsidRPr="00367752">
        <w:rPr>
          <w:rFonts w:ascii="Calibri Light" w:hAnsi="Calibri Light" w:cs="Calibri Light"/>
          <w:szCs w:val="24"/>
        </w:rPr>
        <w:t xml:space="preserve"> </w:t>
      </w:r>
      <w:r w:rsidRPr="00367752">
        <w:rPr>
          <w:rFonts w:ascii="Calibri Light" w:hAnsi="Calibri Light" w:cs="Calibri Light"/>
          <w:szCs w:val="24"/>
        </w:rPr>
        <w:t>PIPs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following</w:t>
      </w:r>
      <w:r w:rsidR="004977D8" w:rsidRPr="00367752">
        <w:rPr>
          <w:rFonts w:ascii="Calibri Light" w:hAnsi="Calibri Light" w:cs="Calibri Light"/>
          <w:szCs w:val="24"/>
        </w:rPr>
        <w:t xml:space="preserve"> </w:t>
      </w:r>
      <w:r w:rsidRPr="00367752">
        <w:rPr>
          <w:rFonts w:ascii="Calibri Light" w:hAnsi="Calibri Light" w:cs="Calibri Light"/>
          <w:szCs w:val="24"/>
        </w:rPr>
        <w:t>priority</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coordination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prevention/wellness,</w:t>
      </w:r>
      <w:r w:rsidR="004977D8" w:rsidRPr="00367752">
        <w:rPr>
          <w:rFonts w:ascii="Calibri Light" w:hAnsi="Calibri Light" w:cs="Calibri Light"/>
          <w:szCs w:val="24"/>
        </w:rPr>
        <w:t xml:space="preserve"> </w:t>
      </w:r>
      <w:r w:rsidRPr="00367752">
        <w:rPr>
          <w:rFonts w:ascii="Calibri Light" w:hAnsi="Calibri Light" w:cs="Calibri Light"/>
          <w:szCs w:val="24"/>
        </w:rPr>
        <w:t>primarily</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flu</w:t>
      </w:r>
      <w:r w:rsidR="004977D8" w:rsidRPr="00367752">
        <w:rPr>
          <w:rFonts w:ascii="Calibri Light" w:hAnsi="Calibri Light" w:cs="Calibri Light"/>
          <w:szCs w:val="24"/>
        </w:rPr>
        <w:t xml:space="preserve"> </w:t>
      </w:r>
      <w:r w:rsidRPr="00367752">
        <w:rPr>
          <w:rFonts w:ascii="Calibri Light" w:hAnsi="Calibri Light" w:cs="Calibri Light"/>
          <w:szCs w:val="24"/>
        </w:rPr>
        <w:t>vaccination</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305F38">
        <w:rPr>
          <w:rFonts w:ascii="Calibri Light" w:hAnsi="Calibri Light" w:cs="Calibri Light"/>
          <w:szCs w:val="24"/>
        </w:rPr>
        <w:t xml:space="preserve"> One Care</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PIP</w:t>
      </w:r>
      <w:r w:rsidR="004977D8" w:rsidRPr="00367752">
        <w:rPr>
          <w:rFonts w:ascii="Calibri Light" w:hAnsi="Calibri Light" w:cs="Calibri Light"/>
          <w:szCs w:val="24"/>
        </w:rPr>
        <w:t xml:space="preserve"> </w:t>
      </w:r>
      <w:r w:rsidRPr="00367752">
        <w:rPr>
          <w:rFonts w:ascii="Calibri Light" w:hAnsi="Calibri Light" w:cs="Calibri Light"/>
          <w:szCs w:val="24"/>
        </w:rPr>
        <w:t>focused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flu</w:t>
      </w:r>
      <w:r w:rsidR="004977D8" w:rsidRPr="00367752">
        <w:rPr>
          <w:rFonts w:ascii="Calibri Light" w:hAnsi="Calibri Light" w:cs="Calibri Light"/>
          <w:szCs w:val="24"/>
        </w:rPr>
        <w:t xml:space="preserve"> </w:t>
      </w:r>
      <w:r w:rsidRPr="00367752">
        <w:rPr>
          <w:rFonts w:ascii="Calibri Light" w:hAnsi="Calibri Light" w:cs="Calibri Light"/>
          <w:szCs w:val="24"/>
        </w:rPr>
        <w:t>vaccination</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PIPs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federal</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designed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drive</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support</w:t>
      </w:r>
      <w:r w:rsidR="004977D8" w:rsidRPr="00367752">
        <w:rPr>
          <w:rFonts w:ascii="Calibri Light" w:hAnsi="Calibri Light" w:cs="Calibri Light"/>
          <w:szCs w:val="24"/>
        </w:rPr>
        <w:t xml:space="preserve"> </w:t>
      </w:r>
      <w:r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Pr="00367752">
        <w:rPr>
          <w:rFonts w:ascii="Calibri Light" w:hAnsi="Calibri Light" w:cs="Calibri Light"/>
          <w:szCs w:val="24"/>
        </w:rPr>
        <w:t>strategic</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however,</w:t>
      </w:r>
      <w:r w:rsidR="004977D8" w:rsidRPr="00367752">
        <w:rPr>
          <w:rFonts w:ascii="Calibri Light" w:hAnsi="Calibri Light" w:cs="Calibri Light"/>
          <w:szCs w:val="24"/>
        </w:rPr>
        <w:t xml:space="preserve"> </w:t>
      </w:r>
      <w:r w:rsidRPr="00367752">
        <w:rPr>
          <w:rFonts w:ascii="Calibri Light" w:hAnsi="Calibri Light" w:cs="Calibri Light"/>
          <w:szCs w:val="24"/>
        </w:rPr>
        <w:t>they</w:t>
      </w:r>
      <w:r w:rsidR="004977D8" w:rsidRPr="00367752">
        <w:rPr>
          <w:rFonts w:ascii="Calibri Light" w:hAnsi="Calibri Light" w:cs="Calibri Light"/>
          <w:szCs w:val="24"/>
        </w:rPr>
        <w:t xml:space="preserve"> </w:t>
      </w:r>
      <w:r w:rsidRPr="00367752">
        <w:rPr>
          <w:rFonts w:ascii="Calibri Light" w:hAnsi="Calibri Light" w:cs="Calibri Light"/>
          <w:szCs w:val="24"/>
        </w:rPr>
        <w:t>also</w:t>
      </w:r>
      <w:r w:rsidR="004977D8" w:rsidRPr="00367752">
        <w:rPr>
          <w:rFonts w:ascii="Calibri Light" w:hAnsi="Calibri Light" w:cs="Calibri Light"/>
          <w:szCs w:val="24"/>
        </w:rPr>
        <w:t xml:space="preserve"> </w:t>
      </w:r>
      <w:r w:rsidRPr="00367752">
        <w:rPr>
          <w:rFonts w:ascii="Calibri Light" w:hAnsi="Calibri Light" w:cs="Calibri Light"/>
          <w:szCs w:val="24"/>
        </w:rPr>
        <w:t>presented</w:t>
      </w:r>
      <w:r w:rsidR="004977D8" w:rsidRPr="00367752">
        <w:rPr>
          <w:rFonts w:ascii="Calibri Light" w:hAnsi="Calibri Light" w:cs="Calibri Light"/>
          <w:szCs w:val="24"/>
        </w:rPr>
        <w:t xml:space="preserve"> </w:t>
      </w:r>
      <w:r w:rsidRPr="00367752">
        <w:rPr>
          <w:rFonts w:ascii="Calibri Light" w:hAnsi="Calibri Light" w:cs="Calibri Light"/>
          <w:szCs w:val="24"/>
        </w:rPr>
        <w:t>opportunities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p>
    <w:p w14:paraId="3BD90112" w14:textId="77777777" w:rsidR="00C4696A" w:rsidRPr="00367752" w:rsidRDefault="00C4696A" w:rsidP="008645F5">
      <w:pPr>
        <w:rPr>
          <w:rFonts w:ascii="Calibri Light" w:hAnsi="Calibri Light" w:cs="Calibri Light"/>
          <w:highlight w:val="yellow"/>
        </w:rPr>
      </w:pPr>
    </w:p>
    <w:p w14:paraId="7CDE9B2E" w14:textId="42B9FF07" w:rsidR="008645F5" w:rsidRPr="00367752" w:rsidRDefault="00C4696A" w:rsidP="008645F5">
      <w:pPr>
        <w:rPr>
          <w:rFonts w:ascii="Calibri Light" w:hAnsi="Calibri Light" w:cs="Calibri Light"/>
          <w:b/>
          <w:bCs/>
        </w:rPr>
      </w:pPr>
      <w:r w:rsidRPr="00367752">
        <w:rPr>
          <w:rFonts w:ascii="Calibri Light" w:hAnsi="Calibri Light" w:cs="Calibri Light"/>
          <w:b/>
          <w:bCs/>
        </w:rPr>
        <w:t>Opportunities</w:t>
      </w:r>
      <w:r w:rsidR="004977D8" w:rsidRPr="00367752">
        <w:rPr>
          <w:rFonts w:ascii="Calibri Light" w:hAnsi="Calibri Light" w:cs="Calibri Light"/>
          <w:b/>
          <w:bCs/>
        </w:rPr>
        <w:t xml:space="preserve"> </w:t>
      </w:r>
      <w:r w:rsidRPr="00367752">
        <w:rPr>
          <w:rFonts w:ascii="Calibri Light" w:hAnsi="Calibri Light" w:cs="Calibri Light"/>
          <w:b/>
          <w:bCs/>
        </w:rPr>
        <w:t>for</w:t>
      </w:r>
      <w:r w:rsidR="004977D8" w:rsidRPr="00367752">
        <w:rPr>
          <w:rFonts w:ascii="Calibri Light" w:hAnsi="Calibri Light" w:cs="Calibri Light"/>
          <w:b/>
          <w:bCs/>
        </w:rPr>
        <w:t xml:space="preserve"> </w:t>
      </w:r>
      <w:r w:rsidRPr="00367752">
        <w:rPr>
          <w:rFonts w:ascii="Calibri Light" w:hAnsi="Calibri Light" w:cs="Calibri Light"/>
          <w:b/>
          <w:bCs/>
        </w:rPr>
        <w:t>Improvement</w:t>
      </w:r>
      <w:r w:rsidR="008645F5" w:rsidRPr="00367752">
        <w:rPr>
          <w:rFonts w:ascii="Calibri Light" w:hAnsi="Calibri Light" w:cs="Calibri Light"/>
          <w:b/>
          <w:bCs/>
        </w:rPr>
        <w:t>:</w:t>
      </w:r>
    </w:p>
    <w:p w14:paraId="71254317" w14:textId="4C313A6F" w:rsidR="008645F5" w:rsidRPr="00367752" w:rsidRDefault="008645F5" w:rsidP="008645F5">
      <w:pPr>
        <w:rPr>
          <w:rFonts w:ascii="Calibri Light" w:hAnsi="Calibri Light" w:cs="Calibri Light"/>
          <w:bCs/>
          <w:szCs w:val="24"/>
        </w:rPr>
      </w:pPr>
      <w:r w:rsidRPr="00367752">
        <w:rPr>
          <w:rFonts w:ascii="Calibri Light" w:hAnsi="Calibri Light" w:cs="Calibri Light"/>
          <w:bCs/>
          <w:szCs w:val="24"/>
        </w:rPr>
        <w:t>The</w:t>
      </w:r>
      <w:r w:rsidR="004977D8" w:rsidRPr="00367752">
        <w:rPr>
          <w:rFonts w:ascii="Calibri Light" w:hAnsi="Calibri Light" w:cs="Calibri Light"/>
          <w:bCs/>
          <w:szCs w:val="24"/>
        </w:rPr>
        <w:t xml:space="preserve"> </w:t>
      </w:r>
      <w:r w:rsidRPr="00367752">
        <w:rPr>
          <w:rFonts w:ascii="Calibri Light" w:hAnsi="Calibri Light" w:cs="Calibri Light"/>
          <w:bCs/>
          <w:szCs w:val="24"/>
        </w:rPr>
        <w:t>PIP</w:t>
      </w:r>
      <w:r w:rsidR="004977D8" w:rsidRPr="00367752">
        <w:rPr>
          <w:rFonts w:ascii="Calibri Light" w:hAnsi="Calibri Light" w:cs="Calibri Light"/>
          <w:bCs/>
          <w:szCs w:val="24"/>
        </w:rPr>
        <w:t xml:space="preserve"> </w:t>
      </w:r>
      <w:r w:rsidRPr="00367752">
        <w:rPr>
          <w:rFonts w:ascii="Calibri Light" w:hAnsi="Calibri Light" w:cs="Calibri Light"/>
          <w:bCs/>
          <w:szCs w:val="24"/>
        </w:rPr>
        <w:t>processes</w:t>
      </w:r>
      <w:r w:rsidR="004977D8" w:rsidRPr="00367752">
        <w:rPr>
          <w:rFonts w:ascii="Calibri Light" w:hAnsi="Calibri Light" w:cs="Calibri Light"/>
          <w:bCs/>
          <w:szCs w:val="24"/>
        </w:rPr>
        <w:t xml:space="preserve"> </w:t>
      </w:r>
      <w:r w:rsidRPr="00367752">
        <w:rPr>
          <w:rFonts w:ascii="Calibri Light" w:hAnsi="Calibri Light" w:cs="Calibri Light"/>
          <w:bCs/>
          <w:szCs w:val="24"/>
        </w:rPr>
        <w:t>in</w:t>
      </w:r>
      <w:r w:rsidR="004977D8" w:rsidRPr="00367752">
        <w:rPr>
          <w:rFonts w:ascii="Calibri Light" w:hAnsi="Calibri Light" w:cs="Calibri Light"/>
          <w:bCs/>
          <w:szCs w:val="24"/>
        </w:rPr>
        <w:t xml:space="preserve"> </w:t>
      </w:r>
      <w:r w:rsidRPr="00367752">
        <w:rPr>
          <w:rFonts w:ascii="Calibri Light" w:hAnsi="Calibri Light" w:cs="Calibri Light"/>
          <w:bCs/>
          <w:szCs w:val="24"/>
        </w:rPr>
        <w:t>place</w:t>
      </w:r>
      <w:r w:rsidR="004977D8" w:rsidRPr="00367752">
        <w:rPr>
          <w:rFonts w:ascii="Calibri Light" w:hAnsi="Calibri Light" w:cs="Calibri Light"/>
          <w:bCs/>
          <w:szCs w:val="24"/>
        </w:rPr>
        <w:t xml:space="preserve"> </w:t>
      </w:r>
      <w:r w:rsidRPr="00367752">
        <w:rPr>
          <w:rFonts w:ascii="Calibri Light" w:hAnsi="Calibri Light" w:cs="Calibri Light"/>
          <w:bCs/>
          <w:szCs w:val="24"/>
        </w:rPr>
        <w:t>prior</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IPRO</w:t>
      </w:r>
      <w:r w:rsidR="004977D8" w:rsidRPr="00367752">
        <w:rPr>
          <w:rFonts w:ascii="Calibri Light" w:hAnsi="Calibri Light" w:cs="Calibri Light"/>
          <w:bCs/>
          <w:szCs w:val="24"/>
        </w:rPr>
        <w:t xml:space="preserve"> </w:t>
      </w:r>
      <w:r w:rsidRPr="00367752">
        <w:rPr>
          <w:rFonts w:ascii="Calibri Light" w:hAnsi="Calibri Light" w:cs="Calibri Light"/>
          <w:bCs/>
          <w:szCs w:val="24"/>
        </w:rPr>
        <w:t>becoming</w:t>
      </w:r>
      <w:r w:rsidR="004977D8" w:rsidRPr="00367752">
        <w:rPr>
          <w:rFonts w:ascii="Calibri Light" w:hAnsi="Calibri Light" w:cs="Calibri Light"/>
          <w:bCs/>
          <w:szCs w:val="24"/>
        </w:rPr>
        <w:t xml:space="preserve"> </w:t>
      </w:r>
      <w:r w:rsidRPr="00367752">
        <w:rPr>
          <w:rFonts w:ascii="Calibri Light" w:hAnsi="Calibri Light" w:cs="Calibri Light"/>
          <w:bCs/>
          <w:szCs w:val="24"/>
        </w:rPr>
        <w:t>the</w:t>
      </w:r>
      <w:r w:rsidR="004977D8" w:rsidRPr="00367752">
        <w:rPr>
          <w:rFonts w:ascii="Calibri Light" w:hAnsi="Calibri Light" w:cs="Calibri Light"/>
          <w:bCs/>
          <w:szCs w:val="24"/>
        </w:rPr>
        <w:t xml:space="preserve"> </w:t>
      </w:r>
      <w:r w:rsidRPr="00367752">
        <w:rPr>
          <w:rFonts w:ascii="Calibri Light" w:hAnsi="Calibri Light" w:cs="Calibri Light"/>
          <w:bCs/>
          <w:szCs w:val="24"/>
        </w:rPr>
        <w:t>EQRO</w:t>
      </w:r>
      <w:r w:rsidR="004977D8" w:rsidRPr="00367752">
        <w:rPr>
          <w:rFonts w:ascii="Calibri Light" w:hAnsi="Calibri Light" w:cs="Calibri Light"/>
          <w:bCs/>
          <w:szCs w:val="24"/>
        </w:rPr>
        <w:t xml:space="preserve"> </w:t>
      </w:r>
      <w:r w:rsidRPr="00367752">
        <w:rPr>
          <w:rFonts w:ascii="Calibri Light" w:hAnsi="Calibri Light" w:cs="Calibri Light"/>
          <w:bCs/>
          <w:szCs w:val="24"/>
        </w:rPr>
        <w:t>of</w:t>
      </w:r>
      <w:r w:rsidR="004977D8" w:rsidRPr="00367752">
        <w:rPr>
          <w:rFonts w:ascii="Calibri Light" w:hAnsi="Calibri Light" w:cs="Calibri Light"/>
          <w:bCs/>
          <w:szCs w:val="24"/>
        </w:rPr>
        <w:t xml:space="preserve"> </w:t>
      </w:r>
      <w:r w:rsidRPr="00367752">
        <w:rPr>
          <w:rFonts w:ascii="Calibri Light" w:hAnsi="Calibri Light" w:cs="Calibri Light"/>
          <w:bCs/>
          <w:szCs w:val="24"/>
        </w:rPr>
        <w:t>record</w:t>
      </w:r>
      <w:r w:rsidR="004977D8" w:rsidRPr="00367752">
        <w:rPr>
          <w:rFonts w:ascii="Calibri Light" w:hAnsi="Calibri Light" w:cs="Calibri Light"/>
          <w:bCs/>
          <w:szCs w:val="24"/>
        </w:rPr>
        <w:t xml:space="preserve"> </w:t>
      </w:r>
      <w:r w:rsidRPr="00367752">
        <w:rPr>
          <w:rFonts w:ascii="Calibri Light" w:hAnsi="Calibri Light" w:cs="Calibri Light"/>
          <w:bCs/>
          <w:szCs w:val="24"/>
        </w:rPr>
        <w:t>for</w:t>
      </w:r>
      <w:r w:rsidR="004977D8" w:rsidRPr="00367752">
        <w:rPr>
          <w:rFonts w:ascii="Calibri Light" w:hAnsi="Calibri Light" w:cs="Calibri Light"/>
          <w:bCs/>
          <w:szCs w:val="24"/>
        </w:rPr>
        <w:t xml:space="preserve"> </w:t>
      </w:r>
      <w:r w:rsidRPr="00367752">
        <w:rPr>
          <w:rFonts w:ascii="Calibri Light" w:hAnsi="Calibri Light" w:cs="Calibri Light"/>
          <w:bCs/>
          <w:szCs w:val="24"/>
        </w:rPr>
        <w:t>Massachusetts</w:t>
      </w:r>
      <w:r w:rsidR="004977D8" w:rsidRPr="00367752">
        <w:rPr>
          <w:rFonts w:ascii="Calibri Light" w:hAnsi="Calibri Light" w:cs="Calibri Light"/>
          <w:bCs/>
          <w:szCs w:val="24"/>
        </w:rPr>
        <w:t xml:space="preserve"> </w:t>
      </w:r>
      <w:r w:rsidRPr="00367752">
        <w:rPr>
          <w:rFonts w:ascii="Calibri Light" w:hAnsi="Calibri Light" w:cs="Calibri Light"/>
          <w:bCs/>
          <w:szCs w:val="24"/>
        </w:rPr>
        <w:t>had</w:t>
      </w:r>
      <w:r w:rsidR="004977D8" w:rsidRPr="00367752">
        <w:rPr>
          <w:rFonts w:ascii="Calibri Light" w:hAnsi="Calibri Light" w:cs="Calibri Light"/>
          <w:bCs/>
          <w:szCs w:val="24"/>
        </w:rPr>
        <w:t xml:space="preserve"> </w:t>
      </w:r>
      <w:r w:rsidRPr="00367752">
        <w:rPr>
          <w:rFonts w:ascii="Calibri Light" w:hAnsi="Calibri Light" w:cs="Calibri Light"/>
          <w:bCs/>
          <w:szCs w:val="24"/>
        </w:rPr>
        <w:t>several</w:t>
      </w:r>
      <w:r w:rsidR="004977D8" w:rsidRPr="00367752">
        <w:rPr>
          <w:rFonts w:ascii="Calibri Light" w:hAnsi="Calibri Light" w:cs="Calibri Light"/>
          <w:bCs/>
          <w:szCs w:val="24"/>
        </w:rPr>
        <w:t xml:space="preserve"> </w:t>
      </w:r>
      <w:r w:rsidRPr="00367752">
        <w:rPr>
          <w:rFonts w:ascii="Calibri Light" w:hAnsi="Calibri Light" w:cs="Calibri Light"/>
          <w:bCs/>
          <w:szCs w:val="24"/>
        </w:rPr>
        <w:t>limitations</w:t>
      </w:r>
      <w:r w:rsidR="004977D8" w:rsidRPr="00367752">
        <w:rPr>
          <w:rFonts w:ascii="Calibri Light" w:hAnsi="Calibri Light" w:cs="Calibri Light"/>
          <w:bCs/>
          <w:szCs w:val="24"/>
        </w:rPr>
        <w:t xml:space="preserve"> </w:t>
      </w:r>
      <w:r w:rsidRPr="00367752">
        <w:rPr>
          <w:rFonts w:ascii="Calibri Light" w:hAnsi="Calibri Light" w:cs="Calibri Light"/>
          <w:bCs/>
          <w:szCs w:val="24"/>
        </w:rPr>
        <w:t>which</w:t>
      </w:r>
      <w:r w:rsidR="004977D8" w:rsidRPr="00367752">
        <w:rPr>
          <w:rFonts w:ascii="Calibri Light" w:hAnsi="Calibri Light" w:cs="Calibri Light"/>
          <w:bCs/>
          <w:szCs w:val="24"/>
        </w:rPr>
        <w:t xml:space="preserve"> </w:t>
      </w:r>
      <w:r w:rsidRPr="00367752">
        <w:rPr>
          <w:rFonts w:ascii="Calibri Light" w:hAnsi="Calibri Light" w:cs="Calibri Light"/>
          <w:bCs/>
          <w:szCs w:val="24"/>
        </w:rPr>
        <w:t>impacted</w:t>
      </w:r>
      <w:r w:rsidR="004977D8" w:rsidRPr="00367752">
        <w:rPr>
          <w:rFonts w:ascii="Calibri Light" w:hAnsi="Calibri Light" w:cs="Calibri Light"/>
          <w:bCs/>
          <w:szCs w:val="24"/>
        </w:rPr>
        <w:t xml:space="preserve"> </w:t>
      </w:r>
      <w:r w:rsidRPr="00367752">
        <w:rPr>
          <w:rFonts w:ascii="Calibri Light" w:hAnsi="Calibri Light" w:cs="Calibri Light"/>
          <w:bCs/>
          <w:szCs w:val="24"/>
        </w:rPr>
        <w:t>and</w:t>
      </w:r>
      <w:r w:rsidR="004977D8" w:rsidRPr="00367752">
        <w:rPr>
          <w:rFonts w:ascii="Calibri Light" w:hAnsi="Calibri Light" w:cs="Calibri Light"/>
          <w:bCs/>
          <w:szCs w:val="24"/>
        </w:rPr>
        <w:t xml:space="preserve"> </w:t>
      </w:r>
      <w:r w:rsidRPr="00367752">
        <w:rPr>
          <w:rFonts w:ascii="Calibri Light" w:hAnsi="Calibri Light" w:cs="Calibri Light"/>
          <w:bCs/>
          <w:szCs w:val="24"/>
        </w:rPr>
        <w:t>were</w:t>
      </w:r>
      <w:r w:rsidR="004977D8" w:rsidRPr="00367752">
        <w:rPr>
          <w:rFonts w:ascii="Calibri Light" w:hAnsi="Calibri Light" w:cs="Calibri Light"/>
          <w:bCs/>
          <w:szCs w:val="24"/>
        </w:rPr>
        <w:t xml:space="preserve"> </w:t>
      </w:r>
      <w:r w:rsidRPr="00367752">
        <w:rPr>
          <w:rFonts w:ascii="Calibri Light" w:hAnsi="Calibri Light" w:cs="Calibri Light"/>
          <w:bCs/>
          <w:szCs w:val="24"/>
        </w:rPr>
        <w:t>reflected</w:t>
      </w:r>
      <w:r w:rsidR="004977D8" w:rsidRPr="00367752">
        <w:rPr>
          <w:rFonts w:ascii="Calibri Light" w:hAnsi="Calibri Light" w:cs="Calibri Light"/>
          <w:bCs/>
          <w:szCs w:val="24"/>
        </w:rPr>
        <w:t xml:space="preserve"> </w:t>
      </w:r>
      <w:r w:rsidRPr="00367752">
        <w:rPr>
          <w:rFonts w:ascii="Calibri Light" w:hAnsi="Calibri Light" w:cs="Calibri Light"/>
          <w:bCs/>
          <w:szCs w:val="24"/>
        </w:rPr>
        <w:t>in</w:t>
      </w:r>
      <w:r w:rsidR="004977D8" w:rsidRPr="00367752">
        <w:rPr>
          <w:rFonts w:ascii="Calibri Light" w:hAnsi="Calibri Light" w:cs="Calibri Light"/>
          <w:bCs/>
          <w:szCs w:val="24"/>
        </w:rPr>
        <w:t xml:space="preserve"> </w:t>
      </w:r>
      <w:r w:rsidR="004C2EC3" w:rsidRPr="00367752">
        <w:rPr>
          <w:rFonts w:ascii="Calibri Light" w:hAnsi="Calibri Light" w:cs="Calibri Light"/>
          <w:bCs/>
          <w:szCs w:val="24"/>
        </w:rPr>
        <w:t xml:space="preserve">One Care </w:t>
      </w:r>
      <w:r w:rsidRPr="00367752">
        <w:rPr>
          <w:rFonts w:ascii="Calibri Light" w:hAnsi="Calibri Light" w:cs="Calibri Light"/>
          <w:bCs/>
          <w:szCs w:val="24"/>
        </w:rPr>
        <w:t>Plans’</w:t>
      </w:r>
      <w:r w:rsidR="004977D8" w:rsidRPr="00367752">
        <w:rPr>
          <w:rFonts w:ascii="Calibri Light" w:hAnsi="Calibri Light" w:cs="Calibri Light"/>
          <w:bCs/>
          <w:szCs w:val="24"/>
        </w:rPr>
        <w:t xml:space="preserve"> </w:t>
      </w:r>
      <w:r w:rsidRPr="00367752">
        <w:rPr>
          <w:rFonts w:ascii="Calibri Light" w:hAnsi="Calibri Light" w:cs="Calibri Light"/>
          <w:bCs/>
          <w:szCs w:val="24"/>
        </w:rPr>
        <w:t>PIPs,</w:t>
      </w:r>
      <w:r w:rsidR="004977D8" w:rsidRPr="00367752">
        <w:rPr>
          <w:rFonts w:ascii="Calibri Light" w:hAnsi="Calibri Light" w:cs="Calibri Light"/>
          <w:bCs/>
          <w:szCs w:val="24"/>
        </w:rPr>
        <w:t xml:space="preserve"> </w:t>
      </w:r>
      <w:r w:rsidRPr="00367752">
        <w:rPr>
          <w:rFonts w:ascii="Calibri Light" w:hAnsi="Calibri Light" w:cs="Calibri Light"/>
          <w:bCs/>
          <w:szCs w:val="24"/>
        </w:rPr>
        <w:t>including</w:t>
      </w:r>
      <w:r w:rsidR="004977D8" w:rsidRPr="00367752">
        <w:rPr>
          <w:rFonts w:ascii="Calibri Light" w:hAnsi="Calibri Light" w:cs="Calibri Light"/>
          <w:bCs/>
          <w:szCs w:val="24"/>
        </w:rPr>
        <w:t xml:space="preserve"> </w:t>
      </w:r>
      <w:r w:rsidRPr="00367752">
        <w:rPr>
          <w:rFonts w:ascii="Calibri Light" w:hAnsi="Calibri Light" w:cs="Calibri Light"/>
          <w:bCs/>
          <w:szCs w:val="24"/>
        </w:rPr>
        <w:t>the</w:t>
      </w:r>
      <w:r w:rsidR="004977D8" w:rsidRPr="00367752">
        <w:rPr>
          <w:rFonts w:ascii="Calibri Light" w:hAnsi="Calibri Light" w:cs="Calibri Light"/>
          <w:bCs/>
          <w:szCs w:val="24"/>
        </w:rPr>
        <w:t xml:space="preserve"> </w:t>
      </w:r>
      <w:r w:rsidRPr="00367752">
        <w:rPr>
          <w:rFonts w:ascii="Calibri Light" w:hAnsi="Calibri Light" w:cs="Calibri Light"/>
          <w:bCs/>
          <w:szCs w:val="24"/>
        </w:rPr>
        <w:t>following</w:t>
      </w:r>
      <w:r w:rsidR="004977D8" w:rsidRPr="00367752">
        <w:rPr>
          <w:rFonts w:ascii="Calibri Light" w:hAnsi="Calibri Light" w:cs="Calibri Light"/>
          <w:bCs/>
          <w:szCs w:val="24"/>
        </w:rPr>
        <w:t xml:space="preserve"> </w:t>
      </w:r>
      <w:r w:rsidRPr="00367752">
        <w:rPr>
          <w:rFonts w:ascii="Calibri Light" w:hAnsi="Calibri Light" w:cs="Calibri Light"/>
          <w:bCs/>
          <w:szCs w:val="24"/>
        </w:rPr>
        <w:t>weaknesses</w:t>
      </w:r>
      <w:r w:rsidR="004977D8" w:rsidRPr="00367752">
        <w:rPr>
          <w:rFonts w:ascii="Calibri Light" w:hAnsi="Calibri Light" w:cs="Calibri Light"/>
          <w:bCs/>
          <w:szCs w:val="24"/>
        </w:rPr>
        <w:t xml:space="preserve"> </w:t>
      </w:r>
      <w:r w:rsidRPr="00367752">
        <w:rPr>
          <w:rFonts w:ascii="Calibri Light" w:hAnsi="Calibri Light" w:cs="Calibri Light"/>
          <w:bCs/>
          <w:szCs w:val="24"/>
        </w:rPr>
        <w:t>observed</w:t>
      </w:r>
      <w:r w:rsidR="004977D8" w:rsidRPr="00367752">
        <w:rPr>
          <w:rFonts w:ascii="Calibri Light" w:hAnsi="Calibri Light" w:cs="Calibri Light"/>
          <w:bCs/>
          <w:szCs w:val="24"/>
        </w:rPr>
        <w:t xml:space="preserve"> </w:t>
      </w:r>
      <w:r w:rsidRPr="00367752">
        <w:rPr>
          <w:rFonts w:ascii="Calibri Light" w:hAnsi="Calibri Light" w:cs="Calibri Light"/>
          <w:bCs/>
          <w:szCs w:val="24"/>
        </w:rPr>
        <w:t>across</w:t>
      </w:r>
      <w:r w:rsidR="004977D8" w:rsidRPr="00367752">
        <w:rPr>
          <w:rFonts w:ascii="Calibri Light" w:hAnsi="Calibri Light" w:cs="Calibri Light"/>
          <w:bCs/>
          <w:szCs w:val="24"/>
        </w:rPr>
        <w:t xml:space="preserve"> </w:t>
      </w:r>
      <w:r w:rsidRPr="00367752">
        <w:rPr>
          <w:rFonts w:ascii="Calibri Light" w:hAnsi="Calibri Light" w:cs="Calibri Light"/>
          <w:bCs/>
          <w:szCs w:val="24"/>
        </w:rPr>
        <w:t>all</w:t>
      </w:r>
      <w:r w:rsidR="004977D8" w:rsidRPr="00367752">
        <w:rPr>
          <w:rFonts w:ascii="Calibri Light" w:hAnsi="Calibri Light" w:cs="Calibri Light"/>
          <w:bCs/>
          <w:szCs w:val="24"/>
        </w:rPr>
        <w:t xml:space="preserve"> </w:t>
      </w:r>
      <w:r w:rsidRPr="00367752">
        <w:rPr>
          <w:rFonts w:ascii="Calibri Light" w:hAnsi="Calibri Light" w:cs="Calibri Light"/>
          <w:bCs/>
          <w:szCs w:val="24"/>
        </w:rPr>
        <w:t>Plans:</w:t>
      </w:r>
      <w:r w:rsidR="004977D8" w:rsidRPr="00367752">
        <w:rPr>
          <w:rFonts w:ascii="Calibri Light" w:hAnsi="Calibri Light" w:cs="Calibri Light"/>
          <w:bCs/>
          <w:szCs w:val="24"/>
        </w:rPr>
        <w:t xml:space="preserve"> </w:t>
      </w:r>
    </w:p>
    <w:p w14:paraId="3D8BC297" w14:textId="28DB55CD" w:rsidR="008645F5" w:rsidRPr="00367752" w:rsidRDefault="00BB3C8E" w:rsidP="00956520">
      <w:pPr>
        <w:numPr>
          <w:ilvl w:val="0"/>
          <w:numId w:val="53"/>
        </w:numPr>
        <w:rPr>
          <w:rFonts w:ascii="Calibri Light" w:hAnsi="Calibri Light" w:cs="Calibri Light"/>
          <w:bCs/>
          <w:szCs w:val="24"/>
        </w:rPr>
      </w:pPr>
      <w:r>
        <w:rPr>
          <w:rFonts w:ascii="Calibri Light" w:hAnsi="Calibri Light" w:cs="Calibri Light"/>
          <w:bCs/>
          <w:szCs w:val="24"/>
        </w:rPr>
        <w:t>Lack</w:t>
      </w:r>
      <w:r w:rsidR="004977D8" w:rsidRPr="00367752">
        <w:rPr>
          <w:rFonts w:ascii="Calibri Light" w:hAnsi="Calibri Light" w:cs="Calibri Light"/>
          <w:bCs/>
          <w:szCs w:val="24"/>
        </w:rPr>
        <w:t xml:space="preserve"> </w:t>
      </w:r>
      <w:r w:rsidR="008645F5" w:rsidRPr="00367752">
        <w:rPr>
          <w:rFonts w:ascii="Calibri Light" w:hAnsi="Calibri Light" w:cs="Calibri Light"/>
          <w:bCs/>
          <w:szCs w:val="24"/>
        </w:rPr>
        <w:t>of</w:t>
      </w:r>
      <w:r w:rsidR="004977D8" w:rsidRPr="00367752">
        <w:rPr>
          <w:rFonts w:ascii="Calibri Light" w:hAnsi="Calibri Light" w:cs="Calibri Light"/>
          <w:bCs/>
          <w:szCs w:val="24"/>
        </w:rPr>
        <w:t xml:space="preserve"> </w:t>
      </w:r>
      <w:r w:rsidR="008645F5" w:rsidRPr="00367752">
        <w:rPr>
          <w:rFonts w:ascii="Calibri Light" w:hAnsi="Calibri Light" w:cs="Calibri Light"/>
          <w:bCs/>
          <w:szCs w:val="24"/>
        </w:rPr>
        <w:t>clearly</w:t>
      </w:r>
      <w:r w:rsidR="004977D8" w:rsidRPr="00367752">
        <w:rPr>
          <w:rFonts w:ascii="Calibri Light" w:hAnsi="Calibri Light" w:cs="Calibri Light"/>
          <w:bCs/>
          <w:szCs w:val="24"/>
        </w:rPr>
        <w:t xml:space="preserve"> </w:t>
      </w:r>
      <w:r w:rsidR="008645F5" w:rsidRPr="00367752">
        <w:rPr>
          <w:rFonts w:ascii="Calibri Light" w:hAnsi="Calibri Light" w:cs="Calibri Light"/>
          <w:bCs/>
          <w:szCs w:val="24"/>
        </w:rPr>
        <w:t>defined</w:t>
      </w:r>
      <w:r w:rsidR="004977D8" w:rsidRPr="00367752">
        <w:rPr>
          <w:rFonts w:ascii="Calibri Light" w:hAnsi="Calibri Light" w:cs="Calibri Light"/>
          <w:bCs/>
          <w:szCs w:val="24"/>
        </w:rPr>
        <w:t xml:space="preserve"> </w:t>
      </w:r>
      <w:r w:rsidR="008645F5" w:rsidRPr="00367752">
        <w:rPr>
          <w:rFonts w:ascii="Calibri Light" w:hAnsi="Calibri Light" w:cs="Calibri Light"/>
          <w:bCs/>
          <w:szCs w:val="24"/>
        </w:rPr>
        <w:t>aims</w:t>
      </w:r>
      <w:r w:rsidR="004977D8" w:rsidRPr="00367752">
        <w:rPr>
          <w:rFonts w:ascii="Calibri Light" w:hAnsi="Calibri Light" w:cs="Calibri Light"/>
          <w:bCs/>
          <w:szCs w:val="24"/>
        </w:rPr>
        <w:t xml:space="preserve"> </w:t>
      </w:r>
      <w:r w:rsidR="008645F5" w:rsidRPr="00367752">
        <w:rPr>
          <w:rFonts w:ascii="Calibri Light" w:hAnsi="Calibri Light" w:cs="Calibri Light"/>
          <w:bCs/>
          <w:szCs w:val="24"/>
        </w:rPr>
        <w:t>and</w:t>
      </w:r>
      <w:r w:rsidR="004977D8" w:rsidRPr="00367752">
        <w:rPr>
          <w:rFonts w:ascii="Calibri Light" w:hAnsi="Calibri Light" w:cs="Calibri Light"/>
          <w:bCs/>
          <w:szCs w:val="24"/>
        </w:rPr>
        <w:t xml:space="preserve"> </w:t>
      </w:r>
      <w:r w:rsidR="008645F5" w:rsidRPr="00367752">
        <w:rPr>
          <w:rFonts w:ascii="Calibri Light" w:hAnsi="Calibri Light" w:cs="Calibri Light"/>
          <w:bCs/>
          <w:szCs w:val="24"/>
        </w:rPr>
        <w:t>interventions.</w:t>
      </w:r>
      <w:r w:rsidR="004977D8" w:rsidRPr="00367752">
        <w:rPr>
          <w:rFonts w:ascii="Calibri Light" w:hAnsi="Calibri Light" w:cs="Calibri Light"/>
          <w:bCs/>
          <w:szCs w:val="24"/>
        </w:rPr>
        <w:t xml:space="preserve"> </w:t>
      </w:r>
    </w:p>
    <w:p w14:paraId="35B4F0CD" w14:textId="06F16D9E" w:rsidR="008645F5" w:rsidRPr="00367752" w:rsidRDefault="008645F5" w:rsidP="00956520">
      <w:pPr>
        <w:numPr>
          <w:ilvl w:val="0"/>
          <w:numId w:val="53"/>
        </w:numPr>
        <w:rPr>
          <w:rFonts w:ascii="Calibri Light" w:hAnsi="Calibri Light" w:cs="Calibri Light"/>
          <w:bCs/>
          <w:szCs w:val="24"/>
        </w:rPr>
      </w:pPr>
      <w:r w:rsidRPr="00367752">
        <w:rPr>
          <w:rFonts w:ascii="Calibri Light" w:hAnsi="Calibri Light" w:cs="Calibri Light"/>
          <w:bCs/>
          <w:szCs w:val="24"/>
        </w:rPr>
        <w:t>Lack</w:t>
      </w:r>
      <w:r w:rsidR="004977D8" w:rsidRPr="00367752">
        <w:rPr>
          <w:rFonts w:ascii="Calibri Light" w:hAnsi="Calibri Light" w:cs="Calibri Light"/>
          <w:bCs/>
          <w:szCs w:val="24"/>
        </w:rPr>
        <w:t xml:space="preserve"> </w:t>
      </w:r>
      <w:r w:rsidRPr="00367752">
        <w:rPr>
          <w:rFonts w:ascii="Calibri Light" w:hAnsi="Calibri Light" w:cs="Calibri Light"/>
          <w:bCs/>
          <w:szCs w:val="24"/>
        </w:rPr>
        <w:t>of</w:t>
      </w:r>
      <w:r w:rsidR="004977D8" w:rsidRPr="00367752">
        <w:rPr>
          <w:rFonts w:ascii="Calibri Light" w:hAnsi="Calibri Light" w:cs="Calibri Light"/>
          <w:bCs/>
          <w:szCs w:val="24"/>
        </w:rPr>
        <w:t xml:space="preserve"> </w:t>
      </w:r>
      <w:r w:rsidRPr="00367752">
        <w:rPr>
          <w:rFonts w:ascii="Calibri Light" w:hAnsi="Calibri Light" w:cs="Calibri Light"/>
          <w:bCs/>
          <w:szCs w:val="24"/>
        </w:rPr>
        <w:t>formal</w:t>
      </w:r>
      <w:r w:rsidR="004977D8" w:rsidRPr="00367752">
        <w:rPr>
          <w:rFonts w:ascii="Calibri Light" w:hAnsi="Calibri Light" w:cs="Calibri Light"/>
          <w:bCs/>
          <w:szCs w:val="24"/>
        </w:rPr>
        <w:t xml:space="preserve"> </w:t>
      </w:r>
      <w:r w:rsidRPr="00367752">
        <w:rPr>
          <w:rFonts w:ascii="Calibri Light" w:hAnsi="Calibri Light" w:cs="Calibri Light"/>
          <w:bCs/>
          <w:szCs w:val="24"/>
        </w:rPr>
        <w:t>barrier</w:t>
      </w:r>
      <w:r w:rsidR="004977D8" w:rsidRPr="00367752">
        <w:rPr>
          <w:rFonts w:ascii="Calibri Light" w:hAnsi="Calibri Light" w:cs="Calibri Light"/>
          <w:bCs/>
          <w:szCs w:val="24"/>
        </w:rPr>
        <w:t xml:space="preserve"> </w:t>
      </w:r>
      <w:r w:rsidRPr="00367752">
        <w:rPr>
          <w:rFonts w:ascii="Calibri Light" w:hAnsi="Calibri Light" w:cs="Calibri Light"/>
          <w:bCs/>
          <w:szCs w:val="24"/>
        </w:rPr>
        <w:t>analysis</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assess</w:t>
      </w:r>
      <w:r w:rsidR="004977D8" w:rsidRPr="00367752">
        <w:rPr>
          <w:rFonts w:ascii="Calibri Light" w:hAnsi="Calibri Light" w:cs="Calibri Light"/>
          <w:bCs/>
          <w:szCs w:val="24"/>
        </w:rPr>
        <w:t xml:space="preserve"> </w:t>
      </w:r>
      <w:r w:rsidRPr="00367752">
        <w:rPr>
          <w:rFonts w:ascii="Calibri Light" w:hAnsi="Calibri Light" w:cs="Calibri Light"/>
          <w:bCs/>
          <w:szCs w:val="24"/>
        </w:rPr>
        <w:t>factors</w:t>
      </w:r>
      <w:r w:rsidR="004977D8" w:rsidRPr="00367752">
        <w:rPr>
          <w:rFonts w:ascii="Calibri Light" w:hAnsi="Calibri Light" w:cs="Calibri Light"/>
          <w:bCs/>
          <w:szCs w:val="24"/>
        </w:rPr>
        <w:t xml:space="preserve"> </w:t>
      </w:r>
      <w:r w:rsidRPr="00367752">
        <w:rPr>
          <w:rFonts w:ascii="Calibri Light" w:hAnsi="Calibri Light" w:cs="Calibri Light"/>
          <w:bCs/>
          <w:szCs w:val="24"/>
        </w:rPr>
        <w:t>underlying</w:t>
      </w:r>
      <w:r w:rsidR="004977D8" w:rsidRPr="00367752">
        <w:rPr>
          <w:rFonts w:ascii="Calibri Light" w:hAnsi="Calibri Light" w:cs="Calibri Light"/>
          <w:bCs/>
          <w:szCs w:val="24"/>
        </w:rPr>
        <w:t xml:space="preserve"> </w:t>
      </w:r>
      <w:r w:rsidRPr="00367752">
        <w:rPr>
          <w:rFonts w:ascii="Calibri Light" w:hAnsi="Calibri Light" w:cs="Calibri Light"/>
          <w:bCs/>
          <w:szCs w:val="24"/>
        </w:rPr>
        <w:t>suboptimal</w:t>
      </w:r>
      <w:r w:rsidR="004977D8" w:rsidRPr="00367752">
        <w:rPr>
          <w:rFonts w:ascii="Calibri Light" w:hAnsi="Calibri Light" w:cs="Calibri Light"/>
          <w:bCs/>
          <w:szCs w:val="24"/>
        </w:rPr>
        <w:t xml:space="preserve"> </w:t>
      </w:r>
      <w:r w:rsidRPr="00367752">
        <w:rPr>
          <w:rFonts w:ascii="Calibri Light" w:hAnsi="Calibri Light" w:cs="Calibri Light"/>
          <w:bCs/>
          <w:szCs w:val="24"/>
        </w:rPr>
        <w:t>performance</w:t>
      </w:r>
      <w:r w:rsidR="004977D8" w:rsidRPr="00367752">
        <w:rPr>
          <w:rFonts w:ascii="Calibri Light" w:hAnsi="Calibri Light" w:cs="Calibri Light"/>
          <w:bCs/>
          <w:szCs w:val="24"/>
        </w:rPr>
        <w:t xml:space="preserve"> </w:t>
      </w:r>
      <w:r w:rsidRPr="00367752">
        <w:rPr>
          <w:rFonts w:ascii="Calibri Light" w:hAnsi="Calibri Light" w:cs="Calibri Light"/>
          <w:bCs/>
          <w:szCs w:val="24"/>
        </w:rPr>
        <w:t>on</w:t>
      </w:r>
      <w:r w:rsidR="004977D8" w:rsidRPr="00367752">
        <w:rPr>
          <w:rFonts w:ascii="Calibri Light" w:hAnsi="Calibri Light" w:cs="Calibri Light"/>
          <w:bCs/>
          <w:szCs w:val="24"/>
        </w:rPr>
        <w:t xml:space="preserve"> </w:t>
      </w:r>
      <w:r w:rsidRPr="00367752">
        <w:rPr>
          <w:rFonts w:ascii="Calibri Light" w:hAnsi="Calibri Light" w:cs="Calibri Light"/>
          <w:bCs/>
          <w:szCs w:val="24"/>
        </w:rPr>
        <w:t>performance</w:t>
      </w:r>
      <w:r w:rsidR="004977D8" w:rsidRPr="00367752">
        <w:rPr>
          <w:rFonts w:ascii="Calibri Light" w:hAnsi="Calibri Light" w:cs="Calibri Light"/>
          <w:bCs/>
          <w:szCs w:val="24"/>
        </w:rPr>
        <w:t xml:space="preserve"> </w:t>
      </w:r>
      <w:r w:rsidRPr="00367752">
        <w:rPr>
          <w:rFonts w:ascii="Calibri Light" w:hAnsi="Calibri Light" w:cs="Calibri Light"/>
          <w:bCs/>
          <w:szCs w:val="24"/>
        </w:rPr>
        <w:t>indicators</w:t>
      </w:r>
      <w:r w:rsidR="004977D8" w:rsidRPr="00367752">
        <w:rPr>
          <w:rFonts w:ascii="Calibri Light" w:hAnsi="Calibri Light" w:cs="Calibri Light"/>
          <w:bCs/>
          <w:szCs w:val="24"/>
        </w:rPr>
        <w:t xml:space="preserve"> </w:t>
      </w:r>
      <w:r w:rsidRPr="00367752">
        <w:rPr>
          <w:rFonts w:ascii="Calibri Light" w:hAnsi="Calibri Light" w:cs="Calibri Light"/>
          <w:bCs/>
          <w:szCs w:val="24"/>
        </w:rPr>
        <w:t>at</w:t>
      </w:r>
      <w:r w:rsidR="004977D8" w:rsidRPr="00367752">
        <w:rPr>
          <w:rFonts w:ascii="Calibri Light" w:hAnsi="Calibri Light" w:cs="Calibri Light"/>
          <w:bCs/>
          <w:szCs w:val="24"/>
        </w:rPr>
        <w:t xml:space="preserve"> </w:t>
      </w:r>
      <w:r w:rsidRPr="00367752">
        <w:rPr>
          <w:rFonts w:ascii="Calibri Light" w:hAnsi="Calibri Light" w:cs="Calibri Light"/>
          <w:bCs/>
          <w:szCs w:val="24"/>
        </w:rPr>
        <w:t>baseline</w:t>
      </w:r>
      <w:r w:rsidR="004977D8" w:rsidRPr="00367752">
        <w:rPr>
          <w:rFonts w:ascii="Calibri Light" w:hAnsi="Calibri Light" w:cs="Calibri Light"/>
          <w:bCs/>
          <w:szCs w:val="24"/>
        </w:rPr>
        <w:t xml:space="preserve"> </w:t>
      </w:r>
      <w:r w:rsidRPr="00367752">
        <w:rPr>
          <w:rFonts w:ascii="Calibri Light" w:hAnsi="Calibri Light" w:cs="Calibri Light"/>
          <w:bCs/>
          <w:szCs w:val="24"/>
        </w:rPr>
        <w:t>and</w:t>
      </w:r>
      <w:r w:rsidR="004977D8" w:rsidRPr="00367752">
        <w:rPr>
          <w:rFonts w:ascii="Calibri Light" w:hAnsi="Calibri Light" w:cs="Calibri Light"/>
          <w:bCs/>
          <w:szCs w:val="24"/>
        </w:rPr>
        <w:t xml:space="preserve"> </w:t>
      </w:r>
      <w:r w:rsidRPr="00367752">
        <w:rPr>
          <w:rFonts w:ascii="Calibri Light" w:hAnsi="Calibri Light" w:cs="Calibri Light"/>
          <w:bCs/>
          <w:szCs w:val="24"/>
        </w:rPr>
        <w:t>inform</w:t>
      </w:r>
      <w:r w:rsidR="004977D8" w:rsidRPr="00367752">
        <w:rPr>
          <w:rFonts w:ascii="Calibri Light" w:hAnsi="Calibri Light" w:cs="Calibri Light"/>
          <w:bCs/>
          <w:szCs w:val="24"/>
        </w:rPr>
        <w:t xml:space="preserve"> </w:t>
      </w:r>
      <w:r w:rsidRPr="00367752">
        <w:rPr>
          <w:rFonts w:ascii="Calibri Light" w:hAnsi="Calibri Light" w:cs="Calibri Light"/>
          <w:bCs/>
          <w:szCs w:val="24"/>
        </w:rPr>
        <w:t>development</w:t>
      </w:r>
      <w:r w:rsidR="004977D8" w:rsidRPr="00367752">
        <w:rPr>
          <w:rFonts w:ascii="Calibri Light" w:hAnsi="Calibri Light" w:cs="Calibri Light"/>
          <w:bCs/>
          <w:szCs w:val="24"/>
        </w:rPr>
        <w:t xml:space="preserve"> </w:t>
      </w:r>
      <w:r w:rsidRPr="00367752">
        <w:rPr>
          <w:rFonts w:ascii="Calibri Light" w:hAnsi="Calibri Light" w:cs="Calibri Light"/>
          <w:bCs/>
          <w:szCs w:val="24"/>
        </w:rPr>
        <w:t>of</w:t>
      </w:r>
      <w:r w:rsidR="004977D8" w:rsidRPr="00367752">
        <w:rPr>
          <w:rFonts w:ascii="Calibri Light" w:hAnsi="Calibri Light" w:cs="Calibri Light"/>
          <w:bCs/>
          <w:szCs w:val="24"/>
        </w:rPr>
        <w:t xml:space="preserve"> </w:t>
      </w:r>
      <w:r w:rsidRPr="00367752">
        <w:rPr>
          <w:rFonts w:ascii="Calibri Light" w:hAnsi="Calibri Light" w:cs="Calibri Light"/>
          <w:bCs/>
          <w:szCs w:val="24"/>
        </w:rPr>
        <w:t>interventions</w:t>
      </w:r>
      <w:r w:rsidR="004977D8" w:rsidRPr="00367752">
        <w:rPr>
          <w:rFonts w:ascii="Calibri Light" w:hAnsi="Calibri Light" w:cs="Calibri Light"/>
          <w:bCs/>
          <w:szCs w:val="24"/>
        </w:rPr>
        <w:t xml:space="preserve"> </w:t>
      </w:r>
      <w:r w:rsidRPr="00367752">
        <w:rPr>
          <w:rFonts w:ascii="Calibri Light" w:hAnsi="Calibri Light" w:cs="Calibri Light"/>
          <w:bCs/>
          <w:szCs w:val="24"/>
        </w:rPr>
        <w:t>tailored</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the</w:t>
      </w:r>
      <w:r w:rsidR="004977D8" w:rsidRPr="00367752">
        <w:rPr>
          <w:rFonts w:ascii="Calibri Light" w:hAnsi="Calibri Light" w:cs="Calibri Light"/>
          <w:bCs/>
          <w:szCs w:val="24"/>
        </w:rPr>
        <w:t xml:space="preserve"> </w:t>
      </w:r>
      <w:r w:rsidRPr="00367752">
        <w:rPr>
          <w:rFonts w:ascii="Calibri Light" w:hAnsi="Calibri Light" w:cs="Calibri Light"/>
          <w:bCs/>
          <w:szCs w:val="24"/>
        </w:rPr>
        <w:t>unique</w:t>
      </w:r>
      <w:r w:rsidR="004977D8" w:rsidRPr="00367752">
        <w:rPr>
          <w:rFonts w:ascii="Calibri Light" w:hAnsi="Calibri Light" w:cs="Calibri Light"/>
          <w:bCs/>
          <w:szCs w:val="24"/>
        </w:rPr>
        <w:t xml:space="preserve"> </w:t>
      </w:r>
      <w:r w:rsidRPr="00367752">
        <w:rPr>
          <w:rFonts w:ascii="Calibri Light" w:hAnsi="Calibri Light" w:cs="Calibri Light"/>
          <w:bCs/>
          <w:szCs w:val="24"/>
        </w:rPr>
        <w:t>needs</w:t>
      </w:r>
      <w:r w:rsidR="004977D8" w:rsidRPr="00367752">
        <w:rPr>
          <w:rFonts w:ascii="Calibri Light" w:hAnsi="Calibri Light" w:cs="Calibri Light"/>
          <w:bCs/>
          <w:szCs w:val="24"/>
        </w:rPr>
        <w:t xml:space="preserve"> </w:t>
      </w:r>
      <w:r w:rsidRPr="00367752">
        <w:rPr>
          <w:rFonts w:ascii="Calibri Light" w:hAnsi="Calibri Light" w:cs="Calibri Light"/>
          <w:bCs/>
          <w:szCs w:val="24"/>
        </w:rPr>
        <w:t>and</w:t>
      </w:r>
      <w:r w:rsidR="004977D8" w:rsidRPr="00367752">
        <w:rPr>
          <w:rFonts w:ascii="Calibri Light" w:hAnsi="Calibri Light" w:cs="Calibri Light"/>
          <w:bCs/>
          <w:szCs w:val="24"/>
        </w:rPr>
        <w:t xml:space="preserve"> </w:t>
      </w:r>
      <w:r w:rsidRPr="00367752">
        <w:rPr>
          <w:rFonts w:ascii="Calibri Light" w:hAnsi="Calibri Light" w:cs="Calibri Light"/>
          <w:bCs/>
          <w:szCs w:val="24"/>
        </w:rPr>
        <w:t>characteristics</w:t>
      </w:r>
      <w:r w:rsidR="004977D8" w:rsidRPr="00367752">
        <w:rPr>
          <w:rFonts w:ascii="Calibri Light" w:hAnsi="Calibri Light" w:cs="Calibri Light"/>
          <w:bCs/>
          <w:szCs w:val="24"/>
        </w:rPr>
        <w:t xml:space="preserve"> </w:t>
      </w:r>
      <w:r w:rsidRPr="00367752">
        <w:rPr>
          <w:rFonts w:ascii="Calibri Light" w:hAnsi="Calibri Light" w:cs="Calibri Light"/>
          <w:bCs/>
          <w:szCs w:val="24"/>
        </w:rPr>
        <w:t>of</w:t>
      </w:r>
      <w:r w:rsidR="004977D8" w:rsidRPr="00367752">
        <w:rPr>
          <w:rFonts w:ascii="Calibri Light" w:hAnsi="Calibri Light" w:cs="Calibri Light"/>
          <w:bCs/>
          <w:szCs w:val="24"/>
        </w:rPr>
        <w:t xml:space="preserve"> </w:t>
      </w:r>
      <w:r w:rsidRPr="00367752">
        <w:rPr>
          <w:rFonts w:ascii="Calibri Light" w:hAnsi="Calibri Light" w:cs="Calibri Light"/>
          <w:bCs/>
          <w:szCs w:val="24"/>
        </w:rPr>
        <w:t>the</w:t>
      </w:r>
      <w:r w:rsidR="004977D8" w:rsidRPr="00367752">
        <w:rPr>
          <w:rFonts w:ascii="Calibri Light" w:hAnsi="Calibri Light" w:cs="Calibri Light"/>
          <w:bCs/>
          <w:szCs w:val="24"/>
        </w:rPr>
        <w:t xml:space="preserve"> </w:t>
      </w:r>
      <w:r w:rsidRPr="00367752">
        <w:rPr>
          <w:rFonts w:ascii="Calibri Light" w:hAnsi="Calibri Light" w:cs="Calibri Light"/>
          <w:bCs/>
          <w:szCs w:val="24"/>
        </w:rPr>
        <w:t>Enrollee</w:t>
      </w:r>
      <w:r w:rsidR="004977D8" w:rsidRPr="00367752">
        <w:rPr>
          <w:rFonts w:ascii="Calibri Light" w:hAnsi="Calibri Light" w:cs="Calibri Light"/>
          <w:bCs/>
          <w:szCs w:val="24"/>
        </w:rPr>
        <w:t xml:space="preserve"> </w:t>
      </w:r>
      <w:r w:rsidRPr="00367752">
        <w:rPr>
          <w:rFonts w:ascii="Calibri Light" w:hAnsi="Calibri Light" w:cs="Calibri Light"/>
          <w:bCs/>
          <w:szCs w:val="24"/>
        </w:rPr>
        <w:t>population.</w:t>
      </w:r>
      <w:r w:rsidR="004977D8" w:rsidRPr="00367752">
        <w:rPr>
          <w:rFonts w:ascii="Calibri Light" w:hAnsi="Calibri Light" w:cs="Calibri Light"/>
          <w:bCs/>
          <w:szCs w:val="24"/>
        </w:rPr>
        <w:t xml:space="preserve"> </w:t>
      </w:r>
    </w:p>
    <w:p w14:paraId="7986A90F" w14:textId="18E63C0C" w:rsidR="008645F5" w:rsidRPr="00367752" w:rsidRDefault="008645F5" w:rsidP="00956520">
      <w:pPr>
        <w:numPr>
          <w:ilvl w:val="0"/>
          <w:numId w:val="53"/>
        </w:numPr>
        <w:rPr>
          <w:rFonts w:ascii="Calibri Light" w:hAnsi="Calibri Light" w:cs="Calibri Light"/>
          <w:bCs/>
          <w:szCs w:val="24"/>
        </w:rPr>
      </w:pPr>
      <w:r w:rsidRPr="00367752">
        <w:rPr>
          <w:rFonts w:ascii="Calibri Light" w:hAnsi="Calibri Light" w:cs="Calibri Light"/>
          <w:bCs/>
          <w:szCs w:val="24"/>
        </w:rPr>
        <w:t>Limited/absent</w:t>
      </w:r>
      <w:r w:rsidR="004977D8" w:rsidRPr="00367752">
        <w:rPr>
          <w:rFonts w:ascii="Calibri Light" w:hAnsi="Calibri Light" w:cs="Calibri Light"/>
          <w:bCs/>
          <w:szCs w:val="24"/>
        </w:rPr>
        <w:t xml:space="preserve"> </w:t>
      </w:r>
      <w:r w:rsidRPr="00367752">
        <w:rPr>
          <w:rFonts w:ascii="Calibri Light" w:hAnsi="Calibri Light" w:cs="Calibri Light"/>
          <w:bCs/>
          <w:szCs w:val="24"/>
        </w:rPr>
        <w:t>use</w:t>
      </w:r>
      <w:r w:rsidR="004977D8" w:rsidRPr="00367752">
        <w:rPr>
          <w:rFonts w:ascii="Calibri Light" w:hAnsi="Calibri Light" w:cs="Calibri Light"/>
          <w:bCs/>
          <w:szCs w:val="24"/>
        </w:rPr>
        <w:t xml:space="preserve"> </w:t>
      </w:r>
      <w:r w:rsidRPr="00367752">
        <w:rPr>
          <w:rFonts w:ascii="Calibri Light" w:hAnsi="Calibri Light" w:cs="Calibri Light"/>
          <w:bCs/>
          <w:szCs w:val="24"/>
        </w:rPr>
        <w:t>of</w:t>
      </w:r>
      <w:r w:rsidR="004977D8" w:rsidRPr="00367752">
        <w:rPr>
          <w:rFonts w:ascii="Calibri Light" w:hAnsi="Calibri Light" w:cs="Calibri Light"/>
          <w:bCs/>
          <w:szCs w:val="24"/>
        </w:rPr>
        <w:t xml:space="preserve"> </w:t>
      </w:r>
      <w:r w:rsidRPr="00367752">
        <w:rPr>
          <w:rFonts w:ascii="Calibri Light" w:hAnsi="Calibri Light" w:cs="Calibri Light"/>
          <w:bCs/>
          <w:szCs w:val="24"/>
        </w:rPr>
        <w:t>process</w:t>
      </w:r>
      <w:r w:rsidR="004977D8" w:rsidRPr="00367752">
        <w:rPr>
          <w:rFonts w:ascii="Calibri Light" w:hAnsi="Calibri Light" w:cs="Calibri Light"/>
          <w:bCs/>
          <w:szCs w:val="24"/>
        </w:rPr>
        <w:t xml:space="preserve"> </w:t>
      </w:r>
      <w:r w:rsidRPr="00367752">
        <w:rPr>
          <w:rFonts w:ascii="Calibri Light" w:hAnsi="Calibri Light" w:cs="Calibri Light"/>
          <w:bCs/>
          <w:szCs w:val="24"/>
        </w:rPr>
        <w:t>measures</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track</w:t>
      </w:r>
      <w:r w:rsidR="004977D8" w:rsidRPr="00367752">
        <w:rPr>
          <w:rFonts w:ascii="Calibri Light" w:hAnsi="Calibri Light" w:cs="Calibri Light"/>
          <w:bCs/>
          <w:szCs w:val="24"/>
        </w:rPr>
        <w:t xml:space="preserve"> </w:t>
      </w:r>
      <w:r w:rsidRPr="00367752">
        <w:rPr>
          <w:rFonts w:ascii="Calibri Light" w:hAnsi="Calibri Light" w:cs="Calibri Light"/>
          <w:bCs/>
          <w:szCs w:val="24"/>
        </w:rPr>
        <w:t>progress</w:t>
      </w:r>
      <w:r w:rsidR="004977D8" w:rsidRPr="00367752">
        <w:rPr>
          <w:rFonts w:ascii="Calibri Light" w:hAnsi="Calibri Light" w:cs="Calibri Light"/>
          <w:bCs/>
          <w:szCs w:val="24"/>
        </w:rPr>
        <w:t xml:space="preserve"> </w:t>
      </w:r>
      <w:r w:rsidRPr="00367752">
        <w:rPr>
          <w:rFonts w:ascii="Calibri Light" w:hAnsi="Calibri Light" w:cs="Calibri Light"/>
          <w:bCs/>
          <w:szCs w:val="24"/>
        </w:rPr>
        <w:t>with</w:t>
      </w:r>
      <w:r w:rsidR="004977D8" w:rsidRPr="00367752">
        <w:rPr>
          <w:rFonts w:ascii="Calibri Light" w:hAnsi="Calibri Light" w:cs="Calibri Light"/>
          <w:bCs/>
          <w:szCs w:val="24"/>
        </w:rPr>
        <w:t xml:space="preserve"> </w:t>
      </w:r>
      <w:r w:rsidRPr="00367752">
        <w:rPr>
          <w:rFonts w:ascii="Calibri Light" w:hAnsi="Calibri Light" w:cs="Calibri Light"/>
          <w:bCs/>
          <w:szCs w:val="24"/>
        </w:rPr>
        <w:t>respect</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intervention</w:t>
      </w:r>
      <w:r w:rsidR="004977D8" w:rsidRPr="00367752">
        <w:rPr>
          <w:rFonts w:ascii="Calibri Light" w:hAnsi="Calibri Light" w:cs="Calibri Light"/>
          <w:bCs/>
          <w:szCs w:val="24"/>
        </w:rPr>
        <w:t xml:space="preserve"> </w:t>
      </w:r>
      <w:r w:rsidRPr="00367752">
        <w:rPr>
          <w:rFonts w:ascii="Calibri Light" w:hAnsi="Calibri Light" w:cs="Calibri Light"/>
          <w:bCs/>
          <w:szCs w:val="24"/>
        </w:rPr>
        <w:t>implementation.</w:t>
      </w:r>
      <w:r w:rsidR="004977D8" w:rsidRPr="00367752">
        <w:rPr>
          <w:rFonts w:ascii="Calibri Light" w:hAnsi="Calibri Light" w:cs="Calibri Light"/>
          <w:bCs/>
          <w:szCs w:val="24"/>
        </w:rPr>
        <w:t xml:space="preserve">  </w:t>
      </w:r>
    </w:p>
    <w:p w14:paraId="3E109451" w14:textId="13D48B47" w:rsidR="008645F5" w:rsidRPr="00367752" w:rsidRDefault="008645F5" w:rsidP="00956520">
      <w:pPr>
        <w:numPr>
          <w:ilvl w:val="0"/>
          <w:numId w:val="53"/>
        </w:numPr>
        <w:rPr>
          <w:rFonts w:ascii="Calibri Light" w:hAnsi="Calibri Light" w:cs="Calibri Light"/>
          <w:bCs/>
          <w:szCs w:val="24"/>
        </w:rPr>
      </w:pPr>
      <w:r w:rsidRPr="00367752">
        <w:rPr>
          <w:rFonts w:ascii="Calibri Light" w:hAnsi="Calibri Light" w:cs="Calibri Light"/>
          <w:bCs/>
          <w:szCs w:val="24"/>
        </w:rPr>
        <w:t>Modifications</w:t>
      </w:r>
      <w:r w:rsidR="004977D8" w:rsidRPr="00367752">
        <w:rPr>
          <w:rFonts w:ascii="Calibri Light" w:hAnsi="Calibri Light" w:cs="Calibri Light"/>
          <w:bCs/>
          <w:szCs w:val="24"/>
        </w:rPr>
        <w:t xml:space="preserve"> </w:t>
      </w:r>
      <w:r w:rsidRPr="00367752">
        <w:rPr>
          <w:rFonts w:ascii="Calibri Light" w:hAnsi="Calibri Light" w:cs="Calibri Light"/>
          <w:bCs/>
          <w:szCs w:val="24"/>
        </w:rPr>
        <w:t>made</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interventions</w:t>
      </w:r>
      <w:r w:rsidR="004977D8" w:rsidRPr="00367752">
        <w:rPr>
          <w:rFonts w:ascii="Calibri Light" w:hAnsi="Calibri Light" w:cs="Calibri Light"/>
          <w:bCs/>
          <w:szCs w:val="24"/>
        </w:rPr>
        <w:t xml:space="preserve"> </w:t>
      </w:r>
      <w:r w:rsidRPr="00367752">
        <w:rPr>
          <w:rFonts w:ascii="Calibri Light" w:hAnsi="Calibri Light" w:cs="Calibri Light"/>
          <w:bCs/>
          <w:szCs w:val="24"/>
        </w:rPr>
        <w:t>throughout</w:t>
      </w:r>
      <w:r w:rsidR="004977D8" w:rsidRPr="00367752">
        <w:rPr>
          <w:rFonts w:ascii="Calibri Light" w:hAnsi="Calibri Light" w:cs="Calibri Light"/>
          <w:bCs/>
          <w:szCs w:val="24"/>
        </w:rPr>
        <w:t xml:space="preserve"> </w:t>
      </w:r>
      <w:r w:rsidRPr="00367752">
        <w:rPr>
          <w:rFonts w:ascii="Calibri Light" w:hAnsi="Calibri Light" w:cs="Calibri Light"/>
          <w:bCs/>
          <w:szCs w:val="24"/>
        </w:rPr>
        <w:t>the</w:t>
      </w:r>
      <w:r w:rsidR="004977D8" w:rsidRPr="00367752">
        <w:rPr>
          <w:rFonts w:ascii="Calibri Light" w:hAnsi="Calibri Light" w:cs="Calibri Light"/>
          <w:bCs/>
          <w:szCs w:val="24"/>
        </w:rPr>
        <w:t xml:space="preserve"> </w:t>
      </w:r>
      <w:r w:rsidRPr="00367752">
        <w:rPr>
          <w:rFonts w:ascii="Calibri Light" w:hAnsi="Calibri Light" w:cs="Calibri Light"/>
          <w:bCs/>
          <w:szCs w:val="24"/>
        </w:rPr>
        <w:t>PIP</w:t>
      </w:r>
      <w:r w:rsidR="004977D8" w:rsidRPr="00367752">
        <w:rPr>
          <w:rFonts w:ascii="Calibri Light" w:hAnsi="Calibri Light" w:cs="Calibri Light"/>
          <w:bCs/>
          <w:szCs w:val="24"/>
        </w:rPr>
        <w:t xml:space="preserve"> </w:t>
      </w:r>
      <w:r w:rsidRPr="00367752">
        <w:rPr>
          <w:rFonts w:ascii="Calibri Light" w:hAnsi="Calibri Light" w:cs="Calibri Light"/>
          <w:bCs/>
          <w:szCs w:val="24"/>
        </w:rPr>
        <w:t>cycle</w:t>
      </w:r>
      <w:r w:rsidR="004977D8" w:rsidRPr="00367752">
        <w:rPr>
          <w:rFonts w:ascii="Calibri Light" w:hAnsi="Calibri Light" w:cs="Calibri Light"/>
          <w:bCs/>
          <w:szCs w:val="24"/>
        </w:rPr>
        <w:t xml:space="preserve"> </w:t>
      </w:r>
      <w:r w:rsidRPr="00367752">
        <w:rPr>
          <w:rFonts w:ascii="Calibri Light" w:hAnsi="Calibri Light" w:cs="Calibri Light"/>
          <w:bCs/>
          <w:szCs w:val="24"/>
        </w:rPr>
        <w:t>were</w:t>
      </w:r>
      <w:r w:rsidR="004977D8" w:rsidRPr="00367752">
        <w:rPr>
          <w:rFonts w:ascii="Calibri Light" w:hAnsi="Calibri Light" w:cs="Calibri Light"/>
          <w:bCs/>
          <w:szCs w:val="24"/>
        </w:rPr>
        <w:t xml:space="preserve"> </w:t>
      </w:r>
      <w:r w:rsidRPr="00367752">
        <w:rPr>
          <w:rFonts w:ascii="Calibri Light" w:hAnsi="Calibri Light" w:cs="Calibri Light"/>
          <w:bCs/>
          <w:szCs w:val="24"/>
        </w:rPr>
        <w:t>generally</w:t>
      </w:r>
      <w:r w:rsidR="004977D8" w:rsidRPr="00367752">
        <w:rPr>
          <w:rFonts w:ascii="Calibri Light" w:hAnsi="Calibri Light" w:cs="Calibri Light"/>
          <w:bCs/>
          <w:szCs w:val="24"/>
        </w:rPr>
        <w:t xml:space="preserve"> </w:t>
      </w:r>
      <w:r w:rsidRPr="00367752">
        <w:rPr>
          <w:rFonts w:ascii="Calibri Light" w:hAnsi="Calibri Light" w:cs="Calibri Light"/>
          <w:bCs/>
          <w:szCs w:val="24"/>
        </w:rPr>
        <w:t>not</w:t>
      </w:r>
      <w:r w:rsidR="004977D8" w:rsidRPr="00367752">
        <w:rPr>
          <w:rFonts w:ascii="Calibri Light" w:hAnsi="Calibri Light" w:cs="Calibri Light"/>
          <w:bCs/>
          <w:szCs w:val="24"/>
        </w:rPr>
        <w:t xml:space="preserve"> </w:t>
      </w:r>
      <w:r w:rsidRPr="00367752">
        <w:rPr>
          <w:rFonts w:ascii="Calibri Light" w:hAnsi="Calibri Light" w:cs="Calibri Light"/>
          <w:bCs/>
          <w:szCs w:val="24"/>
        </w:rPr>
        <w:t>evident</w:t>
      </w:r>
      <w:r w:rsidR="004C2EC3" w:rsidRPr="00367752">
        <w:rPr>
          <w:rFonts w:ascii="Calibri Light" w:hAnsi="Calibri Light" w:cs="Calibri Light"/>
          <w:bCs/>
          <w:szCs w:val="24"/>
        </w:rPr>
        <w:t>,</w:t>
      </w:r>
      <w:r w:rsidR="004977D8" w:rsidRPr="00367752">
        <w:rPr>
          <w:rFonts w:ascii="Calibri Light" w:hAnsi="Calibri Light" w:cs="Calibri Light"/>
          <w:bCs/>
          <w:szCs w:val="24"/>
        </w:rPr>
        <w:t xml:space="preserve"> </w:t>
      </w:r>
      <w:r w:rsidRPr="00367752">
        <w:rPr>
          <w:rFonts w:ascii="Calibri Light" w:hAnsi="Calibri Light" w:cs="Calibri Light"/>
          <w:bCs/>
          <w:szCs w:val="24"/>
        </w:rPr>
        <w:t>and</w:t>
      </w:r>
      <w:r w:rsidR="004977D8" w:rsidRPr="00367752">
        <w:rPr>
          <w:rFonts w:ascii="Calibri Light" w:hAnsi="Calibri Light" w:cs="Calibri Light"/>
          <w:bCs/>
          <w:szCs w:val="24"/>
        </w:rPr>
        <w:t xml:space="preserve"> </w:t>
      </w:r>
      <w:r w:rsidRPr="00367752">
        <w:rPr>
          <w:rFonts w:ascii="Calibri Light" w:hAnsi="Calibri Light" w:cs="Calibri Light"/>
          <w:bCs/>
          <w:szCs w:val="24"/>
        </w:rPr>
        <w:t>where</w:t>
      </w:r>
      <w:r w:rsidR="004977D8" w:rsidRPr="00367752">
        <w:rPr>
          <w:rFonts w:ascii="Calibri Light" w:hAnsi="Calibri Light" w:cs="Calibri Light"/>
          <w:bCs/>
          <w:szCs w:val="24"/>
        </w:rPr>
        <w:t xml:space="preserve"> </w:t>
      </w:r>
      <w:r w:rsidRPr="00367752">
        <w:rPr>
          <w:rFonts w:ascii="Calibri Light" w:hAnsi="Calibri Light" w:cs="Calibri Light"/>
          <w:bCs/>
          <w:szCs w:val="24"/>
        </w:rPr>
        <w:t>evident,</w:t>
      </w:r>
      <w:r w:rsidR="004977D8" w:rsidRPr="00367752">
        <w:rPr>
          <w:rFonts w:ascii="Calibri Light" w:hAnsi="Calibri Light" w:cs="Calibri Light"/>
          <w:bCs/>
          <w:szCs w:val="24"/>
        </w:rPr>
        <w:t xml:space="preserve"> </w:t>
      </w:r>
      <w:r w:rsidRPr="00367752">
        <w:rPr>
          <w:rFonts w:ascii="Calibri Light" w:hAnsi="Calibri Light" w:cs="Calibri Light"/>
          <w:bCs/>
          <w:szCs w:val="24"/>
        </w:rPr>
        <w:t>were</w:t>
      </w:r>
      <w:r w:rsidR="004977D8" w:rsidRPr="00367752">
        <w:rPr>
          <w:rFonts w:ascii="Calibri Light" w:hAnsi="Calibri Light" w:cs="Calibri Light"/>
          <w:bCs/>
          <w:szCs w:val="24"/>
        </w:rPr>
        <w:t xml:space="preserve"> </w:t>
      </w:r>
      <w:r w:rsidRPr="00367752">
        <w:rPr>
          <w:rFonts w:ascii="Calibri Light" w:hAnsi="Calibri Light" w:cs="Calibri Light"/>
          <w:bCs/>
          <w:szCs w:val="24"/>
        </w:rPr>
        <w:t>not</w:t>
      </w:r>
      <w:r w:rsidR="004977D8" w:rsidRPr="00367752">
        <w:rPr>
          <w:rFonts w:ascii="Calibri Light" w:hAnsi="Calibri Light" w:cs="Calibri Light"/>
          <w:bCs/>
          <w:szCs w:val="24"/>
        </w:rPr>
        <w:t xml:space="preserve"> </w:t>
      </w:r>
      <w:r w:rsidRPr="00367752">
        <w:rPr>
          <w:rFonts w:ascii="Calibri Light" w:hAnsi="Calibri Light" w:cs="Calibri Light"/>
          <w:bCs/>
          <w:szCs w:val="24"/>
        </w:rPr>
        <w:t>documented</w:t>
      </w:r>
      <w:r w:rsidR="004977D8" w:rsidRPr="00367752">
        <w:rPr>
          <w:rFonts w:ascii="Calibri Light" w:hAnsi="Calibri Light" w:cs="Calibri Light"/>
          <w:bCs/>
          <w:szCs w:val="24"/>
        </w:rPr>
        <w:t xml:space="preserve"> </w:t>
      </w:r>
      <w:r w:rsidRPr="00367752">
        <w:rPr>
          <w:rFonts w:ascii="Calibri Light" w:hAnsi="Calibri Light" w:cs="Calibri Light"/>
          <w:bCs/>
          <w:szCs w:val="24"/>
        </w:rPr>
        <w:t>uniformly.</w:t>
      </w:r>
    </w:p>
    <w:p w14:paraId="1D16C89C" w14:textId="31B1404B" w:rsidR="008645F5" w:rsidRPr="00367752" w:rsidRDefault="008645F5" w:rsidP="00956520">
      <w:pPr>
        <w:numPr>
          <w:ilvl w:val="0"/>
          <w:numId w:val="53"/>
        </w:numPr>
        <w:rPr>
          <w:rFonts w:ascii="Calibri Light" w:hAnsi="Calibri Light" w:cs="Calibri Light"/>
          <w:bCs/>
          <w:szCs w:val="24"/>
        </w:rPr>
      </w:pPr>
      <w:r w:rsidRPr="00367752">
        <w:rPr>
          <w:rFonts w:ascii="Calibri Light" w:hAnsi="Calibri Light" w:cs="Calibri Light"/>
          <w:bCs/>
          <w:szCs w:val="24"/>
        </w:rPr>
        <w:t>Efforts</w:t>
      </w:r>
      <w:r w:rsidR="004977D8" w:rsidRPr="00367752">
        <w:rPr>
          <w:rFonts w:ascii="Calibri Light" w:hAnsi="Calibri Light" w:cs="Calibri Light"/>
          <w:bCs/>
          <w:szCs w:val="24"/>
        </w:rPr>
        <w:t xml:space="preserve"> </w:t>
      </w:r>
      <w:r w:rsidRPr="00367752">
        <w:rPr>
          <w:rFonts w:ascii="Calibri Light" w:hAnsi="Calibri Light" w:cs="Calibri Light"/>
          <w:bCs/>
          <w:szCs w:val="24"/>
        </w:rPr>
        <w:t>to</w:t>
      </w:r>
      <w:r w:rsidR="004977D8" w:rsidRPr="00367752">
        <w:rPr>
          <w:rFonts w:ascii="Calibri Light" w:hAnsi="Calibri Light" w:cs="Calibri Light"/>
          <w:bCs/>
          <w:szCs w:val="24"/>
        </w:rPr>
        <w:t xml:space="preserve"> </w:t>
      </w:r>
      <w:r w:rsidRPr="00367752">
        <w:rPr>
          <w:rFonts w:ascii="Calibri Light" w:hAnsi="Calibri Light" w:cs="Calibri Light"/>
          <w:bCs/>
          <w:szCs w:val="24"/>
        </w:rPr>
        <w:t>promote</w:t>
      </w:r>
      <w:r w:rsidR="004977D8" w:rsidRPr="00367752">
        <w:rPr>
          <w:rFonts w:ascii="Calibri Light" w:hAnsi="Calibri Light" w:cs="Calibri Light"/>
          <w:bCs/>
          <w:szCs w:val="24"/>
        </w:rPr>
        <w:t xml:space="preserve"> </w:t>
      </w:r>
      <w:r w:rsidRPr="00367752">
        <w:rPr>
          <w:rFonts w:ascii="Calibri Light" w:hAnsi="Calibri Light" w:cs="Calibri Light"/>
          <w:bCs/>
          <w:szCs w:val="24"/>
        </w:rPr>
        <w:t>sustainability</w:t>
      </w:r>
      <w:r w:rsidR="004977D8" w:rsidRPr="00367752">
        <w:rPr>
          <w:rFonts w:ascii="Calibri Light" w:hAnsi="Calibri Light" w:cs="Calibri Light"/>
          <w:bCs/>
          <w:szCs w:val="24"/>
        </w:rPr>
        <w:t xml:space="preserve"> </w:t>
      </w:r>
      <w:r w:rsidRPr="00367752">
        <w:rPr>
          <w:rFonts w:ascii="Calibri Light" w:hAnsi="Calibri Light" w:cs="Calibri Light"/>
          <w:bCs/>
          <w:szCs w:val="24"/>
        </w:rPr>
        <w:t>and</w:t>
      </w:r>
      <w:r w:rsidR="004977D8" w:rsidRPr="00367752">
        <w:rPr>
          <w:rFonts w:ascii="Calibri Light" w:hAnsi="Calibri Light" w:cs="Calibri Light"/>
          <w:bCs/>
          <w:szCs w:val="24"/>
        </w:rPr>
        <w:t xml:space="preserve"> </w:t>
      </w:r>
      <w:r w:rsidRPr="00367752">
        <w:rPr>
          <w:rFonts w:ascii="Calibri Light" w:hAnsi="Calibri Light" w:cs="Calibri Light"/>
          <w:bCs/>
          <w:szCs w:val="24"/>
        </w:rPr>
        <w:t>spread</w:t>
      </w:r>
      <w:r w:rsidR="004977D8" w:rsidRPr="00367752">
        <w:rPr>
          <w:rFonts w:ascii="Calibri Light" w:hAnsi="Calibri Light" w:cs="Calibri Light"/>
          <w:bCs/>
          <w:szCs w:val="24"/>
        </w:rPr>
        <w:t xml:space="preserve"> </w:t>
      </w:r>
      <w:r w:rsidRPr="00367752">
        <w:rPr>
          <w:rFonts w:ascii="Calibri Light" w:hAnsi="Calibri Light" w:cs="Calibri Light"/>
          <w:bCs/>
          <w:szCs w:val="24"/>
        </w:rPr>
        <w:t>were</w:t>
      </w:r>
      <w:r w:rsidR="004977D8" w:rsidRPr="00367752">
        <w:rPr>
          <w:rFonts w:ascii="Calibri Light" w:hAnsi="Calibri Light" w:cs="Calibri Light"/>
          <w:bCs/>
          <w:szCs w:val="24"/>
        </w:rPr>
        <w:t xml:space="preserve"> </w:t>
      </w:r>
      <w:r w:rsidRPr="00367752">
        <w:rPr>
          <w:rFonts w:ascii="Calibri Light" w:hAnsi="Calibri Light" w:cs="Calibri Light"/>
          <w:bCs/>
          <w:szCs w:val="24"/>
        </w:rPr>
        <w:t>not</w:t>
      </w:r>
      <w:r w:rsidR="004977D8" w:rsidRPr="00367752">
        <w:rPr>
          <w:rFonts w:ascii="Calibri Light" w:hAnsi="Calibri Light" w:cs="Calibri Light"/>
          <w:bCs/>
          <w:szCs w:val="24"/>
        </w:rPr>
        <w:t xml:space="preserve"> </w:t>
      </w:r>
      <w:r w:rsidRPr="00367752">
        <w:rPr>
          <w:rFonts w:ascii="Calibri Light" w:hAnsi="Calibri Light" w:cs="Calibri Light"/>
          <w:bCs/>
          <w:szCs w:val="24"/>
        </w:rPr>
        <w:t>clearly</w:t>
      </w:r>
      <w:r w:rsidR="004977D8" w:rsidRPr="00367752">
        <w:rPr>
          <w:rFonts w:ascii="Calibri Light" w:hAnsi="Calibri Light" w:cs="Calibri Light"/>
          <w:bCs/>
          <w:szCs w:val="24"/>
        </w:rPr>
        <w:t xml:space="preserve"> </w:t>
      </w:r>
      <w:r w:rsidRPr="00367752">
        <w:rPr>
          <w:rFonts w:ascii="Calibri Light" w:hAnsi="Calibri Light" w:cs="Calibri Light"/>
          <w:bCs/>
          <w:szCs w:val="24"/>
        </w:rPr>
        <w:t>and/or</w:t>
      </w:r>
      <w:r w:rsidR="004977D8" w:rsidRPr="00367752">
        <w:rPr>
          <w:rFonts w:ascii="Calibri Light" w:hAnsi="Calibri Light" w:cs="Calibri Light"/>
          <w:bCs/>
          <w:szCs w:val="24"/>
        </w:rPr>
        <w:t xml:space="preserve"> </w:t>
      </w:r>
      <w:r w:rsidRPr="00367752">
        <w:rPr>
          <w:rFonts w:ascii="Calibri Light" w:hAnsi="Calibri Light" w:cs="Calibri Light"/>
          <w:bCs/>
          <w:szCs w:val="24"/>
        </w:rPr>
        <w:t>uniformly</w:t>
      </w:r>
      <w:r w:rsidR="004977D8" w:rsidRPr="00367752">
        <w:rPr>
          <w:rFonts w:ascii="Calibri Light" w:hAnsi="Calibri Light" w:cs="Calibri Light"/>
          <w:bCs/>
          <w:szCs w:val="24"/>
        </w:rPr>
        <w:t xml:space="preserve"> </w:t>
      </w:r>
      <w:r w:rsidRPr="00367752">
        <w:rPr>
          <w:rFonts w:ascii="Calibri Light" w:hAnsi="Calibri Light" w:cs="Calibri Light"/>
          <w:bCs/>
          <w:szCs w:val="24"/>
        </w:rPr>
        <w:t>documented</w:t>
      </w:r>
      <w:r w:rsidR="004977D8" w:rsidRPr="00367752">
        <w:rPr>
          <w:rFonts w:ascii="Calibri Light" w:hAnsi="Calibri Light" w:cs="Calibri Light"/>
          <w:bCs/>
          <w:szCs w:val="24"/>
        </w:rPr>
        <w:t xml:space="preserve"> </w:t>
      </w:r>
      <w:r w:rsidRPr="00367752">
        <w:rPr>
          <w:rFonts w:ascii="Calibri Light" w:hAnsi="Calibri Light" w:cs="Calibri Light"/>
          <w:bCs/>
          <w:szCs w:val="24"/>
        </w:rPr>
        <w:t>across</w:t>
      </w:r>
      <w:r w:rsidR="004977D8" w:rsidRPr="00367752">
        <w:rPr>
          <w:rFonts w:ascii="Calibri Light" w:hAnsi="Calibri Light" w:cs="Calibri Light"/>
          <w:bCs/>
          <w:szCs w:val="24"/>
        </w:rPr>
        <w:t xml:space="preserve"> </w:t>
      </w:r>
      <w:r w:rsidRPr="00367752">
        <w:rPr>
          <w:rFonts w:ascii="Calibri Light" w:hAnsi="Calibri Light" w:cs="Calibri Light"/>
          <w:bCs/>
          <w:szCs w:val="24"/>
        </w:rPr>
        <w:t>interventions.</w:t>
      </w:r>
      <w:r w:rsidR="004977D8" w:rsidRPr="00367752">
        <w:rPr>
          <w:rFonts w:ascii="Calibri Light" w:hAnsi="Calibri Light" w:cs="Calibri Light"/>
          <w:bCs/>
          <w:szCs w:val="24"/>
        </w:rPr>
        <w:t xml:space="preserve"> </w:t>
      </w:r>
    </w:p>
    <w:p w14:paraId="6ADC7070" w14:textId="77777777" w:rsidR="008645F5" w:rsidRPr="00367752" w:rsidRDefault="008645F5" w:rsidP="008645F5">
      <w:pPr>
        <w:rPr>
          <w:rFonts w:ascii="Calibri Light" w:hAnsi="Calibri Light" w:cs="Calibri Light"/>
          <w:bCs/>
          <w:szCs w:val="24"/>
        </w:rPr>
      </w:pPr>
    </w:p>
    <w:p w14:paraId="09413C9F" w14:textId="514C40BE" w:rsidR="008645F5" w:rsidRPr="00367752" w:rsidRDefault="008645F5" w:rsidP="008645F5">
      <w:pPr>
        <w:rPr>
          <w:rFonts w:ascii="Calibri Light" w:hAnsi="Calibri Light" w:cs="Calibri Light"/>
          <w:b/>
          <w:szCs w:val="24"/>
        </w:rPr>
      </w:pPr>
      <w:r w:rsidRPr="00367752">
        <w:rPr>
          <w:rFonts w:ascii="Calibri Light" w:hAnsi="Calibri Light" w:cs="Calibri Light"/>
          <w:b/>
          <w:szCs w:val="24"/>
        </w:rPr>
        <w:t>General</w:t>
      </w:r>
      <w:r w:rsidR="004977D8" w:rsidRPr="00367752">
        <w:rPr>
          <w:rFonts w:ascii="Calibri Light" w:hAnsi="Calibri Light" w:cs="Calibri Light"/>
          <w:b/>
          <w:szCs w:val="24"/>
        </w:rPr>
        <w:t xml:space="preserve"> </w:t>
      </w:r>
      <w:r w:rsidRPr="00367752">
        <w:rPr>
          <w:rFonts w:ascii="Calibri Light" w:hAnsi="Calibri Light" w:cs="Calibri Light"/>
          <w:b/>
          <w:szCs w:val="24"/>
        </w:rPr>
        <w:t>PIP</w:t>
      </w:r>
      <w:r w:rsidR="004977D8" w:rsidRPr="00367752">
        <w:rPr>
          <w:rFonts w:ascii="Calibri Light" w:hAnsi="Calibri Light" w:cs="Calibri Light"/>
          <w:b/>
          <w:szCs w:val="24"/>
        </w:rPr>
        <w:t xml:space="preserve"> </w:t>
      </w:r>
      <w:r w:rsidR="004C2EC3" w:rsidRPr="00367752">
        <w:rPr>
          <w:rFonts w:ascii="Calibri Light" w:hAnsi="Calibri Light" w:cs="Calibri Light"/>
          <w:b/>
          <w:szCs w:val="24"/>
        </w:rPr>
        <w:t>R</w:t>
      </w:r>
      <w:r w:rsidRPr="00367752">
        <w:rPr>
          <w:rFonts w:ascii="Calibri Light" w:hAnsi="Calibri Light" w:cs="Calibri Light"/>
          <w:b/>
          <w:szCs w:val="24"/>
        </w:rPr>
        <w:t>ecommendations</w:t>
      </w:r>
      <w:r w:rsidR="004977D8" w:rsidRPr="00367752">
        <w:rPr>
          <w:rFonts w:ascii="Calibri Light" w:hAnsi="Calibri Light" w:cs="Calibri Light"/>
          <w:b/>
          <w:szCs w:val="24"/>
        </w:rPr>
        <w:t xml:space="preserve"> </w:t>
      </w:r>
      <w:r w:rsidRPr="00367752">
        <w:rPr>
          <w:rFonts w:ascii="Calibri Light" w:hAnsi="Calibri Light" w:cs="Calibri Light"/>
          <w:b/>
          <w:szCs w:val="24"/>
        </w:rPr>
        <w:t>for</w:t>
      </w:r>
      <w:r w:rsidR="004977D8" w:rsidRPr="00367752">
        <w:rPr>
          <w:rFonts w:ascii="Calibri Light" w:hAnsi="Calibri Light" w:cs="Calibri Light"/>
          <w:b/>
          <w:szCs w:val="24"/>
        </w:rPr>
        <w:t xml:space="preserve"> </w:t>
      </w:r>
      <w:r w:rsidRPr="00367752">
        <w:rPr>
          <w:rFonts w:ascii="Calibri Light" w:hAnsi="Calibri Light" w:cs="Calibri Light"/>
          <w:b/>
          <w:szCs w:val="24"/>
        </w:rPr>
        <w:t>MassHealth:</w:t>
      </w:r>
      <w:r w:rsidR="004977D8" w:rsidRPr="00367752">
        <w:rPr>
          <w:rFonts w:ascii="Calibri Light" w:hAnsi="Calibri Light" w:cs="Calibri Light"/>
          <w:b/>
          <w:szCs w:val="24"/>
        </w:rPr>
        <w:t xml:space="preserve"> </w:t>
      </w:r>
    </w:p>
    <w:p w14:paraId="7E854821" w14:textId="5D1A24AE" w:rsidR="00C4696A" w:rsidRPr="00367752" w:rsidRDefault="00C4696A" w:rsidP="008645F5">
      <w:pPr>
        <w:rPr>
          <w:rFonts w:ascii="Calibri Light" w:hAnsi="Calibri Light" w:cs="Calibri Light"/>
          <w:b/>
          <w:szCs w:val="24"/>
        </w:rPr>
      </w:pPr>
      <w:r w:rsidRPr="00367752">
        <w:rPr>
          <w:rFonts w:ascii="Calibri Light" w:hAnsi="Calibri Light" w:cs="Calibri Light"/>
          <w:bCs/>
          <w:i/>
          <w:iCs/>
        </w:rPr>
        <w:t>Recommendation</w:t>
      </w:r>
      <w:r w:rsidR="004977D8" w:rsidRPr="00367752">
        <w:rPr>
          <w:rFonts w:ascii="Calibri Light" w:hAnsi="Calibri Light" w:cs="Calibri Light"/>
          <w:bCs/>
          <w:i/>
          <w:iCs/>
        </w:rPr>
        <w:t xml:space="preserve"> </w:t>
      </w:r>
      <w:r w:rsidRPr="00367752">
        <w:rPr>
          <w:rFonts w:ascii="Calibri Light" w:hAnsi="Calibri Light" w:cs="Calibri Light"/>
          <w:bCs/>
          <w:i/>
          <w:iCs/>
        </w:rPr>
        <w:t>for</w:t>
      </w:r>
      <w:r w:rsidR="004977D8" w:rsidRPr="00367752">
        <w:rPr>
          <w:rFonts w:ascii="Calibri Light" w:hAnsi="Calibri Light" w:cs="Calibri Light"/>
          <w:bCs/>
          <w:i/>
          <w:iCs/>
        </w:rPr>
        <w:t xml:space="preserve"> </w:t>
      </w:r>
      <w:r w:rsidRPr="00367752">
        <w:rPr>
          <w:rFonts w:ascii="Calibri Light" w:hAnsi="Calibri Light" w:cs="Calibri Light"/>
          <w:bCs/>
          <w:i/>
          <w:iCs/>
        </w:rPr>
        <w:t>MassHealth</w:t>
      </w:r>
      <w:r w:rsidR="004977D8" w:rsidRPr="00367752">
        <w:rPr>
          <w:rFonts w:ascii="Calibri Light" w:hAnsi="Calibri Light" w:cs="Calibri Light"/>
          <w:bCs/>
          <w:i/>
          <w:iCs/>
        </w:rPr>
        <w:t xml:space="preserve"> </w:t>
      </w:r>
      <w:r w:rsidRPr="00367752">
        <w:rPr>
          <w:rFonts w:ascii="Calibri Light" w:hAnsi="Calibri Light" w:cs="Calibri Light"/>
          <w:i/>
          <w:iCs/>
        </w:rPr>
        <w:t>relevant</w:t>
      </w:r>
      <w:r w:rsidR="004977D8" w:rsidRPr="00367752">
        <w:rPr>
          <w:rFonts w:ascii="Calibri Light" w:hAnsi="Calibri Light" w:cs="Calibri Light"/>
          <w:i/>
          <w:iCs/>
        </w:rPr>
        <w:t xml:space="preserve"> </w:t>
      </w:r>
      <w:r w:rsidRPr="00367752">
        <w:rPr>
          <w:rFonts w:ascii="Calibri Light" w:hAnsi="Calibri Light" w:cs="Calibri Light"/>
          <w:i/>
          <w:iCs/>
        </w:rPr>
        <w:t>to</w:t>
      </w:r>
      <w:r w:rsidR="004977D8" w:rsidRPr="00367752">
        <w:rPr>
          <w:rFonts w:ascii="Calibri Light" w:hAnsi="Calibri Light" w:cs="Calibri Light"/>
          <w:i/>
          <w:iCs/>
        </w:rPr>
        <w:t xml:space="preserve"> </w:t>
      </w:r>
      <w:r w:rsidR="004A7748" w:rsidRPr="00367752">
        <w:rPr>
          <w:rFonts w:ascii="Calibri Light" w:hAnsi="Calibri Light" w:cs="Calibri Light"/>
          <w:i/>
          <w:iCs/>
        </w:rPr>
        <w:t>all</w:t>
      </w:r>
      <w:r w:rsidR="004977D8" w:rsidRPr="00367752">
        <w:rPr>
          <w:rFonts w:ascii="Calibri Light" w:hAnsi="Calibri Light" w:cs="Calibri Light"/>
          <w:i/>
          <w:iCs/>
        </w:rPr>
        <w:t xml:space="preserve"> </w:t>
      </w:r>
      <w:r w:rsidR="004A7748" w:rsidRPr="00367752">
        <w:rPr>
          <w:rFonts w:ascii="Calibri Light" w:hAnsi="Calibri Light" w:cs="Calibri Light"/>
          <w:i/>
          <w:iCs/>
        </w:rPr>
        <w:t>One</w:t>
      </w:r>
      <w:r w:rsidR="004977D8" w:rsidRPr="00367752">
        <w:rPr>
          <w:rFonts w:ascii="Calibri Light" w:hAnsi="Calibri Light" w:cs="Calibri Light"/>
          <w:i/>
          <w:iCs/>
        </w:rPr>
        <w:t xml:space="preserve"> </w:t>
      </w:r>
      <w:r w:rsidR="004A7748" w:rsidRPr="00367752">
        <w:rPr>
          <w:rFonts w:ascii="Calibri Light" w:hAnsi="Calibri Light" w:cs="Calibri Light"/>
          <w:i/>
          <w:iCs/>
        </w:rPr>
        <w:t>Care</w:t>
      </w:r>
      <w:r w:rsidR="004977D8" w:rsidRPr="00367752">
        <w:rPr>
          <w:rFonts w:ascii="Calibri Light" w:hAnsi="Calibri Light" w:cs="Calibri Light"/>
          <w:i/>
          <w:iCs/>
        </w:rPr>
        <w:t xml:space="preserve"> </w:t>
      </w:r>
      <w:r w:rsidR="004A7748" w:rsidRPr="00367752">
        <w:rPr>
          <w:rFonts w:ascii="Calibri Light" w:hAnsi="Calibri Light" w:cs="Calibri Light"/>
          <w:i/>
          <w:iCs/>
        </w:rPr>
        <w:t>Plans</w:t>
      </w:r>
      <w:r w:rsidR="004977D8" w:rsidRPr="00367752">
        <w:rPr>
          <w:rFonts w:ascii="Calibri Light" w:hAnsi="Calibri Light" w:cs="Calibri Light"/>
          <w:i/>
          <w:iCs/>
        </w:rPr>
        <w:t xml:space="preserve"> </w:t>
      </w:r>
      <w:r w:rsidRPr="00367752">
        <w:rPr>
          <w:rFonts w:ascii="Calibri Light" w:hAnsi="Calibri Light" w:cs="Calibri Light"/>
          <w:bCs/>
          <w:i/>
          <w:iCs/>
        </w:rPr>
        <w:t>towards</w:t>
      </w:r>
      <w:r w:rsidR="004977D8" w:rsidRPr="00367752">
        <w:rPr>
          <w:rFonts w:ascii="Calibri Light" w:hAnsi="Calibri Light" w:cs="Calibri Light"/>
          <w:bCs/>
          <w:i/>
          <w:iCs/>
        </w:rPr>
        <w:t xml:space="preserve"> </w:t>
      </w:r>
      <w:r w:rsidRPr="00367752">
        <w:rPr>
          <w:rFonts w:ascii="Calibri Light" w:hAnsi="Calibri Light" w:cs="Calibri Light"/>
          <w:bCs/>
          <w:i/>
          <w:iCs/>
        </w:rPr>
        <w:t>accelerating</w:t>
      </w:r>
      <w:r w:rsidR="004977D8" w:rsidRPr="00367752">
        <w:rPr>
          <w:rFonts w:ascii="Calibri Light" w:hAnsi="Calibri Light" w:cs="Calibri Light"/>
          <w:bCs/>
          <w:i/>
          <w:iCs/>
        </w:rPr>
        <w:t xml:space="preserve"> </w:t>
      </w:r>
      <w:r w:rsidRPr="00367752">
        <w:rPr>
          <w:rFonts w:ascii="Calibri Light" w:hAnsi="Calibri Light" w:cs="Calibri Light"/>
          <w:bCs/>
          <w:i/>
          <w:iCs/>
        </w:rPr>
        <w:t>the</w:t>
      </w:r>
      <w:r w:rsidR="004977D8" w:rsidRPr="00367752">
        <w:rPr>
          <w:rFonts w:ascii="Calibri Light" w:hAnsi="Calibri Light" w:cs="Calibri Light"/>
          <w:bCs/>
          <w:i/>
          <w:iCs/>
        </w:rPr>
        <w:t xml:space="preserve"> </w:t>
      </w:r>
      <w:r w:rsidRPr="00367752">
        <w:rPr>
          <w:rFonts w:ascii="Calibri Light" w:hAnsi="Calibri Light" w:cs="Calibri Light"/>
          <w:bCs/>
          <w:i/>
          <w:iCs/>
        </w:rPr>
        <w:t>effectiveness</w:t>
      </w:r>
      <w:r w:rsidR="004977D8" w:rsidRPr="00367752">
        <w:rPr>
          <w:rFonts w:ascii="Calibri Light" w:hAnsi="Calibri Light" w:cs="Calibri Light"/>
          <w:bCs/>
          <w:i/>
          <w:iCs/>
        </w:rPr>
        <w:t xml:space="preserve"> </w:t>
      </w:r>
      <w:r w:rsidRPr="00367752">
        <w:rPr>
          <w:rFonts w:ascii="Calibri Light" w:hAnsi="Calibri Light" w:cs="Calibri Light"/>
          <w:bCs/>
          <w:i/>
          <w:iCs/>
        </w:rPr>
        <w:t>of</w:t>
      </w:r>
      <w:r w:rsidR="004977D8" w:rsidRPr="00367752">
        <w:rPr>
          <w:rFonts w:ascii="Calibri Light" w:hAnsi="Calibri Light" w:cs="Calibri Light"/>
          <w:bCs/>
          <w:i/>
          <w:iCs/>
        </w:rPr>
        <w:t xml:space="preserve"> </w:t>
      </w:r>
      <w:r w:rsidRPr="00367752">
        <w:rPr>
          <w:rFonts w:ascii="Calibri Light" w:hAnsi="Calibri Light" w:cs="Calibri Light"/>
          <w:bCs/>
          <w:i/>
          <w:iCs/>
        </w:rPr>
        <w:t>PIPs</w:t>
      </w:r>
      <w:r w:rsidRPr="00367752">
        <w:rPr>
          <w:rFonts w:ascii="Calibri Light" w:hAnsi="Calibri Light" w:cs="Calibri Light"/>
          <w:bCs/>
        </w:rPr>
        <w:t>:</w:t>
      </w:r>
      <w:r w:rsidR="004977D8" w:rsidRPr="00367752">
        <w:rPr>
          <w:rFonts w:ascii="Calibri Light" w:hAnsi="Calibri Light" w:cs="Calibri Light"/>
          <w:bCs/>
        </w:rPr>
        <w:t xml:space="preserve"> </w:t>
      </w:r>
    </w:p>
    <w:p w14:paraId="4318E59C" w14:textId="77D771C7" w:rsidR="00BB3C8E" w:rsidRPr="0008395D" w:rsidRDefault="00BB3C8E" w:rsidP="00BB3C8E">
      <w:pPr>
        <w:numPr>
          <w:ilvl w:val="0"/>
          <w:numId w:val="54"/>
        </w:numPr>
        <w:rPr>
          <w:rFonts w:ascii="Calibri Light" w:hAnsi="Calibri Light" w:cs="Calibri Light"/>
          <w:bCs/>
        </w:rPr>
      </w:pPr>
      <w:bookmarkStart w:id="33" w:name="_Hlk158834029"/>
      <w:r>
        <w:rPr>
          <w:rFonts w:ascii="Calibri Light" w:hAnsi="Calibri Light" w:cs="Calibri Light"/>
          <w:bCs/>
        </w:rPr>
        <w:t>S</w:t>
      </w:r>
      <w:r w:rsidRPr="0008395D">
        <w:rPr>
          <w:rFonts w:ascii="Calibri Light" w:hAnsi="Calibri Light" w:cs="Calibri Light"/>
          <w:bCs/>
        </w:rPr>
        <w:t xml:space="preserve">tandardized structure and reporting requirements </w:t>
      </w:r>
      <w:r>
        <w:rPr>
          <w:rFonts w:ascii="Calibri Light" w:hAnsi="Calibri Light" w:cs="Calibri Light"/>
          <w:bCs/>
        </w:rPr>
        <w:t xml:space="preserve">should be established </w:t>
      </w:r>
      <w:r w:rsidRPr="0008395D">
        <w:rPr>
          <w:rFonts w:ascii="Calibri Light" w:hAnsi="Calibri Light" w:cs="Calibri Light"/>
          <w:bCs/>
        </w:rPr>
        <w:t>to defin</w:t>
      </w:r>
      <w:r>
        <w:rPr>
          <w:rFonts w:ascii="Calibri Light" w:hAnsi="Calibri Light" w:cs="Calibri Light"/>
          <w:bCs/>
        </w:rPr>
        <w:t>e</w:t>
      </w:r>
      <w:r w:rsidRPr="0008395D">
        <w:rPr>
          <w:rFonts w:ascii="Calibri Light" w:hAnsi="Calibri Light" w:cs="Calibri Light"/>
          <w:bCs/>
        </w:rPr>
        <w:t xml:space="preserve"> and describ</w:t>
      </w:r>
      <w:r>
        <w:rPr>
          <w:rFonts w:ascii="Calibri Light" w:hAnsi="Calibri Light" w:cs="Calibri Light"/>
          <w:bCs/>
        </w:rPr>
        <w:t>e</w:t>
      </w:r>
      <w:r w:rsidRPr="0008395D">
        <w:rPr>
          <w:rFonts w:ascii="Calibri Light" w:hAnsi="Calibri Light" w:cs="Calibri Light"/>
          <w:bCs/>
        </w:rPr>
        <w:t xml:space="preserve"> PIP aims and interventions. </w:t>
      </w:r>
    </w:p>
    <w:p w14:paraId="2D2D770D" w14:textId="329C2105" w:rsidR="00BB3C8E" w:rsidRPr="0008395D" w:rsidRDefault="00BB3C8E" w:rsidP="00BB3C8E">
      <w:pPr>
        <w:numPr>
          <w:ilvl w:val="0"/>
          <w:numId w:val="54"/>
        </w:numPr>
        <w:rPr>
          <w:rFonts w:ascii="Calibri Light" w:hAnsi="Calibri Light" w:cs="Calibri Light"/>
          <w:bCs/>
        </w:rPr>
      </w:pPr>
      <w:r>
        <w:rPr>
          <w:rFonts w:ascii="Calibri Light" w:hAnsi="Calibri Light" w:cs="Calibri Light"/>
          <w:bCs/>
        </w:rPr>
        <w:t>All</w:t>
      </w:r>
      <w:r w:rsidRPr="0008395D">
        <w:rPr>
          <w:rFonts w:ascii="Calibri Light" w:hAnsi="Calibri Light" w:cs="Calibri Light"/>
          <w:bCs/>
        </w:rPr>
        <w:t xml:space="preserve"> Plans </w:t>
      </w:r>
      <w:r>
        <w:rPr>
          <w:rFonts w:ascii="Calibri Light" w:hAnsi="Calibri Light" w:cs="Calibri Light"/>
          <w:bCs/>
        </w:rPr>
        <w:t xml:space="preserve">should be required </w:t>
      </w:r>
      <w:r w:rsidRPr="0008395D">
        <w:rPr>
          <w:rFonts w:ascii="Calibri Light" w:hAnsi="Calibri Light" w:cs="Calibri Light"/>
          <w:bCs/>
        </w:rPr>
        <w:t>to conduct an initial barrier analysis at the outset of every PIP</w:t>
      </w:r>
      <w:r>
        <w:rPr>
          <w:rFonts w:ascii="Calibri Light" w:hAnsi="Calibri Light" w:cs="Calibri Light"/>
          <w:bCs/>
        </w:rPr>
        <w:t xml:space="preserve"> and </w:t>
      </w:r>
      <w:r w:rsidRPr="0008395D">
        <w:rPr>
          <w:rFonts w:ascii="Calibri Light" w:hAnsi="Calibri Light" w:cs="Calibri Light"/>
          <w:bCs/>
        </w:rPr>
        <w:t>document</w:t>
      </w:r>
      <w:r>
        <w:rPr>
          <w:rFonts w:ascii="Calibri Light" w:hAnsi="Calibri Light" w:cs="Calibri Light"/>
          <w:bCs/>
        </w:rPr>
        <w:t xml:space="preserve"> it </w:t>
      </w:r>
      <w:r w:rsidRPr="0008395D">
        <w:rPr>
          <w:rFonts w:ascii="Calibri Light" w:hAnsi="Calibri Light" w:cs="Calibri Light"/>
          <w:bCs/>
        </w:rPr>
        <w:t xml:space="preserve">in PIP proposal submission. Additionally, Plans should be required/expected to conduct additional analyses throughout the process as additional barriers are discovered. </w:t>
      </w:r>
    </w:p>
    <w:p w14:paraId="443CFE58" w14:textId="77777777" w:rsidR="00BB3C8E" w:rsidRPr="0008395D" w:rsidRDefault="00BB3C8E" w:rsidP="00BB3C8E">
      <w:pPr>
        <w:numPr>
          <w:ilvl w:val="0"/>
          <w:numId w:val="54"/>
        </w:numPr>
        <w:rPr>
          <w:rFonts w:ascii="Calibri Light" w:hAnsi="Calibri Light" w:cs="Calibri Light"/>
          <w:bCs/>
        </w:rPr>
      </w:pPr>
      <w:r w:rsidRPr="0008395D">
        <w:rPr>
          <w:rFonts w:ascii="Calibri Light" w:hAnsi="Calibri Light" w:cs="Calibri Light"/>
          <w:bCs/>
        </w:rPr>
        <w:t xml:space="preserve">For each PIP intervention, Plans </w:t>
      </w:r>
      <w:r>
        <w:rPr>
          <w:rFonts w:ascii="Calibri Light" w:hAnsi="Calibri Light" w:cs="Calibri Light"/>
          <w:bCs/>
        </w:rPr>
        <w:t xml:space="preserve">should be required </w:t>
      </w:r>
      <w:r w:rsidRPr="0008395D">
        <w:rPr>
          <w:rFonts w:ascii="Calibri Light" w:hAnsi="Calibri Light" w:cs="Calibri Light"/>
          <w:bCs/>
        </w:rPr>
        <w:t xml:space="preserve">to track implementation progress with at least one intervention-specific process measure. Rates should be tracked/reported on at least a quarterly basis throughout the PIP cycle. </w:t>
      </w:r>
    </w:p>
    <w:p w14:paraId="72F660E3" w14:textId="77777777" w:rsidR="00BB3C8E" w:rsidRPr="0008395D" w:rsidRDefault="00BB3C8E" w:rsidP="00BB3C8E">
      <w:pPr>
        <w:numPr>
          <w:ilvl w:val="0"/>
          <w:numId w:val="54"/>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modifications made to interventions throughout the PIP cycle in a uniform fashion within the PIP template. </w:t>
      </w:r>
    </w:p>
    <w:p w14:paraId="70EFEC62" w14:textId="77777777" w:rsidR="00BB3C8E" w:rsidRPr="0008395D" w:rsidRDefault="00BB3C8E" w:rsidP="00BB3C8E">
      <w:pPr>
        <w:numPr>
          <w:ilvl w:val="0"/>
          <w:numId w:val="54"/>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efforts to promote sustainability and spread in a standardized manner across all interventions (and PIPs) in the final PIP report. </w:t>
      </w:r>
    </w:p>
    <w:bookmarkEnd w:id="33"/>
    <w:p w14:paraId="71B73CF2" w14:textId="77777777" w:rsidR="009F7B69" w:rsidRPr="00367752" w:rsidRDefault="009F7B69" w:rsidP="00ED7EEF">
      <w:pPr>
        <w:rPr>
          <w:rFonts w:ascii="Calibri Light" w:eastAsia="Calibri" w:hAnsi="Calibri Light" w:cs="Calibri Light"/>
          <w:szCs w:val="24"/>
        </w:rPr>
      </w:pPr>
    </w:p>
    <w:p w14:paraId="64BC2418" w14:textId="252262F7" w:rsidR="009F7B69" w:rsidRPr="00367752" w:rsidRDefault="007E3BB1" w:rsidP="00ED7EEF">
      <w:pPr>
        <w:rPr>
          <w:rFonts w:ascii="Calibri Light" w:eastAsia="Calibri" w:hAnsi="Calibri Light" w:cs="Calibri Light"/>
          <w:szCs w:val="24"/>
        </w:rPr>
      </w:pPr>
      <w:r w:rsidRPr="00367752">
        <w:rPr>
          <w:rFonts w:ascii="Calibri Light" w:eastAsia="Calibri" w:hAnsi="Calibri Light" w:cs="Calibri Light"/>
          <w:szCs w:val="24"/>
        </w:rPr>
        <w:t>One</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Care</w:t>
      </w:r>
      <w:r w:rsidR="004977D8" w:rsidRPr="00367752">
        <w:rPr>
          <w:rFonts w:ascii="Calibri Light" w:eastAsia="Calibri" w:hAnsi="Calibri Light" w:cs="Calibri Light"/>
          <w:szCs w:val="24"/>
        </w:rPr>
        <w:t xml:space="preserve"> </w:t>
      </w:r>
      <w:r w:rsidR="00431810" w:rsidRPr="00367752">
        <w:rPr>
          <w:rFonts w:ascii="Calibri Light" w:eastAsia="Calibri" w:hAnsi="Calibri Light" w:cs="Calibri Light"/>
          <w:szCs w:val="24"/>
        </w:rPr>
        <w:t>P</w:t>
      </w:r>
      <w:r w:rsidRPr="00367752">
        <w:rPr>
          <w:rFonts w:ascii="Calibri Light" w:eastAsia="Calibri" w:hAnsi="Calibri Light" w:cs="Calibri Light"/>
          <w:szCs w:val="24"/>
        </w:rPr>
        <w:t>lan</w:t>
      </w:r>
      <w:r w:rsidR="009F7B69" w:rsidRPr="00367752">
        <w:rPr>
          <w:rFonts w:ascii="Calibri Light" w:eastAsia="Calibri" w:hAnsi="Calibri Light" w:cs="Calibri Light"/>
          <w:szCs w:val="24"/>
        </w:rPr>
        <w:t>-specific</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PIP</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validation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results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are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described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b/>
          <w:szCs w:val="24"/>
        </w:rPr>
        <w:t>Section</w:t>
      </w:r>
      <w:r w:rsidR="004977D8" w:rsidRPr="00367752">
        <w:rPr>
          <w:rFonts w:ascii="Calibri Light" w:eastAsia="Calibri" w:hAnsi="Calibri Light" w:cs="Calibri Light"/>
          <w:b/>
          <w:szCs w:val="24"/>
        </w:rPr>
        <w:t xml:space="preserve"> </w:t>
      </w:r>
      <w:r w:rsidR="009F7B69" w:rsidRPr="00367752">
        <w:rPr>
          <w:rFonts w:ascii="Calibri Light" w:eastAsia="Calibri" w:hAnsi="Calibri Light" w:cs="Calibri Light"/>
          <w:b/>
          <w:szCs w:val="24"/>
        </w:rPr>
        <w:t>III</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this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report.</w:t>
      </w:r>
    </w:p>
    <w:p w14:paraId="35699518" w14:textId="77777777" w:rsidR="00480FDD" w:rsidRPr="00367752" w:rsidRDefault="00480FDD">
      <w:pPr>
        <w:spacing w:after="200" w:line="276" w:lineRule="auto"/>
        <w:rPr>
          <w:rFonts w:asciiTheme="majorHAnsi" w:eastAsia="Times New Roman" w:hAnsiTheme="majorHAnsi" w:cstheme="majorBidi"/>
          <w:b/>
          <w:bCs/>
          <w:i/>
          <w:iCs/>
          <w:color w:val="4F81BD" w:themeColor="accent1"/>
        </w:rPr>
      </w:pPr>
      <w:r w:rsidRPr="00367752">
        <w:rPr>
          <w:rFonts w:eastAsia="Times New Roman"/>
        </w:rPr>
        <w:br w:type="page"/>
      </w:r>
    </w:p>
    <w:p w14:paraId="20C18895" w14:textId="520F70DC" w:rsidR="009F7B69" w:rsidRPr="00367752" w:rsidRDefault="009F7B69" w:rsidP="00104138">
      <w:pPr>
        <w:pStyle w:val="Heading4"/>
        <w:rPr>
          <w:rFonts w:eastAsia="Times New Roman"/>
        </w:rPr>
      </w:pPr>
      <w:r w:rsidRPr="00367752">
        <w:rPr>
          <w:rFonts w:eastAsia="Times New Roman"/>
        </w:rPr>
        <w:lastRenderedPageBreak/>
        <w:t>Performance</w:t>
      </w:r>
      <w:r w:rsidR="004977D8" w:rsidRPr="00367752">
        <w:rPr>
          <w:rFonts w:eastAsia="Times New Roman"/>
        </w:rPr>
        <w:t xml:space="preserve"> </w:t>
      </w:r>
      <w:r w:rsidRPr="00367752">
        <w:rPr>
          <w:rFonts w:eastAsia="Times New Roman"/>
        </w:rPr>
        <w:t>Measure</w:t>
      </w:r>
      <w:r w:rsidR="004977D8" w:rsidRPr="00367752">
        <w:rPr>
          <w:rFonts w:eastAsia="Times New Roman"/>
        </w:rPr>
        <w:t xml:space="preserve"> </w:t>
      </w:r>
      <w:r w:rsidRPr="00367752">
        <w:rPr>
          <w:rFonts w:eastAsia="Times New Roman"/>
        </w:rPr>
        <w:t>Validation</w:t>
      </w:r>
    </w:p>
    <w:p w14:paraId="7301188F" w14:textId="28B73BC3" w:rsidR="00130203" w:rsidRPr="00367752" w:rsidRDefault="00130203" w:rsidP="00ED7EEF">
      <w:pPr>
        <w:rPr>
          <w:rFonts w:ascii="Calibri Light" w:hAnsi="Calibri Light" w:cs="Calibri Light"/>
          <w:szCs w:val="24"/>
        </w:rPr>
      </w:pPr>
      <w:bookmarkStart w:id="34" w:name="_Hlk127642757"/>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validated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accuracy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EB0E93" w:rsidRPr="00367752">
        <w:rPr>
          <w:rFonts w:ascii="Calibri Light" w:hAnsi="Calibri Light" w:cs="Calibri Light"/>
          <w:szCs w:val="24"/>
        </w:rPr>
        <w:t>PMs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evaluated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program.</w:t>
      </w:r>
    </w:p>
    <w:p w14:paraId="0C181BE4" w14:textId="77777777" w:rsidR="00130203" w:rsidRPr="00367752" w:rsidRDefault="00130203" w:rsidP="00ED7EEF">
      <w:pPr>
        <w:rPr>
          <w:rFonts w:ascii="Calibri Light" w:hAnsi="Calibri Light" w:cs="Calibri Light"/>
          <w:szCs w:val="24"/>
        </w:rPr>
      </w:pPr>
    </w:p>
    <w:p w14:paraId="13F2A9B6" w14:textId="77777777" w:rsidR="00130203" w:rsidRPr="00367752" w:rsidRDefault="00130203" w:rsidP="00ED7EEF">
      <w:pPr>
        <w:rPr>
          <w:rFonts w:ascii="Calibri Light" w:hAnsi="Calibri Light" w:cs="Calibri Light"/>
          <w:szCs w:val="24"/>
        </w:rPr>
      </w:pPr>
      <w:r w:rsidRPr="00367752">
        <w:rPr>
          <w:rFonts w:ascii="Calibri Light" w:hAnsi="Calibri Light" w:cs="Calibri Light"/>
          <w:b/>
          <w:bCs/>
          <w:szCs w:val="24"/>
        </w:rPr>
        <w:t>Strengths</w:t>
      </w:r>
      <w:r w:rsidRPr="00367752">
        <w:rPr>
          <w:rFonts w:ascii="Calibri Light" w:hAnsi="Calibri Light" w:cs="Calibri Light"/>
          <w:szCs w:val="24"/>
        </w:rPr>
        <w:t>:</w:t>
      </w:r>
    </w:p>
    <w:p w14:paraId="324A8464" w14:textId="79FF8B06" w:rsidR="00130203" w:rsidRPr="00367752" w:rsidRDefault="00130203" w:rsidP="00ED7EEF">
      <w:pPr>
        <w:rPr>
          <w:rFonts w:ascii="Calibri Light" w:hAnsi="Calibri Light" w:cs="Calibri Light"/>
          <w:szCs w:val="24"/>
        </w:rPr>
      </w:pP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use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metrics</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key</w:t>
      </w:r>
      <w:r w:rsidR="004977D8" w:rsidRPr="00367752">
        <w:rPr>
          <w:rFonts w:ascii="Calibri Light" w:hAnsi="Calibri Light" w:cs="Calibri Light"/>
          <w:szCs w:val="24"/>
        </w:rPr>
        <w:t xml:space="preserve"> </w:t>
      </w:r>
      <w:r w:rsidRPr="00367752">
        <w:rPr>
          <w:rFonts w:ascii="Calibri Light" w:hAnsi="Calibri Light" w:cs="Calibri Light"/>
          <w:szCs w:val="24"/>
        </w:rPr>
        <w:t>elements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C2EC3" w:rsidRPr="00367752">
        <w:rPr>
          <w:rFonts w:ascii="Calibri Light" w:hAnsi="Calibri Light" w:cs="Calibri Light"/>
          <w:szCs w:val="24"/>
        </w:rPr>
        <w:t xml:space="preserve"> </w:t>
      </w:r>
      <w:r w:rsidRPr="00367752">
        <w:rPr>
          <w:rFonts w:ascii="Calibri Light" w:hAnsi="Calibri Light" w:cs="Calibri Light"/>
          <w:szCs w:val="24"/>
        </w:rPr>
        <w:t>At</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statewide</w:t>
      </w:r>
      <w:r w:rsidR="004977D8" w:rsidRPr="00367752">
        <w:rPr>
          <w:rFonts w:ascii="Calibri Light" w:hAnsi="Calibri Light" w:cs="Calibri Light"/>
          <w:szCs w:val="24"/>
        </w:rPr>
        <w:t xml:space="preserve"> </w:t>
      </w:r>
      <w:r w:rsidRPr="00367752">
        <w:rPr>
          <w:rFonts w:ascii="Calibri Light" w:hAnsi="Calibri Light" w:cs="Calibri Light"/>
          <w:szCs w:val="24"/>
        </w:rPr>
        <w:t>level,</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monitors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program’s</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Child</w:t>
      </w:r>
      <w:r w:rsidR="004977D8" w:rsidRPr="00367752">
        <w:rPr>
          <w:rFonts w:ascii="Calibri Light" w:hAnsi="Calibri Light" w:cs="Calibri Light"/>
          <w:szCs w:val="24"/>
        </w:rPr>
        <w:t xml:space="preserve"> </w:t>
      </w:r>
      <w:r w:rsidRPr="00367752">
        <w:rPr>
          <w:rFonts w:ascii="Calibri Light" w:hAnsi="Calibri Light" w:cs="Calibri Light"/>
          <w:szCs w:val="24"/>
        </w:rPr>
        <w:t>Core</w:t>
      </w:r>
      <w:r w:rsidR="004977D8" w:rsidRPr="00367752">
        <w:rPr>
          <w:rFonts w:ascii="Calibri Light" w:hAnsi="Calibri Light" w:cs="Calibri Light"/>
          <w:szCs w:val="24"/>
        </w:rPr>
        <w:t xml:space="preserve"> </w:t>
      </w:r>
      <w:r w:rsidRPr="00367752">
        <w:rPr>
          <w:rFonts w:ascii="Calibri Light" w:hAnsi="Calibri Light" w:cs="Calibri Light"/>
          <w:szCs w:val="24"/>
        </w:rPr>
        <w:t>Sets</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program</w:t>
      </w:r>
      <w:r w:rsidR="004977D8" w:rsidRPr="00367752">
        <w:rPr>
          <w:rFonts w:ascii="Calibri Light" w:hAnsi="Calibri Light" w:cs="Calibri Light"/>
          <w:szCs w:val="24"/>
        </w:rPr>
        <w:t xml:space="preserve"> </w:t>
      </w:r>
      <w:r w:rsidRPr="00367752">
        <w:rPr>
          <w:rFonts w:ascii="Calibri Light" w:hAnsi="Calibri Light" w:cs="Calibri Light"/>
          <w:szCs w:val="24"/>
        </w:rPr>
        <w:t>level,</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program</w:t>
      </w:r>
      <w:r w:rsidR="004977D8" w:rsidRPr="00367752">
        <w:rPr>
          <w:rFonts w:ascii="Calibri Light" w:hAnsi="Calibri Light" w:cs="Calibri Light"/>
          <w:szCs w:val="24"/>
        </w:rPr>
        <w:t xml:space="preserve"> </w:t>
      </w:r>
      <w:r w:rsidRPr="00367752">
        <w:rPr>
          <w:rFonts w:ascii="Calibri Light" w:hAnsi="Calibri Light" w:cs="Calibri Light"/>
          <w:szCs w:val="24"/>
        </w:rPr>
        <w:t>has</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distinctive</w:t>
      </w:r>
      <w:r w:rsidR="004977D8" w:rsidRPr="00367752">
        <w:rPr>
          <w:rFonts w:ascii="Calibri Light" w:hAnsi="Calibri Light" w:cs="Calibri Light"/>
          <w:szCs w:val="24"/>
        </w:rPr>
        <w:t xml:space="preserve"> </w:t>
      </w:r>
      <w:r w:rsidRPr="00367752">
        <w:rPr>
          <w:rFonts w:ascii="Calibri Light" w:hAnsi="Calibri Light" w:cs="Calibri Light"/>
          <w:szCs w:val="24"/>
        </w:rPr>
        <w:t>slate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selected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reflect</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objectives.</w:t>
      </w:r>
    </w:p>
    <w:p w14:paraId="6FC5CBAA" w14:textId="77777777" w:rsidR="00130203" w:rsidRPr="00367752" w:rsidRDefault="00130203" w:rsidP="00ED7EEF">
      <w:pPr>
        <w:rPr>
          <w:rFonts w:ascii="Calibri Light" w:hAnsi="Calibri Light" w:cs="Calibri Light"/>
          <w:szCs w:val="24"/>
        </w:rPr>
      </w:pPr>
    </w:p>
    <w:p w14:paraId="122322B6" w14:textId="352D30B1" w:rsidR="00130203" w:rsidRPr="00367752" w:rsidRDefault="00130203" w:rsidP="00ED7EEF">
      <w:pPr>
        <w:rPr>
          <w:rFonts w:ascii="Calibri Light" w:hAnsi="Calibri Light" w:cs="Calibri Light"/>
          <w:szCs w:val="24"/>
        </w:rPr>
      </w:pP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evaluated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set</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rPr>
        <w:t>Healthcare</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Set</w:t>
      </w:r>
      <w:r w:rsidR="004977D8" w:rsidRPr="00367752">
        <w:rPr>
          <w:rFonts w:ascii="Calibri Light" w:hAnsi="Calibri Light" w:cs="Calibri Light"/>
        </w:rPr>
        <w:t xml:space="preserve"> </w:t>
      </w:r>
      <w:r w:rsidRPr="00367752">
        <w:rPr>
          <w:rFonts w:ascii="Calibri Light" w:hAnsi="Calibri Light" w:cs="Calibri Light"/>
        </w:rPr>
        <w:t>(</w:t>
      </w:r>
      <w:r w:rsidRPr="00367752">
        <w:rPr>
          <w:rFonts w:ascii="Calibri Light" w:hAnsi="Calibri Light" w:cs="Calibri Light"/>
          <w:szCs w:val="24"/>
        </w:rPr>
        <w:t>HEDIS</w:t>
      </w:r>
      <w:r w:rsidR="00EB0E93" w:rsidRPr="00367752">
        <w:rPr>
          <w:rFonts w:asciiTheme="minorHAnsi" w:eastAsia="SymbolPS" w:hAnsiTheme="minorHAnsi" w:cstheme="minorHAnsi"/>
          <w:szCs w:val="24"/>
          <w:vertAlign w:val="superscript"/>
        </w:rPr>
        <w:sym w:font="SymbolPS" w:char="F0D2"/>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non-HEDIS</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(i.e.,</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that</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are</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not</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reported</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to</w:t>
      </w:r>
      <w:r w:rsidR="004977D8" w:rsidRPr="00367752">
        <w:rPr>
          <w:rFonts w:asciiTheme="minorHAnsi" w:hAnsiTheme="minorHAnsi" w:cstheme="minorHAnsi"/>
          <w:szCs w:val="24"/>
        </w:rPr>
        <w:t xml:space="preserve"> </w:t>
      </w:r>
      <w:r w:rsidR="00F1663D" w:rsidRPr="00367752">
        <w:rPr>
          <w:rFonts w:ascii="Calibri Light" w:hAnsi="Calibri Light" w:cs="Calibri Light"/>
          <w:szCs w:val="24"/>
        </w:rPr>
        <w:t>the</w:t>
      </w:r>
      <w:r w:rsidR="004977D8" w:rsidRPr="00367752">
        <w:rPr>
          <w:rFonts w:asciiTheme="minorHAnsi" w:hAnsiTheme="minorHAnsi" w:cstheme="minorHAnsi"/>
          <w:szCs w:val="24"/>
        </w:rPr>
        <w:t xml:space="preserve"> </w:t>
      </w:r>
      <w:r w:rsidR="00F1663D" w:rsidRPr="00367752">
        <w:rPr>
          <w:rFonts w:ascii="Calibri Light" w:hAnsi="Calibri Light" w:cs="Calibri Light"/>
          <w:szCs w:val="24"/>
        </w:rPr>
        <w:t>National</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Committee</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for</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Quality</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Assurance</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[NCQA]</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via</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the</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Interactive</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Data</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Submission</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System</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[IDSS])</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HEDIS</w:t>
      </w:r>
      <w:r w:rsidR="004977D8" w:rsidRPr="00367752">
        <w:rPr>
          <w:rFonts w:ascii="Calibri Light" w:hAnsi="Calibri Light" w:cs="Calibri Light"/>
          <w:szCs w:val="24"/>
        </w:rPr>
        <w:t xml:space="preserve"> </w:t>
      </w:r>
      <w:r w:rsidRPr="00367752">
        <w:rPr>
          <w:rFonts w:ascii="Calibri Light" w:hAnsi="Calibri Light" w:cs="Calibri Light"/>
          <w:szCs w:val="24"/>
        </w:rPr>
        <w:t>rates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reported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Non-HEDIS</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available</w:t>
      </w:r>
      <w:r w:rsidR="004977D8" w:rsidRPr="00367752">
        <w:rPr>
          <w:rFonts w:ascii="Calibri Light" w:hAnsi="Calibri Light" w:cs="Calibri Light"/>
          <w:szCs w:val="24"/>
        </w:rPr>
        <w:t xml:space="preserve"> </w:t>
      </w:r>
      <w:r w:rsidRPr="00367752">
        <w:rPr>
          <w:rFonts w:ascii="Calibri Light" w:hAnsi="Calibri Light" w:cs="Calibri Light"/>
          <w:szCs w:val="24"/>
        </w:rPr>
        <w:t>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time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writing</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Pr="00367752">
        <w:rPr>
          <w:rFonts w:ascii="Calibri Light" w:hAnsi="Calibri Light" w:cs="Calibri Light"/>
          <w:szCs w:val="24"/>
        </w:rPr>
        <w:t>report.</w:t>
      </w:r>
    </w:p>
    <w:p w14:paraId="68F74D99" w14:textId="77777777" w:rsidR="00130203" w:rsidRPr="00367752" w:rsidRDefault="00130203" w:rsidP="00ED7EEF">
      <w:pPr>
        <w:rPr>
          <w:rFonts w:ascii="Calibri Light" w:hAnsi="Calibri Light" w:cs="Calibri Light"/>
          <w:szCs w:val="24"/>
        </w:rPr>
      </w:pPr>
    </w:p>
    <w:p w14:paraId="7268CA3C" w14:textId="3F94F334" w:rsidR="00130203" w:rsidRPr="00367752" w:rsidRDefault="00130203" w:rsidP="00ED7EEF">
      <w:pPr>
        <w:rPr>
          <w:rFonts w:ascii="Calibri Light" w:hAnsi="Calibri Light" w:cs="Calibri Light"/>
          <w:szCs w:val="24"/>
        </w:rPr>
      </w:pP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measure</w:t>
      </w:r>
      <w:r w:rsidR="004977D8" w:rsidRPr="00367752">
        <w:rPr>
          <w:rFonts w:ascii="Calibri Light" w:hAnsi="Calibri Light" w:cs="Calibri Light"/>
          <w:szCs w:val="24"/>
        </w:rPr>
        <w:t xml:space="preserve"> </w:t>
      </w:r>
      <w:r w:rsidRPr="00367752">
        <w:rPr>
          <w:rFonts w:ascii="Calibri Light" w:hAnsi="Calibri Light" w:cs="Calibri Light"/>
          <w:szCs w:val="24"/>
        </w:rPr>
        <w:t>validation</w:t>
      </w:r>
      <w:r w:rsidR="004977D8" w:rsidRPr="00367752">
        <w:rPr>
          <w:rFonts w:ascii="Calibri Light" w:hAnsi="Calibri Light" w:cs="Calibri Light"/>
          <w:szCs w:val="24"/>
        </w:rPr>
        <w:t xml:space="preserve"> </w:t>
      </w:r>
      <w:r w:rsidR="003B504E" w:rsidRPr="00367752">
        <w:rPr>
          <w:rFonts w:ascii="Calibri Light" w:hAnsi="Calibri Light" w:cs="Calibri Light"/>
          <w:szCs w:val="24"/>
        </w:rPr>
        <w:t>(PMV)</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accuracy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One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Care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determine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extent</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which</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follow</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specifications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reporting</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reviewed</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One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Care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Final</w:t>
      </w:r>
      <w:r w:rsidR="004977D8" w:rsidRPr="00367752">
        <w:rPr>
          <w:rFonts w:ascii="Calibri Light" w:hAnsi="Calibri Light" w:cs="Calibri Light"/>
          <w:szCs w:val="24"/>
        </w:rPr>
        <w:t xml:space="preserve"> </w:t>
      </w:r>
      <w:r w:rsidRPr="00367752">
        <w:rPr>
          <w:rFonts w:ascii="Calibri Light" w:hAnsi="Calibri Light" w:cs="Calibri Light"/>
          <w:szCs w:val="24"/>
        </w:rPr>
        <w:t>Audit</w:t>
      </w:r>
      <w:r w:rsidR="004977D8" w:rsidRPr="00367752">
        <w:rPr>
          <w:rFonts w:ascii="Calibri Light" w:hAnsi="Calibri Light" w:cs="Calibri Light"/>
          <w:szCs w:val="24"/>
        </w:rPr>
        <w:t xml:space="preserve"> </w:t>
      </w:r>
      <w:r w:rsidRPr="00367752">
        <w:rPr>
          <w:rFonts w:ascii="Calibri Light" w:hAnsi="Calibri Light" w:cs="Calibri Light"/>
          <w:szCs w:val="24"/>
        </w:rPr>
        <w:t>Reports</w:t>
      </w:r>
      <w:r w:rsidR="004977D8" w:rsidRPr="00367752">
        <w:rPr>
          <w:rFonts w:ascii="Calibri Light" w:hAnsi="Calibri Light" w:cs="Calibri Light"/>
          <w:szCs w:val="24"/>
        </w:rPr>
        <w:t xml:space="preserve"> </w:t>
      </w:r>
      <w:r w:rsidR="00F1663D" w:rsidRPr="00367752">
        <w:rPr>
          <w:rFonts w:ascii="Calibri Light" w:hAnsi="Calibri Light" w:cs="Calibri Light"/>
          <w:szCs w:val="24"/>
        </w:rPr>
        <w:t>(FARs)</w:t>
      </w:r>
      <w:r w:rsidR="004977D8" w:rsidRPr="00367752">
        <w:rPr>
          <w:rFonts w:ascii="Calibri Light" w:hAnsi="Calibri Light" w:cs="Calibri Light"/>
          <w:szCs w:val="24"/>
        </w:rPr>
        <w:t xml:space="preserve"> </w:t>
      </w:r>
      <w:r w:rsidRPr="00367752">
        <w:rPr>
          <w:rFonts w:ascii="Calibri Light" w:hAnsi="Calibri Light" w:cs="Calibri Light"/>
          <w:szCs w:val="24"/>
        </w:rPr>
        <w:t>issued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independent</w:t>
      </w:r>
      <w:r w:rsidR="004977D8" w:rsidRPr="00367752">
        <w:rPr>
          <w:rFonts w:ascii="Calibri Light" w:hAnsi="Calibri Light" w:cs="Calibri Light"/>
          <w:szCs w:val="24"/>
        </w:rPr>
        <w:t xml:space="preserve"> </w:t>
      </w:r>
      <w:r w:rsidRPr="00367752">
        <w:rPr>
          <w:rFonts w:ascii="Calibri Light" w:hAnsi="Calibri Light" w:cs="Calibri Light"/>
          <w:szCs w:val="24"/>
        </w:rPr>
        <w:t>HEDIS</w:t>
      </w:r>
      <w:r w:rsidR="004977D8" w:rsidRPr="00367752">
        <w:rPr>
          <w:rFonts w:ascii="Calibri Light" w:hAnsi="Calibri Light" w:cs="Calibri Light"/>
          <w:szCs w:val="24"/>
        </w:rPr>
        <w:t xml:space="preserve"> </w:t>
      </w:r>
      <w:r w:rsidRPr="00367752">
        <w:rPr>
          <w:rFonts w:ascii="Calibri Light" w:hAnsi="Calibri Light" w:cs="Calibri Light"/>
          <w:szCs w:val="24"/>
        </w:rPr>
        <w:t>auditors</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and</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found</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that</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all</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One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Care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fully</w:t>
      </w:r>
      <w:r w:rsidR="004977D8" w:rsidRPr="00367752">
        <w:rPr>
          <w:rFonts w:ascii="Calibri Light" w:hAnsi="Calibri Light" w:cs="Calibri Light"/>
          <w:szCs w:val="24"/>
        </w:rPr>
        <w:t xml:space="preserve"> </w:t>
      </w:r>
      <w:r w:rsidRPr="00367752">
        <w:rPr>
          <w:rFonts w:ascii="Calibri Light" w:hAnsi="Calibri Light" w:cs="Calibri Light"/>
          <w:szCs w:val="24"/>
        </w:rPr>
        <w:t>compliant</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appli</w:t>
      </w:r>
      <w:r w:rsidR="003153B6">
        <w:rPr>
          <w:rFonts w:ascii="Calibri Light" w:hAnsi="Calibri Light" w:cs="Calibri Light"/>
          <w:szCs w:val="24"/>
        </w:rPr>
        <w:t>c</w:t>
      </w:r>
      <w:r w:rsidRPr="00367752">
        <w:rPr>
          <w:rFonts w:ascii="Calibri Light" w:hAnsi="Calibri Light" w:cs="Calibri Light"/>
          <w:szCs w:val="24"/>
        </w:rPr>
        <w:t>able</w:t>
      </w:r>
      <w:r w:rsidR="004977D8" w:rsidRPr="00367752">
        <w:rPr>
          <w:rFonts w:ascii="Calibri Light" w:hAnsi="Calibri Light" w:cs="Calibri Light"/>
          <w:szCs w:val="24"/>
        </w:rPr>
        <w:t xml:space="preserve"> </w:t>
      </w:r>
      <w:r w:rsidRPr="00367752">
        <w:rPr>
          <w:rFonts w:ascii="Calibri Light" w:hAnsi="Calibri Light" w:cs="Calibri Light"/>
          <w:szCs w:val="24"/>
        </w:rPr>
        <w:t>NCQA</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system</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No</w:t>
      </w:r>
      <w:r w:rsidR="004977D8" w:rsidRPr="00367752">
        <w:rPr>
          <w:rFonts w:ascii="Calibri Light" w:hAnsi="Calibri Light" w:cs="Calibri Light"/>
          <w:szCs w:val="24"/>
        </w:rPr>
        <w:t xml:space="preserve"> </w:t>
      </w:r>
      <w:r w:rsidRPr="00367752">
        <w:rPr>
          <w:rFonts w:ascii="Calibri Light" w:hAnsi="Calibri Light" w:cs="Calibri Light"/>
          <w:szCs w:val="24"/>
        </w:rPr>
        <w:t>issues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identified.</w:t>
      </w:r>
    </w:p>
    <w:p w14:paraId="322D0FEB" w14:textId="05C88197" w:rsidR="004D096C" w:rsidRPr="00367752" w:rsidRDefault="004D096C" w:rsidP="00ED7EEF">
      <w:pPr>
        <w:rPr>
          <w:rFonts w:ascii="Calibri Light" w:hAnsi="Calibri Light" w:cs="Calibri Light"/>
          <w:szCs w:val="24"/>
        </w:rPr>
      </w:pPr>
    </w:p>
    <w:p w14:paraId="782041D0" w14:textId="105EE075" w:rsidR="004D096C" w:rsidRPr="00367752" w:rsidRDefault="00785992" w:rsidP="00ED7EEF">
      <w:pPr>
        <w:rPr>
          <w:rFonts w:ascii="Calibri Light" w:hAnsi="Calibri Light" w:cs="Calibri Light"/>
          <w:szCs w:val="24"/>
        </w:rPr>
      </w:pP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Pr="00367752">
        <w:rPr>
          <w:rFonts w:ascii="Calibri Light" w:hAnsi="Calibri Light" w:cs="Calibri Light"/>
          <w:szCs w:val="24"/>
        </w:rPr>
        <w:t>statewide</w:t>
      </w:r>
      <w:r w:rsidR="004977D8" w:rsidRPr="00367752">
        <w:rPr>
          <w:rFonts w:ascii="Calibri Light" w:hAnsi="Calibri Light" w:cs="Calibri Light"/>
          <w:szCs w:val="24"/>
        </w:rPr>
        <w:t xml:space="preserve"> </w:t>
      </w:r>
      <w:r w:rsidRPr="00367752">
        <w:rPr>
          <w:rFonts w:ascii="Calibri Light" w:hAnsi="Calibri Light" w:cs="Calibri Light"/>
          <w:szCs w:val="24"/>
        </w:rPr>
        <w:t>average</w:t>
      </w:r>
      <w:r w:rsidR="004977D8" w:rsidRPr="00367752">
        <w:rPr>
          <w:rFonts w:ascii="Calibri Light" w:hAnsi="Calibri Light" w:cs="Calibri Light"/>
          <w:szCs w:val="24"/>
        </w:rPr>
        <w:t xml:space="preserve"> </w:t>
      </w:r>
      <w:r w:rsidRPr="00367752">
        <w:rPr>
          <w:rFonts w:ascii="Calibri Light" w:hAnsi="Calibri Light" w:cs="Calibri Light"/>
          <w:szCs w:val="24"/>
        </w:rPr>
        <w:t>HEDIS</w:t>
      </w:r>
      <w:r w:rsidR="004977D8" w:rsidRPr="00367752">
        <w:rPr>
          <w:rFonts w:ascii="Calibri Light" w:hAnsi="Calibri Light" w:cs="Calibri Light"/>
          <w:szCs w:val="24"/>
        </w:rPr>
        <w:t xml:space="preserve"> </w:t>
      </w:r>
      <w:r w:rsidRPr="00367752">
        <w:rPr>
          <w:rFonts w:ascii="Calibri Light" w:hAnsi="Calibri Light" w:cs="Calibri Light"/>
          <w:szCs w:val="24"/>
        </w:rPr>
        <w:t>rates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both</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Medicare</w:t>
      </w:r>
      <w:r w:rsidR="004977D8" w:rsidRPr="00367752">
        <w:rPr>
          <w:rFonts w:ascii="Calibri Light" w:hAnsi="Calibri Light" w:cs="Calibri Light"/>
          <w:szCs w:val="24"/>
        </w:rPr>
        <w:t xml:space="preserve"> </w:t>
      </w:r>
      <w:r w:rsidRPr="00367752">
        <w:rPr>
          <w:rFonts w:ascii="Calibri Light" w:hAnsi="Calibri Light" w:cs="Calibri Light"/>
          <w:szCs w:val="24"/>
        </w:rPr>
        <w:t>national</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Compass</w:t>
      </w:r>
      <w:r w:rsidRPr="00367752">
        <w:rPr>
          <w:rFonts w:asciiTheme="minorHAnsi" w:eastAsia="SymbolPS" w:hAnsiTheme="minorHAnsi" w:cstheme="minorHAnsi"/>
          <w:szCs w:val="24"/>
          <w:vertAlign w:val="superscript"/>
        </w:rPr>
        <w:sym w:font="SymbolPS" w:char="F0D2"/>
      </w:r>
      <w:r w:rsidR="004977D8" w:rsidRPr="00367752">
        <w:rPr>
          <w:rFonts w:ascii="Calibri Light" w:hAnsi="Calibri Light" w:cs="Calibri Light"/>
          <w:szCs w:val="24"/>
        </w:rPr>
        <w:t xml:space="preserve"> </w:t>
      </w:r>
      <w:r w:rsidRPr="00367752">
        <w:rPr>
          <w:rFonts w:ascii="Calibri Light" w:hAnsi="Calibri Light" w:cs="Calibri Light"/>
          <w:szCs w:val="24"/>
        </w:rPr>
        <w:t>percentiles.</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When</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to</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the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national</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Quality</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Compass</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rates</w:t>
      </w:r>
      <w:r w:rsidR="004D096C" w:rsidRPr="00367752">
        <w:rPr>
          <w:rFonts w:ascii="Calibri Light" w:hAnsi="Calibri Light" w:cs="Calibri Light"/>
          <w:szCs w:val="24"/>
        </w:rPr>
        <w:t>,</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the</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Controlling</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Blood</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Pressure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statewide</w:t>
      </w:r>
      <w:r w:rsidR="004977D8" w:rsidRPr="00367752">
        <w:rPr>
          <w:rFonts w:ascii="Calibri Light" w:hAnsi="Calibri Light" w:cs="Calibri Light"/>
          <w:szCs w:val="24"/>
        </w:rPr>
        <w:t xml:space="preserve"> </w:t>
      </w:r>
      <w:r w:rsidR="00AE1804" w:rsidRPr="00367752">
        <w:rPr>
          <w:rFonts w:ascii="Calibri Light" w:hAnsi="Calibri Light" w:cs="Calibri Light"/>
          <w:szCs w:val="24"/>
        </w:rPr>
        <w:t>mean</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was</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above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the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national</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90</w:t>
      </w:r>
      <w:r w:rsidR="004D096C" w:rsidRPr="00367752">
        <w:rPr>
          <w:rFonts w:ascii="Calibri Light" w:hAnsi="Calibri Light" w:cs="Calibri Light"/>
          <w:szCs w:val="24"/>
          <w:vertAlign w:val="superscript"/>
        </w:rPr>
        <w:t>th</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percentile</w:t>
      </w:r>
      <w:r w:rsidR="00D02185" w:rsidRPr="00367752">
        <w:rPr>
          <w:rFonts w:ascii="Calibri Light" w:hAnsi="Calibri Light" w:cs="Calibri Light"/>
          <w:szCs w:val="24"/>
        </w:rPr>
        <w:t>,</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while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the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Engagement</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in</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Alcohol,</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Opioid,</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or</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Other</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Drug</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Abuse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or</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Dependence</w:t>
      </w:r>
      <w:r w:rsidR="004977D8" w:rsidRPr="00367752">
        <w:rPr>
          <w:rFonts w:ascii="Calibri Light" w:hAnsi="Calibri Light" w:cs="Calibri Light"/>
          <w:szCs w:val="24"/>
        </w:rPr>
        <w:t xml:space="preserve"> </w:t>
      </w:r>
      <w:r w:rsidR="004D096C" w:rsidRPr="00367752">
        <w:rPr>
          <w:rFonts w:ascii="Calibri Light" w:hAnsi="Calibri Light" w:cs="Calibri Light"/>
          <w:szCs w:val="24"/>
        </w:rPr>
        <w:t>Treatment</w:t>
      </w:r>
      <w:r w:rsidR="004977D8" w:rsidRPr="00367752">
        <w:rPr>
          <w:rFonts w:ascii="Calibri Light" w:hAnsi="Calibri Light" w:cs="Calibri Light"/>
          <w:szCs w:val="24"/>
        </w:rPr>
        <w:t xml:space="preserve"> </w:t>
      </w:r>
      <w:r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Pr="00367752">
        <w:rPr>
          <w:rFonts w:ascii="Calibri Light" w:hAnsi="Calibri Light" w:cs="Calibri Light"/>
          <w:szCs w:val="24"/>
        </w:rPr>
        <w:t>statewide</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mean</w:t>
      </w:r>
      <w:r w:rsidR="004977D8" w:rsidRPr="00367752">
        <w:rPr>
          <w:rFonts w:ascii="Calibri Light" w:hAnsi="Calibri Light" w:cs="Calibri Light"/>
          <w:szCs w:val="24"/>
        </w:rPr>
        <w:t xml:space="preserve"> </w:t>
      </w:r>
      <w:r w:rsidRPr="00367752">
        <w:rPr>
          <w:rFonts w:ascii="Calibri Light" w:hAnsi="Calibri Light" w:cs="Calibri Light"/>
          <w:szCs w:val="24"/>
        </w:rPr>
        <w:t>rate</w:t>
      </w:r>
      <w:r w:rsidR="004977D8" w:rsidRPr="00367752">
        <w:rPr>
          <w:rFonts w:ascii="Calibri Light" w:hAnsi="Calibri Light" w:cs="Calibri Light"/>
          <w:szCs w:val="24"/>
        </w:rPr>
        <w:t xml:space="preserve"> </w:t>
      </w:r>
      <w:r w:rsidRPr="00367752">
        <w:rPr>
          <w:rFonts w:ascii="Calibri Light" w:hAnsi="Calibri Light" w:cs="Calibri Light"/>
          <w:szCs w:val="24"/>
        </w:rPr>
        <w:t>w</w:t>
      </w:r>
      <w:r w:rsidR="00D02185"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above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90</w:t>
      </w:r>
      <w:r w:rsidRPr="00367752">
        <w:rPr>
          <w:rFonts w:ascii="Calibri Light" w:hAnsi="Calibri Light" w:cs="Calibri Light"/>
          <w:szCs w:val="24"/>
          <w:vertAlign w:val="superscript"/>
        </w:rPr>
        <w:t>th</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Medicare</w:t>
      </w:r>
      <w:r w:rsidR="004977D8" w:rsidRPr="00367752">
        <w:rPr>
          <w:rFonts w:ascii="Calibri Light" w:hAnsi="Calibri Light" w:cs="Calibri Light"/>
          <w:szCs w:val="24"/>
        </w:rPr>
        <w:t xml:space="preserve"> </w:t>
      </w:r>
      <w:r w:rsidRPr="00367752">
        <w:rPr>
          <w:rFonts w:ascii="Calibri Light" w:hAnsi="Calibri Light" w:cs="Calibri Light"/>
          <w:szCs w:val="24"/>
        </w:rPr>
        <w:t>percentile</w:t>
      </w:r>
      <w:r w:rsidR="00D02185" w:rsidRPr="00367752">
        <w:rPr>
          <w:rFonts w:ascii="Calibri Light" w:hAnsi="Calibri Light" w:cs="Calibri Light"/>
          <w:szCs w:val="24"/>
        </w:rPr>
        <w:t>.</w:t>
      </w:r>
    </w:p>
    <w:p w14:paraId="2707B02E" w14:textId="77777777" w:rsidR="00D5087D" w:rsidRPr="00367752" w:rsidRDefault="00D5087D" w:rsidP="00ED7EEF">
      <w:pPr>
        <w:rPr>
          <w:rFonts w:ascii="Calibri Light" w:hAnsi="Calibri Light" w:cs="Calibri Light"/>
          <w:szCs w:val="24"/>
        </w:rPr>
      </w:pPr>
    </w:p>
    <w:p w14:paraId="55CBC799" w14:textId="001A5E1C" w:rsidR="00D5087D" w:rsidRPr="00367752" w:rsidRDefault="00D5087D" w:rsidP="00D5087D">
      <w:pPr>
        <w:rPr>
          <w:rFonts w:ascii="Calibri Light" w:hAnsi="Calibri Light" w:cs="Calibri Light"/>
          <w:szCs w:val="24"/>
        </w:rPr>
      </w:pP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also</w:t>
      </w:r>
      <w:r w:rsidR="004977D8" w:rsidRPr="00367752">
        <w:rPr>
          <w:rFonts w:ascii="Calibri Light" w:hAnsi="Calibri Light" w:cs="Calibri Light"/>
          <w:szCs w:val="24"/>
        </w:rPr>
        <w:t xml:space="preserve"> </w:t>
      </w:r>
      <w:r w:rsidRPr="00367752">
        <w:rPr>
          <w:rFonts w:ascii="Calibri Light" w:hAnsi="Calibri Light" w:cs="Calibri Light"/>
          <w:szCs w:val="24"/>
        </w:rPr>
        <w:t>reported</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00D86779">
        <w:rPr>
          <w:rFonts w:ascii="Calibri Light" w:hAnsi="Calibri Light" w:cs="Calibri Light"/>
          <w:szCs w:val="24"/>
        </w:rPr>
        <w:t>measurement year (</w:t>
      </w:r>
      <w:r w:rsidRPr="00367752">
        <w:rPr>
          <w:rFonts w:ascii="Calibri Light" w:hAnsi="Calibri Light" w:cs="Calibri Light"/>
          <w:szCs w:val="24"/>
        </w:rPr>
        <w:t>MY</w:t>
      </w:r>
      <w:r w:rsidR="00D86779">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2022</w:t>
      </w:r>
      <w:r w:rsidR="004977D8" w:rsidRPr="00367752">
        <w:rPr>
          <w:rFonts w:ascii="Calibri Light" w:hAnsi="Calibri Light" w:cs="Calibri Light"/>
          <w:szCs w:val="24"/>
        </w:rPr>
        <w:t xml:space="preserve"> </w:t>
      </w:r>
      <w:r w:rsidRPr="00367752">
        <w:rPr>
          <w:rFonts w:ascii="Calibri Light" w:hAnsi="Calibri Light" w:cs="Calibri Light"/>
          <w:szCs w:val="24"/>
        </w:rPr>
        <w:t>non-HEDIS</w:t>
      </w:r>
      <w:r w:rsidR="004977D8" w:rsidRPr="00367752">
        <w:rPr>
          <w:rFonts w:ascii="Calibri Light" w:hAnsi="Calibri Light" w:cs="Calibri Light"/>
          <w:szCs w:val="24"/>
        </w:rPr>
        <w:t xml:space="preserve"> </w:t>
      </w:r>
      <w:r w:rsidRPr="00367752">
        <w:rPr>
          <w:rFonts w:ascii="Calibri Light" w:hAnsi="Calibri Light" w:cs="Calibri Light"/>
          <w:szCs w:val="24"/>
        </w:rPr>
        <w:t>rates</w:t>
      </w:r>
      <w:r w:rsidR="004977D8" w:rsidRPr="00367752">
        <w:rPr>
          <w:rFonts w:ascii="Calibri Light" w:hAnsi="Calibri Light" w:cs="Calibri Light"/>
          <w:szCs w:val="24"/>
        </w:rPr>
        <w:t xml:space="preserve"> </w:t>
      </w:r>
      <w:r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CMS’s</w:t>
      </w:r>
      <w:r w:rsidR="004977D8" w:rsidRPr="00367752">
        <w:rPr>
          <w:rFonts w:ascii="Calibri Light" w:hAnsi="Calibri Light" w:cs="Calibri Light"/>
          <w:szCs w:val="24"/>
        </w:rPr>
        <w:t xml:space="preserve"> </w:t>
      </w:r>
      <w:r w:rsidRPr="00367752">
        <w:rPr>
          <w:rFonts w:ascii="Calibri Light" w:hAnsi="Calibri Light" w:cs="Calibri Light"/>
          <w:szCs w:val="24"/>
        </w:rPr>
        <w:t>vendor</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financial</w:t>
      </w:r>
      <w:r w:rsidR="004977D8" w:rsidRPr="00367752">
        <w:rPr>
          <w:rFonts w:ascii="Calibri Light" w:hAnsi="Calibri Light" w:cs="Calibri Light"/>
          <w:szCs w:val="24"/>
        </w:rPr>
        <w:t xml:space="preserve"> </w:t>
      </w:r>
      <w:r w:rsidRPr="00367752">
        <w:rPr>
          <w:rFonts w:ascii="Calibri Light" w:hAnsi="Calibri Light" w:cs="Calibri Light"/>
          <w:szCs w:val="24"/>
        </w:rPr>
        <w:t>alignment</w:t>
      </w:r>
      <w:r w:rsidR="004977D8" w:rsidRPr="00367752">
        <w:rPr>
          <w:rFonts w:ascii="Calibri Light" w:hAnsi="Calibri Light" w:cs="Calibri Light"/>
          <w:szCs w:val="24"/>
        </w:rPr>
        <w:t xml:space="preserve"> </w:t>
      </w:r>
      <w:r w:rsidRPr="00367752">
        <w:rPr>
          <w:rFonts w:ascii="Calibri Light" w:hAnsi="Calibri Light" w:cs="Calibri Light"/>
          <w:szCs w:val="24"/>
        </w:rPr>
        <w:t>demonstration.</w:t>
      </w:r>
      <w:r w:rsidR="004977D8" w:rsidRPr="00367752">
        <w:rPr>
          <w:rFonts w:ascii="Calibri Light" w:hAnsi="Calibri Light" w:cs="Calibri Light"/>
          <w:szCs w:val="24"/>
        </w:rPr>
        <w:t xml:space="preserve"> </w:t>
      </w:r>
      <w:r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withhold</w:t>
      </w:r>
      <w:r w:rsidR="004977D8" w:rsidRPr="00367752">
        <w:rPr>
          <w:rFonts w:ascii="Calibri Light" w:hAnsi="Calibri Light" w:cs="Calibri Light"/>
          <w:szCs w:val="24"/>
        </w:rPr>
        <w:t xml:space="preserve"> </w:t>
      </w:r>
      <w:r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Pr="00367752">
        <w:rPr>
          <w:rFonts w:ascii="Calibri Light" w:hAnsi="Calibri Light" w:cs="Calibri Light"/>
          <w:szCs w:val="24"/>
        </w:rPr>
        <w:t>established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collaboration</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three</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above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Documentation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measure</w:t>
      </w:r>
      <w:r w:rsidR="004977D8" w:rsidRPr="00367752">
        <w:rPr>
          <w:rFonts w:ascii="Calibri Light" w:hAnsi="Calibri Light" w:cs="Calibri Light"/>
          <w:szCs w:val="24"/>
        </w:rPr>
        <w:t xml:space="preserve"> </w:t>
      </w:r>
      <w:r w:rsidRPr="00367752">
        <w:rPr>
          <w:rFonts w:ascii="Calibri Light" w:hAnsi="Calibri Light" w:cs="Calibri Light"/>
          <w:szCs w:val="24"/>
        </w:rPr>
        <w:t>benchmark.</w:t>
      </w:r>
      <w:r w:rsidR="004977D8" w:rsidRPr="00367752">
        <w:rPr>
          <w:rFonts w:ascii="Calibri Light" w:hAnsi="Calibri Light" w:cs="Calibri Light"/>
          <w:szCs w:val="24"/>
        </w:rPr>
        <w:t xml:space="preserve"> </w:t>
      </w:r>
    </w:p>
    <w:p w14:paraId="39234FF7" w14:textId="77777777" w:rsidR="00130203" w:rsidRPr="00367752" w:rsidRDefault="00130203" w:rsidP="00ED7EEF">
      <w:pPr>
        <w:rPr>
          <w:rFonts w:ascii="Calibri Light" w:hAnsi="Calibri Light" w:cs="Calibri Light"/>
          <w:szCs w:val="24"/>
        </w:rPr>
      </w:pPr>
    </w:p>
    <w:p w14:paraId="1ABF8D6D" w14:textId="5B856BF9" w:rsidR="00130203" w:rsidRPr="00367752" w:rsidRDefault="00130203" w:rsidP="00ED7EEF">
      <w:pPr>
        <w:rPr>
          <w:rFonts w:ascii="Calibri Light" w:hAnsi="Calibri Light" w:cs="Calibri Light"/>
          <w:szCs w:val="24"/>
        </w:rPr>
      </w:pPr>
      <w:r w:rsidRPr="00367752">
        <w:rPr>
          <w:rFonts w:ascii="Calibri Light" w:hAnsi="Calibri Light" w:cs="Calibri Light"/>
          <w:b/>
          <w:bCs/>
          <w:szCs w:val="24"/>
        </w:rPr>
        <w:t>Opportunities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for</w:t>
      </w:r>
      <w:r w:rsidR="004977D8" w:rsidRPr="00367752">
        <w:rPr>
          <w:rFonts w:ascii="Calibri Light" w:hAnsi="Calibri Light" w:cs="Calibri Light"/>
          <w:b/>
          <w:bCs/>
          <w:szCs w:val="24"/>
        </w:rPr>
        <w:t xml:space="preserve"> </w:t>
      </w:r>
      <w:r w:rsidR="004C2EC3" w:rsidRPr="00367752">
        <w:rPr>
          <w:rFonts w:ascii="Calibri Light" w:hAnsi="Calibri Light" w:cs="Calibri Light"/>
          <w:b/>
          <w:bCs/>
          <w:szCs w:val="24"/>
        </w:rPr>
        <w:t>I</w:t>
      </w:r>
      <w:r w:rsidRPr="00367752">
        <w:rPr>
          <w:rFonts w:ascii="Calibri Light" w:hAnsi="Calibri Light" w:cs="Calibri Light"/>
          <w:b/>
          <w:bCs/>
          <w:szCs w:val="24"/>
        </w:rPr>
        <w:t>mprovement</w:t>
      </w:r>
      <w:r w:rsidRPr="00367752">
        <w:rPr>
          <w:rFonts w:ascii="Calibri Light" w:hAnsi="Calibri Light" w:cs="Calibri Light"/>
          <w:szCs w:val="24"/>
        </w:rPr>
        <w:t>:</w:t>
      </w:r>
    </w:p>
    <w:p w14:paraId="053B9974" w14:textId="5B1B6EAC" w:rsidR="00D02185" w:rsidRPr="00367752" w:rsidRDefault="000F7586" w:rsidP="00ED7EEF">
      <w:pPr>
        <w:rPr>
          <w:rFonts w:ascii="Calibri Light" w:hAnsi="Calibri Light" w:cs="Calibri Light"/>
          <w:szCs w:val="24"/>
        </w:rPr>
      </w:pPr>
      <w:r w:rsidRPr="00367752">
        <w:rPr>
          <w:rFonts w:ascii="Calibri Light" w:hAnsi="Calibri Light" w:cs="Calibri Light"/>
          <w:szCs w:val="24"/>
        </w:rPr>
        <w:t>When</w:t>
      </w:r>
      <w:r w:rsidR="004977D8" w:rsidRPr="00367752">
        <w:rPr>
          <w:rFonts w:ascii="Calibri Light" w:hAnsi="Calibri Light" w:cs="Calibri Light"/>
          <w:szCs w:val="24"/>
        </w:rPr>
        <w:t xml:space="preserve"> </w:t>
      </w:r>
      <w:r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MY</w:t>
      </w:r>
      <w:r w:rsidR="004977D8" w:rsidRPr="00367752">
        <w:rPr>
          <w:rFonts w:ascii="Calibri Light" w:hAnsi="Calibri Light" w:cs="Calibri Light"/>
          <w:szCs w:val="24"/>
        </w:rPr>
        <w:t xml:space="preserve"> </w:t>
      </w:r>
      <w:r w:rsidRPr="00367752">
        <w:rPr>
          <w:rFonts w:ascii="Calibri Light" w:hAnsi="Calibri Light" w:cs="Calibri Light"/>
          <w:szCs w:val="24"/>
        </w:rPr>
        <w:t>202</w:t>
      </w:r>
      <w:r w:rsidR="007B300E" w:rsidRPr="00367752">
        <w:rPr>
          <w:rFonts w:ascii="Calibri Light" w:hAnsi="Calibri Light" w:cs="Calibri Light"/>
          <w:szCs w:val="24"/>
        </w:rPr>
        <w:t>2</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Compass</w:t>
      </w:r>
      <w:r w:rsidR="004977D8" w:rsidRPr="00367752">
        <w:rPr>
          <w:rFonts w:ascii="Calibri Light" w:hAnsi="Calibri Light" w:cs="Calibri Light"/>
          <w:szCs w:val="24"/>
        </w:rPr>
        <w:t xml:space="preserve"> </w:t>
      </w:r>
      <w:r w:rsidRPr="00367752">
        <w:rPr>
          <w:rFonts w:ascii="Calibri Light" w:hAnsi="Calibri Light" w:cs="Calibri Light"/>
          <w:szCs w:val="24"/>
        </w:rPr>
        <w:t>national</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percentiles,</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007B300E" w:rsidRPr="00367752">
        <w:rPr>
          <w:rFonts w:ascii="Calibri Light" w:hAnsi="Calibri Light" w:cs="Calibri Light"/>
          <w:szCs w:val="24"/>
        </w:rPr>
        <w:t>mean</w:t>
      </w:r>
      <w:r w:rsidR="005A6C01" w:rsidRPr="00367752">
        <w:rPr>
          <w:rFonts w:ascii="Calibri Light" w:hAnsi="Calibri Light" w:cs="Calibri Light"/>
          <w:szCs w:val="24"/>
        </w:rPr>
        <w:t>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below</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25</w:t>
      </w:r>
      <w:r w:rsidRPr="00367752">
        <w:rPr>
          <w:rFonts w:ascii="Calibri Light" w:hAnsi="Calibri Light" w:cs="Calibri Light"/>
          <w:szCs w:val="24"/>
          <w:vertAlign w:val="superscript"/>
        </w:rPr>
        <w:t>th</w:t>
      </w:r>
      <w:r w:rsidR="004977D8" w:rsidRPr="00367752">
        <w:rPr>
          <w:rFonts w:ascii="Calibri Light" w:hAnsi="Calibri Light" w:cs="Calibri Light"/>
          <w:szCs w:val="24"/>
        </w:rPr>
        <w:t xml:space="preserve"> </w:t>
      </w:r>
      <w:r w:rsidRPr="00367752">
        <w:rPr>
          <w:rFonts w:ascii="Calibri Light" w:hAnsi="Calibri Light" w:cs="Calibri Light"/>
          <w:szCs w:val="24"/>
        </w:rPr>
        <w:t>percentile</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Initiation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Alcohol,</w:t>
      </w:r>
      <w:r w:rsidR="004977D8" w:rsidRPr="00367752">
        <w:rPr>
          <w:rFonts w:ascii="Calibri Light" w:hAnsi="Calibri Light" w:cs="Calibri Light"/>
          <w:szCs w:val="24"/>
        </w:rPr>
        <w:t xml:space="preserve"> </w:t>
      </w:r>
      <w:r w:rsidRPr="00367752">
        <w:rPr>
          <w:rFonts w:ascii="Calibri Light" w:hAnsi="Calibri Light" w:cs="Calibri Light"/>
          <w:szCs w:val="24"/>
        </w:rPr>
        <w:t>Opioid,</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Other</w:t>
      </w:r>
      <w:r w:rsidR="004977D8" w:rsidRPr="00367752">
        <w:rPr>
          <w:rFonts w:ascii="Calibri Light" w:hAnsi="Calibri Light" w:cs="Calibri Light"/>
          <w:szCs w:val="24"/>
        </w:rPr>
        <w:t xml:space="preserve"> </w:t>
      </w:r>
      <w:r w:rsidRPr="00367752">
        <w:rPr>
          <w:rFonts w:ascii="Calibri Light" w:hAnsi="Calibri Light" w:cs="Calibri Light"/>
          <w:szCs w:val="24"/>
        </w:rPr>
        <w:t>Drug</w:t>
      </w:r>
      <w:r w:rsidR="004977D8" w:rsidRPr="00367752">
        <w:rPr>
          <w:rFonts w:ascii="Calibri Light" w:hAnsi="Calibri Light" w:cs="Calibri Light"/>
          <w:szCs w:val="24"/>
        </w:rPr>
        <w:t xml:space="preserve"> </w:t>
      </w:r>
      <w:r w:rsidRPr="00367752">
        <w:rPr>
          <w:rFonts w:ascii="Calibri Light" w:hAnsi="Calibri Light" w:cs="Calibri Light"/>
          <w:szCs w:val="24"/>
        </w:rPr>
        <w:t>Abuse</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Dependence</w:t>
      </w:r>
      <w:r w:rsidR="004977D8" w:rsidRPr="00367752">
        <w:rPr>
          <w:rFonts w:ascii="Calibri Light" w:hAnsi="Calibri Light" w:cs="Calibri Light"/>
          <w:szCs w:val="24"/>
        </w:rPr>
        <w:t xml:space="preserve"> </w:t>
      </w:r>
      <w:r w:rsidRPr="00367752">
        <w:rPr>
          <w:rFonts w:ascii="Calibri Light" w:hAnsi="Calibri Light" w:cs="Calibri Light"/>
          <w:szCs w:val="24"/>
        </w:rPr>
        <w:t>Treatment</w:t>
      </w:r>
      <w:r w:rsidR="004977D8" w:rsidRPr="00367752">
        <w:rPr>
          <w:rFonts w:ascii="Calibri Light" w:hAnsi="Calibri Light" w:cs="Calibri Light"/>
          <w:szCs w:val="24"/>
        </w:rPr>
        <w:t xml:space="preserve"> </w:t>
      </w:r>
      <w:r w:rsidRPr="00367752">
        <w:rPr>
          <w:rFonts w:ascii="Calibri Light" w:hAnsi="Calibri Light" w:cs="Calibri Light"/>
          <w:szCs w:val="24"/>
        </w:rPr>
        <w:t>measure</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and</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the</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Plan</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All-Cause</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Readmissions</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Ratio</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When</w:t>
      </w:r>
      <w:r w:rsidR="004977D8" w:rsidRPr="00367752">
        <w:rPr>
          <w:rFonts w:ascii="Calibri Light" w:hAnsi="Calibri Light" w:cs="Calibri Light"/>
          <w:szCs w:val="24"/>
        </w:rPr>
        <w:t xml:space="preserve"> </w:t>
      </w:r>
      <w:r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MY</w:t>
      </w:r>
      <w:r w:rsidR="004977D8" w:rsidRPr="00367752">
        <w:rPr>
          <w:rFonts w:ascii="Calibri Light" w:hAnsi="Calibri Light" w:cs="Calibri Light"/>
          <w:szCs w:val="24"/>
        </w:rPr>
        <w:t xml:space="preserve"> </w:t>
      </w:r>
      <w:r w:rsidRPr="00367752">
        <w:rPr>
          <w:rFonts w:ascii="Calibri Light" w:hAnsi="Calibri Light" w:cs="Calibri Light"/>
          <w:szCs w:val="24"/>
        </w:rPr>
        <w:t>202</w:t>
      </w:r>
      <w:r w:rsidR="007B300E" w:rsidRPr="00367752">
        <w:rPr>
          <w:rFonts w:ascii="Calibri Light" w:hAnsi="Calibri Light" w:cs="Calibri Light"/>
          <w:szCs w:val="24"/>
        </w:rPr>
        <w:t>2</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Compass</w:t>
      </w:r>
      <w:r w:rsidR="004977D8" w:rsidRPr="00367752">
        <w:rPr>
          <w:rFonts w:ascii="Calibri Light" w:hAnsi="Calibri Light" w:cs="Calibri Light"/>
          <w:szCs w:val="24"/>
        </w:rPr>
        <w:t xml:space="preserve"> </w:t>
      </w:r>
      <w:r w:rsidRPr="00367752">
        <w:rPr>
          <w:rFonts w:ascii="Calibri Light" w:hAnsi="Calibri Light" w:cs="Calibri Light"/>
          <w:szCs w:val="24"/>
        </w:rPr>
        <w:t>national</w:t>
      </w:r>
      <w:r w:rsidR="004977D8" w:rsidRPr="00367752">
        <w:rPr>
          <w:rFonts w:ascii="Calibri Light" w:hAnsi="Calibri Light" w:cs="Calibri Light"/>
          <w:szCs w:val="24"/>
        </w:rPr>
        <w:t xml:space="preserve"> </w:t>
      </w:r>
      <w:r w:rsidRPr="00367752">
        <w:rPr>
          <w:rFonts w:ascii="Calibri Light" w:hAnsi="Calibri Light" w:cs="Calibri Light"/>
          <w:szCs w:val="24"/>
        </w:rPr>
        <w:t>Medicare</w:t>
      </w:r>
      <w:r w:rsidR="004977D8" w:rsidRPr="00367752">
        <w:rPr>
          <w:rFonts w:ascii="Calibri Light" w:hAnsi="Calibri Light" w:cs="Calibri Light"/>
          <w:szCs w:val="24"/>
        </w:rPr>
        <w:t xml:space="preserve"> </w:t>
      </w:r>
      <w:r w:rsidRPr="00367752">
        <w:rPr>
          <w:rFonts w:ascii="Calibri Light" w:hAnsi="Calibri Light" w:cs="Calibri Light"/>
          <w:szCs w:val="24"/>
        </w:rPr>
        <w:t>percentiles,</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007B300E" w:rsidRPr="00367752">
        <w:rPr>
          <w:rFonts w:ascii="Calibri Light" w:hAnsi="Calibri Light" w:cs="Calibri Light"/>
          <w:szCs w:val="24"/>
        </w:rPr>
        <w:t>mean</w:t>
      </w:r>
      <w:r w:rsidR="005A6C01" w:rsidRPr="00367752">
        <w:rPr>
          <w:rFonts w:ascii="Calibri Light" w:hAnsi="Calibri Light" w:cs="Calibri Light"/>
          <w:szCs w:val="24"/>
        </w:rPr>
        <w:t>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below</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25</w:t>
      </w:r>
      <w:r w:rsidRPr="00367752">
        <w:rPr>
          <w:rFonts w:ascii="Calibri Light" w:hAnsi="Calibri Light" w:cs="Calibri Light"/>
          <w:szCs w:val="24"/>
          <w:vertAlign w:val="superscript"/>
        </w:rPr>
        <w:t>th</w:t>
      </w:r>
      <w:r w:rsidR="004977D8" w:rsidRPr="00367752">
        <w:rPr>
          <w:rFonts w:ascii="Calibri Light" w:hAnsi="Calibri Light" w:cs="Calibri Light"/>
          <w:szCs w:val="24"/>
        </w:rPr>
        <w:t xml:space="preserve"> </w:t>
      </w:r>
      <w:r w:rsidRPr="00367752">
        <w:rPr>
          <w:rFonts w:ascii="Calibri Light" w:hAnsi="Calibri Light" w:cs="Calibri Light"/>
          <w:szCs w:val="24"/>
        </w:rPr>
        <w:t>percentile</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00D02185" w:rsidRPr="00367752">
        <w:rPr>
          <w:rFonts w:ascii="Calibri Light" w:hAnsi="Calibri Light" w:cs="Calibri Light"/>
          <w:color w:val="000000"/>
          <w:szCs w:val="24"/>
        </w:rPr>
        <w:t>Hemoglobin</w:t>
      </w:r>
      <w:r w:rsidR="004977D8" w:rsidRPr="00367752">
        <w:rPr>
          <w:rFonts w:ascii="Calibri Light" w:hAnsi="Calibri Light" w:cs="Calibri Light"/>
          <w:color w:val="000000"/>
          <w:szCs w:val="24"/>
        </w:rPr>
        <w:t xml:space="preserve"> </w:t>
      </w:r>
      <w:r w:rsidR="00D02185" w:rsidRPr="00367752">
        <w:rPr>
          <w:rFonts w:ascii="Calibri Light" w:hAnsi="Calibri Light" w:cs="Calibri Light"/>
          <w:color w:val="000000"/>
          <w:szCs w:val="24"/>
        </w:rPr>
        <w:t>A1c</w:t>
      </w:r>
      <w:r w:rsidR="004977D8" w:rsidRPr="00367752">
        <w:rPr>
          <w:rFonts w:ascii="Calibri Light" w:hAnsi="Calibri Light" w:cs="Calibri Light"/>
          <w:color w:val="000000"/>
          <w:szCs w:val="24"/>
        </w:rPr>
        <w:t xml:space="preserve"> </w:t>
      </w:r>
      <w:r w:rsidR="00124ACF" w:rsidRPr="00367752">
        <w:rPr>
          <w:rFonts w:ascii="Calibri Light" w:hAnsi="Calibri Light" w:cs="Calibri Light"/>
          <w:color w:val="000000"/>
          <w:szCs w:val="24"/>
        </w:rPr>
        <w:t>P</w:t>
      </w:r>
      <w:r w:rsidR="00D02185" w:rsidRPr="00367752">
        <w:rPr>
          <w:rFonts w:ascii="Calibri Light" w:hAnsi="Calibri Light" w:cs="Calibri Light"/>
          <w:color w:val="000000"/>
          <w:szCs w:val="24"/>
        </w:rPr>
        <w:t>oor</w:t>
      </w:r>
      <w:r w:rsidR="004977D8" w:rsidRPr="00367752">
        <w:rPr>
          <w:rFonts w:ascii="Calibri Light" w:hAnsi="Calibri Light" w:cs="Calibri Light"/>
          <w:color w:val="000000"/>
          <w:szCs w:val="24"/>
        </w:rPr>
        <w:t xml:space="preserve"> </w:t>
      </w:r>
      <w:r w:rsidR="00124ACF" w:rsidRPr="00367752">
        <w:rPr>
          <w:rFonts w:ascii="Calibri Light" w:hAnsi="Calibri Light" w:cs="Calibri Light"/>
          <w:color w:val="000000"/>
          <w:szCs w:val="24"/>
        </w:rPr>
        <w:t>C</w:t>
      </w:r>
      <w:r w:rsidR="00D02185" w:rsidRPr="00367752">
        <w:rPr>
          <w:rFonts w:ascii="Calibri Light" w:hAnsi="Calibri Light" w:cs="Calibri Light"/>
          <w:color w:val="000000"/>
          <w:szCs w:val="24"/>
        </w:rPr>
        <w:t>ontrol</w:t>
      </w:r>
      <w:r w:rsidR="004977D8" w:rsidRPr="00367752">
        <w:rPr>
          <w:rFonts w:ascii="Calibri Light" w:hAnsi="Calibri Light" w:cs="Calibri Light"/>
          <w:color w:val="000000"/>
          <w:szCs w:val="24"/>
        </w:rPr>
        <w:t xml:space="preserve"> </w:t>
      </w:r>
      <w:r w:rsidR="00D02185" w:rsidRPr="00367752">
        <w:rPr>
          <w:rFonts w:ascii="Calibri Light" w:hAnsi="Calibri Light" w:cs="Calibri Light"/>
          <w:color w:val="000000"/>
          <w:szCs w:val="24"/>
        </w:rPr>
        <w:t>measure</w:t>
      </w:r>
      <w:r w:rsidR="004977D8" w:rsidRPr="00367752">
        <w:rPr>
          <w:rFonts w:ascii="Calibri Light" w:hAnsi="Calibri Light" w:cs="Calibri Light"/>
          <w:color w:val="000000"/>
          <w:szCs w:val="24"/>
        </w:rPr>
        <w:t xml:space="preserve"> </w:t>
      </w:r>
      <w:r w:rsidR="00D02185" w:rsidRPr="00367752">
        <w:rPr>
          <w:rFonts w:ascii="Calibri Light" w:hAnsi="Calibri Light" w:cs="Calibri Light"/>
          <w:color w:val="000000"/>
          <w:szCs w:val="24"/>
        </w:rPr>
        <w:t>and</w:t>
      </w:r>
      <w:r w:rsidR="004977D8" w:rsidRPr="00367752">
        <w:rPr>
          <w:rFonts w:ascii="Calibri Light" w:hAnsi="Calibri Light" w:cs="Calibri Light"/>
          <w:color w:val="000000"/>
          <w:szCs w:val="24"/>
        </w:rPr>
        <w:t xml:space="preserve"> </w:t>
      </w:r>
      <w:r w:rsidR="00D02185" w:rsidRPr="00367752">
        <w:rPr>
          <w:rFonts w:ascii="Calibri Light" w:hAnsi="Calibri Light" w:cs="Calibri Light"/>
          <w:color w:val="000000"/>
          <w:szCs w:val="24"/>
        </w:rPr>
        <w:t>the</w:t>
      </w:r>
      <w:r w:rsidR="004977D8" w:rsidRPr="00367752">
        <w:rPr>
          <w:rFonts w:ascii="Calibri Light" w:hAnsi="Calibri Light" w:cs="Calibri Light"/>
          <w:color w:val="000000"/>
          <w:szCs w:val="24"/>
        </w:rPr>
        <w:t xml:space="preserve"> </w:t>
      </w:r>
      <w:r w:rsidR="00D02185" w:rsidRPr="00367752">
        <w:rPr>
          <w:rFonts w:ascii="Calibri Light" w:hAnsi="Calibri Light" w:cs="Calibri Light"/>
          <w:szCs w:val="24"/>
        </w:rPr>
        <w:t>Plan</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All-Cause</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Readmissions</w:t>
      </w:r>
      <w:r w:rsidR="004977D8" w:rsidRPr="00367752">
        <w:rPr>
          <w:rFonts w:ascii="Calibri Light" w:hAnsi="Calibri Light" w:cs="Calibri Light"/>
          <w:szCs w:val="24"/>
        </w:rPr>
        <w:t xml:space="preserve"> </w:t>
      </w:r>
      <w:r w:rsidR="00D02185" w:rsidRPr="00367752">
        <w:rPr>
          <w:rFonts w:ascii="Calibri Light" w:hAnsi="Calibri Light" w:cs="Calibri Light"/>
          <w:szCs w:val="24"/>
        </w:rPr>
        <w:t>Ratio.</w:t>
      </w:r>
    </w:p>
    <w:p w14:paraId="45FCCAAB" w14:textId="77777777" w:rsidR="00124ACF" w:rsidRPr="00367752" w:rsidRDefault="00124ACF" w:rsidP="00124ACF">
      <w:pPr>
        <w:rPr>
          <w:rFonts w:ascii="Calibri Light" w:hAnsi="Calibri Light" w:cs="Calibri Light"/>
          <w:szCs w:val="24"/>
        </w:rPr>
      </w:pPr>
    </w:p>
    <w:p w14:paraId="6FB2F9E0" w14:textId="542A641C" w:rsidR="00D5087D" w:rsidRPr="00367752" w:rsidRDefault="00D5087D" w:rsidP="00D5087D">
      <w:r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withhold</w:t>
      </w:r>
      <w:r w:rsidR="004977D8" w:rsidRPr="00367752">
        <w:rPr>
          <w:rFonts w:ascii="Calibri Light" w:hAnsi="Calibri Light" w:cs="Calibri Light"/>
          <w:szCs w:val="24"/>
        </w:rPr>
        <w:t xml:space="preserve"> </w:t>
      </w:r>
      <w:r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non-HEDIS</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three</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below</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D92808" w:rsidRPr="00367752">
        <w:rPr>
          <w:rFonts w:ascii="Calibri Light" w:hAnsi="Calibri Light" w:cs="Calibri Light"/>
          <w:szCs w:val="24"/>
        </w:rPr>
        <w:t>s</w:t>
      </w:r>
      <w:r w:rsidR="004977D8" w:rsidRPr="00367752">
        <w:rPr>
          <w:rFonts w:ascii="Calibri Light" w:hAnsi="Calibri Light" w:cs="Calibri Light"/>
          <w:szCs w:val="24"/>
        </w:rPr>
        <w:t xml:space="preserve"> </w:t>
      </w:r>
      <w:r w:rsidRPr="00367752">
        <w:rPr>
          <w:rFonts w:ascii="Calibri Light" w:hAnsi="Calibri Light" w:cs="Calibri Light"/>
          <w:szCs w:val="24"/>
        </w:rPr>
        <w:t>Tracking</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Demographic</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measure</w:t>
      </w:r>
      <w:r w:rsidR="004977D8" w:rsidRPr="00367752">
        <w:rPr>
          <w:rFonts w:ascii="Calibri Light" w:hAnsi="Calibri Light" w:cs="Calibri Light"/>
          <w:szCs w:val="24"/>
        </w:rPr>
        <w:t xml:space="preserve"> </w:t>
      </w:r>
      <w:r w:rsidRPr="00367752">
        <w:rPr>
          <w:rFonts w:ascii="Calibri Light" w:hAnsi="Calibri Light" w:cs="Calibri Light"/>
          <w:szCs w:val="24"/>
        </w:rPr>
        <w:t>benchmark.</w:t>
      </w:r>
      <w:r w:rsidR="004977D8" w:rsidRPr="00367752">
        <w:rPr>
          <w:rFonts w:ascii="Calibri Light" w:hAnsi="Calibri Light" w:cs="Calibri Light"/>
          <w:szCs w:val="24"/>
        </w:rPr>
        <w:t xml:space="preserve"> </w:t>
      </w:r>
      <w:r w:rsidR="004D787C"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Tracking</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Demographic</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004D787C" w:rsidRPr="00367752">
        <w:rPr>
          <w:rFonts w:ascii="Calibri Light" w:hAnsi="Calibri Light" w:cs="Calibri Light"/>
          <w:szCs w:val="24"/>
        </w:rPr>
        <w:t>measure</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percentage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whose</w:t>
      </w:r>
      <w:r w:rsidR="004977D8" w:rsidRPr="00367752">
        <w:rPr>
          <w:rFonts w:ascii="Calibri Light" w:hAnsi="Calibri Light" w:cs="Calibri Light"/>
          <w:szCs w:val="24"/>
        </w:rPr>
        <w:t xml:space="preserve"> </w:t>
      </w:r>
      <w:r w:rsidRPr="00367752">
        <w:rPr>
          <w:rFonts w:ascii="Calibri Light" w:hAnsi="Calibri Light" w:cs="Calibri Light"/>
          <w:szCs w:val="24"/>
        </w:rPr>
        <w:t>demographic</w:t>
      </w:r>
      <w:r w:rsidR="004977D8" w:rsidRPr="00367752">
        <w:rPr>
          <w:rFonts w:ascii="Calibri Light" w:hAnsi="Calibri Light" w:cs="Calibri Light"/>
          <w:szCs w:val="24"/>
        </w:rPr>
        <w:t xml:space="preserve"> </w:t>
      </w:r>
      <w:r w:rsidRPr="00367752">
        <w:rPr>
          <w:rFonts w:ascii="Calibri Light" w:hAnsi="Calibri Light" w:cs="Calibri Light"/>
          <w:szCs w:val="24"/>
        </w:rPr>
        <w:t>data</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collected</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maintained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Centralized</w:t>
      </w:r>
      <w:r w:rsidR="004977D8" w:rsidRPr="00367752">
        <w:rPr>
          <w:rFonts w:ascii="Calibri Light" w:hAnsi="Calibri Light" w:cs="Calibri Light"/>
          <w:szCs w:val="24"/>
        </w:rPr>
        <w:t xml:space="preserve"> </w:t>
      </w:r>
      <w:r w:rsidRPr="00367752">
        <w:rPr>
          <w:rFonts w:ascii="Calibri Light" w:hAnsi="Calibri Light" w:cs="Calibri Light"/>
          <w:szCs w:val="24"/>
        </w:rPr>
        <w:t>Enrollee</w:t>
      </w:r>
      <w:r w:rsidR="004977D8" w:rsidRPr="00367752">
        <w:rPr>
          <w:rFonts w:ascii="Calibri Light" w:hAnsi="Calibri Light" w:cs="Calibri Light"/>
          <w:szCs w:val="24"/>
        </w:rPr>
        <w:t xml:space="preserve"> </w:t>
      </w:r>
      <w:r w:rsidRPr="00367752">
        <w:rPr>
          <w:rFonts w:ascii="Calibri Light" w:hAnsi="Calibri Light" w:cs="Calibri Light"/>
          <w:szCs w:val="24"/>
        </w:rPr>
        <w:t>Record,</w:t>
      </w:r>
      <w:r w:rsidR="004977D8" w:rsidRPr="00367752">
        <w:rPr>
          <w:rFonts w:ascii="Calibri Light" w:hAnsi="Calibri Light" w:cs="Calibri Light"/>
          <w:szCs w:val="24"/>
        </w:rPr>
        <w:t xml:space="preserve"> </w:t>
      </w:r>
      <w:r w:rsidRPr="00367752">
        <w:rPr>
          <w:rFonts w:ascii="Calibri Light" w:hAnsi="Calibri Light" w:cs="Calibri Light"/>
          <w:szCs w:val="24"/>
        </w:rPr>
        <w:t>including</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about</w:t>
      </w:r>
      <w:r w:rsidR="004977D8" w:rsidRPr="00367752">
        <w:rPr>
          <w:rFonts w:ascii="Calibri Light" w:hAnsi="Calibri Light" w:cs="Calibri Light"/>
          <w:szCs w:val="24"/>
        </w:rPr>
        <w:t xml:space="preserve"> </w:t>
      </w:r>
      <w:r w:rsidRPr="00367752">
        <w:rPr>
          <w:rFonts w:ascii="Calibri Light" w:hAnsi="Calibri Light" w:cs="Calibri Light"/>
          <w:szCs w:val="24"/>
        </w:rPr>
        <w:t>race,</w:t>
      </w:r>
      <w:r w:rsidR="004977D8" w:rsidRPr="00367752">
        <w:rPr>
          <w:rFonts w:ascii="Calibri Light" w:hAnsi="Calibri Light" w:cs="Calibri Light"/>
          <w:szCs w:val="24"/>
        </w:rPr>
        <w:t xml:space="preserve"> </w:t>
      </w:r>
      <w:r w:rsidRPr="00367752">
        <w:rPr>
          <w:rFonts w:ascii="Calibri Light" w:hAnsi="Calibri Light" w:cs="Calibri Light"/>
          <w:szCs w:val="24"/>
        </w:rPr>
        <w:t>ethnicity,</w:t>
      </w:r>
      <w:r w:rsidR="004977D8" w:rsidRPr="00367752">
        <w:rPr>
          <w:rFonts w:ascii="Calibri Light" w:hAnsi="Calibri Light" w:cs="Calibri Light"/>
          <w:szCs w:val="24"/>
        </w:rPr>
        <w:t xml:space="preserve"> </w:t>
      </w:r>
      <w:r w:rsidRPr="00367752">
        <w:rPr>
          <w:rFonts w:ascii="Calibri Light" w:hAnsi="Calibri Light" w:cs="Calibri Light"/>
          <w:szCs w:val="24"/>
        </w:rPr>
        <w:t>primary</w:t>
      </w:r>
      <w:r w:rsidR="004977D8" w:rsidRPr="00367752">
        <w:rPr>
          <w:rFonts w:ascii="Calibri Light" w:hAnsi="Calibri Light" w:cs="Calibri Light"/>
          <w:szCs w:val="24"/>
        </w:rPr>
        <w:t xml:space="preserve"> </w:t>
      </w:r>
      <w:r w:rsidRPr="00367752">
        <w:rPr>
          <w:rFonts w:ascii="Calibri Light" w:hAnsi="Calibri Light" w:cs="Calibri Light"/>
          <w:szCs w:val="24"/>
        </w:rPr>
        <w:t>language,</w:t>
      </w:r>
      <w:r w:rsidR="004977D8" w:rsidRPr="00367752">
        <w:rPr>
          <w:rFonts w:ascii="Calibri Light" w:hAnsi="Calibri Light" w:cs="Calibri Light"/>
          <w:szCs w:val="24"/>
        </w:rPr>
        <w:t xml:space="preserve"> </w:t>
      </w:r>
      <w:r w:rsidRPr="00367752">
        <w:rPr>
          <w:rFonts w:ascii="Calibri Light" w:hAnsi="Calibri Light" w:cs="Calibri Light"/>
          <w:szCs w:val="24"/>
        </w:rPr>
        <w:t>homelessness,</w:t>
      </w:r>
      <w:r w:rsidR="004977D8" w:rsidRPr="00367752">
        <w:rPr>
          <w:rFonts w:ascii="Calibri Light" w:hAnsi="Calibri Light" w:cs="Calibri Light"/>
          <w:szCs w:val="24"/>
        </w:rPr>
        <w:t xml:space="preserve"> </w:t>
      </w:r>
      <w:r w:rsidRPr="00367752">
        <w:rPr>
          <w:rFonts w:ascii="Calibri Light" w:hAnsi="Calibri Light" w:cs="Calibri Light"/>
          <w:szCs w:val="24"/>
        </w:rPr>
        <w:t>disability</w:t>
      </w:r>
      <w:r w:rsidR="004977D8" w:rsidRPr="00367752">
        <w:rPr>
          <w:rFonts w:ascii="Calibri Light" w:hAnsi="Calibri Light" w:cs="Calibri Light"/>
          <w:szCs w:val="24"/>
        </w:rPr>
        <w:t xml:space="preserve"> </w:t>
      </w:r>
      <w:r w:rsidRPr="00367752">
        <w:rPr>
          <w:rFonts w:ascii="Calibri Light" w:hAnsi="Calibri Light" w:cs="Calibri Light"/>
          <w:szCs w:val="24"/>
        </w:rPr>
        <w:t>type,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LGBTQ</w:t>
      </w:r>
      <w:r w:rsidR="004977D8" w:rsidRPr="00367752">
        <w:rPr>
          <w:rFonts w:ascii="Calibri Light" w:hAnsi="Calibri Light" w:cs="Calibri Light"/>
          <w:szCs w:val="24"/>
        </w:rPr>
        <w:t xml:space="preserve"> </w:t>
      </w:r>
      <w:r w:rsidRPr="00367752">
        <w:rPr>
          <w:rFonts w:ascii="Calibri Light" w:hAnsi="Calibri Light" w:cs="Calibri Light"/>
          <w:szCs w:val="24"/>
        </w:rPr>
        <w:t>identity.</w:t>
      </w:r>
      <w:r w:rsidR="004977D8" w:rsidRPr="00367752">
        <w:rPr>
          <w:rFonts w:ascii="Calibri Light" w:hAnsi="Calibri Light" w:cs="Calibri Light"/>
          <w:szCs w:val="24"/>
        </w:rPr>
        <w:t xml:space="preserve"> </w:t>
      </w:r>
    </w:p>
    <w:p w14:paraId="43FAAC45" w14:textId="77777777" w:rsidR="009F7B69" w:rsidRPr="00367752" w:rsidRDefault="009F7B69" w:rsidP="00ED7EEF">
      <w:pPr>
        <w:rPr>
          <w:rFonts w:ascii="Calibri Light" w:eastAsia="Calibri" w:hAnsi="Calibri Light" w:cs="Calibri Light"/>
          <w:szCs w:val="24"/>
        </w:rPr>
      </w:pPr>
    </w:p>
    <w:p w14:paraId="0F72F5BC" w14:textId="63484B0C" w:rsidR="007B300E" w:rsidRPr="00367752" w:rsidRDefault="007B300E" w:rsidP="007B300E">
      <w:pPr>
        <w:rPr>
          <w:rFonts w:ascii="Calibri Light" w:eastAsiaTheme="minorHAnsi" w:hAnsi="Calibri Light" w:cs="Calibri Light"/>
          <w:b/>
          <w:szCs w:val="24"/>
        </w:rPr>
      </w:pPr>
      <w:r w:rsidRPr="00367752">
        <w:rPr>
          <w:rFonts w:ascii="Calibri Light" w:eastAsiaTheme="minorHAnsi" w:hAnsi="Calibri Light" w:cs="Calibri Light"/>
          <w:b/>
          <w:szCs w:val="24"/>
        </w:rPr>
        <w:t>General</w:t>
      </w:r>
      <w:r w:rsidR="004977D8" w:rsidRPr="00367752">
        <w:rPr>
          <w:rFonts w:ascii="Calibri Light" w:eastAsiaTheme="minorHAnsi" w:hAnsi="Calibri Light" w:cs="Calibri Light"/>
          <w:b/>
          <w:szCs w:val="24"/>
        </w:rPr>
        <w:t xml:space="preserve"> </w:t>
      </w:r>
      <w:r w:rsidR="004C2EC3" w:rsidRPr="00367752">
        <w:rPr>
          <w:rFonts w:ascii="Calibri Light" w:eastAsiaTheme="minorHAnsi" w:hAnsi="Calibri Light" w:cs="Calibri Light"/>
          <w:b/>
          <w:szCs w:val="24"/>
        </w:rPr>
        <w:t>R</w:t>
      </w:r>
      <w:r w:rsidRPr="00367752">
        <w:rPr>
          <w:rFonts w:ascii="Calibri Light" w:eastAsiaTheme="minorHAnsi" w:hAnsi="Calibri Light" w:cs="Calibri Light"/>
          <w:b/>
          <w:szCs w:val="24"/>
        </w:rPr>
        <w:t>ecommendations</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for</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MassHealth:</w:t>
      </w:r>
      <w:r w:rsidR="004977D8" w:rsidRPr="00367752">
        <w:rPr>
          <w:rFonts w:ascii="Calibri Light" w:eastAsiaTheme="minorHAnsi" w:hAnsi="Calibri Light" w:cs="Calibri Light"/>
          <w:b/>
          <w:szCs w:val="24"/>
        </w:rPr>
        <w:t xml:space="preserve"> </w:t>
      </w:r>
    </w:p>
    <w:p w14:paraId="4849EAD0" w14:textId="6773ED70" w:rsidR="007B300E" w:rsidRPr="00367752" w:rsidRDefault="007B300E" w:rsidP="007B300E">
      <w:pPr>
        <w:pStyle w:val="ListParagraph"/>
        <w:numPr>
          <w:ilvl w:val="0"/>
          <w:numId w:val="23"/>
        </w:numPr>
        <w:ind w:left="360"/>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better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performance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quality</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continue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leverage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non-HE</w:t>
      </w:r>
      <w:r w:rsidR="00E05D2F" w:rsidRPr="00367752">
        <w:rPr>
          <w:rFonts w:ascii="Calibri Light" w:eastAsia="Times New Roman" w:hAnsi="Calibri Light" w:cs="Calibri Light"/>
        </w:rPr>
        <w:t>DI</w:t>
      </w:r>
      <w:r w:rsidRPr="00367752">
        <w:rPr>
          <w:rFonts w:ascii="Calibri Light" w:eastAsia="Times New Roman" w:hAnsi="Calibri Light" w:cs="Calibri Light"/>
        </w:rPr>
        <w: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findings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support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development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relevant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major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lastRenderedPageBreak/>
        <w:t>initiatives,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strategies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interventions,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monitoring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activities.</w:t>
      </w:r>
      <w:r w:rsidR="004977D8" w:rsidRPr="00367752">
        <w:rPr>
          <w:rFonts w:ascii="Calibri Light" w:eastAsia="Times New Roman" w:hAnsi="Calibri Light" w:cs="Calibri Light"/>
        </w:rPr>
        <w:t xml:space="preserve"> </w:t>
      </w:r>
    </w:p>
    <w:p w14:paraId="5C00380B" w14:textId="77777777" w:rsidR="007B300E" w:rsidRPr="00367752" w:rsidRDefault="007B300E" w:rsidP="00ED7EEF">
      <w:pPr>
        <w:rPr>
          <w:rFonts w:ascii="Calibri Light" w:eastAsia="Calibri" w:hAnsi="Calibri Light" w:cs="Calibri Light"/>
          <w:szCs w:val="24"/>
        </w:rPr>
      </w:pPr>
    </w:p>
    <w:p w14:paraId="5B8074EE" w14:textId="22B9712F" w:rsidR="009F7B69" w:rsidRPr="00367752" w:rsidRDefault="00D32D19" w:rsidP="00ED7EEF">
      <w:pPr>
        <w:rPr>
          <w:rFonts w:ascii="Calibri Light" w:eastAsia="Calibri" w:hAnsi="Calibri Light" w:cs="Calibri Light"/>
          <w:szCs w:val="24"/>
        </w:rPr>
      </w:pPr>
      <w:r w:rsidRPr="00367752">
        <w:rPr>
          <w:rFonts w:ascii="Calibri Light" w:eastAsia="Calibri" w:hAnsi="Calibri Light" w:cs="Calibri Light"/>
          <w:szCs w:val="24"/>
        </w:rPr>
        <w:t>PMV</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findings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are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provided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b/>
          <w:szCs w:val="24"/>
        </w:rPr>
        <w:t>Section</w:t>
      </w:r>
      <w:r w:rsidR="004977D8" w:rsidRPr="00367752">
        <w:rPr>
          <w:rFonts w:ascii="Calibri Light" w:eastAsia="Calibri" w:hAnsi="Calibri Light" w:cs="Calibri Light"/>
          <w:b/>
          <w:szCs w:val="24"/>
        </w:rPr>
        <w:t xml:space="preserve"> </w:t>
      </w:r>
      <w:r w:rsidR="009F7B69" w:rsidRPr="00367752">
        <w:rPr>
          <w:rFonts w:ascii="Calibri Light" w:eastAsia="Calibri" w:hAnsi="Calibri Light" w:cs="Calibri Light"/>
          <w:b/>
          <w:szCs w:val="24"/>
        </w:rPr>
        <w:t>IV</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this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report.</w:t>
      </w:r>
    </w:p>
    <w:bookmarkEnd w:id="34"/>
    <w:p w14:paraId="6A12B2CA" w14:textId="5B248EC5" w:rsidR="009F7B69" w:rsidRPr="00367752" w:rsidRDefault="009F7B69" w:rsidP="00104138">
      <w:pPr>
        <w:pStyle w:val="Heading4"/>
        <w:rPr>
          <w:rFonts w:eastAsia="Times New Roman"/>
        </w:rPr>
      </w:pPr>
      <w:r w:rsidRPr="00367752">
        <w:rPr>
          <w:rFonts w:eastAsia="Times New Roman"/>
        </w:rPr>
        <w:t>Compliance</w:t>
      </w:r>
      <w:r w:rsidR="00BB3C8E">
        <w:rPr>
          <w:rFonts w:eastAsia="Times New Roman"/>
        </w:rPr>
        <w:t xml:space="preserve"> Review</w:t>
      </w:r>
    </w:p>
    <w:p w14:paraId="282CA093" w14:textId="16FB944C" w:rsidR="00EA705F" w:rsidRPr="00367752" w:rsidRDefault="00EA705F" w:rsidP="00EA705F">
      <w:pPr>
        <w:rPr>
          <w:rFonts w:ascii="Calibri Light" w:hAnsi="Calibri Light" w:cs="Calibri Light"/>
          <w:szCs w:val="24"/>
        </w:rPr>
      </w:pP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evaluated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CHIP</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regulations.</w:t>
      </w:r>
      <w:r w:rsidR="004977D8" w:rsidRPr="00367752">
        <w:rPr>
          <w:rFonts w:ascii="Calibri Light" w:hAnsi="Calibri Light" w:cs="Calibri Light"/>
          <w:szCs w:val="24"/>
        </w:rPr>
        <w:t xml:space="preserve"> </w:t>
      </w:r>
    </w:p>
    <w:p w14:paraId="53190151" w14:textId="77777777" w:rsidR="00EA705F" w:rsidRPr="00367752" w:rsidRDefault="00EA705F" w:rsidP="00EA705F">
      <w:pPr>
        <w:rPr>
          <w:rFonts w:ascii="Calibri Light" w:hAnsi="Calibri Light" w:cs="Calibri Light"/>
          <w:szCs w:val="24"/>
        </w:rPr>
      </w:pPr>
    </w:p>
    <w:p w14:paraId="01545912" w14:textId="3902F84E" w:rsidR="00EA705F" w:rsidRPr="00367752" w:rsidRDefault="00EA705F" w:rsidP="00EA705F">
      <w:pPr>
        <w:rPr>
          <w:rFonts w:ascii="Calibri Light" w:hAnsi="Calibri Light" w:cs="Calibri Light"/>
          <w:b/>
          <w:bCs/>
          <w:szCs w:val="24"/>
        </w:rPr>
      </w:pPr>
      <w:r w:rsidRPr="00367752">
        <w:rPr>
          <w:rFonts w:ascii="Calibri Light" w:hAnsi="Calibri Light" w:cs="Calibri Light"/>
          <w:b/>
          <w:bCs/>
          <w:szCs w:val="24"/>
        </w:rPr>
        <w:t>Strengths:</w:t>
      </w:r>
      <w:r w:rsidR="004977D8" w:rsidRPr="00367752">
        <w:rPr>
          <w:rFonts w:ascii="Calibri Light" w:hAnsi="Calibri Light" w:cs="Calibri Light"/>
          <w:b/>
          <w:bCs/>
          <w:szCs w:val="24"/>
        </w:rPr>
        <w:t xml:space="preserve"> </w:t>
      </w:r>
    </w:p>
    <w:p w14:paraId="1BE9B672" w14:textId="5AC8EB02" w:rsidR="00EA705F" w:rsidRPr="00367752" w:rsidRDefault="00EA705F" w:rsidP="00EA705F">
      <w:pPr>
        <w:rPr>
          <w:rFonts w:ascii="Calibri Light" w:hAnsi="Calibri Light" w:cs="Calibri Light"/>
          <w:szCs w:val="24"/>
        </w:rPr>
      </w:pP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contracts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outline</w:t>
      </w:r>
      <w:r w:rsidR="004977D8" w:rsidRPr="00367752">
        <w:rPr>
          <w:rFonts w:ascii="Calibri Light" w:hAnsi="Calibri Light" w:cs="Calibri Light"/>
          <w:szCs w:val="24"/>
        </w:rPr>
        <w:t xml:space="preserve"> </w:t>
      </w:r>
      <w:r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Pr="00367752">
        <w:rPr>
          <w:rFonts w:ascii="Calibri Light" w:hAnsi="Calibri Light" w:cs="Calibri Light"/>
          <w:szCs w:val="24"/>
        </w:rPr>
        <w:t>terms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conditions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must</w:t>
      </w:r>
      <w:r w:rsidR="004977D8" w:rsidRPr="00367752">
        <w:rPr>
          <w:rFonts w:ascii="Calibri Light" w:hAnsi="Calibri Light" w:cs="Calibri Light"/>
          <w:szCs w:val="24"/>
        </w:rPr>
        <w:t xml:space="preserve"> </w:t>
      </w:r>
      <w:r w:rsidRPr="00367752">
        <w:rPr>
          <w:rFonts w:ascii="Calibri Light" w:hAnsi="Calibri Light" w:cs="Calibri Light"/>
          <w:szCs w:val="24"/>
        </w:rPr>
        <w:t>fulfill</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ensure</w:t>
      </w:r>
      <w:r w:rsidR="004977D8" w:rsidRPr="00367752">
        <w:rPr>
          <w:rFonts w:ascii="Calibri Light" w:hAnsi="Calibri Light" w:cs="Calibri Light"/>
          <w:szCs w:val="24"/>
        </w:rPr>
        <w:t xml:space="preserve"> </w:t>
      </w:r>
      <w:r w:rsidRPr="00367752">
        <w:rPr>
          <w:rFonts w:ascii="Calibri Light" w:hAnsi="Calibri Light" w:cs="Calibri Light"/>
          <w:szCs w:val="24"/>
        </w:rPr>
        <w:t>high-quality</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promote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healthcare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maintain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overall</w:t>
      </w:r>
      <w:r w:rsidR="004977D8" w:rsidRPr="00367752">
        <w:rPr>
          <w:rFonts w:ascii="Calibri Light" w:hAnsi="Calibri Light" w:cs="Calibri Light"/>
          <w:szCs w:val="24"/>
        </w:rPr>
        <w:t xml:space="preserve"> </w:t>
      </w:r>
      <w:r w:rsidRPr="00367752">
        <w:rPr>
          <w:rFonts w:ascii="Calibri Light" w:hAnsi="Calibri Light" w:cs="Calibri Light"/>
          <w:szCs w:val="24"/>
        </w:rPr>
        <w:t>integrity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healthcare</w:t>
      </w:r>
      <w:r w:rsidR="004977D8" w:rsidRPr="00367752">
        <w:rPr>
          <w:rFonts w:ascii="Calibri Light" w:hAnsi="Calibri Light" w:cs="Calibri Light"/>
          <w:szCs w:val="24"/>
        </w:rPr>
        <w:t xml:space="preserve"> </w:t>
      </w:r>
      <w:r w:rsidRPr="00367752">
        <w:rPr>
          <w:rFonts w:ascii="Calibri Light" w:hAnsi="Calibri Light" w:cs="Calibri Light"/>
          <w:szCs w:val="24"/>
        </w:rPr>
        <w:t>system.</w:t>
      </w:r>
      <w:r w:rsidR="004977D8" w:rsidRPr="00367752">
        <w:rPr>
          <w:rFonts w:ascii="Calibri Light" w:hAnsi="Calibri Light" w:cs="Calibri Light"/>
          <w:szCs w:val="24"/>
        </w:rPr>
        <w:t xml:space="preserve"> </w:t>
      </w:r>
    </w:p>
    <w:p w14:paraId="70090203" w14:textId="77777777" w:rsidR="00EA705F" w:rsidRPr="00367752" w:rsidRDefault="00EA705F" w:rsidP="00EA705F">
      <w:pPr>
        <w:rPr>
          <w:rFonts w:ascii="Calibri Light" w:hAnsi="Calibri Light" w:cs="Calibri Light"/>
          <w:szCs w:val="24"/>
        </w:rPr>
      </w:pPr>
    </w:p>
    <w:p w14:paraId="249F2730" w14:textId="5BEFECA0" w:rsidR="00EA705F" w:rsidRPr="00367752" w:rsidRDefault="00EA705F" w:rsidP="00EA705F">
      <w:pPr>
        <w:rPr>
          <w:rFonts w:ascii="Calibri Light" w:hAnsi="Calibri Light" w:cs="Calibri Light"/>
          <w:szCs w:val="24"/>
        </w:rPr>
      </w:pP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established</w:t>
      </w:r>
      <w:r w:rsidR="004977D8" w:rsidRPr="00367752">
        <w:rPr>
          <w:rFonts w:ascii="Calibri Light" w:hAnsi="Calibri Light" w:cs="Calibri Light"/>
          <w:szCs w:val="24"/>
        </w:rPr>
        <w:t xml:space="preserve"> </w:t>
      </w:r>
      <w:r w:rsidRPr="00367752">
        <w:rPr>
          <w:rFonts w:ascii="Calibri Light" w:hAnsi="Calibri Light" w:cs="Calibri Light"/>
          <w:szCs w:val="24"/>
        </w:rPr>
        <w:t>contractual</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encompass</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14</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domains</w:t>
      </w:r>
      <w:r w:rsidR="004977D8" w:rsidRPr="00367752">
        <w:rPr>
          <w:rFonts w:ascii="Calibri Light" w:hAnsi="Calibri Light" w:cs="Calibri Light"/>
          <w:szCs w:val="24"/>
        </w:rPr>
        <w:t xml:space="preserve"> </w:t>
      </w:r>
      <w:r w:rsidRPr="00367752">
        <w:rPr>
          <w:rFonts w:ascii="Calibri Light" w:hAnsi="Calibri Light" w:cs="Calibri Light"/>
          <w:szCs w:val="24"/>
        </w:rPr>
        <w:t>consistent</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regulations.</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Pr="00367752">
        <w:rPr>
          <w:rFonts w:ascii="Calibri Light" w:hAnsi="Calibri Light" w:cs="Calibri Light"/>
          <w:szCs w:val="24"/>
        </w:rPr>
        <w:t>includes</w:t>
      </w:r>
      <w:r w:rsidR="004977D8" w:rsidRPr="00367752">
        <w:rPr>
          <w:rFonts w:ascii="Calibri Light" w:hAnsi="Calibri Light" w:cs="Calibri Light"/>
          <w:szCs w:val="24"/>
        </w:rPr>
        <w:t xml:space="preserve"> </w:t>
      </w:r>
      <w:r w:rsidRPr="00367752">
        <w:rPr>
          <w:rFonts w:ascii="Calibri Light" w:hAnsi="Calibri Light" w:cs="Calibri Light"/>
          <w:szCs w:val="24"/>
        </w:rPr>
        <w:t>regulations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ensure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address</w:t>
      </w:r>
      <w:r w:rsidR="004977D8" w:rsidRPr="00367752">
        <w:rPr>
          <w:rFonts w:ascii="Calibri Light" w:hAnsi="Calibri Light" w:cs="Calibri Light"/>
          <w:szCs w:val="24"/>
        </w:rPr>
        <w:t xml:space="preserve"> </w:t>
      </w:r>
      <w:r w:rsidRPr="00367752">
        <w:rPr>
          <w:rFonts w:ascii="Calibri Light" w:hAnsi="Calibri Light" w:cs="Calibri Light"/>
          <w:szCs w:val="24"/>
        </w:rPr>
        <w:t>grievances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appeals,</w:t>
      </w:r>
      <w:r w:rsidR="004977D8" w:rsidRPr="00367752">
        <w:rPr>
          <w:rFonts w:ascii="Calibri Light" w:hAnsi="Calibri Light" w:cs="Calibri Light"/>
          <w:szCs w:val="24"/>
        </w:rPr>
        <w:t xml:space="preserve"> </w:t>
      </w:r>
      <w:r w:rsidRPr="00367752">
        <w:rPr>
          <w:rFonts w:ascii="Calibri Light" w:hAnsi="Calibri Light" w:cs="Calibri Light"/>
          <w:szCs w:val="24"/>
        </w:rPr>
        <w:t>enforce</w:t>
      </w:r>
      <w:r w:rsidR="004977D8" w:rsidRPr="00367752">
        <w:rPr>
          <w:rFonts w:ascii="Calibri Light" w:hAnsi="Calibri Light" w:cs="Calibri Light"/>
          <w:szCs w:val="24"/>
        </w:rPr>
        <w:t xml:space="preserve"> </w:t>
      </w:r>
      <w:r w:rsidRPr="00367752">
        <w:rPr>
          <w:rFonts w:ascii="Calibri Light" w:hAnsi="Calibri Light" w:cs="Calibri Light"/>
          <w:szCs w:val="24"/>
        </w:rPr>
        <w:t>beneficiary</w:t>
      </w:r>
      <w:r w:rsidR="004977D8" w:rsidRPr="00367752">
        <w:rPr>
          <w:rFonts w:ascii="Calibri Light" w:hAnsi="Calibri Light" w:cs="Calibri Light"/>
          <w:szCs w:val="24"/>
        </w:rPr>
        <w:t xml:space="preserve"> </w:t>
      </w:r>
      <w:r w:rsidRPr="00367752">
        <w:rPr>
          <w:rFonts w:ascii="Calibri Light" w:hAnsi="Calibri Light" w:cs="Calibri Light"/>
          <w:szCs w:val="24"/>
        </w:rPr>
        <w:t>rights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protections,</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well</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monitor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healthcare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provided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collaborates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identify</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actively</w:t>
      </w:r>
      <w:r w:rsidR="004977D8" w:rsidRPr="00367752">
        <w:rPr>
          <w:rFonts w:ascii="Calibri Light" w:hAnsi="Calibri Light" w:cs="Calibri Light"/>
          <w:szCs w:val="24"/>
        </w:rPr>
        <w:t xml:space="preserve"> </w:t>
      </w:r>
      <w:r w:rsidRPr="00367752">
        <w:rPr>
          <w:rFonts w:ascii="Calibri Light" w:hAnsi="Calibri Light" w:cs="Calibri Light"/>
          <w:szCs w:val="24"/>
        </w:rPr>
        <w:t>engage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initiatives.</w:t>
      </w:r>
      <w:r w:rsidR="004977D8" w:rsidRPr="00367752">
        <w:rPr>
          <w:rFonts w:ascii="Calibri Light" w:hAnsi="Calibri Light" w:cs="Calibri Light"/>
          <w:szCs w:val="24"/>
        </w:rPr>
        <w:t xml:space="preserve"> </w:t>
      </w:r>
    </w:p>
    <w:p w14:paraId="08AF2280" w14:textId="77777777" w:rsidR="00EA705F" w:rsidRPr="00367752" w:rsidRDefault="00EA705F" w:rsidP="00EA705F">
      <w:pPr>
        <w:rPr>
          <w:rFonts w:ascii="Calibri Light" w:hAnsi="Calibri Light" w:cs="Calibri Light"/>
          <w:szCs w:val="24"/>
        </w:rPr>
      </w:pPr>
    </w:p>
    <w:p w14:paraId="41CB359B" w14:textId="17936FEF" w:rsidR="00EA705F" w:rsidRPr="00367752" w:rsidRDefault="00EA705F" w:rsidP="00EA705F">
      <w:pPr>
        <w:rPr>
          <w:rFonts w:ascii="Calibri Light" w:hAnsi="Calibri Light" w:cs="Calibri Light"/>
          <w:szCs w:val="24"/>
        </w:rPr>
      </w:pP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monitors</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contractual</w:t>
      </w:r>
      <w:r w:rsidR="004977D8" w:rsidRPr="00367752">
        <w:rPr>
          <w:rFonts w:ascii="Calibri Light" w:hAnsi="Calibri Light" w:cs="Calibri Light"/>
          <w:szCs w:val="24"/>
        </w:rPr>
        <w:t xml:space="preserve"> </w:t>
      </w:r>
      <w:r w:rsidRPr="00367752">
        <w:rPr>
          <w:rFonts w:ascii="Calibri Light" w:hAnsi="Calibri Light" w:cs="Calibri Light"/>
          <w:szCs w:val="24"/>
        </w:rPr>
        <w:t>obligations</w:t>
      </w:r>
      <w:r w:rsidR="004977D8" w:rsidRPr="00367752">
        <w:rPr>
          <w:rFonts w:ascii="Calibri Light" w:hAnsi="Calibri Light" w:cs="Calibri Light"/>
          <w:szCs w:val="24"/>
        </w:rPr>
        <w:t xml:space="preserve"> </w:t>
      </w:r>
      <w:r w:rsidRPr="00367752">
        <w:rPr>
          <w:rFonts w:ascii="Calibri Light" w:hAnsi="Calibri Light" w:cs="Calibri Light"/>
          <w:szCs w:val="24"/>
        </w:rPr>
        <w:t>via</w:t>
      </w:r>
      <w:r w:rsidR="004977D8" w:rsidRPr="00367752">
        <w:rPr>
          <w:rFonts w:ascii="Calibri Light" w:hAnsi="Calibri Light" w:cs="Calibri Light"/>
          <w:szCs w:val="24"/>
        </w:rPr>
        <w:t xml:space="preserve"> </w:t>
      </w:r>
      <w:r w:rsidRPr="00367752">
        <w:rPr>
          <w:rFonts w:ascii="Calibri Light" w:hAnsi="Calibri Light" w:cs="Calibri Light"/>
          <w:szCs w:val="24"/>
        </w:rPr>
        <w:t>regular</w:t>
      </w:r>
      <w:r w:rsidR="004977D8" w:rsidRPr="00367752">
        <w:rPr>
          <w:rFonts w:ascii="Calibri Light" w:hAnsi="Calibri Light" w:cs="Calibri Light"/>
          <w:szCs w:val="24"/>
        </w:rPr>
        <w:t xml:space="preserve"> </w:t>
      </w:r>
      <w:r w:rsidRPr="00367752">
        <w:rPr>
          <w:rFonts w:ascii="Calibri Light" w:hAnsi="Calibri Light" w:cs="Calibri Light"/>
          <w:szCs w:val="24"/>
        </w:rPr>
        <w:t>audits,</w:t>
      </w:r>
      <w:r w:rsidR="004977D8" w:rsidRPr="00367752">
        <w:rPr>
          <w:rFonts w:ascii="Calibri Light" w:hAnsi="Calibri Light" w:cs="Calibri Light"/>
          <w:szCs w:val="24"/>
        </w:rPr>
        <w:t xml:space="preserve"> </w:t>
      </w:r>
      <w:r w:rsidRPr="00367752">
        <w:rPr>
          <w:rFonts w:ascii="Calibri Light" w:hAnsi="Calibri Light" w:cs="Calibri Light"/>
          <w:szCs w:val="24"/>
        </w:rPr>
        <w:t>reviews,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reporting</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undergo</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reviews</w:t>
      </w:r>
      <w:r w:rsidR="004977D8" w:rsidRPr="00367752">
        <w:rPr>
          <w:rFonts w:ascii="Calibri Light" w:hAnsi="Calibri Light" w:cs="Calibri Light"/>
          <w:szCs w:val="24"/>
        </w:rPr>
        <w:t xml:space="preserve"> </w:t>
      </w:r>
      <w:r w:rsidRPr="00367752">
        <w:rPr>
          <w:rFonts w:ascii="Calibri Light" w:hAnsi="Calibri Light" w:cs="Calibri Light"/>
          <w:szCs w:val="24"/>
        </w:rPr>
        <w:t>every</w:t>
      </w:r>
      <w:r w:rsidR="004977D8" w:rsidRPr="00367752">
        <w:rPr>
          <w:rFonts w:ascii="Calibri Light" w:hAnsi="Calibri Light" w:cs="Calibri Light"/>
          <w:szCs w:val="24"/>
        </w:rPr>
        <w:t xml:space="preserve"> </w:t>
      </w:r>
      <w:r w:rsidR="004B1AED" w:rsidRPr="00367752">
        <w:rPr>
          <w:rFonts w:ascii="Calibri Light" w:hAnsi="Calibri Light" w:cs="Calibri Light"/>
          <w:szCs w:val="24"/>
        </w:rPr>
        <w:t xml:space="preserve">3 </w:t>
      </w:r>
      <w:r w:rsidRPr="00367752">
        <w:rPr>
          <w:rFonts w:ascii="Calibri Light" w:hAnsi="Calibri Light" w:cs="Calibri Light"/>
          <w:szCs w:val="24"/>
        </w:rPr>
        <w:t>years.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next</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will</w:t>
      </w:r>
      <w:r w:rsidR="004977D8" w:rsidRPr="00367752">
        <w:rPr>
          <w:rFonts w:ascii="Calibri Light" w:hAnsi="Calibri Light" w:cs="Calibri Light"/>
          <w:szCs w:val="24"/>
        </w:rPr>
        <w:t xml:space="preserve"> </w:t>
      </w:r>
      <w:r w:rsidRPr="00367752">
        <w:rPr>
          <w:rFonts w:ascii="Calibri Light" w:hAnsi="Calibri Light" w:cs="Calibri Light"/>
          <w:szCs w:val="24"/>
        </w:rPr>
        <w:t>be</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004B1AED" w:rsidRPr="00367752">
        <w:rPr>
          <w:rFonts w:ascii="Calibri Light" w:hAnsi="Calibri Light" w:cs="Calibri Light"/>
          <w:szCs w:val="24"/>
        </w:rPr>
        <w:t>CY</w:t>
      </w:r>
      <w:r w:rsidR="004977D8" w:rsidRPr="00367752">
        <w:rPr>
          <w:rFonts w:ascii="Calibri Light" w:hAnsi="Calibri Light" w:cs="Calibri Light"/>
          <w:szCs w:val="24"/>
        </w:rPr>
        <w:t xml:space="preserve"> </w:t>
      </w:r>
      <w:r w:rsidRPr="00367752">
        <w:rPr>
          <w:rFonts w:ascii="Calibri Light" w:hAnsi="Calibri Light" w:cs="Calibri Light"/>
          <w:szCs w:val="24"/>
        </w:rPr>
        <w:t>2026.</w:t>
      </w:r>
      <w:r w:rsidR="004977D8" w:rsidRPr="00367752">
        <w:rPr>
          <w:rFonts w:ascii="Calibri Light" w:hAnsi="Calibri Light" w:cs="Calibri Light"/>
          <w:szCs w:val="24"/>
        </w:rPr>
        <w:t xml:space="preserve"> </w:t>
      </w:r>
    </w:p>
    <w:p w14:paraId="2BD4627D" w14:textId="77777777" w:rsidR="00EA705F" w:rsidRPr="00367752" w:rsidRDefault="00EA705F" w:rsidP="00EA705F">
      <w:pPr>
        <w:rPr>
          <w:rFonts w:ascii="Calibri Light" w:hAnsi="Calibri Light" w:cs="Calibri Light"/>
          <w:szCs w:val="24"/>
        </w:rPr>
      </w:pPr>
    </w:p>
    <w:p w14:paraId="0DD30D76" w14:textId="6793CC75" w:rsidR="00EA705F" w:rsidRPr="00367752" w:rsidRDefault="00EA705F" w:rsidP="00EA705F">
      <w:pPr>
        <w:rPr>
          <w:rFonts w:ascii="Calibri Light" w:hAnsi="Calibri Light" w:cs="Calibri Light"/>
          <w:szCs w:val="24"/>
        </w:rPr>
      </w:pP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validation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conducted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CY</w:t>
      </w:r>
      <w:r w:rsidR="004977D8" w:rsidRPr="00367752">
        <w:rPr>
          <w:rFonts w:ascii="Calibri Light" w:hAnsi="Calibri Light" w:cs="Calibri Light"/>
          <w:szCs w:val="24"/>
        </w:rPr>
        <w:t xml:space="preserve"> </w:t>
      </w:r>
      <w:r w:rsidRPr="00367752">
        <w:rPr>
          <w:rFonts w:ascii="Calibri Light" w:hAnsi="Calibri Light" w:cs="Calibri Light"/>
          <w:szCs w:val="24"/>
        </w:rPr>
        <w:t>2023</w:t>
      </w:r>
      <w:r w:rsidR="004977D8" w:rsidRPr="00367752">
        <w:rPr>
          <w:rFonts w:ascii="Calibri Light" w:hAnsi="Calibri Light" w:cs="Calibri Light"/>
          <w:szCs w:val="24"/>
        </w:rPr>
        <w:t xml:space="preserve"> </w:t>
      </w:r>
      <w:r w:rsidRPr="00367752">
        <w:rPr>
          <w:rFonts w:ascii="Calibri Light" w:hAnsi="Calibri Light" w:cs="Calibri Light"/>
          <w:szCs w:val="24"/>
        </w:rPr>
        <w:t>demonstrated</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commitment</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their</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well</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strong</w:t>
      </w:r>
      <w:r w:rsidR="004977D8" w:rsidRPr="00367752">
        <w:rPr>
          <w:rFonts w:ascii="Calibri Light" w:hAnsi="Calibri Light" w:cs="Calibri Light"/>
          <w:szCs w:val="24"/>
        </w:rPr>
        <w:t xml:space="preserve"> </w:t>
      </w:r>
      <w:r w:rsidRPr="00367752">
        <w:rPr>
          <w:rFonts w:ascii="Calibri Light" w:hAnsi="Calibri Light" w:cs="Calibri Light"/>
          <w:szCs w:val="24"/>
        </w:rPr>
        <w:t>operations.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14</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Tufts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100%</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8</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90%</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more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4</w:t>
      </w:r>
      <w:r w:rsidR="004977D8" w:rsidRPr="00367752">
        <w:rPr>
          <w:rFonts w:ascii="Calibri Light" w:hAnsi="Calibri Light" w:cs="Calibri Light"/>
          <w:szCs w:val="24"/>
        </w:rPr>
        <w:t xml:space="preserve"> </w:t>
      </w:r>
      <w:r w:rsidRPr="00367752">
        <w:rPr>
          <w:rFonts w:ascii="Calibri Light" w:hAnsi="Calibri Light" w:cs="Calibri Light"/>
          <w:szCs w:val="24"/>
        </w:rPr>
        <w:t>domains;</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100%</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7</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90%</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more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another</w:t>
      </w:r>
      <w:r w:rsidR="004977D8" w:rsidRPr="00367752">
        <w:rPr>
          <w:rFonts w:ascii="Calibri Light" w:hAnsi="Calibri Light" w:cs="Calibri Light"/>
          <w:szCs w:val="24"/>
        </w:rPr>
        <w:t xml:space="preserve"> </w:t>
      </w:r>
      <w:r w:rsidRPr="00367752">
        <w:rPr>
          <w:rFonts w:ascii="Calibri Light" w:hAnsi="Calibri Light" w:cs="Calibri Light"/>
          <w:szCs w:val="24"/>
        </w:rPr>
        <w:t>7</w:t>
      </w:r>
      <w:r w:rsidR="004977D8" w:rsidRPr="00367752">
        <w:rPr>
          <w:rFonts w:ascii="Calibri Light" w:hAnsi="Calibri Light" w:cs="Calibri Light"/>
          <w:szCs w:val="24"/>
        </w:rPr>
        <w:t xml:space="preserve"> </w:t>
      </w:r>
      <w:r w:rsidRPr="00367752">
        <w:rPr>
          <w:rFonts w:ascii="Calibri Light" w:hAnsi="Calibri Light" w:cs="Calibri Light"/>
          <w:szCs w:val="24"/>
        </w:rPr>
        <w:t>domains;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CCA</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100%</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6</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90%</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more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different</w:t>
      </w:r>
      <w:r w:rsidR="004977D8" w:rsidRPr="00367752">
        <w:rPr>
          <w:rFonts w:ascii="Calibri Light" w:hAnsi="Calibri Light" w:cs="Calibri Light"/>
          <w:szCs w:val="24"/>
        </w:rPr>
        <w:t xml:space="preserve"> </w:t>
      </w:r>
      <w:r w:rsidRPr="00367752">
        <w:rPr>
          <w:rFonts w:ascii="Calibri Light" w:hAnsi="Calibri Light" w:cs="Calibri Light"/>
          <w:szCs w:val="24"/>
        </w:rPr>
        <w:t>6</w:t>
      </w:r>
      <w:r w:rsidR="004977D8" w:rsidRPr="00367752">
        <w:rPr>
          <w:rFonts w:ascii="Calibri Light" w:hAnsi="Calibri Light" w:cs="Calibri Light"/>
          <w:szCs w:val="24"/>
        </w:rPr>
        <w:t xml:space="preserve"> </w:t>
      </w:r>
      <w:r w:rsidRPr="00367752">
        <w:rPr>
          <w:rFonts w:ascii="Calibri Light" w:hAnsi="Calibri Light" w:cs="Calibri Light"/>
          <w:szCs w:val="24"/>
        </w:rPr>
        <w:t>domains.</w:t>
      </w:r>
      <w:r w:rsidR="004977D8" w:rsidRPr="00367752">
        <w:rPr>
          <w:rFonts w:ascii="Calibri Light" w:hAnsi="Calibri Light" w:cs="Calibri Light"/>
          <w:szCs w:val="24"/>
        </w:rPr>
        <w:t xml:space="preserve">   </w:t>
      </w:r>
    </w:p>
    <w:p w14:paraId="74B8163F" w14:textId="77777777" w:rsidR="00EA705F" w:rsidRPr="00367752" w:rsidRDefault="00EA705F" w:rsidP="00EA705F">
      <w:pPr>
        <w:rPr>
          <w:rFonts w:ascii="Calibri Light" w:hAnsi="Calibri Light" w:cs="Calibri Light"/>
          <w:szCs w:val="24"/>
        </w:rPr>
      </w:pPr>
    </w:p>
    <w:p w14:paraId="553A596F" w14:textId="0E39E384" w:rsidR="00EA705F" w:rsidRPr="00367752" w:rsidRDefault="004C2EC3" w:rsidP="00EA705F">
      <w:pPr>
        <w:rPr>
          <w:rFonts w:ascii="Calibri Light" w:hAnsi="Calibri Light" w:cs="Calibri Light"/>
          <w:b/>
          <w:bCs/>
          <w:szCs w:val="24"/>
        </w:rPr>
      </w:pPr>
      <w:r w:rsidRPr="00367752">
        <w:rPr>
          <w:rFonts w:ascii="Calibri Light" w:hAnsi="Calibri Light" w:cs="Calibri Light"/>
          <w:b/>
          <w:bCs/>
          <w:szCs w:val="24"/>
        </w:rPr>
        <w:t>Opportunities for Improvement</w:t>
      </w:r>
      <w:r w:rsidR="00EA705F"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p>
    <w:p w14:paraId="3A85DC8E" w14:textId="5DDA0190" w:rsidR="00EA705F" w:rsidRPr="00367752" w:rsidRDefault="00EA705F" w:rsidP="00EA705F">
      <w:pPr>
        <w:rPr>
          <w:rFonts w:ascii="Calibri Light" w:hAnsi="Calibri Light" w:cs="Calibri Light"/>
          <w:szCs w:val="24"/>
        </w:rPr>
      </w:pPr>
      <w:r w:rsidRPr="00367752">
        <w:rPr>
          <w:rFonts w:ascii="Calibri Light" w:hAnsi="Calibri Light" w:cs="Calibri Light"/>
          <w:szCs w:val="24"/>
        </w:rPr>
        <w:t>Gaps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identified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Enrollee</w:t>
      </w:r>
      <w:r w:rsidR="004977D8" w:rsidRPr="00367752">
        <w:rPr>
          <w:rFonts w:ascii="Calibri Light" w:hAnsi="Calibri Light" w:cs="Calibri Light"/>
          <w:szCs w:val="24"/>
        </w:rPr>
        <w:t xml:space="preserve"> </w:t>
      </w:r>
      <w:r w:rsidRPr="00367752">
        <w:rPr>
          <w:rFonts w:ascii="Calibri Light" w:hAnsi="Calibri Light" w:cs="Calibri Light"/>
          <w:szCs w:val="24"/>
        </w:rPr>
        <w:t>Rights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Emergency</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Post-stabilization</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B1AED" w:rsidRPr="00367752">
        <w:rPr>
          <w:rFonts w:ascii="Calibri Light" w:hAnsi="Calibri Light" w:cs="Calibri Light"/>
          <w:szCs w:val="24"/>
        </w:rPr>
        <w:t>,</w:t>
      </w:r>
      <w:r w:rsidRPr="00367752">
        <w:rPr>
          <w:rStyle w:val="FootnoteReference"/>
          <w:rFonts w:ascii="Calibri Light" w:hAnsi="Calibri Light" w:cs="Calibri Light"/>
          <w:szCs w:val="24"/>
        </w:rPr>
        <w:footnoteReference w:id="7"/>
      </w:r>
      <w:r w:rsidR="004977D8" w:rsidRPr="00367752">
        <w:rPr>
          <w:rFonts w:ascii="Calibri Light" w:hAnsi="Calibri Light" w:cs="Calibri Light"/>
          <w:szCs w:val="24"/>
        </w:rPr>
        <w:t xml:space="preserve"> </w:t>
      </w:r>
      <w:r w:rsidRPr="00367752">
        <w:rPr>
          <w:rFonts w:ascii="Calibri Light" w:hAnsi="Calibri Light" w:cs="Calibri Light"/>
          <w:szCs w:val="24"/>
        </w:rPr>
        <w:t>Coordination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Continuity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well</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Coverage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Authorization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always</w:t>
      </w:r>
      <w:r w:rsidR="004977D8" w:rsidRPr="00367752">
        <w:rPr>
          <w:rFonts w:ascii="Calibri Light" w:hAnsi="Calibri Light" w:cs="Calibri Light"/>
          <w:szCs w:val="24"/>
        </w:rPr>
        <w:t xml:space="preserve"> </w:t>
      </w:r>
      <w:r w:rsidRPr="00367752">
        <w:rPr>
          <w:rFonts w:ascii="Calibri Light" w:hAnsi="Calibri Light" w:cs="Calibri Light"/>
          <w:szCs w:val="24"/>
        </w:rPr>
        <w:t>able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identify</w:t>
      </w:r>
      <w:r w:rsidR="004977D8" w:rsidRPr="00367752">
        <w:rPr>
          <w:rFonts w:ascii="Calibri Light" w:hAnsi="Calibri Light" w:cs="Calibri Light"/>
          <w:szCs w:val="24"/>
        </w:rPr>
        <w:t xml:space="preserve"> </w:t>
      </w:r>
      <w:r w:rsidRPr="00367752">
        <w:rPr>
          <w:rFonts w:ascii="Calibri Light" w:hAnsi="Calibri Light" w:cs="Calibri Light"/>
          <w:szCs w:val="24"/>
        </w:rPr>
        <w:t>policy</w:t>
      </w:r>
      <w:r w:rsidR="004977D8" w:rsidRPr="00367752">
        <w:rPr>
          <w:rFonts w:ascii="Calibri Light" w:hAnsi="Calibri Light" w:cs="Calibri Light"/>
          <w:szCs w:val="24"/>
        </w:rPr>
        <w:t xml:space="preserve"> </w:t>
      </w:r>
      <w:r w:rsidRPr="00367752">
        <w:rPr>
          <w:rFonts w:ascii="Calibri Light" w:hAnsi="Calibri Light" w:cs="Calibri Light"/>
          <w:szCs w:val="24"/>
        </w:rPr>
        <w:t>documentation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provide</w:t>
      </w:r>
      <w:r w:rsidR="004977D8" w:rsidRPr="00367752">
        <w:rPr>
          <w:rFonts w:ascii="Calibri Light" w:hAnsi="Calibri Light" w:cs="Calibri Light"/>
          <w:szCs w:val="24"/>
        </w:rPr>
        <w:t xml:space="preserve"> </w:t>
      </w:r>
      <w:r w:rsidRPr="00367752">
        <w:rPr>
          <w:rFonts w:ascii="Calibri Light" w:hAnsi="Calibri Light" w:cs="Calibri Light"/>
          <w:szCs w:val="24"/>
        </w:rPr>
        <w:t>evidence</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being</w:t>
      </w:r>
      <w:r w:rsidR="004977D8" w:rsidRPr="00367752">
        <w:rPr>
          <w:rFonts w:ascii="Calibri Light" w:hAnsi="Calibri Light" w:cs="Calibri Light"/>
          <w:szCs w:val="24"/>
        </w:rPr>
        <w:t xml:space="preserve"> </w:t>
      </w:r>
      <w:r w:rsidRPr="00367752">
        <w:rPr>
          <w:rFonts w:ascii="Calibri Light" w:hAnsi="Calibri Light" w:cs="Calibri Light"/>
          <w:szCs w:val="24"/>
        </w:rPr>
        <w:t>implemented.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absence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policies</w:t>
      </w:r>
      <w:r w:rsidR="004977D8" w:rsidRPr="00367752">
        <w:rPr>
          <w:rFonts w:ascii="Calibri Light" w:hAnsi="Calibri Light" w:cs="Calibri Light"/>
          <w:szCs w:val="24"/>
        </w:rPr>
        <w:t xml:space="preserve"> </w:t>
      </w:r>
      <w:r w:rsidRPr="00367752">
        <w:rPr>
          <w:rFonts w:ascii="Calibri Light" w:hAnsi="Calibri Light" w:cs="Calibri Light"/>
          <w:szCs w:val="24"/>
        </w:rPr>
        <w:t>can</w:t>
      </w:r>
      <w:r w:rsidR="004977D8" w:rsidRPr="00367752">
        <w:rPr>
          <w:rFonts w:ascii="Calibri Light" w:hAnsi="Calibri Light" w:cs="Calibri Light"/>
          <w:szCs w:val="24"/>
        </w:rPr>
        <w:t xml:space="preserve"> </w:t>
      </w:r>
      <w:r w:rsidRPr="00367752">
        <w:rPr>
          <w:rFonts w:ascii="Calibri Light" w:hAnsi="Calibri Light" w:cs="Calibri Light"/>
          <w:szCs w:val="24"/>
        </w:rPr>
        <w:t>result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inconsistent</w:t>
      </w:r>
      <w:r w:rsidR="004977D8" w:rsidRPr="00367752">
        <w:rPr>
          <w:rFonts w:ascii="Calibri Light" w:hAnsi="Calibri Light" w:cs="Calibri Light"/>
          <w:szCs w:val="24"/>
        </w:rPr>
        <w:t xml:space="preserve"> </w:t>
      </w:r>
      <w:r w:rsidRPr="00367752">
        <w:rPr>
          <w:rFonts w:ascii="Calibri Light" w:hAnsi="Calibri Light" w:cs="Calibri Light"/>
          <w:szCs w:val="24"/>
        </w:rPr>
        <w:t>practices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lead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variations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provided</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p>
    <w:p w14:paraId="3C6AF646" w14:textId="77777777" w:rsidR="00EA705F" w:rsidRPr="00367752" w:rsidRDefault="00EA705F" w:rsidP="00EA705F">
      <w:pPr>
        <w:rPr>
          <w:rFonts w:ascii="Calibri Light" w:hAnsi="Calibri Light" w:cs="Calibri Light"/>
          <w:szCs w:val="24"/>
        </w:rPr>
      </w:pPr>
    </w:p>
    <w:p w14:paraId="6E76A83B" w14:textId="7790A927" w:rsidR="00EA705F" w:rsidRPr="00367752" w:rsidRDefault="00EA705F" w:rsidP="00EA705F">
      <w:pPr>
        <w:rPr>
          <w:rFonts w:ascii="Calibri Light" w:hAnsi="Calibri Light" w:cs="Calibri Light"/>
          <w:szCs w:val="24"/>
        </w:rPr>
      </w:pPr>
      <w:bookmarkStart w:id="35" w:name="_Hlk157374768"/>
      <w:r w:rsidRPr="00367752">
        <w:rPr>
          <w:rFonts w:ascii="Calibri Light" w:hAnsi="Calibri Light" w:cs="Calibri Light"/>
          <w:szCs w:val="24"/>
        </w:rPr>
        <w:t>Some</w:t>
      </w:r>
      <w:r w:rsidR="004977D8" w:rsidRPr="00367752">
        <w:rPr>
          <w:rFonts w:ascii="Calibri Light" w:hAnsi="Calibri Light" w:cs="Calibri Light"/>
          <w:szCs w:val="24"/>
        </w:rPr>
        <w:t xml:space="preserve"> </w:t>
      </w:r>
      <w:r w:rsidRPr="00367752">
        <w:rPr>
          <w:rFonts w:ascii="Calibri Light" w:hAnsi="Calibri Light" w:cs="Calibri Light"/>
          <w:szCs w:val="24"/>
        </w:rPr>
        <w:t>contractual</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written</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complex</w:t>
      </w:r>
      <w:r w:rsidR="004977D8" w:rsidRPr="00367752">
        <w:rPr>
          <w:rFonts w:ascii="Calibri Light" w:hAnsi="Calibri Light" w:cs="Calibri Light"/>
          <w:szCs w:val="24"/>
        </w:rPr>
        <w:t xml:space="preserve"> </w:t>
      </w:r>
      <w:r w:rsidRPr="00367752">
        <w:rPr>
          <w:rFonts w:ascii="Calibri Light" w:hAnsi="Calibri Light" w:cs="Calibri Light"/>
          <w:szCs w:val="24"/>
        </w:rPr>
        <w:t>language</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left</w:t>
      </w:r>
      <w:r w:rsidR="004977D8" w:rsidRPr="00367752">
        <w:rPr>
          <w:rFonts w:ascii="Calibri Light" w:hAnsi="Calibri Light" w:cs="Calibri Light"/>
          <w:szCs w:val="24"/>
        </w:rPr>
        <w:t xml:space="preserve"> </w:t>
      </w:r>
      <w:r w:rsidRPr="00367752">
        <w:rPr>
          <w:rFonts w:ascii="Calibri Light" w:hAnsi="Calibri Light" w:cs="Calibri Light"/>
          <w:szCs w:val="24"/>
        </w:rPr>
        <w:t>room</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interpretation</w:t>
      </w:r>
      <w:r w:rsidR="004977D8" w:rsidRPr="00367752">
        <w:rPr>
          <w:rFonts w:ascii="Calibri Light" w:hAnsi="Calibri Light" w:cs="Calibri Light"/>
          <w:szCs w:val="24"/>
        </w:rPr>
        <w:t xml:space="preserve"> </w:t>
      </w:r>
      <w:r w:rsidR="004B1AED" w:rsidRPr="00367752">
        <w:rPr>
          <w:rFonts w:ascii="Calibri Light" w:hAnsi="Calibri Light" w:cs="Calibri Light"/>
          <w:szCs w:val="24"/>
        </w:rPr>
        <w:t xml:space="preserve">that could </w:t>
      </w:r>
      <w:r w:rsidRPr="00367752">
        <w:rPr>
          <w:rFonts w:ascii="Calibri Light" w:hAnsi="Calibri Light" w:cs="Calibri Light"/>
          <w:szCs w:val="24"/>
        </w:rPr>
        <w:t>impede</w:t>
      </w:r>
      <w:r w:rsidR="004977D8" w:rsidRPr="00367752">
        <w:rPr>
          <w:rFonts w:ascii="Calibri Light" w:hAnsi="Calibri Light" w:cs="Calibri Light"/>
          <w:szCs w:val="24"/>
        </w:rPr>
        <w:t xml:space="preserve"> </w:t>
      </w:r>
      <w:r w:rsidRPr="00367752">
        <w:rPr>
          <w:rFonts w:ascii="Calibri Light" w:hAnsi="Calibri Light" w:cs="Calibri Light"/>
          <w:szCs w:val="24"/>
        </w:rPr>
        <w:t>implementation.</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example,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proximity</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Section</w:t>
      </w:r>
      <w:r w:rsidR="004977D8" w:rsidRPr="00367752">
        <w:rPr>
          <w:rFonts w:ascii="Calibri Light" w:hAnsi="Calibri Light" w:cs="Calibri Light"/>
          <w:szCs w:val="24"/>
        </w:rPr>
        <w:t xml:space="preserve"> </w:t>
      </w:r>
      <w:r w:rsidRPr="00367752">
        <w:rPr>
          <w:rFonts w:ascii="Calibri Light" w:hAnsi="Calibri Light" w:cs="Calibri Light"/>
          <w:szCs w:val="24"/>
        </w:rPr>
        <w:t>2.8.2</w:t>
      </w:r>
      <w:r w:rsidR="004977D8" w:rsidRPr="00367752">
        <w:rPr>
          <w:rFonts w:ascii="Calibri Light" w:hAnsi="Calibri Light" w:cs="Calibri Light"/>
          <w:szCs w:val="24"/>
        </w:rPr>
        <w:t xml:space="preserve"> </w:t>
      </w:r>
      <w:r w:rsidRPr="00367752">
        <w:rPr>
          <w:rFonts w:ascii="Calibri Light" w:hAnsi="Calibri Light" w:cs="Calibri Light"/>
          <w:szCs w:val="24"/>
        </w:rPr>
        <w:t>lack</w:t>
      </w:r>
      <w:r w:rsidR="004B1AED" w:rsidRPr="00367752">
        <w:rPr>
          <w:rFonts w:ascii="Calibri Light" w:hAnsi="Calibri Light" w:cs="Calibri Light"/>
          <w:szCs w:val="24"/>
        </w:rPr>
        <w:t>ed</w:t>
      </w:r>
      <w:r w:rsidR="004977D8" w:rsidRPr="00367752">
        <w:rPr>
          <w:rFonts w:ascii="Calibri Light" w:hAnsi="Calibri Light" w:cs="Calibri Light"/>
          <w:szCs w:val="24"/>
        </w:rPr>
        <w:t xml:space="preserve"> </w:t>
      </w:r>
      <w:r w:rsidRPr="00367752">
        <w:rPr>
          <w:rFonts w:ascii="Calibri Light" w:hAnsi="Calibri Light" w:cs="Calibri Light"/>
          <w:szCs w:val="24"/>
        </w:rPr>
        <w:t>clarity</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terms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indicators,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types.</w:t>
      </w:r>
      <w:r w:rsidR="004977D8" w:rsidRPr="00367752">
        <w:rPr>
          <w:rFonts w:ascii="Calibri Light" w:hAnsi="Calibri Light" w:cs="Calibri Light"/>
          <w:szCs w:val="24"/>
        </w:rPr>
        <w:t xml:space="preserve"> </w:t>
      </w:r>
      <w:bookmarkEnd w:id="35"/>
      <w:r w:rsidRPr="00367752">
        <w:rPr>
          <w:rFonts w:ascii="Calibri Light" w:hAnsi="Calibri Light" w:cs="Calibri Light"/>
          <w:szCs w:val="24"/>
        </w:rPr>
        <w:t>Some</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remained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contract</w:t>
      </w:r>
      <w:r w:rsidR="004977D8" w:rsidRPr="00367752">
        <w:rPr>
          <w:rFonts w:ascii="Calibri Light" w:hAnsi="Calibri Light" w:cs="Calibri Light"/>
          <w:szCs w:val="24"/>
        </w:rPr>
        <w:t xml:space="preserve"> </w:t>
      </w:r>
      <w:r w:rsidRPr="00367752">
        <w:rPr>
          <w:rFonts w:ascii="Calibri Light" w:hAnsi="Calibri Light" w:cs="Calibri Light"/>
          <w:szCs w:val="24"/>
        </w:rPr>
        <w:t>even</w:t>
      </w:r>
      <w:r w:rsidR="004977D8" w:rsidRPr="00367752">
        <w:rPr>
          <w:rFonts w:ascii="Calibri Light" w:hAnsi="Calibri Light" w:cs="Calibri Light"/>
          <w:szCs w:val="24"/>
        </w:rPr>
        <w:t xml:space="preserve"> </w:t>
      </w:r>
      <w:r w:rsidRPr="00367752">
        <w:rPr>
          <w:rFonts w:ascii="Calibri Light" w:hAnsi="Calibri Light" w:cs="Calibri Light"/>
          <w:szCs w:val="24"/>
        </w:rPr>
        <w:t>though</w:t>
      </w:r>
      <w:r w:rsidR="004977D8" w:rsidRPr="00367752">
        <w:rPr>
          <w:rFonts w:ascii="Calibri Light" w:hAnsi="Calibri Light" w:cs="Calibri Light"/>
          <w:szCs w:val="24"/>
        </w:rPr>
        <w:t xml:space="preserve"> </w:t>
      </w:r>
      <w:r w:rsidRPr="00367752">
        <w:rPr>
          <w:rFonts w:ascii="Calibri Light" w:hAnsi="Calibri Light" w:cs="Calibri Light"/>
          <w:szCs w:val="24"/>
        </w:rPr>
        <w:t>they</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retired</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postponed.</w:t>
      </w:r>
      <w:r w:rsidR="004977D8" w:rsidRPr="00367752">
        <w:rPr>
          <w:rFonts w:ascii="Calibri Light" w:hAnsi="Calibri Light" w:cs="Calibri Light"/>
          <w:szCs w:val="24"/>
        </w:rPr>
        <w:t xml:space="preserve"> </w:t>
      </w:r>
      <w:r w:rsidRPr="00367752">
        <w:rPr>
          <w:rFonts w:ascii="Calibri Light" w:hAnsi="Calibri Light" w:cs="Calibri Light"/>
          <w:szCs w:val="24"/>
        </w:rPr>
        <w:t>Too</w:t>
      </w:r>
      <w:r w:rsidR="004977D8" w:rsidRPr="00367752">
        <w:rPr>
          <w:rFonts w:ascii="Calibri Light" w:hAnsi="Calibri Light" w:cs="Calibri Light"/>
          <w:szCs w:val="24"/>
        </w:rPr>
        <w:t xml:space="preserve"> </w:t>
      </w:r>
      <w:r w:rsidRPr="00367752">
        <w:rPr>
          <w:rFonts w:ascii="Calibri Light" w:hAnsi="Calibri Light" w:cs="Calibri Light"/>
          <w:szCs w:val="24"/>
        </w:rPr>
        <w:t>complex</w:t>
      </w:r>
      <w:r w:rsidR="004977D8" w:rsidRPr="00367752">
        <w:rPr>
          <w:rFonts w:ascii="Calibri Light" w:hAnsi="Calibri Light" w:cs="Calibri Light"/>
          <w:szCs w:val="24"/>
        </w:rPr>
        <w:t xml:space="preserve"> </w:t>
      </w:r>
      <w:r w:rsidRPr="00367752">
        <w:rPr>
          <w:rFonts w:ascii="Calibri Light" w:hAnsi="Calibri Light" w:cs="Calibri Light"/>
          <w:szCs w:val="24"/>
        </w:rPr>
        <w:t>regulations</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out</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date</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may</w:t>
      </w:r>
      <w:r w:rsidR="004977D8" w:rsidRPr="00367752">
        <w:rPr>
          <w:rFonts w:ascii="Calibri Light" w:hAnsi="Calibri Light" w:cs="Calibri Light"/>
          <w:szCs w:val="24"/>
        </w:rPr>
        <w:t xml:space="preserve"> </w:t>
      </w:r>
      <w:r w:rsidRPr="00367752">
        <w:rPr>
          <w:rFonts w:ascii="Calibri Light" w:hAnsi="Calibri Light" w:cs="Calibri Light"/>
          <w:szCs w:val="24"/>
        </w:rPr>
        <w:t>hinder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implantation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broader</w:t>
      </w:r>
      <w:r w:rsidR="004977D8" w:rsidRPr="00367752">
        <w:rPr>
          <w:rFonts w:ascii="Calibri Light" w:hAnsi="Calibri Light" w:cs="Calibri Light"/>
          <w:szCs w:val="24"/>
        </w:rPr>
        <w:t xml:space="preserve"> </w:t>
      </w:r>
      <w:r w:rsidRPr="00367752">
        <w:rPr>
          <w:rFonts w:ascii="Calibri Light" w:hAnsi="Calibri Light" w:cs="Calibri Light"/>
          <w:szCs w:val="24"/>
        </w:rPr>
        <w:t>understanding</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contractual</w:t>
      </w:r>
      <w:r w:rsidR="004977D8" w:rsidRPr="00367752">
        <w:rPr>
          <w:rFonts w:ascii="Calibri Light" w:hAnsi="Calibri Light" w:cs="Calibri Light"/>
          <w:szCs w:val="24"/>
        </w:rPr>
        <w:t xml:space="preserve"> </w:t>
      </w:r>
      <w:r w:rsidRPr="00367752">
        <w:rPr>
          <w:rFonts w:ascii="Calibri Light" w:hAnsi="Calibri Light" w:cs="Calibri Light"/>
          <w:szCs w:val="24"/>
        </w:rPr>
        <w:t>obligations</w:t>
      </w:r>
      <w:r w:rsidR="004977D8" w:rsidRPr="00367752">
        <w:rPr>
          <w:rFonts w:ascii="Calibri Light" w:hAnsi="Calibri Light" w:cs="Calibri Light"/>
          <w:szCs w:val="24"/>
        </w:rPr>
        <w:t xml:space="preserve"> </w:t>
      </w:r>
      <w:r w:rsidRPr="00367752">
        <w:rPr>
          <w:rFonts w:ascii="Calibri Light" w:hAnsi="Calibri Light" w:cs="Calibri Light"/>
          <w:szCs w:val="24"/>
        </w:rPr>
        <w:t>leading</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inefficiencies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non-compliance.</w:t>
      </w:r>
      <w:r w:rsidR="004977D8" w:rsidRPr="00367752">
        <w:rPr>
          <w:rFonts w:ascii="Calibri Light" w:hAnsi="Calibri Light" w:cs="Calibri Light"/>
          <w:szCs w:val="24"/>
        </w:rPr>
        <w:t xml:space="preserve"> </w:t>
      </w:r>
    </w:p>
    <w:p w14:paraId="1387E60C" w14:textId="77777777" w:rsidR="00480FDD" w:rsidRPr="00367752" w:rsidRDefault="00480FDD">
      <w:pPr>
        <w:spacing w:after="200" w:line="276" w:lineRule="auto"/>
        <w:rPr>
          <w:rFonts w:ascii="Calibri Light" w:eastAsia="Times New Roman" w:hAnsi="Calibri Light" w:cs="Calibri Light"/>
          <w:b/>
          <w:bCs/>
        </w:rPr>
      </w:pPr>
      <w:r w:rsidRPr="00367752">
        <w:rPr>
          <w:rFonts w:ascii="Calibri Light" w:eastAsia="Times New Roman" w:hAnsi="Calibri Light" w:cs="Calibri Light"/>
          <w:b/>
          <w:bCs/>
        </w:rPr>
        <w:br w:type="page"/>
      </w:r>
    </w:p>
    <w:p w14:paraId="5920C03D" w14:textId="72D998A5" w:rsidR="00EA705F" w:rsidRPr="00367752" w:rsidRDefault="00D31CF5" w:rsidP="00EA705F">
      <w:pPr>
        <w:rPr>
          <w:rFonts w:ascii="Calibri Light" w:eastAsia="Times New Roman" w:hAnsi="Calibri Light" w:cs="Calibri Light"/>
          <w:b/>
          <w:bCs/>
          <w:i/>
          <w:iCs/>
        </w:rPr>
      </w:pPr>
      <w:r>
        <w:rPr>
          <w:rFonts w:ascii="Calibri Light" w:eastAsia="Times New Roman" w:hAnsi="Calibri Light" w:cs="Calibri Light"/>
          <w:b/>
          <w:bCs/>
        </w:rPr>
        <w:lastRenderedPageBreak/>
        <w:t xml:space="preserve">General </w:t>
      </w:r>
      <w:r w:rsidR="00EA705F" w:rsidRPr="00367752">
        <w:rPr>
          <w:rFonts w:ascii="Calibri Light" w:eastAsia="Times New Roman" w:hAnsi="Calibri Light" w:cs="Calibri Light"/>
          <w:b/>
          <w:bCs/>
        </w:rPr>
        <w:t>EQR</w:t>
      </w:r>
      <w:r w:rsidR="004977D8" w:rsidRPr="00367752">
        <w:rPr>
          <w:rFonts w:ascii="Calibri Light" w:eastAsia="Times New Roman" w:hAnsi="Calibri Light" w:cs="Calibri Light"/>
          <w:b/>
          <w:bCs/>
        </w:rPr>
        <w:t xml:space="preserve"> </w:t>
      </w:r>
      <w:r w:rsidR="00EA705F" w:rsidRPr="00367752">
        <w:rPr>
          <w:rFonts w:ascii="Calibri Light" w:eastAsia="Times New Roman" w:hAnsi="Calibri Light" w:cs="Calibri Light"/>
          <w:b/>
          <w:bCs/>
        </w:rPr>
        <w:t>Recommendations</w:t>
      </w:r>
      <w:r w:rsidR="004977D8" w:rsidRPr="00367752">
        <w:rPr>
          <w:rFonts w:ascii="Calibri Light" w:eastAsia="Times New Roman" w:hAnsi="Calibri Light" w:cs="Calibri Light"/>
          <w:b/>
          <w:bCs/>
        </w:rPr>
        <w:t xml:space="preserve"> </w:t>
      </w:r>
      <w:r w:rsidR="00EA705F" w:rsidRPr="00367752">
        <w:rPr>
          <w:rFonts w:ascii="Calibri Light" w:eastAsia="Times New Roman" w:hAnsi="Calibri Light" w:cs="Calibri Light"/>
          <w:b/>
          <w:bCs/>
        </w:rPr>
        <w:t>for</w:t>
      </w:r>
      <w:r w:rsidR="004977D8" w:rsidRPr="00367752">
        <w:rPr>
          <w:rFonts w:ascii="Calibri Light" w:eastAsia="Times New Roman" w:hAnsi="Calibri Light" w:cs="Calibri Light"/>
          <w:b/>
          <w:bCs/>
        </w:rPr>
        <w:t xml:space="preserve"> </w:t>
      </w:r>
      <w:r w:rsidR="00EA705F" w:rsidRPr="00367752">
        <w:rPr>
          <w:rFonts w:ascii="Calibri Light" w:eastAsia="Times New Roman" w:hAnsi="Calibri Light" w:cs="Calibri Light"/>
          <w:b/>
          <w:bCs/>
        </w:rPr>
        <w:t>MassHealth</w:t>
      </w:r>
    </w:p>
    <w:p w14:paraId="587BD813" w14:textId="4C47E1E6" w:rsidR="00EA705F" w:rsidRPr="00367752" w:rsidRDefault="00EA705F" w:rsidP="00CC24B7">
      <w:pPr>
        <w:pStyle w:val="ListParagraph"/>
        <w:numPr>
          <w:ilvl w:val="0"/>
          <w:numId w:val="23"/>
        </w:numPr>
        <w:ind w:left="360"/>
        <w:rPr>
          <w:rFonts w:ascii="Calibri Light" w:eastAsia="Times New Roman" w:hAnsi="Calibri Light" w:cs="Calibri Light"/>
        </w:rPr>
      </w:pPr>
      <w:r w:rsidRPr="00367752">
        <w:rPr>
          <w:rFonts w:ascii="Calibri Light" w:eastAsia="Calibri" w:hAnsi="Calibri Light" w:cs="Calibri Light"/>
          <w:i/>
          <w:iCs/>
          <w:szCs w:val="24"/>
        </w:rPr>
        <w:t>Recommendation</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towards</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better</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policy</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documentation</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szCs w:val="24"/>
        </w:rPr>
        <w:t>To</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encourage</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consistent</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practices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and</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compliance</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with</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MassHealth</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standards,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MassHealth</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should</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require</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MCPs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to</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establish</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and</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maintain</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well-defined</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policies</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and</w:t>
      </w:r>
      <w:r w:rsidR="004977D8" w:rsidRPr="00367752">
        <w:rPr>
          <w:rFonts w:ascii="Calibri Light" w:eastAsia="Calibri" w:hAnsi="Calibri Light" w:cs="Calibri Light"/>
          <w:szCs w:val="24"/>
        </w:rPr>
        <w:t xml:space="preserve"> </w:t>
      </w:r>
      <w:r w:rsidRPr="00367752">
        <w:rPr>
          <w:rFonts w:ascii="Calibri Light" w:eastAsia="Calibri" w:hAnsi="Calibri Light" w:cs="Calibri Light"/>
          <w:szCs w:val="24"/>
        </w:rPr>
        <w:t>procedures.</w:t>
      </w:r>
      <w:r w:rsidR="004977D8" w:rsidRPr="00367752">
        <w:rPr>
          <w:rFonts w:ascii="Calibri Light" w:eastAsia="Calibri" w:hAnsi="Calibri Light" w:cs="Calibri Light"/>
          <w:szCs w:val="24"/>
        </w:rPr>
        <w:t xml:space="preserve">  </w:t>
      </w:r>
      <w:r w:rsidR="004977D8" w:rsidRPr="00367752">
        <w:rPr>
          <w:rFonts w:ascii="Calibri Light" w:eastAsia="Calibri" w:hAnsi="Calibri Light" w:cs="Calibri Light"/>
          <w:i/>
          <w:iCs/>
          <w:szCs w:val="24"/>
        </w:rPr>
        <w:t xml:space="preserve"> </w:t>
      </w:r>
    </w:p>
    <w:p w14:paraId="221D2AAB" w14:textId="54707076" w:rsidR="00EA705F" w:rsidRPr="00367752" w:rsidRDefault="00EA705F" w:rsidP="00CC24B7">
      <w:pPr>
        <w:pStyle w:val="ListParagraph"/>
        <w:numPr>
          <w:ilvl w:val="0"/>
          <w:numId w:val="23"/>
        </w:numPr>
        <w:ind w:left="360"/>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using</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plain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language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contractual</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requirements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clarity,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accessibility,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language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express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contractual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requirements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straightforward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terms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easily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understood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broader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audience.</w:t>
      </w:r>
      <w:r w:rsidR="004977D8" w:rsidRPr="00367752">
        <w:rPr>
          <w:rFonts w:ascii="Calibri Light" w:eastAsia="Times New Roman" w:hAnsi="Calibri Light" w:cs="Calibri Light"/>
        </w:rPr>
        <w:t xml:space="preserve"> </w:t>
      </w:r>
    </w:p>
    <w:p w14:paraId="53FAACD3" w14:textId="559F76A8" w:rsidR="00EA705F" w:rsidRPr="00367752" w:rsidRDefault="00EA705F" w:rsidP="00CC24B7">
      <w:pPr>
        <w:pStyle w:val="ListParagraph"/>
        <w:numPr>
          <w:ilvl w:val="0"/>
          <w:numId w:val="23"/>
        </w:numPr>
        <w:ind w:left="360"/>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i/>
          <w:iCs/>
        </w:rPr>
        <w:t>addressing</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gaps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identified</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through</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the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compliance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effectively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address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areas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non-compliance,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establish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direct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communication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MCP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discuss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identified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issue,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provide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MCP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detailed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explanation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requirements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collaborate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develop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resolution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strategy.</w:t>
      </w:r>
      <w:r w:rsidR="004977D8" w:rsidRPr="00367752">
        <w:rPr>
          <w:rFonts w:ascii="Calibri Light" w:eastAsia="Times New Roman" w:hAnsi="Calibri Light" w:cs="Calibri Light"/>
        </w:rPr>
        <w:t xml:space="preserve">  </w:t>
      </w:r>
    </w:p>
    <w:p w14:paraId="45B07306" w14:textId="77777777" w:rsidR="009F7B69" w:rsidRPr="00367752" w:rsidRDefault="009F7B69" w:rsidP="00ED7EEF">
      <w:pPr>
        <w:rPr>
          <w:rFonts w:ascii="Calibri Light" w:hAnsi="Calibri Light" w:cs="Calibri Light"/>
          <w:szCs w:val="24"/>
        </w:rPr>
      </w:pPr>
    </w:p>
    <w:p w14:paraId="1D39897E" w14:textId="774A21FE" w:rsidR="009F7B69" w:rsidRPr="00367752" w:rsidRDefault="007E3BB1" w:rsidP="00ED7EEF">
      <w:pPr>
        <w:rPr>
          <w:rFonts w:ascii="Calibri Light" w:hAnsi="Calibri Light" w:cs="Calibri Light"/>
          <w:szCs w:val="24"/>
        </w:rPr>
      </w:pP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Pr="00367752">
        <w:rPr>
          <w:rFonts w:ascii="Calibri Light" w:hAnsi="Calibri Light" w:cs="Calibri Light"/>
          <w:szCs w:val="24"/>
        </w:rPr>
        <w:t>lan</w:t>
      </w:r>
      <w:r w:rsidR="009F7B69"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results</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for</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with</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and</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CHIP</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managed</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care</w:t>
      </w:r>
      <w:r w:rsidR="004977D8" w:rsidRPr="00367752">
        <w:rPr>
          <w:rFonts w:ascii="Calibri Light" w:hAnsi="Calibri Light" w:cs="Calibri Light"/>
          <w:szCs w:val="24"/>
        </w:rPr>
        <w:t xml:space="preserve"> </w:t>
      </w:r>
      <w:r w:rsidR="001D1EEA" w:rsidRPr="00367752">
        <w:rPr>
          <w:rFonts w:ascii="Calibri Light" w:hAnsi="Calibri Light" w:cs="Calibri Light"/>
          <w:szCs w:val="24"/>
        </w:rPr>
        <w:t>regulations</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are</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provided</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in</w:t>
      </w:r>
      <w:r w:rsidR="004977D8" w:rsidRPr="00367752">
        <w:rPr>
          <w:rFonts w:ascii="Calibri Light" w:hAnsi="Calibri Light" w:cs="Calibri Light"/>
          <w:szCs w:val="24"/>
        </w:rPr>
        <w:t xml:space="preserve"> </w:t>
      </w:r>
      <w:r w:rsidR="009F7B69" w:rsidRPr="00367752">
        <w:rPr>
          <w:rFonts w:ascii="Calibri Light" w:hAnsi="Calibri Light" w:cs="Calibri Light"/>
          <w:b/>
          <w:bCs/>
          <w:szCs w:val="24"/>
        </w:rPr>
        <w:t>Section</w:t>
      </w:r>
      <w:r w:rsidR="004977D8" w:rsidRPr="00367752">
        <w:rPr>
          <w:rFonts w:ascii="Calibri Light" w:hAnsi="Calibri Light" w:cs="Calibri Light"/>
          <w:b/>
          <w:bCs/>
          <w:szCs w:val="24"/>
        </w:rPr>
        <w:t xml:space="preserve"> </w:t>
      </w:r>
      <w:r w:rsidR="009F7B69" w:rsidRPr="00367752">
        <w:rPr>
          <w:rFonts w:ascii="Calibri Light" w:hAnsi="Calibri Light" w:cs="Calibri Light"/>
          <w:b/>
          <w:bCs/>
          <w:szCs w:val="24"/>
        </w:rPr>
        <w:t>V</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of</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this</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report.</w:t>
      </w:r>
    </w:p>
    <w:p w14:paraId="435C7838" w14:textId="09F34B60" w:rsidR="009F7B69" w:rsidRPr="00367752" w:rsidRDefault="009F7B69" w:rsidP="00104138">
      <w:pPr>
        <w:pStyle w:val="Heading4"/>
        <w:rPr>
          <w:rFonts w:eastAsia="Times New Roman"/>
        </w:rPr>
      </w:pPr>
      <w:r w:rsidRPr="00367752">
        <w:rPr>
          <w:rFonts w:eastAsia="Times New Roman"/>
        </w:rPr>
        <w:t>Network</w:t>
      </w:r>
      <w:r w:rsidR="00BB3C8E">
        <w:rPr>
          <w:rFonts w:eastAsia="Times New Roman"/>
        </w:rPr>
        <w:t xml:space="preserve"> </w:t>
      </w:r>
      <w:r w:rsidR="00735DFB">
        <w:rPr>
          <w:rFonts w:eastAsia="Times New Roman"/>
        </w:rPr>
        <w:t>Adequacy</w:t>
      </w:r>
      <w:r w:rsidR="00BB3C8E">
        <w:rPr>
          <w:rFonts w:eastAsia="Times New Roman"/>
        </w:rPr>
        <w:t xml:space="preserve"> Validation</w:t>
      </w:r>
    </w:p>
    <w:p w14:paraId="7DB4942C" w14:textId="41FBAD89" w:rsidR="00971542" w:rsidRPr="00367752" w:rsidRDefault="00971542" w:rsidP="00ED7EEF">
      <w:pPr>
        <w:rPr>
          <w:rFonts w:ascii="Calibri Light" w:hAnsi="Calibri Light" w:cs="Calibri Light"/>
          <w:szCs w:val="24"/>
        </w:rPr>
      </w:pP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438.68(a)</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develop</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enforce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standards.</w:t>
      </w:r>
    </w:p>
    <w:p w14:paraId="65CF4964" w14:textId="77777777" w:rsidR="00567BCE" w:rsidRPr="00367752" w:rsidRDefault="00567BCE" w:rsidP="00ED7EEF">
      <w:pPr>
        <w:rPr>
          <w:rFonts w:ascii="Calibri Light" w:hAnsi="Calibri Light" w:cs="Calibri Light"/>
        </w:rPr>
      </w:pPr>
    </w:p>
    <w:p w14:paraId="6A826BCC" w14:textId="77777777" w:rsidR="00205F1B" w:rsidRPr="00367752" w:rsidRDefault="00205F1B" w:rsidP="00205F1B">
      <w:pPr>
        <w:rPr>
          <w:rFonts w:ascii="Calibri Light" w:hAnsi="Calibri Light" w:cs="Calibri Light"/>
          <w:szCs w:val="24"/>
        </w:rPr>
      </w:pPr>
      <w:r w:rsidRPr="00367752">
        <w:rPr>
          <w:rFonts w:ascii="Calibri Light" w:hAnsi="Calibri Light" w:cs="Calibri Light"/>
          <w:b/>
          <w:bCs/>
        </w:rPr>
        <w:t>Strengths</w:t>
      </w:r>
      <w:r w:rsidRPr="00367752">
        <w:rPr>
          <w:rFonts w:ascii="Calibri Light" w:hAnsi="Calibri Light" w:cs="Calibri Light"/>
        </w:rPr>
        <w:t>:</w:t>
      </w:r>
    </w:p>
    <w:p w14:paraId="286E65D9" w14:textId="3583461E" w:rsidR="00205F1B" w:rsidRPr="00367752" w:rsidRDefault="00205F1B" w:rsidP="00205F1B">
      <w:pPr>
        <w:rPr>
          <w:rFonts w:ascii="Calibri Light" w:hAnsi="Calibri Light" w:cs="Calibri Light"/>
          <w:szCs w:val="24"/>
        </w:rPr>
      </w:pP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developed</w:t>
      </w:r>
      <w:r w:rsidR="004977D8" w:rsidRPr="00367752">
        <w:rPr>
          <w:rFonts w:ascii="Calibri Light" w:hAnsi="Calibri Light" w:cs="Calibri Light"/>
          <w:szCs w:val="24"/>
        </w:rPr>
        <w:t xml:space="preserve"> </w:t>
      </w:r>
      <w:r w:rsidRPr="00367752">
        <w:rPr>
          <w:rFonts w:ascii="Calibri Light" w:hAnsi="Calibri Light" w:cs="Calibri Light"/>
          <w:szCs w:val="24"/>
        </w:rPr>
        <w:t>time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distance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pediatric</w:t>
      </w:r>
      <w:r w:rsidR="004977D8" w:rsidRPr="00367752">
        <w:rPr>
          <w:rFonts w:ascii="Calibri Light" w:hAnsi="Calibri Light" w:cs="Calibri Light"/>
          <w:szCs w:val="24"/>
        </w:rPr>
        <w:t xml:space="preserve"> </w:t>
      </w:r>
      <w:r w:rsidRPr="00367752">
        <w:rPr>
          <w:rFonts w:ascii="Calibri Light" w:hAnsi="Calibri Light" w:cs="Calibri Light"/>
          <w:szCs w:val="24"/>
        </w:rPr>
        <w:t>primary</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Pr="00367752">
        <w:rPr>
          <w:rFonts w:ascii="Calibri Light" w:hAnsi="Calibri Light" w:cs="Calibri Light"/>
          <w:szCs w:val="24"/>
        </w:rPr>
        <w:t>(PCPs),</w:t>
      </w:r>
      <w:r w:rsidR="004977D8" w:rsidRPr="00367752">
        <w:rPr>
          <w:rFonts w:ascii="Calibri Light" w:hAnsi="Calibri Light" w:cs="Calibri Light"/>
          <w:szCs w:val="24"/>
        </w:rPr>
        <w:t xml:space="preserve"> </w:t>
      </w:r>
      <w:r w:rsidRPr="00367752">
        <w:rPr>
          <w:rFonts w:ascii="Calibri Light" w:hAnsi="Calibri Light" w:cs="Calibri Light"/>
          <w:szCs w:val="24"/>
        </w:rPr>
        <w:t>obstetrics/gynecology</w:t>
      </w:r>
      <w:r w:rsidR="004977D8" w:rsidRPr="00367752">
        <w:rPr>
          <w:rFonts w:ascii="Calibri Light" w:hAnsi="Calibri Light" w:cs="Calibri Light"/>
          <w:szCs w:val="24"/>
        </w:rPr>
        <w:t xml:space="preserve"> </w:t>
      </w:r>
      <w:r w:rsidRPr="00367752">
        <w:rPr>
          <w:rFonts w:ascii="Calibri Light" w:hAnsi="Calibri Light" w:cs="Calibri Light"/>
          <w:szCs w:val="24"/>
        </w:rPr>
        <w:t>(ob/gyn)</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pediatric</w:t>
      </w:r>
      <w:r w:rsidR="004977D8" w:rsidRPr="00367752">
        <w:rPr>
          <w:rFonts w:ascii="Calibri Light" w:hAnsi="Calibri Light" w:cs="Calibri Light"/>
          <w:szCs w:val="24"/>
        </w:rPr>
        <w:t xml:space="preserve"> </w:t>
      </w:r>
      <w:r w:rsidRPr="00367752">
        <w:rPr>
          <w:rFonts w:ascii="Calibri Light" w:hAnsi="Calibri Light" w:cs="Calibri Light"/>
          <w:szCs w:val="24"/>
        </w:rPr>
        <w:t>behavioral</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mental</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substance</w:t>
      </w:r>
      <w:r w:rsidR="004977D8" w:rsidRPr="00367752">
        <w:rPr>
          <w:rFonts w:ascii="Calibri Light" w:hAnsi="Calibri Light" w:cs="Calibri Light"/>
          <w:szCs w:val="24"/>
        </w:rPr>
        <w:t xml:space="preserve"> </w:t>
      </w:r>
      <w:r w:rsidRPr="00367752">
        <w:rPr>
          <w:rFonts w:ascii="Calibri Light" w:hAnsi="Calibri Light" w:cs="Calibri Light"/>
          <w:szCs w:val="24"/>
        </w:rPr>
        <w:t>use</w:t>
      </w:r>
      <w:r w:rsidR="004977D8" w:rsidRPr="00367752">
        <w:rPr>
          <w:rFonts w:ascii="Calibri Light" w:hAnsi="Calibri Light" w:cs="Calibri Light"/>
          <w:szCs w:val="24"/>
        </w:rPr>
        <w:t xml:space="preserve"> </w:t>
      </w:r>
      <w:r w:rsidRPr="00367752">
        <w:rPr>
          <w:rFonts w:ascii="Calibri Light" w:hAnsi="Calibri Light" w:cs="Calibri Light"/>
          <w:szCs w:val="24"/>
        </w:rPr>
        <w:t>disorder</w:t>
      </w:r>
      <w:r w:rsidR="004977D8" w:rsidRPr="00367752">
        <w:rPr>
          <w:rFonts w:ascii="Calibri Light" w:hAnsi="Calibri Light" w:cs="Calibri Light"/>
          <w:szCs w:val="24"/>
        </w:rPr>
        <w:t xml:space="preserve"> </w:t>
      </w:r>
      <w:r w:rsidRPr="00367752">
        <w:rPr>
          <w:rFonts w:ascii="Calibri Light" w:hAnsi="Calibri Light" w:cs="Calibri Light"/>
          <w:szCs w:val="24"/>
        </w:rPr>
        <w:t>[SUD]),</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pediatric</w:t>
      </w:r>
      <w:r w:rsidR="004977D8" w:rsidRPr="00367752">
        <w:rPr>
          <w:rFonts w:ascii="Calibri Light" w:hAnsi="Calibri Light" w:cs="Calibri Light"/>
          <w:szCs w:val="24"/>
        </w:rPr>
        <w:t xml:space="preserve"> </w:t>
      </w:r>
      <w:r w:rsidRPr="00367752">
        <w:rPr>
          <w:rFonts w:ascii="Calibri Light" w:hAnsi="Calibri Light" w:cs="Calibri Light"/>
          <w:szCs w:val="24"/>
        </w:rPr>
        <w:t>specialists,</w:t>
      </w:r>
      <w:r w:rsidR="004977D8" w:rsidRPr="00367752">
        <w:rPr>
          <w:rFonts w:ascii="Calibri Light" w:hAnsi="Calibri Light" w:cs="Calibri Light"/>
          <w:szCs w:val="24"/>
        </w:rPr>
        <w:t xml:space="preserve"> </w:t>
      </w:r>
      <w:r w:rsidRPr="00367752">
        <w:rPr>
          <w:rFonts w:ascii="Calibri Light" w:hAnsi="Calibri Light" w:cs="Calibri Light"/>
          <w:szCs w:val="24"/>
        </w:rPr>
        <w:t>hospitals,</w:t>
      </w:r>
      <w:r w:rsidR="004977D8" w:rsidRPr="00367752">
        <w:rPr>
          <w:rFonts w:ascii="Calibri Light" w:hAnsi="Calibri Light" w:cs="Calibri Light"/>
          <w:szCs w:val="24"/>
        </w:rPr>
        <w:t xml:space="preserve"> </w:t>
      </w:r>
      <w:r w:rsidRPr="00367752">
        <w:rPr>
          <w:rFonts w:ascii="Calibri Light" w:hAnsi="Calibri Light" w:cs="Calibri Light"/>
          <w:szCs w:val="24"/>
        </w:rPr>
        <w:t>pharmacy</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LTSS.</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did</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develop</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pediatric</w:t>
      </w:r>
      <w:r w:rsidR="004977D8" w:rsidRPr="00367752">
        <w:rPr>
          <w:rFonts w:ascii="Calibri Light" w:hAnsi="Calibri Light" w:cs="Calibri Light"/>
          <w:szCs w:val="24"/>
        </w:rPr>
        <w:t xml:space="preserve"> </w:t>
      </w:r>
      <w:r w:rsidRPr="00367752">
        <w:rPr>
          <w:rFonts w:ascii="Calibri Light" w:hAnsi="Calibri Light" w:cs="Calibri Light"/>
          <w:szCs w:val="24"/>
        </w:rPr>
        <w:t>dental</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because</w:t>
      </w:r>
      <w:r w:rsidR="004977D8" w:rsidRPr="00367752">
        <w:rPr>
          <w:rFonts w:ascii="Calibri Light" w:hAnsi="Calibri Light" w:cs="Calibri Light"/>
          <w:szCs w:val="24"/>
        </w:rPr>
        <w:t xml:space="preserve"> </w:t>
      </w:r>
      <w:r w:rsidRPr="00367752">
        <w:rPr>
          <w:rFonts w:ascii="Calibri Light" w:hAnsi="Calibri Light" w:cs="Calibri Light"/>
          <w:szCs w:val="24"/>
        </w:rPr>
        <w:t>dental</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carved</w:t>
      </w:r>
      <w:r w:rsidR="004977D8" w:rsidRPr="00367752">
        <w:rPr>
          <w:rFonts w:ascii="Calibri Light" w:hAnsi="Calibri Light" w:cs="Calibri Light"/>
          <w:szCs w:val="24"/>
        </w:rPr>
        <w:t xml:space="preserve"> </w:t>
      </w:r>
      <w:r w:rsidRPr="00367752">
        <w:rPr>
          <w:rFonts w:ascii="Calibri Light" w:hAnsi="Calibri Light" w:cs="Calibri Light"/>
          <w:szCs w:val="24"/>
        </w:rPr>
        <w:t>out</w:t>
      </w:r>
      <w:r w:rsidR="004977D8" w:rsidRPr="00367752">
        <w:rPr>
          <w:rFonts w:ascii="Calibri Light" w:hAnsi="Calibri Light" w:cs="Calibri Light"/>
          <w:szCs w:val="24"/>
        </w:rPr>
        <w:t xml:space="preserve"> </w:t>
      </w:r>
      <w:r w:rsidRPr="00367752">
        <w:rPr>
          <w:rFonts w:ascii="Calibri Light" w:hAnsi="Calibri Light" w:cs="Calibri Light"/>
          <w:szCs w:val="24"/>
        </w:rPr>
        <w:t>from</w:t>
      </w:r>
      <w:r w:rsidR="004977D8" w:rsidRPr="00367752">
        <w:rPr>
          <w:rFonts w:ascii="Calibri Light" w:hAnsi="Calibri Light" w:cs="Calibri Light"/>
          <w:szCs w:val="24"/>
        </w:rPr>
        <w:t xml:space="preserve"> </w:t>
      </w:r>
      <w:r w:rsidRPr="00367752">
        <w:rPr>
          <w:rFonts w:ascii="Calibri Light" w:hAnsi="Calibri Light" w:cs="Calibri Light"/>
          <w:szCs w:val="24"/>
        </w:rPr>
        <w:t>managed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p>
    <w:p w14:paraId="2E460F86" w14:textId="77777777" w:rsidR="00205F1B" w:rsidRPr="00367752" w:rsidRDefault="00205F1B" w:rsidP="00205F1B">
      <w:pPr>
        <w:rPr>
          <w:rFonts w:ascii="Calibri Light" w:hAnsi="Calibri Light" w:cs="Calibri Light"/>
          <w:szCs w:val="24"/>
        </w:rPr>
      </w:pPr>
    </w:p>
    <w:p w14:paraId="50CE4B6A" w14:textId="727C4F82" w:rsidR="00205F1B" w:rsidRPr="00367752" w:rsidRDefault="00205F1B" w:rsidP="00205F1B">
      <w:pPr>
        <w:rPr>
          <w:rFonts w:ascii="Calibri Light" w:hAnsi="Calibri Light" w:cs="Calibri Light"/>
          <w:szCs w:val="24"/>
        </w:rPr>
      </w:pP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integral</w:t>
      </w:r>
      <w:r w:rsidR="004977D8" w:rsidRPr="00367752">
        <w:rPr>
          <w:rFonts w:ascii="Calibri Light" w:hAnsi="Calibri Light" w:cs="Calibri Light"/>
          <w:szCs w:val="24"/>
        </w:rPr>
        <w:t xml:space="preserve"> </w:t>
      </w:r>
      <w:r w:rsidRPr="00367752">
        <w:rPr>
          <w:rFonts w:ascii="Calibri Light" w:hAnsi="Calibri Light" w:cs="Calibri Light"/>
          <w:szCs w:val="24"/>
        </w:rPr>
        <w:t>part</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strategic</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strategy</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promote</w:t>
      </w:r>
      <w:r w:rsidR="004977D8" w:rsidRPr="00367752">
        <w:rPr>
          <w:rFonts w:ascii="Calibri Light" w:hAnsi="Calibri Light" w:cs="Calibri Light"/>
          <w:szCs w:val="24"/>
        </w:rPr>
        <w:t xml:space="preserve"> </w:t>
      </w:r>
      <w:r w:rsidRPr="00367752">
        <w:rPr>
          <w:rFonts w:ascii="Calibri Light" w:hAnsi="Calibri Light" w:cs="Calibri Light"/>
          <w:szCs w:val="24"/>
        </w:rPr>
        <w:t>timely</w:t>
      </w:r>
      <w:r w:rsidR="004977D8" w:rsidRPr="00367752">
        <w:rPr>
          <w:rFonts w:ascii="Calibri Light" w:hAnsi="Calibri Light" w:cs="Calibri Light"/>
          <w:szCs w:val="24"/>
        </w:rPr>
        <w:t xml:space="preserve"> </w:t>
      </w:r>
      <w:r w:rsidRPr="00367752">
        <w:rPr>
          <w:rFonts w:ascii="Calibri Light" w:hAnsi="Calibri Light" w:cs="Calibri Light"/>
          <w:szCs w:val="24"/>
        </w:rPr>
        <w:t>preventative</w:t>
      </w:r>
      <w:r w:rsidR="004977D8" w:rsidRPr="00367752">
        <w:rPr>
          <w:rFonts w:ascii="Calibri Light" w:hAnsi="Calibri Light" w:cs="Calibri Light"/>
          <w:szCs w:val="24"/>
        </w:rPr>
        <w:t xml:space="preserve"> </w:t>
      </w:r>
      <w:r w:rsidRPr="00367752">
        <w:rPr>
          <w:rFonts w:ascii="Calibri Light" w:hAnsi="Calibri Light" w:cs="Calibri Light"/>
          <w:szCs w:val="24"/>
        </w:rPr>
        <w:t>primary</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integrated</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community-based</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supports.</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strategic</w:t>
      </w:r>
      <w:r w:rsidR="004977D8" w:rsidRPr="00367752">
        <w:rPr>
          <w:rFonts w:ascii="Calibri Light" w:hAnsi="Calibri Light" w:cs="Calibri Light"/>
          <w:szCs w:val="24"/>
        </w:rPr>
        <w:t xml:space="preserve"> </w:t>
      </w:r>
      <w:r w:rsidRPr="00367752">
        <w:rPr>
          <w:rFonts w:ascii="Calibri Light" w:hAnsi="Calibri Light" w:cs="Calibri Light"/>
          <w:szCs w:val="24"/>
        </w:rPr>
        <w:t>goals</w:t>
      </w:r>
      <w:r w:rsidR="004977D8" w:rsidRPr="00367752">
        <w:rPr>
          <w:rFonts w:ascii="Calibri Light" w:hAnsi="Calibri Light" w:cs="Calibri Light"/>
          <w:szCs w:val="24"/>
        </w:rPr>
        <w:t xml:space="preserve"> </w:t>
      </w:r>
      <w:r w:rsidRPr="00367752">
        <w:rPr>
          <w:rFonts w:ascii="Calibri Light" w:hAnsi="Calibri Light" w:cs="Calibri Light"/>
          <w:szCs w:val="24"/>
        </w:rPr>
        <w:t>also</w:t>
      </w:r>
      <w:r w:rsidR="004977D8" w:rsidRPr="00367752">
        <w:rPr>
          <w:rFonts w:ascii="Calibri Light" w:hAnsi="Calibri Light" w:cs="Calibri Light"/>
          <w:szCs w:val="24"/>
        </w:rPr>
        <w:t xml:space="preserve"> </w:t>
      </w:r>
      <w:r w:rsidRPr="00367752">
        <w:rPr>
          <w:rFonts w:ascii="Calibri Light" w:hAnsi="Calibri Light" w:cs="Calibri Light"/>
          <w:szCs w:val="24"/>
        </w:rPr>
        <w:t>include</w:t>
      </w:r>
      <w:r w:rsidR="004977D8" w:rsidRPr="00367752">
        <w:rPr>
          <w:rFonts w:ascii="Calibri Light" w:hAnsi="Calibri Light" w:cs="Calibri Light"/>
          <w:szCs w:val="24"/>
        </w:rPr>
        <w:t xml:space="preserve"> </w:t>
      </w:r>
      <w:r w:rsidRPr="00367752">
        <w:rPr>
          <w:rFonts w:ascii="Calibri Light" w:hAnsi="Calibri Light" w:cs="Calibri Light"/>
          <w:szCs w:val="24"/>
        </w:rPr>
        <w:t>improving</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disabilities,</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well</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increasing</w:t>
      </w:r>
      <w:r w:rsidR="004977D8" w:rsidRPr="00367752">
        <w:rPr>
          <w:rFonts w:ascii="Calibri Light" w:hAnsi="Calibri Light" w:cs="Calibri Light"/>
          <w:szCs w:val="24"/>
        </w:rPr>
        <w:t xml:space="preserve"> </w:t>
      </w:r>
      <w:r w:rsidRPr="00367752">
        <w:rPr>
          <w:rFonts w:ascii="Calibri Light" w:hAnsi="Calibri Light" w:cs="Calibri Light"/>
          <w:szCs w:val="24"/>
        </w:rPr>
        <w:t>timely</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behavioral</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reducing</w:t>
      </w:r>
      <w:r w:rsidR="004977D8" w:rsidRPr="00367752">
        <w:rPr>
          <w:rFonts w:ascii="Calibri Light" w:hAnsi="Calibri Light" w:cs="Calibri Light"/>
          <w:szCs w:val="24"/>
        </w:rPr>
        <w:t xml:space="preserve"> </w:t>
      </w:r>
      <w:r w:rsidRPr="00367752">
        <w:rPr>
          <w:rFonts w:ascii="Calibri Light" w:hAnsi="Calibri Light" w:cs="Calibri Light"/>
          <w:szCs w:val="24"/>
        </w:rPr>
        <w:t>mental</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SUD</w:t>
      </w:r>
      <w:r w:rsidR="004977D8" w:rsidRPr="00367752">
        <w:rPr>
          <w:rFonts w:ascii="Calibri Light" w:hAnsi="Calibri Light" w:cs="Calibri Light"/>
          <w:szCs w:val="24"/>
        </w:rPr>
        <w:t xml:space="preserve"> </w:t>
      </w:r>
      <w:r w:rsidRPr="00367752">
        <w:rPr>
          <w:rFonts w:ascii="Calibri Light" w:hAnsi="Calibri Light" w:cs="Calibri Light"/>
          <w:szCs w:val="24"/>
        </w:rPr>
        <w:t>emergencies.</w:t>
      </w:r>
    </w:p>
    <w:p w14:paraId="15300324" w14:textId="77777777" w:rsidR="00205F1B" w:rsidRPr="00367752" w:rsidRDefault="00205F1B" w:rsidP="00205F1B">
      <w:pPr>
        <w:rPr>
          <w:rFonts w:ascii="Calibri Light" w:hAnsi="Calibri Light" w:cs="Calibri Light"/>
          <w:szCs w:val="24"/>
        </w:rPr>
      </w:pPr>
    </w:p>
    <w:p w14:paraId="6DF5498D" w14:textId="4997AF7A" w:rsidR="00205F1B" w:rsidRPr="00367752" w:rsidRDefault="00205F1B" w:rsidP="00205F1B">
      <w:pPr>
        <w:rPr>
          <w:rFonts w:ascii="Calibri Light" w:hAnsi="Calibri Light" w:cs="Calibri Light"/>
          <w:szCs w:val="24"/>
        </w:rPr>
      </w:pPr>
      <w:r w:rsidRPr="00367752">
        <w:rPr>
          <w:rFonts w:ascii="Calibri Light" w:hAnsi="Calibri Light" w:cs="Calibri Light"/>
          <w:szCs w:val="24"/>
        </w:rPr>
        <w:t>Travel</w:t>
      </w:r>
      <w:r w:rsidR="004977D8" w:rsidRPr="00367752">
        <w:rPr>
          <w:rFonts w:ascii="Calibri Light" w:hAnsi="Calibri Light" w:cs="Calibri Light"/>
          <w:szCs w:val="24"/>
        </w:rPr>
        <w:t xml:space="preserve"> </w:t>
      </w:r>
      <w:r w:rsidRPr="00367752">
        <w:rPr>
          <w:rFonts w:ascii="Calibri Light" w:hAnsi="Calibri Light" w:cs="Calibri Light"/>
          <w:szCs w:val="24"/>
        </w:rPr>
        <w:t>time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distance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availability</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defined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contracts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Pr="00367752">
        <w:rPr>
          <w:rFonts w:ascii="Calibri Light" w:hAnsi="Calibri Light" w:cs="Calibri Light"/>
          <w:szCs w:val="24"/>
        </w:rPr>
        <w:t>level,</w:t>
      </w:r>
      <w:r w:rsidR="004977D8" w:rsidRPr="00367752">
        <w:rPr>
          <w:rFonts w:ascii="Calibri Light" w:hAnsi="Calibri Light" w:cs="Calibri Light"/>
          <w:szCs w:val="24"/>
        </w:rPr>
        <w:t xml:space="preserve"> </w:t>
      </w:r>
      <w:r w:rsidRPr="00367752">
        <w:rPr>
          <w:rFonts w:ascii="Calibri Light" w:hAnsi="Calibri Light" w:cs="Calibri Light"/>
          <w:szCs w:val="24"/>
        </w:rPr>
        <w:t>where</w:t>
      </w:r>
      <w:r w:rsidR="004977D8" w:rsidRPr="00367752">
        <w:rPr>
          <w:rFonts w:ascii="Calibri Light" w:hAnsi="Calibri Light" w:cs="Calibri Light"/>
          <w:szCs w:val="24"/>
        </w:rPr>
        <w:t xml:space="preserve"> </w:t>
      </w:r>
      <w:r w:rsidRPr="00367752">
        <w:rPr>
          <w:rFonts w:ascii="Calibri Light" w:hAnsi="Calibri Light" w:cs="Calibri Light"/>
          <w:szCs w:val="24"/>
        </w:rPr>
        <w:t>90%</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plan</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residing</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Pr="00367752">
        <w:rPr>
          <w:rFonts w:ascii="Calibri Light" w:hAnsi="Calibri Light" w:cs="Calibri Light"/>
          <w:szCs w:val="24"/>
        </w:rPr>
        <w:t>had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have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within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required</w:t>
      </w:r>
      <w:r w:rsidR="004977D8" w:rsidRPr="00367752">
        <w:rPr>
          <w:rFonts w:ascii="Calibri Light" w:hAnsi="Calibri Light" w:cs="Calibri Light"/>
          <w:szCs w:val="24"/>
        </w:rPr>
        <w:t xml:space="preserve"> </w:t>
      </w:r>
      <w:r w:rsidRPr="00367752">
        <w:rPr>
          <w:rFonts w:ascii="Calibri Light" w:hAnsi="Calibri Light" w:cs="Calibri Light"/>
          <w:szCs w:val="24"/>
        </w:rPr>
        <w:t>travel</w:t>
      </w:r>
      <w:r w:rsidR="004977D8" w:rsidRPr="00367752">
        <w:rPr>
          <w:rFonts w:ascii="Calibri Light" w:hAnsi="Calibri Light" w:cs="Calibri Light"/>
          <w:szCs w:val="24"/>
        </w:rPr>
        <w:t xml:space="preserve"> </w:t>
      </w:r>
      <w:r w:rsidRPr="00367752">
        <w:rPr>
          <w:rFonts w:ascii="Calibri Light" w:hAnsi="Calibri Light" w:cs="Calibri Light"/>
          <w:szCs w:val="24"/>
        </w:rPr>
        <w:t>time</w:t>
      </w:r>
      <w:r w:rsidR="004977D8" w:rsidRPr="00367752">
        <w:rPr>
          <w:rFonts w:ascii="Calibri Light" w:hAnsi="Calibri Light" w:cs="Calibri Light"/>
          <w:szCs w:val="24"/>
        </w:rPr>
        <w:t xml:space="preserve"> </w:t>
      </w:r>
      <w:r w:rsidRPr="00367752">
        <w:rPr>
          <w:rFonts w:ascii="Calibri Light" w:hAnsi="Calibri Light" w:cs="Calibri Light"/>
          <w:szCs w:val="24"/>
        </w:rPr>
        <w:t>and/or</w:t>
      </w:r>
      <w:r w:rsidR="004977D8" w:rsidRPr="00367752">
        <w:rPr>
          <w:rFonts w:ascii="Calibri Light" w:hAnsi="Calibri Light" w:cs="Calibri Light"/>
          <w:szCs w:val="24"/>
        </w:rPr>
        <w:t xml:space="preserve"> </w:t>
      </w:r>
      <w:r w:rsidRPr="00367752">
        <w:rPr>
          <w:rFonts w:ascii="Calibri Light" w:hAnsi="Calibri Light" w:cs="Calibri Light"/>
          <w:szCs w:val="24"/>
        </w:rPr>
        <w:t>distance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depending</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w:t>
      </w:r>
    </w:p>
    <w:p w14:paraId="76139F61" w14:textId="77777777" w:rsidR="00205F1B" w:rsidRPr="00367752" w:rsidRDefault="00205F1B" w:rsidP="00205F1B">
      <w:pPr>
        <w:rPr>
          <w:rFonts w:ascii="Calibri Light" w:hAnsi="Calibri Light" w:cs="Calibri Light"/>
          <w:szCs w:val="24"/>
        </w:rPr>
      </w:pPr>
    </w:p>
    <w:p w14:paraId="69D64180" w14:textId="5E3813B4" w:rsidR="00205F1B" w:rsidRPr="00367752" w:rsidRDefault="00205F1B" w:rsidP="00205F1B">
      <w:pPr>
        <w:rPr>
          <w:rFonts w:ascii="Calibri Light" w:hAnsi="Calibri Light" w:cs="Calibri Light"/>
          <w:szCs w:val="24"/>
        </w:rPr>
      </w:pP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had</w:t>
      </w:r>
      <w:r w:rsidR="004977D8" w:rsidRPr="00367752">
        <w:rPr>
          <w:rFonts w:ascii="Calibri Light" w:hAnsi="Calibri Light" w:cs="Calibri Light"/>
          <w:szCs w:val="24"/>
        </w:rPr>
        <w:t xml:space="preserve"> </w:t>
      </w:r>
      <w:r w:rsidRPr="00367752">
        <w:rPr>
          <w:rFonts w:ascii="Calibri Light" w:hAnsi="Calibri Light" w:cs="Calibri Light"/>
          <w:szCs w:val="24"/>
        </w:rPr>
        <w:t>adequate</w:t>
      </w:r>
      <w:r w:rsidR="004977D8" w:rsidRPr="00367752">
        <w:rPr>
          <w:rFonts w:ascii="Calibri Light" w:hAnsi="Calibri Light" w:cs="Calibri Light"/>
          <w:szCs w:val="24"/>
        </w:rPr>
        <w:t xml:space="preserve"> </w:t>
      </w:r>
      <w:r w:rsidRPr="00367752">
        <w:rPr>
          <w:rFonts w:ascii="Calibri Light" w:hAnsi="Calibri Light" w:cs="Calibri Light"/>
          <w:szCs w:val="24"/>
        </w:rPr>
        <w:t>networks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primary</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214DF8"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specialist</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214DF8" w:rsidRPr="00367752">
        <w:rPr>
          <w:rFonts w:ascii="Calibri Light" w:hAnsi="Calibri Light" w:cs="Calibri Light"/>
          <w:szCs w:val="24"/>
        </w:rPr>
        <w:t>,</w:t>
      </w:r>
      <w:r w:rsidR="004977D8" w:rsidRPr="00367752">
        <w:rPr>
          <w:rFonts w:ascii="Calibri Light" w:hAnsi="Calibri Light" w:cs="Calibri Light"/>
          <w:szCs w:val="24"/>
        </w:rPr>
        <w:t xml:space="preserve"> </w:t>
      </w:r>
      <w:r w:rsidR="00214DF8" w:rsidRPr="00367752">
        <w:rPr>
          <w:rFonts w:ascii="Calibri Light" w:hAnsi="Calibri Light" w:cs="Calibri Light"/>
          <w:szCs w:val="24"/>
        </w:rPr>
        <w:t>and</w:t>
      </w:r>
      <w:r w:rsidR="004977D8" w:rsidRPr="00367752">
        <w:rPr>
          <w:rFonts w:ascii="Calibri Light" w:hAnsi="Calibri Light" w:cs="Calibri Light"/>
          <w:szCs w:val="24"/>
        </w:rPr>
        <w:t xml:space="preserve"> </w:t>
      </w:r>
      <w:r w:rsidR="00214DF8" w:rsidRPr="00367752">
        <w:rPr>
          <w:rFonts w:ascii="Calibri Light" w:hAnsi="Calibri Light" w:cs="Calibri Light"/>
          <w:szCs w:val="24"/>
        </w:rPr>
        <w:t>behavioral</w:t>
      </w:r>
      <w:r w:rsidR="004977D8" w:rsidRPr="00367752">
        <w:rPr>
          <w:rFonts w:ascii="Calibri Light" w:hAnsi="Calibri Light" w:cs="Calibri Light"/>
          <w:szCs w:val="24"/>
        </w:rPr>
        <w:t xml:space="preserve"> </w:t>
      </w:r>
      <w:r w:rsidR="00214DF8" w:rsidRPr="00367752">
        <w:rPr>
          <w:rFonts w:ascii="Calibri Light" w:hAnsi="Calibri Light" w:cs="Calibri Light"/>
          <w:szCs w:val="24"/>
        </w:rPr>
        <w:t>health</w:t>
      </w:r>
      <w:r w:rsidR="004977D8" w:rsidRPr="00367752">
        <w:rPr>
          <w:rFonts w:ascii="Calibri Light" w:hAnsi="Calibri Light" w:cs="Calibri Light"/>
          <w:szCs w:val="24"/>
        </w:rPr>
        <w:t xml:space="preserve"> </w:t>
      </w:r>
      <w:r w:rsidR="00214DF8" w:rsidRPr="00367752">
        <w:rPr>
          <w:rFonts w:ascii="Calibri Light" w:hAnsi="Calibri Light" w:cs="Calibri Light"/>
          <w:szCs w:val="24"/>
        </w:rPr>
        <w:t>outpatient</w:t>
      </w:r>
      <w:r w:rsidR="004977D8" w:rsidRPr="00367752">
        <w:rPr>
          <w:rFonts w:ascii="Calibri Light" w:hAnsi="Calibri Light" w:cs="Calibri Light"/>
          <w:szCs w:val="24"/>
        </w:rPr>
        <w:t xml:space="preserve"> </w:t>
      </w:r>
      <w:r w:rsidR="00214DF8" w:rsidRPr="00367752">
        <w:rPr>
          <w:rFonts w:ascii="Calibri Light" w:hAnsi="Calibri Light" w:cs="Calibri Light"/>
          <w:szCs w:val="24"/>
        </w:rPr>
        <w:t>providers.</w:t>
      </w:r>
      <w:r w:rsidR="004977D8" w:rsidRPr="00367752">
        <w:rPr>
          <w:rFonts w:ascii="Calibri Light" w:hAnsi="Calibri Light" w:cs="Calibri Light"/>
          <w:szCs w:val="24"/>
        </w:rPr>
        <w:t xml:space="preserve"> </w:t>
      </w:r>
    </w:p>
    <w:p w14:paraId="5B9BAFAE" w14:textId="77777777" w:rsidR="00205F1B" w:rsidRPr="00367752" w:rsidRDefault="00205F1B" w:rsidP="00205F1B">
      <w:pPr>
        <w:rPr>
          <w:rFonts w:ascii="Calibri Light" w:hAnsi="Calibri Light" w:cs="Calibri Light"/>
          <w:szCs w:val="24"/>
        </w:rPr>
      </w:pPr>
    </w:p>
    <w:p w14:paraId="7EAF7A6D" w14:textId="03B630B6" w:rsidR="00205F1B" w:rsidRPr="00367752" w:rsidRDefault="00205F1B" w:rsidP="00205F1B">
      <w:pPr>
        <w:rPr>
          <w:rFonts w:ascii="Calibri Light" w:hAnsi="Calibri Light" w:cs="Calibri Light"/>
          <w:szCs w:val="24"/>
        </w:rPr>
      </w:pPr>
      <w:r w:rsidRPr="00367752">
        <w:rPr>
          <w:rFonts w:ascii="Calibri Light" w:hAnsi="Calibri Light" w:cs="Calibri Light"/>
          <w:b/>
          <w:bCs/>
          <w:szCs w:val="24"/>
        </w:rPr>
        <w:t>Opportunities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for</w:t>
      </w:r>
      <w:r w:rsidR="004977D8" w:rsidRPr="00367752">
        <w:rPr>
          <w:rFonts w:ascii="Calibri Light" w:hAnsi="Calibri Light" w:cs="Calibri Light"/>
          <w:b/>
          <w:bCs/>
          <w:szCs w:val="24"/>
        </w:rPr>
        <w:t xml:space="preserve"> </w:t>
      </w:r>
      <w:r w:rsidR="004C2EC3" w:rsidRPr="00367752">
        <w:rPr>
          <w:rFonts w:ascii="Calibri Light" w:hAnsi="Calibri Light" w:cs="Calibri Light"/>
          <w:b/>
          <w:bCs/>
          <w:szCs w:val="24"/>
        </w:rPr>
        <w:t>I</w:t>
      </w:r>
      <w:r w:rsidRPr="00367752">
        <w:rPr>
          <w:rFonts w:ascii="Calibri Light" w:hAnsi="Calibri Light" w:cs="Calibri Light"/>
          <w:b/>
          <w:bCs/>
          <w:szCs w:val="24"/>
        </w:rPr>
        <w:t>mprovement</w:t>
      </w:r>
      <w:r w:rsidRPr="00367752">
        <w:rPr>
          <w:rFonts w:ascii="Calibri Light" w:hAnsi="Calibri Light" w:cs="Calibri Light"/>
          <w:szCs w:val="24"/>
        </w:rPr>
        <w:t>:</w:t>
      </w:r>
      <w:r w:rsidR="004977D8" w:rsidRPr="00367752">
        <w:rPr>
          <w:rFonts w:ascii="Calibri Light" w:hAnsi="Calibri Light" w:cs="Calibri Light"/>
          <w:szCs w:val="24"/>
        </w:rPr>
        <w:t xml:space="preserve"> </w:t>
      </w:r>
    </w:p>
    <w:p w14:paraId="18BD4765" w14:textId="75A5592E" w:rsidR="00735DFB" w:rsidRPr="0008395D" w:rsidRDefault="00735DFB" w:rsidP="00735DFB">
      <w:pPr>
        <w:rPr>
          <w:rFonts w:ascii="Calibri Light" w:hAnsi="Calibri Light" w:cs="Calibri Light"/>
          <w:szCs w:val="24"/>
        </w:rPr>
      </w:pPr>
      <w:r w:rsidRPr="0008395D">
        <w:rPr>
          <w:rFonts w:ascii="Calibri Light" w:hAnsi="Calibri Light" w:cs="Calibri Light"/>
          <w:szCs w:val="24"/>
        </w:rPr>
        <w:t xml:space="preserve">Although the travel time and distance standards are defined in the </w:t>
      </w:r>
      <w:r>
        <w:rPr>
          <w:rFonts w:ascii="Calibri Light" w:hAnsi="Calibri Light" w:cs="Calibri Light"/>
          <w:szCs w:val="24"/>
        </w:rPr>
        <w:t>One Care</w:t>
      </w:r>
      <w:r w:rsidRPr="0008395D">
        <w:rPr>
          <w:rFonts w:ascii="Calibri Light" w:hAnsi="Calibri Light" w:cs="Calibri Light"/>
          <w:szCs w:val="24"/>
        </w:rPr>
        <w:t xml:space="preserve"> contracts with MassHealth, </w:t>
      </w:r>
      <w:bookmarkStart w:id="36" w:name="_Hlk158834187"/>
      <w:r w:rsidRPr="00514B92">
        <w:rPr>
          <w:rFonts w:ascii="Calibri Light" w:hAnsi="Calibri Light" w:cs="Calibri Light"/>
          <w:szCs w:val="24"/>
        </w:rPr>
        <w:t>the definitions of the network adequacy indicators</w:t>
      </w:r>
      <w:r w:rsidRPr="00514B92" w:rsidDel="00514B92">
        <w:rPr>
          <w:rFonts w:ascii="Calibri Light" w:hAnsi="Calibri Light" w:cs="Calibri Light"/>
          <w:szCs w:val="24"/>
        </w:rPr>
        <w:t xml:space="preserve"> </w:t>
      </w:r>
      <w:r>
        <w:rPr>
          <w:rFonts w:ascii="Calibri Light" w:hAnsi="Calibri Light" w:cs="Calibri Light"/>
          <w:szCs w:val="24"/>
        </w:rPr>
        <w:t xml:space="preserve">have </w:t>
      </w:r>
      <w:r w:rsidRPr="0008395D">
        <w:rPr>
          <w:rFonts w:ascii="Calibri Light" w:hAnsi="Calibri Light" w:cs="Calibri Light"/>
          <w:szCs w:val="24"/>
        </w:rPr>
        <w:t xml:space="preserve">not </w:t>
      </w:r>
      <w:r>
        <w:rPr>
          <w:rFonts w:ascii="Calibri Light" w:hAnsi="Calibri Light" w:cs="Calibri Light"/>
          <w:szCs w:val="24"/>
        </w:rPr>
        <w:t xml:space="preserve">been </w:t>
      </w:r>
      <w:r w:rsidRPr="0008395D">
        <w:rPr>
          <w:rFonts w:ascii="Calibri Light" w:hAnsi="Calibri Light" w:cs="Calibri Light"/>
          <w:szCs w:val="24"/>
        </w:rPr>
        <w:t>shared with the MC</w:t>
      </w:r>
      <w:r>
        <w:rPr>
          <w:rFonts w:ascii="Calibri Light" w:hAnsi="Calibri Light" w:cs="Calibri Light"/>
          <w:szCs w:val="24"/>
        </w:rPr>
        <w:t>P</w:t>
      </w:r>
      <w:r w:rsidRPr="0008395D">
        <w:rPr>
          <w:rFonts w:ascii="Calibri Light" w:hAnsi="Calibri Light" w:cs="Calibri Light"/>
          <w:szCs w:val="24"/>
        </w:rPr>
        <w:t xml:space="preserve">s. </w:t>
      </w:r>
      <w:bookmarkEnd w:id="36"/>
      <w:r w:rsidRPr="0008395D">
        <w:rPr>
          <w:rFonts w:ascii="Calibri Light" w:hAnsi="Calibri Light" w:cs="Calibri Light"/>
          <w:szCs w:val="24"/>
        </w:rPr>
        <w:t>Network adequacy indicators are metrics used to measure adherence to network adequacy standards.</w:t>
      </w:r>
      <w:r w:rsidRPr="0008395D">
        <w:rPr>
          <w:rStyle w:val="FootnoteReference"/>
          <w:rFonts w:ascii="Calibri Light" w:hAnsi="Calibri Light" w:cs="Calibri Light"/>
          <w:szCs w:val="24"/>
        </w:rPr>
        <w:footnoteReference w:id="8"/>
      </w:r>
      <w:r w:rsidRPr="0008395D">
        <w:rPr>
          <w:rFonts w:ascii="Calibri Light" w:hAnsi="Calibri Light" w:cs="Calibri Light"/>
          <w:szCs w:val="24"/>
        </w:rPr>
        <w:t xml:space="preserve"> The definitions of the network adequacy indictors as agreed upon for the purpose of this EQR are included in </w:t>
      </w:r>
      <w:r w:rsidRPr="0008395D">
        <w:rPr>
          <w:rFonts w:ascii="Calibri Light" w:hAnsi="Calibri Light" w:cs="Calibri Light"/>
          <w:b/>
          <w:bCs/>
          <w:szCs w:val="24"/>
        </w:rPr>
        <w:t>Appendix D</w:t>
      </w:r>
      <w:r w:rsidRPr="0008395D">
        <w:rPr>
          <w:rFonts w:ascii="Calibri Light" w:hAnsi="Calibri Light" w:cs="Calibri Light"/>
          <w:szCs w:val="24"/>
        </w:rPr>
        <w:t xml:space="preserve">. </w:t>
      </w:r>
    </w:p>
    <w:p w14:paraId="3068B2ED" w14:textId="77777777" w:rsidR="00735DFB" w:rsidRPr="0008395D" w:rsidRDefault="00735DFB" w:rsidP="00735DFB">
      <w:pPr>
        <w:rPr>
          <w:rFonts w:ascii="Calibri Light" w:hAnsi="Calibri Light" w:cs="Calibri Light"/>
          <w:szCs w:val="24"/>
        </w:rPr>
      </w:pPr>
    </w:p>
    <w:p w14:paraId="3BA501A5" w14:textId="52BADED7" w:rsidR="00735DFB" w:rsidRPr="0008395D" w:rsidRDefault="00735DFB" w:rsidP="00735DFB">
      <w:pPr>
        <w:rPr>
          <w:rFonts w:ascii="Calibri Light" w:hAnsi="Calibri Light" w:cs="Calibri Light"/>
          <w:szCs w:val="24"/>
        </w:rPr>
      </w:pPr>
      <w:bookmarkStart w:id="37" w:name="_Hlk158834251"/>
      <w:r w:rsidRPr="0008395D">
        <w:rPr>
          <w:rFonts w:ascii="Calibri Light" w:hAnsi="Calibri Light" w:cs="Calibri Light"/>
          <w:szCs w:val="24"/>
        </w:rPr>
        <w:lastRenderedPageBreak/>
        <w:t xml:space="preserve">IPRO found that the format of the report templates utilized to request in-network providers lists </w:t>
      </w:r>
      <w:r>
        <w:rPr>
          <w:rFonts w:ascii="Calibri Light" w:hAnsi="Calibri Light" w:cs="Calibri Light"/>
          <w:szCs w:val="24"/>
        </w:rPr>
        <w:t xml:space="preserve">may </w:t>
      </w:r>
      <w:r w:rsidRPr="0008395D">
        <w:rPr>
          <w:rFonts w:ascii="Calibri Light" w:hAnsi="Calibri Light" w:cs="Calibri Light"/>
          <w:szCs w:val="24"/>
        </w:rPr>
        <w:t>cause duplication of records submitted for</w:t>
      </w:r>
      <w:r>
        <w:rPr>
          <w:rFonts w:ascii="Calibri Light" w:hAnsi="Calibri Light" w:cs="Calibri Light"/>
          <w:szCs w:val="24"/>
        </w:rPr>
        <w:t xml:space="preserve"> the time and distance</w:t>
      </w:r>
      <w:r w:rsidRPr="0008395D">
        <w:rPr>
          <w:rFonts w:ascii="Calibri Light" w:hAnsi="Calibri Light" w:cs="Calibri Light"/>
          <w:szCs w:val="24"/>
        </w:rPr>
        <w:t xml:space="preserve"> analysis. IPRO used the same templates to request data from the MCPs</w:t>
      </w:r>
      <w:r>
        <w:rPr>
          <w:rFonts w:ascii="Calibri Light" w:hAnsi="Calibri Light" w:cs="Calibri Light"/>
          <w:szCs w:val="24"/>
        </w:rPr>
        <w:t>. D</w:t>
      </w:r>
      <w:r w:rsidRPr="0008395D">
        <w:rPr>
          <w:rFonts w:ascii="Calibri Light" w:hAnsi="Calibri Light" w:cs="Calibri Light"/>
          <w:szCs w:val="24"/>
        </w:rPr>
        <w:t xml:space="preserve">uplicate records </w:t>
      </w:r>
      <w:r>
        <w:rPr>
          <w:rFonts w:ascii="Calibri Light" w:hAnsi="Calibri Light" w:cs="Calibri Light"/>
          <w:szCs w:val="24"/>
        </w:rPr>
        <w:t xml:space="preserve">were removed </w:t>
      </w:r>
      <w:r w:rsidRPr="0008395D">
        <w:rPr>
          <w:rFonts w:ascii="Calibri Light" w:hAnsi="Calibri Light" w:cs="Calibri Light"/>
          <w:szCs w:val="24"/>
        </w:rPr>
        <w:t>before the analysis</w:t>
      </w:r>
      <w:r>
        <w:rPr>
          <w:rFonts w:ascii="Calibri Light" w:hAnsi="Calibri Light" w:cs="Calibri Light"/>
          <w:szCs w:val="24"/>
        </w:rPr>
        <w:t xml:space="preserve"> was conducted</w:t>
      </w:r>
      <w:r w:rsidRPr="0008395D">
        <w:rPr>
          <w:rFonts w:ascii="Calibri Light" w:hAnsi="Calibri Light" w:cs="Calibri Light"/>
          <w:szCs w:val="24"/>
        </w:rPr>
        <w:t xml:space="preserve">. </w:t>
      </w:r>
      <w:bookmarkStart w:id="38" w:name="_Hlk158835850"/>
      <w:r>
        <w:rPr>
          <w:rFonts w:ascii="Calibri Light" w:hAnsi="Calibri Light" w:cs="Calibri Light"/>
          <w:szCs w:val="24"/>
        </w:rPr>
        <w:t>IPRO also identified and corrected several issues with network provider data</w:t>
      </w:r>
      <w:r w:rsidRPr="004B51A1">
        <w:rPr>
          <w:rFonts w:ascii="Calibri Light" w:hAnsi="Calibri Light" w:cs="Calibri Light"/>
          <w:szCs w:val="24"/>
        </w:rPr>
        <w:t xml:space="preserve"> </w:t>
      </w:r>
      <w:r>
        <w:rPr>
          <w:rFonts w:ascii="Calibri Light" w:hAnsi="Calibri Light" w:cs="Calibri Light"/>
          <w:szCs w:val="24"/>
        </w:rPr>
        <w:t xml:space="preserve">submitted by MCPs. </w:t>
      </w:r>
      <w:bookmarkEnd w:id="38"/>
    </w:p>
    <w:bookmarkEnd w:id="37"/>
    <w:p w14:paraId="67686586" w14:textId="77777777" w:rsidR="00205F1B" w:rsidRPr="00367752" w:rsidRDefault="00205F1B" w:rsidP="00205F1B">
      <w:pPr>
        <w:rPr>
          <w:rFonts w:ascii="Calibri Light" w:hAnsi="Calibri Light" w:cs="Calibri Light"/>
          <w:szCs w:val="24"/>
        </w:rPr>
      </w:pPr>
    </w:p>
    <w:p w14:paraId="2B0BC343" w14:textId="40C3F482" w:rsidR="00205F1B" w:rsidRPr="00367752" w:rsidRDefault="00205F1B" w:rsidP="00205F1B">
      <w:pPr>
        <w:rPr>
          <w:rFonts w:ascii="Calibri Light" w:hAnsi="Calibri Light" w:cs="Calibri Light"/>
          <w:szCs w:val="24"/>
        </w:rPr>
      </w:pPr>
      <w:r w:rsidRPr="00367752">
        <w:rPr>
          <w:rFonts w:ascii="Calibri Light" w:hAnsi="Calibri Light" w:cs="Calibri Light"/>
          <w:szCs w:val="24"/>
        </w:rPr>
        <w:t>After</w:t>
      </w:r>
      <w:r w:rsidR="004977D8" w:rsidRPr="00367752">
        <w:rPr>
          <w:rFonts w:ascii="Calibri Light" w:hAnsi="Calibri Light" w:cs="Calibri Light"/>
          <w:szCs w:val="24"/>
        </w:rPr>
        <w:t xml:space="preserve"> </w:t>
      </w:r>
      <w:r w:rsidR="00735DFB">
        <w:rPr>
          <w:rFonts w:ascii="Calibri Light" w:hAnsi="Calibri Light" w:cs="Calibri Light"/>
          <w:szCs w:val="24"/>
        </w:rPr>
        <w:t xml:space="preserve">data issues were resolved and </w:t>
      </w:r>
      <w:r w:rsidRPr="00367752">
        <w:rPr>
          <w:rFonts w:ascii="Calibri Light" w:hAnsi="Calibri Light" w:cs="Calibri Light"/>
          <w:szCs w:val="24"/>
        </w:rPr>
        <w:t>duplicate</w:t>
      </w:r>
      <w:r w:rsidR="004977D8" w:rsidRPr="00367752">
        <w:rPr>
          <w:rFonts w:ascii="Calibri Light" w:hAnsi="Calibri Light" w:cs="Calibri Light"/>
          <w:szCs w:val="24"/>
        </w:rPr>
        <w:t xml:space="preserve"> </w:t>
      </w:r>
      <w:r w:rsidRPr="00367752">
        <w:rPr>
          <w:rFonts w:ascii="Calibri Light" w:hAnsi="Calibri Light" w:cs="Calibri Light"/>
          <w:szCs w:val="24"/>
        </w:rPr>
        <w:t>records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removed,</w:t>
      </w:r>
      <w:r w:rsidR="004977D8" w:rsidRPr="00367752">
        <w:rPr>
          <w:rFonts w:ascii="Calibri Light" w:hAnsi="Calibri Light" w:cs="Calibri Light"/>
          <w:szCs w:val="24"/>
        </w:rPr>
        <w:t xml:space="preserve"> </w:t>
      </w: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evaluated</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determine</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time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distance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established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assessed</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total</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56</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show</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had</w:t>
      </w:r>
      <w:r w:rsidR="004977D8" w:rsidRPr="00367752">
        <w:rPr>
          <w:rFonts w:ascii="Calibri Light" w:hAnsi="Calibri Light" w:cs="Calibri Light"/>
          <w:szCs w:val="24"/>
        </w:rPr>
        <w:t xml:space="preserve"> </w:t>
      </w:r>
      <w:r w:rsidRPr="00367752">
        <w:rPr>
          <w:rFonts w:ascii="Calibri Light" w:hAnsi="Calibri Light" w:cs="Calibri Light"/>
          <w:szCs w:val="24"/>
        </w:rPr>
        <w:t>some</w:t>
      </w:r>
      <w:r w:rsidR="004977D8" w:rsidRPr="00367752">
        <w:rPr>
          <w:rFonts w:ascii="Calibri Light" w:hAnsi="Calibri Light" w:cs="Calibri Light"/>
          <w:szCs w:val="24"/>
        </w:rPr>
        <w:t xml:space="preserve"> </w:t>
      </w:r>
      <w:r w:rsidRPr="00367752">
        <w:rPr>
          <w:rFonts w:ascii="Calibri Light" w:hAnsi="Calibri Light" w:cs="Calibri Light"/>
          <w:szCs w:val="24"/>
        </w:rPr>
        <w:t>type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F343FC" w:rsidRPr="00367752">
        <w:rPr>
          <w:rFonts w:ascii="Calibri Light" w:hAnsi="Calibri Light" w:cs="Calibri Light"/>
          <w:szCs w:val="24"/>
        </w:rPr>
        <w:t>hospital,</w:t>
      </w:r>
      <w:r w:rsidR="004977D8" w:rsidRPr="00367752">
        <w:rPr>
          <w:rFonts w:ascii="Calibri Light" w:hAnsi="Calibri Light" w:cs="Calibri Light"/>
          <w:szCs w:val="24"/>
        </w:rPr>
        <w:t xml:space="preserve"> </w:t>
      </w:r>
      <w:r w:rsidRPr="00367752">
        <w:rPr>
          <w:rFonts w:ascii="Calibri Light" w:hAnsi="Calibri Light" w:cs="Calibri Light"/>
          <w:szCs w:val="24"/>
        </w:rPr>
        <w:t>LTSS</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F343FC" w:rsidRPr="00367752">
        <w:rPr>
          <w:rFonts w:ascii="Calibri Light" w:hAnsi="Calibri Light" w:cs="Calibri Light"/>
          <w:szCs w:val="24"/>
        </w:rPr>
        <w:t>,</w:t>
      </w:r>
      <w:r w:rsidR="004977D8" w:rsidRPr="00367752">
        <w:rPr>
          <w:rFonts w:ascii="Calibri Light" w:hAnsi="Calibri Light" w:cs="Calibri Light"/>
          <w:szCs w:val="24"/>
        </w:rPr>
        <w:t xml:space="preserve"> </w:t>
      </w:r>
      <w:r w:rsidR="00F343FC" w:rsidRPr="00367752">
        <w:rPr>
          <w:rFonts w:ascii="Calibri Light" w:hAnsi="Calibri Light" w:cs="Calibri Light"/>
          <w:szCs w:val="24"/>
        </w:rPr>
        <w:t>and</w:t>
      </w:r>
      <w:r w:rsidR="004977D8" w:rsidRPr="00367752">
        <w:rPr>
          <w:rFonts w:ascii="Calibri Light" w:hAnsi="Calibri Light" w:cs="Calibri Light"/>
          <w:szCs w:val="24"/>
        </w:rPr>
        <w:t xml:space="preserve"> </w:t>
      </w:r>
      <w:r w:rsidR="00F343FC" w:rsidRPr="00367752">
        <w:rPr>
          <w:rFonts w:ascii="Calibri Light" w:hAnsi="Calibri Light" w:cs="Calibri Light"/>
          <w:szCs w:val="24"/>
        </w:rPr>
        <w:t>behavioral</w:t>
      </w:r>
      <w:r w:rsidR="004977D8" w:rsidRPr="00367752">
        <w:rPr>
          <w:rFonts w:ascii="Calibri Light" w:hAnsi="Calibri Light" w:cs="Calibri Light"/>
          <w:szCs w:val="24"/>
        </w:rPr>
        <w:t xml:space="preserve"> </w:t>
      </w:r>
      <w:r w:rsidR="00F343FC" w:rsidRPr="00367752">
        <w:rPr>
          <w:rFonts w:ascii="Calibri Light" w:hAnsi="Calibri Light" w:cs="Calibri Light"/>
          <w:szCs w:val="24"/>
        </w:rPr>
        <w:t>health</w:t>
      </w:r>
      <w:r w:rsidR="004977D8" w:rsidRPr="00367752">
        <w:rPr>
          <w:rFonts w:ascii="Calibri Light" w:hAnsi="Calibri Light" w:cs="Calibri Light"/>
          <w:szCs w:val="24"/>
        </w:rPr>
        <w:t xml:space="preserve"> </w:t>
      </w:r>
      <w:r w:rsidR="00F343FC" w:rsidRPr="00367752">
        <w:rPr>
          <w:rFonts w:ascii="Calibri Light" w:hAnsi="Calibri Light" w:cs="Calibri Light"/>
          <w:szCs w:val="24"/>
        </w:rPr>
        <w:t>diversionary</w:t>
      </w:r>
      <w:r w:rsidR="004977D8" w:rsidRPr="00367752">
        <w:rPr>
          <w:rFonts w:ascii="Calibri Light" w:hAnsi="Calibri Light" w:cs="Calibri Light"/>
          <w:szCs w:val="24"/>
        </w:rPr>
        <w:t xml:space="preserve"> </w:t>
      </w:r>
      <w:r w:rsidR="00F343FC"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deficiency.</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had</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deficiencies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2</w:t>
      </w:r>
      <w:r w:rsidR="004400B2" w:rsidRPr="00367752">
        <w:rPr>
          <w:rFonts w:ascii="Calibri Light" w:hAnsi="Calibri Light" w:cs="Calibri Light"/>
          <w:szCs w:val="24"/>
        </w:rPr>
        <w:t>5</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types</w:t>
      </w:r>
      <w:r w:rsidR="004400B2" w:rsidRPr="00367752">
        <w:rPr>
          <w:rFonts w:ascii="Calibri Light" w:hAnsi="Calibri Light" w:cs="Calibri Light"/>
          <w:szCs w:val="24"/>
        </w:rPr>
        <w:t>,</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Tufts</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One</w:t>
      </w:r>
      <w:r w:rsidR="004977D8" w:rsidRPr="00367752">
        <w:rPr>
          <w:rFonts w:ascii="Calibri Light" w:hAnsi="Calibri Light" w:cs="Calibri Light"/>
          <w:szCs w:val="24"/>
        </w:rPr>
        <w:t xml:space="preserve"> </w:t>
      </w:r>
      <w:r w:rsidR="00C376B7">
        <w:rPr>
          <w:rFonts w:ascii="Calibri Light" w:hAnsi="Calibri Light" w:cs="Calibri Light"/>
          <w:szCs w:val="24"/>
        </w:rPr>
        <w:t>C</w:t>
      </w:r>
      <w:r w:rsidR="004400B2" w:rsidRPr="00367752">
        <w:rPr>
          <w:rFonts w:ascii="Calibri Light" w:hAnsi="Calibri Light" w:cs="Calibri Light"/>
          <w:szCs w:val="24"/>
        </w:rPr>
        <w:t>are</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for</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15</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and</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CCA</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One</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Care</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for</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13</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004400B2" w:rsidRPr="00367752">
        <w:rPr>
          <w:rFonts w:ascii="Calibri Light" w:hAnsi="Calibri Light" w:cs="Calibri Light"/>
          <w:szCs w:val="24"/>
        </w:rPr>
        <w:t>types</w:t>
      </w:r>
      <w:r w:rsidRPr="00367752">
        <w:rPr>
          <w:rFonts w:ascii="Calibri Light" w:hAnsi="Calibri Light" w:cs="Calibri Light"/>
          <w:szCs w:val="24"/>
        </w:rPr>
        <w:t>.</w:t>
      </w:r>
      <w:r w:rsidR="004977D8" w:rsidRPr="00367752">
        <w:rPr>
          <w:rFonts w:ascii="Calibri Light" w:hAnsi="Calibri Light" w:cs="Calibri Light"/>
          <w:szCs w:val="24"/>
        </w:rPr>
        <w:t xml:space="preserve"> </w:t>
      </w:r>
    </w:p>
    <w:p w14:paraId="7D4EA54C" w14:textId="77777777" w:rsidR="00205F1B" w:rsidRPr="00367752" w:rsidRDefault="00205F1B" w:rsidP="00205F1B">
      <w:pPr>
        <w:rPr>
          <w:rFonts w:ascii="Calibri Light" w:hAnsi="Calibri Light" w:cs="Calibri Light"/>
          <w:szCs w:val="24"/>
        </w:rPr>
      </w:pPr>
    </w:p>
    <w:p w14:paraId="19EBD94F" w14:textId="26145179" w:rsidR="00735DFB" w:rsidRPr="0008395D" w:rsidRDefault="00735DFB" w:rsidP="00735DFB">
      <w:pPr>
        <w:rPr>
          <w:rFonts w:ascii="Calibri Light" w:hAnsi="Calibri Light" w:cs="Calibri Light"/>
          <w:szCs w:val="24"/>
        </w:rPr>
      </w:pPr>
      <w:bookmarkStart w:id="39" w:name="_Hlk158834974"/>
      <w:r w:rsidRPr="0008395D">
        <w:rPr>
          <w:rFonts w:ascii="Calibri Light" w:hAnsi="Calibri Light" w:cs="Calibri Light"/>
          <w:szCs w:val="24"/>
        </w:rPr>
        <w:t>Finally, IPRO conducted provider directory audi</w:t>
      </w:r>
      <w:r>
        <w:rPr>
          <w:rFonts w:ascii="Calibri Light" w:hAnsi="Calibri Light" w:cs="Calibri Light"/>
          <w:szCs w:val="24"/>
        </w:rPr>
        <w:t xml:space="preserve">ts and </w:t>
      </w:r>
      <w:r w:rsidRPr="0008395D">
        <w:rPr>
          <w:rFonts w:ascii="Calibri Light" w:hAnsi="Calibri Light" w:cs="Calibri Light"/>
          <w:szCs w:val="24"/>
        </w:rPr>
        <w:t>calculated the percent</w:t>
      </w:r>
      <w:r>
        <w:rPr>
          <w:rFonts w:ascii="Calibri Light" w:hAnsi="Calibri Light" w:cs="Calibri Light"/>
          <w:szCs w:val="24"/>
        </w:rPr>
        <w:t>age</w:t>
      </w:r>
      <w:r w:rsidRPr="0008395D">
        <w:rPr>
          <w:rFonts w:ascii="Calibri Light" w:hAnsi="Calibri Light" w:cs="Calibri Light"/>
          <w:szCs w:val="24"/>
        </w:rPr>
        <w:t xml:space="preserve"> of providers with verified telephone number, address, </w:t>
      </w:r>
      <w:r>
        <w:rPr>
          <w:rFonts w:ascii="Calibri Light" w:hAnsi="Calibri Light" w:cs="Calibri Light"/>
          <w:szCs w:val="24"/>
        </w:rPr>
        <w:t xml:space="preserve">and </w:t>
      </w:r>
      <w:r w:rsidRPr="0008395D">
        <w:rPr>
          <w:rFonts w:ascii="Calibri Light" w:hAnsi="Calibri Light" w:cs="Calibri Light"/>
          <w:szCs w:val="24"/>
        </w:rPr>
        <w:t>specialty</w:t>
      </w:r>
      <w:r>
        <w:rPr>
          <w:rFonts w:ascii="Calibri Light" w:hAnsi="Calibri Light" w:cs="Calibri Light"/>
          <w:szCs w:val="24"/>
        </w:rPr>
        <w:t xml:space="preserve"> information as well as providers’</w:t>
      </w:r>
      <w:r w:rsidRPr="0008395D">
        <w:rPr>
          <w:rFonts w:ascii="Calibri Light" w:hAnsi="Calibri Light" w:cs="Calibri Light"/>
          <w:szCs w:val="24"/>
        </w:rPr>
        <w:t xml:space="preserve"> </w:t>
      </w:r>
      <w:r>
        <w:rPr>
          <w:rFonts w:ascii="Calibri Light" w:hAnsi="Calibri Light" w:cs="Calibri Light"/>
          <w:szCs w:val="24"/>
        </w:rPr>
        <w:t>participation</w:t>
      </w:r>
      <w:r w:rsidRPr="0008395D">
        <w:rPr>
          <w:rFonts w:ascii="Calibri Light" w:hAnsi="Calibri Light" w:cs="Calibri Light"/>
          <w:szCs w:val="24"/>
        </w:rPr>
        <w:t xml:space="preserve"> in Medicaid and panel </w:t>
      </w:r>
      <w:r>
        <w:rPr>
          <w:rFonts w:ascii="Calibri Light" w:hAnsi="Calibri Light" w:cs="Calibri Light"/>
          <w:szCs w:val="24"/>
        </w:rPr>
        <w:t>status. T</w:t>
      </w:r>
      <w:r w:rsidRPr="0008395D">
        <w:rPr>
          <w:rFonts w:ascii="Calibri Light" w:hAnsi="Calibri Light" w:cs="Calibri Light"/>
          <w:szCs w:val="24"/>
        </w:rPr>
        <w:t xml:space="preserve">he accuracy of information </w:t>
      </w:r>
      <w:r>
        <w:rPr>
          <w:rFonts w:ascii="Calibri Light" w:hAnsi="Calibri Light" w:cs="Calibri Light"/>
          <w:szCs w:val="24"/>
        </w:rPr>
        <w:t xml:space="preserve">varied widely. </w:t>
      </w:r>
      <w:bookmarkStart w:id="40" w:name="_Hlk158834746"/>
      <w:r>
        <w:rPr>
          <w:rFonts w:ascii="Calibri Light" w:hAnsi="Calibri Light" w:cs="Calibri Light"/>
          <w:szCs w:val="24"/>
        </w:rPr>
        <w:t>P</w:t>
      </w:r>
      <w:r w:rsidRPr="0008395D">
        <w:rPr>
          <w:rFonts w:ascii="Calibri Light" w:hAnsi="Calibri Light" w:cs="Calibri Light"/>
          <w:szCs w:val="24"/>
        </w:rPr>
        <w:t xml:space="preserve">rovider directory accuracy thresholds </w:t>
      </w:r>
      <w:r>
        <w:rPr>
          <w:rFonts w:ascii="Calibri Light" w:hAnsi="Calibri Light" w:cs="Calibri Light"/>
          <w:szCs w:val="24"/>
        </w:rPr>
        <w:t>were not establ</w:t>
      </w:r>
      <w:r w:rsidR="006D172B">
        <w:rPr>
          <w:rFonts w:ascii="Calibri Light" w:hAnsi="Calibri Light" w:cs="Calibri Light"/>
          <w:szCs w:val="24"/>
        </w:rPr>
        <w:t>ished in the One Care contracts</w:t>
      </w:r>
      <w:r>
        <w:rPr>
          <w:rFonts w:ascii="Calibri Light" w:hAnsi="Calibri Light" w:cs="Calibri Light"/>
          <w:szCs w:val="24"/>
        </w:rPr>
        <w:t xml:space="preserve">. </w:t>
      </w:r>
      <w:r w:rsidRPr="0008395D">
        <w:rPr>
          <w:rFonts w:ascii="Calibri Light" w:hAnsi="Calibri Light" w:cs="Calibri Light"/>
          <w:szCs w:val="24"/>
        </w:rPr>
        <w:t xml:space="preserve"> </w:t>
      </w:r>
      <w:bookmarkEnd w:id="40"/>
    </w:p>
    <w:bookmarkEnd w:id="39"/>
    <w:p w14:paraId="1DD7B212" w14:textId="77777777" w:rsidR="00205F1B" w:rsidRPr="00367752" w:rsidRDefault="00205F1B" w:rsidP="00205F1B">
      <w:pPr>
        <w:rPr>
          <w:rFonts w:ascii="Calibri Light" w:hAnsi="Calibri Light" w:cs="Calibri Light"/>
          <w:szCs w:val="24"/>
        </w:rPr>
      </w:pPr>
    </w:p>
    <w:p w14:paraId="76D71807" w14:textId="7202315E" w:rsidR="00205F1B" w:rsidRPr="00367752" w:rsidRDefault="00205F1B" w:rsidP="00205F1B">
      <w:pPr>
        <w:rPr>
          <w:rFonts w:ascii="Calibri Light" w:eastAsiaTheme="minorHAnsi" w:hAnsi="Calibri Light" w:cs="Calibri Light"/>
          <w:b/>
          <w:szCs w:val="24"/>
        </w:rPr>
      </w:pPr>
      <w:r w:rsidRPr="00367752">
        <w:rPr>
          <w:rFonts w:ascii="Calibri Light" w:eastAsiaTheme="minorHAnsi" w:hAnsi="Calibri Light" w:cs="Calibri Light"/>
          <w:b/>
          <w:szCs w:val="24"/>
        </w:rPr>
        <w:t>General</w:t>
      </w:r>
      <w:r w:rsidR="004977D8" w:rsidRPr="00367752">
        <w:rPr>
          <w:rFonts w:ascii="Calibri Light" w:eastAsiaTheme="minorHAnsi" w:hAnsi="Calibri Light" w:cs="Calibri Light"/>
          <w:b/>
          <w:szCs w:val="24"/>
        </w:rPr>
        <w:t xml:space="preserve"> </w:t>
      </w:r>
      <w:r w:rsidR="004C2EC3" w:rsidRPr="00367752">
        <w:rPr>
          <w:rFonts w:ascii="Calibri Light" w:eastAsiaTheme="minorHAnsi" w:hAnsi="Calibri Light" w:cs="Calibri Light"/>
          <w:b/>
          <w:szCs w:val="24"/>
        </w:rPr>
        <w:t>R</w:t>
      </w:r>
      <w:r w:rsidRPr="00367752">
        <w:rPr>
          <w:rFonts w:ascii="Calibri Light" w:eastAsiaTheme="minorHAnsi" w:hAnsi="Calibri Light" w:cs="Calibri Light"/>
          <w:b/>
          <w:szCs w:val="24"/>
        </w:rPr>
        <w:t>ecommendations</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for</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MassHealth:</w:t>
      </w:r>
      <w:r w:rsidR="004977D8" w:rsidRPr="00367752">
        <w:rPr>
          <w:rFonts w:ascii="Calibri Light" w:eastAsiaTheme="minorHAnsi" w:hAnsi="Calibri Light" w:cs="Calibri Light"/>
          <w:b/>
          <w:szCs w:val="24"/>
        </w:rPr>
        <w:t xml:space="preserve"> </w:t>
      </w:r>
    </w:p>
    <w:p w14:paraId="34C1CD4A" w14:textId="4905BF12" w:rsidR="00205F1B" w:rsidRPr="00367752" w:rsidRDefault="00205F1B" w:rsidP="00956520">
      <w:pPr>
        <w:pStyle w:val="ListParagraph"/>
        <w:numPr>
          <w:ilvl w:val="0"/>
          <w:numId w:val="68"/>
        </w:numPr>
        <w:spacing w:after="160" w:line="259" w:lineRule="auto"/>
        <w:ind w:left="360"/>
        <w:rPr>
          <w:rFonts w:cs="Calibri"/>
        </w:rPr>
      </w:pPr>
      <w:r w:rsidRPr="00367752">
        <w:rPr>
          <w:rFonts w:ascii="Calibri Light" w:eastAsia="Times New Roman" w:hAnsi="Calibri Light" w:cs="Calibri Light"/>
          <w:i/>
          <w:iCs/>
        </w:rPr>
        <w:t>Recommendations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network</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data</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integrity</w:t>
      </w:r>
      <w:r w:rsidR="004977D8" w:rsidRPr="00367752">
        <w:rPr>
          <w:rFonts w:ascii="Calibri Light" w:eastAsia="Times New Roman" w:hAnsi="Calibri Light" w:cs="Calibri Light"/>
          <w:i/>
          <w:iCs/>
        </w:rPr>
        <w:t xml:space="preserve"> </w:t>
      </w:r>
      <w:r w:rsidR="00E05D2F" w:rsidRPr="00367752">
        <w:rPr>
          <w:rFonts w:ascii="Calibri Light" w:eastAsia="Times New Roman" w:hAnsi="Calibri Light" w:cs="Calibri Light"/>
          <w:i/>
          <w:iCs/>
        </w:rPr>
        <w:t>–</w:t>
      </w:r>
      <w:r w:rsidR="004977D8" w:rsidRPr="00367752">
        <w:rPr>
          <w:rFonts w:ascii="Calibri Light" w:eastAsia="Times New Roman" w:hAnsi="Calibri Light" w:cs="Calibri Light"/>
          <w:i/>
          <w:iCs/>
        </w:rPr>
        <w:t xml:space="preserve"> </w:t>
      </w:r>
      <w:bookmarkStart w:id="41" w:name="_Hlk158835966"/>
      <w:bookmarkStart w:id="42" w:name="_Hlk158835049"/>
      <w:r w:rsidR="00735DFB">
        <w:rPr>
          <w:rFonts w:ascii="Calibri Light" w:hAnsi="Calibri Light" w:cs="Calibri Light"/>
          <w:szCs w:val="24"/>
        </w:rPr>
        <w:t>The</w:t>
      </w:r>
      <w:r w:rsidR="00735DFB" w:rsidRPr="0008395D">
        <w:rPr>
          <w:rFonts w:ascii="Calibri Light" w:hAnsi="Calibri Light" w:cs="Calibri Light"/>
          <w:szCs w:val="24"/>
        </w:rPr>
        <w:t xml:space="preserve"> format of the submission templates </w:t>
      </w:r>
      <w:r w:rsidR="00735DFB">
        <w:rPr>
          <w:rFonts w:ascii="Calibri Light" w:hAnsi="Calibri Light" w:cs="Calibri Light"/>
          <w:szCs w:val="24"/>
        </w:rPr>
        <w:t xml:space="preserve">should be adjusted </w:t>
      </w:r>
      <w:r w:rsidR="00735DFB" w:rsidRPr="0008395D">
        <w:rPr>
          <w:rFonts w:ascii="Calibri Light" w:hAnsi="Calibri Light" w:cs="Calibri Light"/>
          <w:szCs w:val="24"/>
        </w:rPr>
        <w:t>to improve data submission accuracy and reduce duplications of the data.</w:t>
      </w:r>
      <w:bookmarkEnd w:id="41"/>
      <w:bookmarkEnd w:id="42"/>
    </w:p>
    <w:p w14:paraId="09ED5665" w14:textId="4AD9BCA2" w:rsidR="00205F1B" w:rsidRPr="00367752" w:rsidRDefault="00205F1B" w:rsidP="00956520">
      <w:pPr>
        <w:pStyle w:val="ListParagraph"/>
        <w:numPr>
          <w:ilvl w:val="0"/>
          <w:numId w:val="68"/>
        </w:numPr>
        <w:spacing w:after="160" w:line="259" w:lineRule="auto"/>
        <w:ind w:left="360"/>
        <w:rPr>
          <w:rFonts w:ascii="Calibri Light" w:hAnsi="Calibri Light" w:cs="Calibri Light"/>
        </w:rPr>
      </w:pPr>
      <w:r w:rsidRPr="00367752">
        <w:rPr>
          <w:rFonts w:ascii="Calibri Light" w:eastAsia="Times New Roman" w:hAnsi="Calibri Light" w:cs="Calibri Light"/>
          <w:i/>
          <w:iCs/>
        </w:rPr>
        <w:t>Recommendations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measurable</w:t>
      </w:r>
      <w:r w:rsidR="004977D8" w:rsidRPr="00367752">
        <w:rPr>
          <w:rFonts w:ascii="Calibri Light" w:eastAsia="Times New Roman" w:hAnsi="Calibri Light" w:cs="Calibri Light"/>
          <w:i/>
          <w:iCs/>
        </w:rPr>
        <w:t xml:space="preserve"> </w:t>
      </w:r>
      <w:r w:rsidRPr="00367752">
        <w:rPr>
          <w:rFonts w:ascii="Calibri Light" w:hAnsi="Calibri Light" w:cs="Calibri Light"/>
          <w:i/>
          <w:iCs/>
          <w:szCs w:val="24"/>
        </w:rPr>
        <w:t>network</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adequacy</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should</w:t>
      </w:r>
      <w:r w:rsidR="004977D8" w:rsidRPr="00367752">
        <w:rPr>
          <w:rFonts w:ascii="Calibri Light" w:hAnsi="Calibri Light" w:cs="Calibri Light"/>
          <w:szCs w:val="24"/>
        </w:rPr>
        <w:t xml:space="preserve"> </w:t>
      </w:r>
      <w:r w:rsidRPr="00367752">
        <w:rPr>
          <w:rFonts w:ascii="Calibri Light" w:hAnsi="Calibri Light" w:cs="Calibri Light"/>
          <w:szCs w:val="24"/>
        </w:rPr>
        <w:t>continue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monitor</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across</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leverage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improve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should</w:t>
      </w:r>
      <w:r w:rsidR="004977D8" w:rsidRPr="00367752">
        <w:rPr>
          <w:rFonts w:ascii="Calibri Light" w:hAnsi="Calibri Light" w:cs="Calibri Light"/>
          <w:szCs w:val="24"/>
        </w:rPr>
        <w:t xml:space="preserve"> </w:t>
      </w:r>
      <w:r w:rsidRPr="00367752">
        <w:rPr>
          <w:rFonts w:ascii="Calibri Light" w:hAnsi="Calibri Light" w:cs="Calibri Light"/>
          <w:szCs w:val="24"/>
        </w:rPr>
        <w:t>share</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definitions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indicators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identified</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purpose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00362961" w:rsidRPr="00367752">
        <w:rPr>
          <w:rFonts w:ascii="Calibri Light" w:hAnsi="Calibri Light" w:cs="Calibri Light"/>
          <w:szCs w:val="24"/>
        </w:rPr>
        <w:t>EQR (</w:t>
      </w:r>
      <w:r w:rsidR="00362961" w:rsidRPr="00367752">
        <w:rPr>
          <w:rFonts w:ascii="Calibri Light" w:hAnsi="Calibri Light" w:cs="Calibri Light"/>
          <w:b/>
          <w:bCs/>
          <w:szCs w:val="24"/>
        </w:rPr>
        <w:t>Appendix D</w:t>
      </w:r>
      <w:r w:rsidR="00362961"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p>
    <w:p w14:paraId="7118113E" w14:textId="46B65543" w:rsidR="00205F1B" w:rsidRPr="00367752" w:rsidRDefault="00205F1B" w:rsidP="00956520">
      <w:pPr>
        <w:pStyle w:val="ListParagraph"/>
        <w:numPr>
          <w:ilvl w:val="0"/>
          <w:numId w:val="68"/>
        </w:numPr>
        <w:spacing w:line="259" w:lineRule="auto"/>
        <w:ind w:left="360"/>
        <w:rPr>
          <w:rFonts w:ascii="Calibri Light" w:hAnsi="Calibri Light" w:cs="Calibri Light"/>
        </w:rPr>
      </w:pPr>
      <w:r w:rsidRPr="00367752">
        <w:rPr>
          <w:rFonts w:ascii="Calibri Light" w:eastAsia="Times New Roman" w:hAnsi="Calibri Light" w:cs="Calibri Light"/>
          <w:i/>
          <w:iCs/>
        </w:rPr>
        <w:t>Recommendations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better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provider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directories</w:t>
      </w:r>
      <w:r w:rsidR="004977D8" w:rsidRPr="00367752">
        <w:rPr>
          <w:rFonts w:ascii="Calibri Light" w:eastAsia="Times New Roman" w:hAnsi="Calibri Light" w:cs="Calibri Light"/>
          <w:i/>
          <w:iCs/>
        </w:rPr>
        <w:t xml:space="preserve"> </w:t>
      </w:r>
      <w:r w:rsidRPr="00367752">
        <w:rPr>
          <w:rFonts w:ascii="Calibri Light" w:hAnsi="Calibri Light" w:cs="Calibri Light"/>
        </w:rPr>
        <w:t>–</w:t>
      </w:r>
      <w:r w:rsidR="004977D8" w:rsidRPr="00367752">
        <w:rPr>
          <w:rFonts w:ascii="Calibri Light" w:hAnsi="Calibri Light" w:cs="Calibri Light"/>
        </w:rPr>
        <w:t xml:space="preserve"> </w:t>
      </w:r>
      <w:bookmarkStart w:id="43" w:name="_Hlk158835107"/>
      <w:r w:rsidR="00735DFB">
        <w:rPr>
          <w:rFonts w:ascii="Calibri Light" w:hAnsi="Calibri Light" w:cs="Calibri Light"/>
        </w:rPr>
        <w:t xml:space="preserve">The </w:t>
      </w:r>
      <w:r w:rsidR="00735DFB" w:rsidRPr="0008395D">
        <w:rPr>
          <w:rFonts w:ascii="Calibri Light" w:hAnsi="Calibri Light" w:cs="Calibri Light"/>
        </w:rPr>
        <w:t xml:space="preserve">findings from the </w:t>
      </w:r>
      <w:r w:rsidR="00735DFB" w:rsidRPr="0008395D">
        <w:rPr>
          <w:rFonts w:ascii="Calibri Light" w:hAnsi="Calibri Light" w:cs="Calibri Light"/>
          <w:i/>
          <w:iCs/>
        </w:rPr>
        <w:t>2023 Provider Directory Audit</w:t>
      </w:r>
      <w:r w:rsidR="00735DFB" w:rsidRPr="0008395D">
        <w:rPr>
          <w:rFonts w:ascii="Calibri Light" w:hAnsi="Calibri Light" w:cs="Calibri Light"/>
        </w:rPr>
        <w:t xml:space="preserve"> </w:t>
      </w:r>
      <w:r w:rsidR="00735DFB">
        <w:rPr>
          <w:rFonts w:ascii="Calibri Light" w:hAnsi="Calibri Light" w:cs="Calibri Light"/>
        </w:rPr>
        <w:t xml:space="preserve">should be used </w:t>
      </w:r>
      <w:r w:rsidR="00735DFB" w:rsidRPr="0008395D">
        <w:rPr>
          <w:rFonts w:ascii="Calibri Light" w:hAnsi="Calibri Light" w:cs="Calibri Light"/>
        </w:rPr>
        <w:t>to improve and develop further network adequacy activities.</w:t>
      </w:r>
      <w:bookmarkEnd w:id="43"/>
    </w:p>
    <w:p w14:paraId="57973AB8" w14:textId="77777777" w:rsidR="009F7B69" w:rsidRPr="00367752" w:rsidRDefault="009F7B69" w:rsidP="00ED7EEF">
      <w:pPr>
        <w:rPr>
          <w:rFonts w:ascii="Calibri Light" w:hAnsi="Calibri Light" w:cs="Calibri Light"/>
          <w:szCs w:val="24"/>
        </w:rPr>
      </w:pPr>
    </w:p>
    <w:p w14:paraId="577A4FF5" w14:textId="7BB5FADC" w:rsidR="009F7B69" w:rsidRPr="00367752" w:rsidRDefault="007E3BB1" w:rsidP="00ED7EEF">
      <w:pPr>
        <w:rPr>
          <w:rFonts w:ascii="Calibri Light" w:hAnsi="Calibri Light" w:cs="Calibri Light"/>
          <w:szCs w:val="24"/>
        </w:rPr>
      </w:pP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Pr="00367752">
        <w:rPr>
          <w:rFonts w:ascii="Calibri Light" w:hAnsi="Calibri Light" w:cs="Calibri Light"/>
          <w:szCs w:val="24"/>
        </w:rPr>
        <w:t>lan</w:t>
      </w:r>
      <w:r w:rsidR="009F7B69"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results</w:t>
      </w:r>
      <w:r w:rsidR="004977D8" w:rsidRPr="00367752">
        <w:rPr>
          <w:rFonts w:ascii="Calibri Light" w:hAnsi="Calibri Light" w:cs="Calibri Light"/>
          <w:szCs w:val="24"/>
        </w:rPr>
        <w:t xml:space="preserve"> </w:t>
      </w:r>
      <w:r w:rsidR="00971542" w:rsidRPr="00367752">
        <w:rPr>
          <w:rFonts w:ascii="Calibri Light" w:hAnsi="Calibri Light" w:cs="Calibri Light"/>
          <w:szCs w:val="24"/>
        </w:rPr>
        <w:t>for</w:t>
      </w:r>
      <w:r w:rsidR="004977D8" w:rsidRPr="00367752">
        <w:rPr>
          <w:rFonts w:ascii="Calibri Light" w:hAnsi="Calibri Light" w:cs="Calibri Light"/>
          <w:szCs w:val="24"/>
        </w:rPr>
        <w:t xml:space="preserve"> </w:t>
      </w:r>
      <w:r w:rsidR="00971542" w:rsidRPr="00367752">
        <w:rPr>
          <w:rFonts w:ascii="Calibri Light" w:hAnsi="Calibri Light" w:cs="Calibri Light"/>
          <w:szCs w:val="24"/>
        </w:rPr>
        <w:t>network</w:t>
      </w:r>
      <w:r w:rsidR="004977D8" w:rsidRPr="00367752">
        <w:rPr>
          <w:rFonts w:ascii="Calibri Light" w:hAnsi="Calibri Light" w:cs="Calibri Light"/>
          <w:szCs w:val="24"/>
        </w:rPr>
        <w:t xml:space="preserve"> </w:t>
      </w:r>
      <w:r w:rsidR="00971542"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are</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provided</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in</w:t>
      </w:r>
      <w:r w:rsidR="004977D8" w:rsidRPr="00367752">
        <w:rPr>
          <w:rFonts w:ascii="Calibri Light" w:hAnsi="Calibri Light" w:cs="Calibri Light"/>
          <w:szCs w:val="24"/>
        </w:rPr>
        <w:t xml:space="preserve"> </w:t>
      </w:r>
      <w:r w:rsidR="009F7B69" w:rsidRPr="00367752">
        <w:rPr>
          <w:rFonts w:ascii="Calibri Light" w:hAnsi="Calibri Light" w:cs="Calibri Light"/>
          <w:b/>
          <w:szCs w:val="24"/>
        </w:rPr>
        <w:t>Section</w:t>
      </w:r>
      <w:r w:rsidR="004977D8" w:rsidRPr="00367752">
        <w:rPr>
          <w:rFonts w:ascii="Calibri Light" w:hAnsi="Calibri Light" w:cs="Calibri Light"/>
          <w:b/>
          <w:szCs w:val="24"/>
        </w:rPr>
        <w:t xml:space="preserve"> </w:t>
      </w:r>
      <w:r w:rsidR="009F7B69" w:rsidRPr="00367752">
        <w:rPr>
          <w:rFonts w:ascii="Calibri Light" w:hAnsi="Calibri Light" w:cs="Calibri Light"/>
          <w:b/>
          <w:szCs w:val="24"/>
        </w:rPr>
        <w:t>VI</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of</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this</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report.</w:t>
      </w:r>
    </w:p>
    <w:p w14:paraId="0A5A408D" w14:textId="5D51116B" w:rsidR="009F7B69" w:rsidRPr="00367752" w:rsidRDefault="009F7B69" w:rsidP="00104138">
      <w:pPr>
        <w:pStyle w:val="Heading4"/>
        <w:rPr>
          <w:rFonts w:eastAsia="Times New Roman"/>
        </w:rPr>
      </w:pPr>
      <w:r w:rsidRPr="00367752">
        <w:rPr>
          <w:rFonts w:eastAsia="Times New Roman"/>
        </w:rPr>
        <w:t>Member</w:t>
      </w:r>
      <w:r w:rsidR="004977D8" w:rsidRPr="00367752">
        <w:rPr>
          <w:rFonts w:eastAsia="Times New Roman"/>
        </w:rPr>
        <w:t xml:space="preserve"> </w:t>
      </w:r>
      <w:r w:rsidRPr="00367752">
        <w:rPr>
          <w:rFonts w:eastAsia="Times New Roman"/>
        </w:rPr>
        <w:t>Experience</w:t>
      </w:r>
      <w:r w:rsidR="004977D8" w:rsidRPr="00367752">
        <w:rPr>
          <w:rFonts w:eastAsia="Times New Roman"/>
        </w:rPr>
        <w:t xml:space="preserve"> </w:t>
      </w:r>
      <w:r w:rsidRPr="00367752">
        <w:rPr>
          <w:rFonts w:eastAsia="Times New Roman"/>
        </w:rPr>
        <w:t>of</w:t>
      </w:r>
      <w:r w:rsidR="004977D8" w:rsidRPr="00367752">
        <w:rPr>
          <w:rFonts w:eastAsia="Times New Roman"/>
        </w:rPr>
        <w:t xml:space="preserve"> </w:t>
      </w:r>
      <w:r w:rsidRPr="00367752">
        <w:rPr>
          <w:rFonts w:eastAsia="Times New Roman"/>
        </w:rPr>
        <w:t>Care</w:t>
      </w:r>
      <w:r w:rsidR="004977D8" w:rsidRPr="00367752">
        <w:rPr>
          <w:rFonts w:eastAsia="Times New Roman"/>
        </w:rPr>
        <w:t xml:space="preserve"> </w:t>
      </w:r>
      <w:r w:rsidRPr="00367752">
        <w:rPr>
          <w:rFonts w:eastAsia="Times New Roman"/>
        </w:rPr>
        <w:t>Survey</w:t>
      </w:r>
    </w:p>
    <w:p w14:paraId="77779D53" w14:textId="0C3B233A" w:rsidR="00567BCE" w:rsidRPr="00367752" w:rsidRDefault="00567BCE" w:rsidP="00ED7EEF">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overall</w:t>
      </w:r>
      <w:r w:rsidR="004977D8" w:rsidRPr="00367752">
        <w:rPr>
          <w:rFonts w:ascii="Calibri Light" w:hAnsi="Calibri Light" w:cs="Calibri Light"/>
        </w:rPr>
        <w:t xml:space="preserve"> </w:t>
      </w:r>
      <w:r w:rsidRPr="00367752">
        <w:rPr>
          <w:rFonts w:ascii="Calibri Light" w:hAnsi="Calibri Light" w:cs="Calibri Light"/>
        </w:rPr>
        <w:t>objective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experience</w:t>
      </w:r>
      <w:r w:rsidR="004977D8" w:rsidRPr="00367752">
        <w:rPr>
          <w:rFonts w:ascii="Calibri Light" w:hAnsi="Calibri Light" w:cs="Calibri Light"/>
        </w:rPr>
        <w:t xml:space="preserve"> </w:t>
      </w:r>
      <w:r w:rsidRPr="00367752">
        <w:rPr>
          <w:rFonts w:ascii="Calibri Light" w:hAnsi="Calibri Light" w:cs="Calibri Light"/>
        </w:rPr>
        <w:t>surveys</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capture</w:t>
      </w:r>
      <w:r w:rsidR="004977D8" w:rsidRPr="00367752">
        <w:rPr>
          <w:rFonts w:ascii="Calibri Light" w:hAnsi="Calibri Light" w:cs="Calibri Light"/>
        </w:rPr>
        <w:t xml:space="preserve"> </w:t>
      </w:r>
      <w:r w:rsidRPr="00367752">
        <w:rPr>
          <w:rFonts w:ascii="Calibri Light" w:hAnsi="Calibri Light" w:cs="Calibri Light"/>
        </w:rPr>
        <w:t>accurate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complete</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consumer-reported</w:t>
      </w:r>
      <w:r w:rsidR="004977D8" w:rsidRPr="00367752">
        <w:rPr>
          <w:rFonts w:ascii="Calibri Light" w:hAnsi="Calibri Light" w:cs="Calibri Light"/>
        </w:rPr>
        <w:t xml:space="preserve"> </w:t>
      </w:r>
      <w:r w:rsidRPr="00367752">
        <w:rPr>
          <w:rFonts w:ascii="Calibri Light" w:hAnsi="Calibri Light" w:cs="Calibri Light"/>
        </w:rPr>
        <w:t>experiences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p>
    <w:p w14:paraId="42DB748F" w14:textId="77777777" w:rsidR="00567BCE" w:rsidRPr="00367752" w:rsidRDefault="00567BCE" w:rsidP="00ED7EEF">
      <w:pPr>
        <w:rPr>
          <w:rFonts w:ascii="Calibri Light" w:hAnsi="Calibri Light" w:cs="Calibri Light"/>
          <w:szCs w:val="24"/>
        </w:rPr>
      </w:pPr>
    </w:p>
    <w:p w14:paraId="78137214" w14:textId="0E8A1EE5" w:rsidR="00567BCE" w:rsidRPr="00367752" w:rsidRDefault="00567BCE" w:rsidP="00ED7EEF">
      <w:pPr>
        <w:rPr>
          <w:rFonts w:ascii="Calibri Light" w:hAnsi="Calibri Light" w:cs="Calibri Light"/>
          <w:szCs w:val="24"/>
        </w:rPr>
      </w:pPr>
      <w:r w:rsidRPr="00367752">
        <w:rPr>
          <w:rFonts w:ascii="Calibri Light" w:hAnsi="Calibri Light" w:cs="Calibri Light"/>
          <w:b/>
          <w:bCs/>
          <w:szCs w:val="24"/>
        </w:rPr>
        <w:t>Strengths</w:t>
      </w:r>
      <w:r w:rsidRPr="00367752">
        <w:rPr>
          <w:rFonts w:ascii="Calibri Light" w:hAnsi="Calibri Light" w:cs="Calibri Light"/>
          <w:szCs w:val="24"/>
        </w:rPr>
        <w:t>:</w:t>
      </w:r>
    </w:p>
    <w:p w14:paraId="1D0C6B32" w14:textId="3C7E35EB" w:rsidR="00567BCE" w:rsidRPr="00367752" w:rsidRDefault="00567BCE" w:rsidP="00ED7EEF">
      <w:pPr>
        <w:rPr>
          <w:rFonts w:ascii="Calibri Light" w:hAnsi="Calibri Light" w:cs="Calibri Light"/>
        </w:rPr>
      </w:pPr>
      <w:bookmarkStart w:id="44" w:name="_Hlk157969805"/>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conduct</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00A873A5" w:rsidRPr="00367752">
        <w:rPr>
          <w:rFonts w:ascii="Calibri Light" w:hAnsi="Calibri Light" w:cs="Calibri Light"/>
        </w:rPr>
        <w:t>Consumer</w:t>
      </w:r>
      <w:r w:rsidR="004977D8" w:rsidRPr="00367752">
        <w:rPr>
          <w:rFonts w:ascii="Calibri Light" w:hAnsi="Calibri Light" w:cs="Calibri Light"/>
        </w:rPr>
        <w:t xml:space="preserve"> </w:t>
      </w:r>
      <w:r w:rsidR="00A873A5" w:rsidRPr="00367752">
        <w:rPr>
          <w:rFonts w:ascii="Calibri Light" w:hAnsi="Calibri Light" w:cs="Calibri Light"/>
        </w:rPr>
        <w:t>Assessment</w:t>
      </w:r>
      <w:r w:rsidR="004977D8" w:rsidRPr="00367752">
        <w:rPr>
          <w:rFonts w:ascii="Calibri Light" w:hAnsi="Calibri Light" w:cs="Calibri Light"/>
        </w:rPr>
        <w:t xml:space="preserve"> </w:t>
      </w:r>
      <w:r w:rsidR="00A873A5" w:rsidRPr="00367752">
        <w:rPr>
          <w:rFonts w:ascii="Calibri Light" w:hAnsi="Calibri Light" w:cs="Calibri Light"/>
        </w:rPr>
        <w:t>of</w:t>
      </w:r>
      <w:r w:rsidR="004977D8" w:rsidRPr="00367752">
        <w:rPr>
          <w:rFonts w:ascii="Calibri Light" w:hAnsi="Calibri Light" w:cs="Calibri Light"/>
        </w:rPr>
        <w:t xml:space="preserve"> </w:t>
      </w:r>
      <w:r w:rsidR="00A873A5" w:rsidRPr="00367752">
        <w:rPr>
          <w:rFonts w:ascii="Calibri Light" w:hAnsi="Calibri Light" w:cs="Calibri Light"/>
        </w:rPr>
        <w:t>Healthcare</w:t>
      </w:r>
      <w:r w:rsidR="004977D8" w:rsidRPr="00367752">
        <w:rPr>
          <w:rFonts w:ascii="Calibri Light" w:hAnsi="Calibri Light" w:cs="Calibri Light"/>
        </w:rPr>
        <w:t xml:space="preserve"> </w:t>
      </w:r>
      <w:r w:rsidR="00A873A5" w:rsidRPr="00367752">
        <w:rPr>
          <w:rFonts w:ascii="Calibri Light" w:hAnsi="Calibri Light" w:cs="Calibri Light"/>
        </w:rPr>
        <w:t>Providers</w:t>
      </w:r>
      <w:r w:rsidR="004977D8" w:rsidRPr="00367752">
        <w:rPr>
          <w:rFonts w:ascii="Calibri Light" w:hAnsi="Calibri Light" w:cs="Calibri Light"/>
        </w:rPr>
        <w:t xml:space="preserve"> </w:t>
      </w:r>
      <w:r w:rsidR="00A873A5" w:rsidRPr="00367752">
        <w:rPr>
          <w:rFonts w:ascii="Calibri Light" w:hAnsi="Calibri Light" w:cs="Calibri Light"/>
        </w:rPr>
        <w:t>and</w:t>
      </w:r>
      <w:r w:rsidR="004977D8" w:rsidRPr="00367752">
        <w:rPr>
          <w:rFonts w:ascii="Calibri Light" w:hAnsi="Calibri Light" w:cs="Calibri Light"/>
        </w:rPr>
        <w:t xml:space="preserve"> </w:t>
      </w:r>
      <w:r w:rsidR="00A873A5" w:rsidRPr="00367752">
        <w:rPr>
          <w:rFonts w:ascii="Calibri Light" w:hAnsi="Calibri Light" w:cs="Calibri Light"/>
        </w:rPr>
        <w:t>Systems</w:t>
      </w:r>
      <w:r w:rsidR="004977D8" w:rsidRPr="00367752">
        <w:rPr>
          <w:rFonts w:ascii="Calibri Light" w:hAnsi="Calibri Light" w:cs="Calibri Light"/>
        </w:rPr>
        <w:t xml:space="preserve"> </w:t>
      </w:r>
      <w:r w:rsidR="00A873A5" w:rsidRPr="00367752">
        <w:rPr>
          <w:rFonts w:ascii="Calibri Light" w:hAnsi="Calibri Light" w:cs="Calibri Light"/>
        </w:rPr>
        <w:t>(</w:t>
      </w:r>
      <w:r w:rsidRPr="00367752">
        <w:rPr>
          <w:rFonts w:ascii="Calibri Light" w:hAnsi="Calibri Light" w:cs="Calibri Light"/>
        </w:rPr>
        <w:t>CAHPS</w:t>
      </w:r>
      <w:r w:rsidR="00A873A5" w:rsidRPr="00367752">
        <w:rPr>
          <w:rFonts w:asciiTheme="minorHAnsi" w:eastAsia="SymbolPS" w:hAnsiTheme="minorHAnsi" w:cstheme="minorHAnsi"/>
          <w:szCs w:val="24"/>
          <w:vertAlign w:val="superscript"/>
        </w:rPr>
        <w:sym w:font="SymbolPS" w:char="F0D2"/>
      </w:r>
      <w:r w:rsidR="00A873A5" w:rsidRPr="00367752">
        <w:rPr>
          <w:rFonts w:asciiTheme="minorHAnsi" w:hAnsiTheme="minorHAnsi" w:cstheme="minorHAnsi"/>
          <w:szCs w:val="24"/>
        </w:rPr>
        <w:t>)</w:t>
      </w:r>
      <w:r w:rsidR="004977D8" w:rsidRPr="00367752">
        <w:rPr>
          <w:rFonts w:asciiTheme="minorHAnsi" w:hAnsiTheme="minorHAnsi" w:cstheme="minorHAnsi"/>
          <w:szCs w:val="24"/>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approved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00BA12A4" w:rsidRPr="00367752">
        <w:rPr>
          <w:rFonts w:ascii="Calibri Light" w:hAnsi="Calibri Light" w:cs="Calibri Light"/>
        </w:rPr>
        <w:t>Each</w:t>
      </w:r>
      <w:r w:rsidR="004977D8" w:rsidRPr="00367752">
        <w:rPr>
          <w:rFonts w:ascii="Calibri Light" w:hAnsi="Calibri Light" w:cs="Calibri Light"/>
        </w:rPr>
        <w:t xml:space="preserve"> </w:t>
      </w:r>
      <w:r w:rsidR="00BA12A4" w:rsidRPr="00367752">
        <w:rPr>
          <w:rFonts w:ascii="Calibri Light" w:hAnsi="Calibri Light" w:cs="Calibri Light"/>
        </w:rPr>
        <w:t>One</w:t>
      </w:r>
      <w:r w:rsidR="004977D8" w:rsidRPr="00367752">
        <w:rPr>
          <w:rFonts w:ascii="Calibri Light" w:hAnsi="Calibri Light" w:cs="Calibri Light"/>
        </w:rPr>
        <w:t xml:space="preserve"> </w:t>
      </w:r>
      <w:r w:rsidR="00BA12A4" w:rsidRPr="00367752">
        <w:rPr>
          <w:rFonts w:ascii="Calibri Light" w:hAnsi="Calibri Light" w:cs="Calibri Light"/>
        </w:rPr>
        <w:t>Care</w:t>
      </w:r>
      <w:r w:rsidR="004977D8" w:rsidRPr="00367752">
        <w:rPr>
          <w:rFonts w:ascii="Calibri Light" w:hAnsi="Calibri Light" w:cs="Calibri Light"/>
        </w:rPr>
        <w:t xml:space="preserve"> </w:t>
      </w:r>
      <w:r w:rsidR="00BA12A4" w:rsidRPr="00367752">
        <w:rPr>
          <w:rFonts w:ascii="Calibri Light" w:hAnsi="Calibri Light" w:cs="Calibri Light"/>
        </w:rPr>
        <w:t>Plan</w:t>
      </w:r>
      <w:r w:rsidR="004977D8" w:rsidRPr="00367752">
        <w:rPr>
          <w:rFonts w:ascii="Calibri Light" w:hAnsi="Calibri Light" w:cs="Calibri Light"/>
        </w:rPr>
        <w:t xml:space="preserve"> </w:t>
      </w:r>
      <w:r w:rsidR="00BA12A4" w:rsidRPr="00367752">
        <w:rPr>
          <w:rFonts w:ascii="Calibri Light" w:hAnsi="Calibri Light" w:cs="Calibri Light"/>
        </w:rPr>
        <w:t>independently</w:t>
      </w:r>
      <w:r w:rsidR="004977D8" w:rsidRPr="00367752">
        <w:rPr>
          <w:rFonts w:ascii="Calibri Light" w:hAnsi="Calibri Light" w:cs="Calibri Light"/>
        </w:rPr>
        <w:t xml:space="preserve"> </w:t>
      </w:r>
      <w:r w:rsidR="00BA12A4" w:rsidRPr="00367752">
        <w:rPr>
          <w:rFonts w:ascii="Calibri Light" w:hAnsi="Calibri Light" w:cs="Calibri Light"/>
        </w:rPr>
        <w:t>contracted</w:t>
      </w:r>
      <w:r w:rsidR="004977D8" w:rsidRPr="00367752">
        <w:rPr>
          <w:rFonts w:ascii="Calibri Light" w:hAnsi="Calibri Light" w:cs="Calibri Light"/>
        </w:rPr>
        <w:t xml:space="preserve"> </w:t>
      </w:r>
      <w:r w:rsidR="00BA12A4" w:rsidRPr="00367752">
        <w:rPr>
          <w:rFonts w:ascii="Calibri Light" w:hAnsi="Calibri Light" w:cs="Calibri Light"/>
        </w:rPr>
        <w:t>with</w:t>
      </w:r>
      <w:r w:rsidR="004977D8" w:rsidRPr="00367752">
        <w:rPr>
          <w:rFonts w:ascii="Calibri Light" w:hAnsi="Calibri Light" w:cs="Calibri Light"/>
        </w:rPr>
        <w:t xml:space="preserve"> </w:t>
      </w:r>
      <w:r w:rsidR="00BA12A4" w:rsidRPr="00367752">
        <w:rPr>
          <w:rFonts w:ascii="Calibri Light" w:hAnsi="Calibri Light" w:cs="Calibri Light"/>
        </w:rPr>
        <w:t>a</w:t>
      </w:r>
      <w:r w:rsidR="004977D8" w:rsidRPr="00367752">
        <w:rPr>
          <w:rFonts w:ascii="Calibri Light" w:hAnsi="Calibri Light" w:cs="Calibri Light"/>
        </w:rPr>
        <w:t xml:space="preserve"> </w:t>
      </w:r>
      <w:r w:rsidR="00BA12A4" w:rsidRPr="00367752">
        <w:rPr>
          <w:rFonts w:ascii="Calibri Light" w:hAnsi="Calibri Light" w:cs="Calibri Light"/>
        </w:rPr>
        <w:t>CMS-approved</w:t>
      </w:r>
      <w:r w:rsidR="004977D8" w:rsidRPr="00367752">
        <w:rPr>
          <w:rFonts w:ascii="Calibri Light" w:hAnsi="Calibri Light" w:cs="Calibri Light"/>
        </w:rPr>
        <w:t xml:space="preserve"> </w:t>
      </w:r>
      <w:r w:rsidR="00BA12A4" w:rsidRPr="00367752">
        <w:rPr>
          <w:rFonts w:ascii="Calibri Light" w:hAnsi="Calibri Light" w:cs="Calibri Light"/>
        </w:rPr>
        <w:t>survey</w:t>
      </w:r>
      <w:r w:rsidR="004977D8" w:rsidRPr="00367752">
        <w:rPr>
          <w:rFonts w:ascii="Calibri Light" w:hAnsi="Calibri Light" w:cs="Calibri Light"/>
        </w:rPr>
        <w:t xml:space="preserve"> </w:t>
      </w:r>
      <w:r w:rsidR="00BA12A4" w:rsidRPr="00367752">
        <w:rPr>
          <w:rFonts w:ascii="Calibri Light" w:hAnsi="Calibri Light" w:cs="Calibri Light"/>
        </w:rPr>
        <w:t>vendor</w:t>
      </w:r>
      <w:r w:rsidR="004977D8" w:rsidRPr="00367752">
        <w:rPr>
          <w:rFonts w:ascii="Calibri Light" w:hAnsi="Calibri Light" w:cs="Calibri Light"/>
        </w:rPr>
        <w:t xml:space="preserve"> </w:t>
      </w:r>
      <w:r w:rsidR="00BA12A4" w:rsidRPr="00367752">
        <w:rPr>
          <w:rFonts w:ascii="Calibri Light" w:hAnsi="Calibri Light" w:cs="Calibri Light"/>
        </w:rPr>
        <w:t>to</w:t>
      </w:r>
      <w:r w:rsidR="004977D8" w:rsidRPr="00367752">
        <w:rPr>
          <w:rFonts w:ascii="Calibri Light" w:hAnsi="Calibri Light" w:cs="Calibri Light"/>
        </w:rPr>
        <w:t xml:space="preserve"> </w:t>
      </w:r>
      <w:r w:rsidR="00BA12A4" w:rsidRPr="00367752">
        <w:rPr>
          <w:rFonts w:ascii="Calibri Light" w:hAnsi="Calibri Light" w:cs="Calibri Light"/>
        </w:rPr>
        <w:t>administer</w:t>
      </w:r>
      <w:r w:rsidR="004977D8" w:rsidRPr="00367752">
        <w:rPr>
          <w:rFonts w:ascii="Calibri Light" w:hAnsi="Calibri Light" w:cs="Calibri Light"/>
        </w:rPr>
        <w:t xml:space="preserve"> </w:t>
      </w:r>
      <w:r w:rsidR="00BA12A4" w:rsidRPr="00367752">
        <w:rPr>
          <w:rFonts w:ascii="Calibri Light" w:hAnsi="Calibri Light" w:cs="Calibri Light"/>
        </w:rPr>
        <w:t>the</w:t>
      </w:r>
      <w:r w:rsidR="004977D8" w:rsidRPr="00367752">
        <w:rPr>
          <w:rFonts w:ascii="Calibri Light" w:hAnsi="Calibri Light" w:cs="Calibri Light"/>
        </w:rPr>
        <w:t xml:space="preserve"> </w:t>
      </w:r>
      <w:r w:rsidR="00BA12A4" w:rsidRPr="00367752">
        <w:rPr>
          <w:rFonts w:ascii="Calibri Light" w:hAnsi="Calibri Light" w:cs="Calibri Light"/>
          <w:color w:val="1B1B1B"/>
          <w:shd w:val="clear" w:color="auto" w:fill="FFFFFF"/>
        </w:rPr>
        <w:t>MA-PD</w:t>
      </w:r>
      <w:r w:rsidR="004977D8" w:rsidRPr="00367752">
        <w:rPr>
          <w:rFonts w:ascii="Calibri Light" w:hAnsi="Calibri Light" w:cs="Calibri Light"/>
          <w:color w:val="1B1B1B"/>
          <w:shd w:val="clear" w:color="auto" w:fill="FFFFFF"/>
        </w:rPr>
        <w:t xml:space="preserve"> </w:t>
      </w:r>
      <w:r w:rsidR="00BA12A4" w:rsidRPr="00367752">
        <w:rPr>
          <w:rFonts w:ascii="Calibri Light" w:hAnsi="Calibri Light" w:cs="Calibri Light"/>
          <w:color w:val="1B1B1B"/>
          <w:shd w:val="clear" w:color="auto" w:fill="FFFFFF"/>
        </w:rPr>
        <w:t>CAHPS</w:t>
      </w:r>
      <w:r w:rsidR="004977D8" w:rsidRPr="00367752">
        <w:rPr>
          <w:rFonts w:ascii="Calibri Light" w:hAnsi="Calibri Light" w:cs="Calibri Light"/>
          <w:color w:val="1B1B1B"/>
          <w:shd w:val="clear" w:color="auto" w:fill="FFFFFF"/>
        </w:rPr>
        <w:t xml:space="preserve"> </w:t>
      </w:r>
      <w:r w:rsidR="00BA12A4" w:rsidRPr="00367752">
        <w:rPr>
          <w:rFonts w:ascii="Calibri Light" w:hAnsi="Calibri Light" w:cs="Calibri Light"/>
          <w:color w:val="1B1B1B"/>
          <w:shd w:val="clear" w:color="auto" w:fill="FFFFFF"/>
        </w:rPr>
        <w:t>surveys.</w:t>
      </w:r>
      <w:r w:rsidR="004977D8" w:rsidRPr="00367752">
        <w:rPr>
          <w:rFonts w:ascii="Calibri Light" w:hAnsi="Calibri Light" w:cs="Calibri Light"/>
          <w:color w:val="1B1B1B"/>
          <w:shd w:val="clear" w:color="auto" w:fill="FFFFFF"/>
        </w:rPr>
        <w:t xml:space="preserve"> </w:t>
      </w:r>
    </w:p>
    <w:p w14:paraId="00790F72" w14:textId="77777777" w:rsidR="00567BCE" w:rsidRPr="00367752" w:rsidRDefault="00567BCE" w:rsidP="00ED7EEF">
      <w:pPr>
        <w:rPr>
          <w:rFonts w:ascii="Calibri Light" w:hAnsi="Calibri Light" w:cs="Calibri Light"/>
          <w:szCs w:val="24"/>
        </w:rPr>
      </w:pPr>
    </w:p>
    <w:p w14:paraId="3F523752" w14:textId="06BF44B2" w:rsidR="00567BCE" w:rsidRPr="00367752" w:rsidRDefault="00567BCE" w:rsidP="00ED7EEF">
      <w:pPr>
        <w:rPr>
          <w:rFonts w:ascii="Calibri Light" w:hAnsi="Calibri Light" w:cs="Calibri Light"/>
          <w:szCs w:val="24"/>
        </w:rPr>
      </w:pPr>
      <w:r w:rsidRPr="00367752">
        <w:rPr>
          <w:rFonts w:ascii="Calibri Light" w:hAnsi="Calibri Light" w:cs="Calibri Light"/>
          <w:szCs w:val="24"/>
        </w:rPr>
        <w:t>CMS</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uses</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from</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MA-PD</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CAHPS</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to</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further</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evaluate</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health</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plans</w:t>
      </w:r>
      <w:r w:rsidR="00BA12A4" w:rsidRPr="00367752">
        <w:rPr>
          <w:rFonts w:ascii="Calibri Light" w:hAnsi="Calibri Light" w:cs="Calibri Light"/>
          <w:szCs w:val="24"/>
        </w:rPr>
        <w:t>’</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part</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D</w:t>
      </w:r>
      <w:r w:rsidR="004977D8" w:rsidRPr="00367752">
        <w:rPr>
          <w:rFonts w:ascii="Calibri Light" w:hAnsi="Calibri Light" w:cs="Calibri Light"/>
          <w:szCs w:val="24"/>
        </w:rPr>
        <w:t xml:space="preserve"> </w:t>
      </w:r>
      <w:r w:rsidR="00B92FB0" w:rsidRPr="00367752">
        <w:rPr>
          <w:rFonts w:ascii="Calibri Light" w:hAnsi="Calibri Light" w:cs="Calibri Light"/>
          <w:szCs w:val="24"/>
        </w:rPr>
        <w:t>operations</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monitors</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submissions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CAHPS</w:t>
      </w:r>
      <w:r w:rsidR="004977D8" w:rsidRPr="00367752">
        <w:rPr>
          <w:rFonts w:ascii="Calibri Light" w:hAnsi="Calibri Light" w:cs="Calibri Light"/>
          <w:szCs w:val="24"/>
        </w:rPr>
        <w:t xml:space="preserve"> </w:t>
      </w:r>
      <w:r w:rsidRPr="00367752">
        <w:rPr>
          <w:rFonts w:ascii="Calibri Light" w:hAnsi="Calibri Light" w:cs="Calibri Light"/>
          <w:szCs w:val="24"/>
        </w:rPr>
        <w:t>surveys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uses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identify</w:t>
      </w:r>
      <w:r w:rsidR="004977D8" w:rsidRPr="00367752">
        <w:rPr>
          <w:rFonts w:ascii="Calibri Light" w:hAnsi="Calibri Light" w:cs="Calibri Light"/>
          <w:szCs w:val="24"/>
        </w:rPr>
        <w:t xml:space="preserve"> </w:t>
      </w:r>
      <w:r w:rsidRPr="00367752">
        <w:rPr>
          <w:rFonts w:ascii="Calibri Light" w:hAnsi="Calibri Light" w:cs="Calibri Light"/>
          <w:szCs w:val="24"/>
        </w:rPr>
        <w:t>opportunities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inform</w:t>
      </w:r>
      <w:r w:rsidR="004977D8" w:rsidRPr="00367752">
        <w:rPr>
          <w:rFonts w:ascii="Calibri Light" w:hAnsi="Calibri Light" w:cs="Calibri Light"/>
          <w:szCs w:val="24"/>
        </w:rPr>
        <w:t xml:space="preserve"> </w:t>
      </w:r>
      <w:r w:rsidRPr="00367752">
        <w:rPr>
          <w:rFonts w:ascii="Calibri Light" w:hAnsi="Calibri Light" w:cs="Calibri Light"/>
          <w:szCs w:val="24"/>
        </w:rPr>
        <w:t>MassHealth’s</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management</w:t>
      </w:r>
      <w:r w:rsidR="004977D8" w:rsidRPr="00367752">
        <w:rPr>
          <w:rFonts w:ascii="Calibri Light" w:hAnsi="Calibri Light" w:cs="Calibri Light"/>
          <w:szCs w:val="24"/>
        </w:rPr>
        <w:t xml:space="preserve"> </w:t>
      </w:r>
      <w:r w:rsidRPr="00367752">
        <w:rPr>
          <w:rFonts w:ascii="Calibri Light" w:hAnsi="Calibri Light" w:cs="Calibri Light"/>
          <w:szCs w:val="24"/>
        </w:rPr>
        <w:t>work.</w:t>
      </w:r>
    </w:p>
    <w:p w14:paraId="50211364" w14:textId="77777777" w:rsidR="00567BCE" w:rsidRPr="00367752" w:rsidRDefault="00567BCE" w:rsidP="00ED7EEF">
      <w:pPr>
        <w:rPr>
          <w:rFonts w:ascii="Calibri Light" w:hAnsi="Calibri Light" w:cs="Calibri Light"/>
          <w:szCs w:val="24"/>
        </w:rPr>
      </w:pPr>
    </w:p>
    <w:p w14:paraId="1FF1B706" w14:textId="371F6A7F" w:rsidR="00567BCE" w:rsidRPr="00367752" w:rsidRDefault="00BA12A4" w:rsidP="00ED7EEF">
      <w:pPr>
        <w:rPr>
          <w:rFonts w:ascii="Calibri Light" w:hAnsi="Calibri Light" w:cs="Calibri Light"/>
          <w:szCs w:val="24"/>
        </w:rPr>
      </w:pP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mean</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score</w:t>
      </w:r>
      <w:r w:rsidRPr="00367752">
        <w:rPr>
          <w:rFonts w:ascii="Calibri Light" w:hAnsi="Calibri Light" w:cs="Calibri Light"/>
          <w:szCs w:val="24"/>
        </w:rPr>
        <w:t>s</w:t>
      </w:r>
      <w:r w:rsidR="004977D8" w:rsidRPr="00367752">
        <w:rPr>
          <w:rFonts w:ascii="Calibri Light" w:hAnsi="Calibri Light" w:cs="Calibri Light"/>
          <w:szCs w:val="24"/>
        </w:rPr>
        <w:t xml:space="preserve"> </w:t>
      </w:r>
      <w:r w:rsidRPr="00367752">
        <w:rPr>
          <w:rFonts w:ascii="Calibri Light" w:hAnsi="Calibri Light" w:cs="Calibri Light"/>
          <w:szCs w:val="24"/>
        </w:rPr>
        <w:t>exceeded</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the</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Getting</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Appointments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Care</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Quickly</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Customer</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Service</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Rating</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Plan</w:t>
      </w:r>
      <w:r w:rsidR="004977D8" w:rsidRPr="00367752">
        <w:rPr>
          <w:rFonts w:ascii="Calibri Light" w:hAnsi="Calibri Light" w:cs="Calibri Light"/>
          <w:szCs w:val="24"/>
        </w:rPr>
        <w:t xml:space="preserve"> </w:t>
      </w:r>
      <w:r w:rsidRPr="00367752">
        <w:rPr>
          <w:rFonts w:ascii="Calibri Light" w:hAnsi="Calibri Light" w:cs="Calibri Light"/>
          <w:szCs w:val="24"/>
        </w:rPr>
        <w:t>CAHPS</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Medicare</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Advantage</w:t>
      </w:r>
      <w:r w:rsidR="004977D8" w:rsidRPr="00367752">
        <w:rPr>
          <w:rFonts w:ascii="Calibri Light" w:hAnsi="Calibri Light" w:cs="Calibri Light"/>
          <w:szCs w:val="24"/>
        </w:rPr>
        <w:t xml:space="preserve"> </w:t>
      </w:r>
      <w:r w:rsidR="006E053C" w:rsidRPr="00367752">
        <w:rPr>
          <w:rFonts w:ascii="Calibri Light" w:hAnsi="Calibri Light" w:cs="Calibri Light"/>
          <w:szCs w:val="24"/>
        </w:rPr>
        <w:t>fee-for-service</w:t>
      </w:r>
      <w:r w:rsidR="004977D8" w:rsidRPr="00367752">
        <w:rPr>
          <w:rFonts w:ascii="Calibri Light" w:hAnsi="Calibri Light" w:cs="Calibri Light"/>
          <w:szCs w:val="24"/>
        </w:rPr>
        <w:t xml:space="preserve"> </w:t>
      </w:r>
      <w:r w:rsidR="003D16AE" w:rsidRPr="00367752">
        <w:rPr>
          <w:rFonts w:ascii="Calibri Light" w:hAnsi="Calibri Light" w:cs="Calibri Light"/>
          <w:szCs w:val="24"/>
        </w:rPr>
        <w:t>(FFS)</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mean</w:t>
      </w:r>
      <w:r w:rsidR="004977D8" w:rsidRPr="00367752">
        <w:rPr>
          <w:rFonts w:ascii="Calibri Light" w:hAnsi="Calibri Light" w:cs="Calibri Light"/>
          <w:szCs w:val="24"/>
        </w:rPr>
        <w:t xml:space="preserve"> </w:t>
      </w:r>
      <w:r w:rsidR="00567BCE" w:rsidRPr="00367752">
        <w:rPr>
          <w:rFonts w:ascii="Calibri Light" w:hAnsi="Calibri Light" w:cs="Calibri Light"/>
          <w:szCs w:val="24"/>
        </w:rPr>
        <w:t>score</w:t>
      </w:r>
      <w:r w:rsidRPr="00367752">
        <w:rPr>
          <w:rFonts w:ascii="Calibri Light" w:hAnsi="Calibri Light" w:cs="Calibri Light"/>
          <w:szCs w:val="24"/>
        </w:rPr>
        <w:t>s</w:t>
      </w:r>
      <w:r w:rsidR="00567BCE" w:rsidRPr="00367752">
        <w:rPr>
          <w:rFonts w:ascii="Calibri Light" w:hAnsi="Calibri Light" w:cs="Calibri Light"/>
          <w:szCs w:val="24"/>
        </w:rPr>
        <w:t>.</w:t>
      </w:r>
      <w:r w:rsidR="004977D8" w:rsidRPr="00367752">
        <w:rPr>
          <w:rFonts w:ascii="Calibri Light" w:hAnsi="Calibri Light" w:cs="Calibri Light"/>
          <w:szCs w:val="24"/>
        </w:rPr>
        <w:t xml:space="preserve"> </w:t>
      </w:r>
    </w:p>
    <w:p w14:paraId="170736E7" w14:textId="77777777" w:rsidR="00567BCE" w:rsidRPr="00367752" w:rsidRDefault="00567BCE" w:rsidP="00ED7EEF">
      <w:pPr>
        <w:rPr>
          <w:rFonts w:ascii="Calibri Light" w:hAnsi="Calibri Light" w:cs="Calibri Light"/>
          <w:szCs w:val="24"/>
        </w:rPr>
      </w:pPr>
    </w:p>
    <w:p w14:paraId="0AD1E79B" w14:textId="1E266D84" w:rsidR="00567BCE" w:rsidRPr="00367752" w:rsidRDefault="00567BCE" w:rsidP="00ED7EEF">
      <w:pPr>
        <w:rPr>
          <w:rFonts w:ascii="Calibri Light" w:hAnsi="Calibri Light" w:cs="Calibri Light"/>
          <w:szCs w:val="24"/>
        </w:rPr>
      </w:pPr>
      <w:r w:rsidRPr="00367752">
        <w:rPr>
          <w:rFonts w:ascii="Calibri Light" w:hAnsi="Calibri Light" w:cs="Calibri Light"/>
          <w:b/>
          <w:bCs/>
          <w:szCs w:val="24"/>
        </w:rPr>
        <w:t>Opportunities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for</w:t>
      </w:r>
      <w:r w:rsidR="004977D8" w:rsidRPr="00367752">
        <w:rPr>
          <w:rFonts w:ascii="Calibri Light" w:hAnsi="Calibri Light" w:cs="Calibri Light"/>
          <w:b/>
          <w:bCs/>
          <w:szCs w:val="24"/>
        </w:rPr>
        <w:t xml:space="preserve"> </w:t>
      </w:r>
      <w:r w:rsidR="004C2EC3" w:rsidRPr="00367752">
        <w:rPr>
          <w:rFonts w:ascii="Calibri Light" w:hAnsi="Calibri Light" w:cs="Calibri Light"/>
          <w:b/>
          <w:bCs/>
          <w:szCs w:val="24"/>
        </w:rPr>
        <w:t>I</w:t>
      </w:r>
      <w:r w:rsidRPr="00367752">
        <w:rPr>
          <w:rFonts w:ascii="Calibri Light" w:hAnsi="Calibri Light" w:cs="Calibri Light"/>
          <w:b/>
          <w:bCs/>
          <w:szCs w:val="24"/>
        </w:rPr>
        <w:t>mprovement</w:t>
      </w:r>
      <w:r w:rsidRPr="00367752">
        <w:rPr>
          <w:rFonts w:ascii="Calibri Light" w:hAnsi="Calibri Light" w:cs="Calibri Light"/>
          <w:szCs w:val="24"/>
        </w:rPr>
        <w:t>:</w:t>
      </w:r>
    </w:p>
    <w:p w14:paraId="31AED4D0" w14:textId="52CA6B8E" w:rsidR="00567BCE" w:rsidRPr="00367752" w:rsidRDefault="00567BCE" w:rsidP="00ED7EEF">
      <w:pPr>
        <w:rPr>
          <w:rFonts w:ascii="Calibri Light" w:hAnsi="Calibri Light" w:cs="Calibri Light"/>
          <w:szCs w:val="24"/>
        </w:rPr>
      </w:pPr>
      <w:r w:rsidRPr="00367752">
        <w:rPr>
          <w:rFonts w:ascii="Calibri Light" w:hAnsi="Calibri Light" w:cs="Calibri Light"/>
          <w:szCs w:val="24"/>
        </w:rPr>
        <w:lastRenderedPageBreak/>
        <w:t>The</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Pr="00367752">
        <w:rPr>
          <w:rFonts w:ascii="Calibri Light" w:hAnsi="Calibri Light" w:cs="Calibri Light"/>
          <w:szCs w:val="24"/>
        </w:rPr>
        <w:t>mean</w:t>
      </w:r>
      <w:r w:rsidR="00BA12A4" w:rsidRPr="00367752">
        <w:rPr>
          <w:rFonts w:ascii="Calibri Light" w:hAnsi="Calibri Light" w:cs="Calibri Light"/>
          <w:szCs w:val="24"/>
        </w:rPr>
        <w:t>s</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below</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Getting</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Needed</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Care,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Care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Coordination,</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and</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the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Annual</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Flu</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Vaccine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003504B2" w:rsidRPr="00367752">
        <w:rPr>
          <w:rFonts w:ascii="Calibri Light" w:hAnsi="Calibri Light" w:cs="Calibri Light"/>
          <w:szCs w:val="24"/>
        </w:rPr>
        <w:t>One</w:t>
      </w:r>
      <w:r w:rsidR="004977D8" w:rsidRPr="00367752">
        <w:rPr>
          <w:rFonts w:ascii="Calibri Light" w:hAnsi="Calibri Light" w:cs="Calibri Light"/>
          <w:szCs w:val="24"/>
        </w:rPr>
        <w:t xml:space="preserve"> </w:t>
      </w:r>
      <w:r w:rsidR="003504B2" w:rsidRPr="00367752">
        <w:rPr>
          <w:rFonts w:ascii="Calibri Light" w:hAnsi="Calibri Light" w:cs="Calibri Light"/>
          <w:szCs w:val="24"/>
        </w:rPr>
        <w:t>Care</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P</w:t>
      </w:r>
      <w:r w:rsidRPr="00367752">
        <w:rPr>
          <w:rFonts w:ascii="Calibri Light" w:hAnsi="Calibri Light" w:cs="Calibri Light"/>
          <w:szCs w:val="24"/>
        </w:rPr>
        <w:t>lans</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below</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Annual</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Flu</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Vaccine</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benchmark.</w:t>
      </w:r>
    </w:p>
    <w:p w14:paraId="52D2E4C7" w14:textId="77777777" w:rsidR="00567BCE" w:rsidRPr="00367752" w:rsidRDefault="00567BCE" w:rsidP="00ED7EEF">
      <w:pPr>
        <w:rPr>
          <w:rFonts w:ascii="Calibri Light" w:hAnsi="Calibri Light" w:cs="Calibri Light"/>
          <w:szCs w:val="24"/>
        </w:rPr>
      </w:pPr>
    </w:p>
    <w:p w14:paraId="7F9F933C" w14:textId="0C7674F6" w:rsidR="00567BCE" w:rsidRPr="00367752" w:rsidRDefault="00567BCE" w:rsidP="00ED7EEF">
      <w:pPr>
        <w:rPr>
          <w:rFonts w:ascii="Calibri Light" w:hAnsi="Calibri Light" w:cs="Calibri Light"/>
          <w:szCs w:val="24"/>
        </w:rPr>
      </w:pPr>
      <w:r w:rsidRPr="00367752">
        <w:rPr>
          <w:rFonts w:ascii="Calibri Light" w:hAnsi="Calibri Light" w:cs="Calibri Light"/>
          <w:szCs w:val="24"/>
        </w:rPr>
        <w:t>Summarized</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about</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available</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Pr="00367752">
        <w:rPr>
          <w:rFonts w:ascii="Calibri Light" w:hAnsi="Calibri Light" w:cs="Calibri Light"/>
          <w:szCs w:val="24"/>
        </w:rPr>
        <w:t>website.</w:t>
      </w:r>
      <w:r w:rsidR="004977D8" w:rsidRPr="00367752">
        <w:rPr>
          <w:rFonts w:ascii="Calibri Light" w:hAnsi="Calibri Light" w:cs="Calibri Light"/>
          <w:szCs w:val="24"/>
        </w:rPr>
        <w:t xml:space="preserve"> </w:t>
      </w:r>
      <w:r w:rsidRPr="00367752">
        <w:rPr>
          <w:rFonts w:ascii="Calibri Light" w:hAnsi="Calibri Light" w:cs="Calibri Light"/>
          <w:szCs w:val="24"/>
        </w:rPr>
        <w:t>Making</w:t>
      </w:r>
      <w:r w:rsidR="004977D8" w:rsidRPr="00367752">
        <w:rPr>
          <w:rFonts w:ascii="Calibri Light" w:hAnsi="Calibri Light" w:cs="Calibri Light"/>
          <w:szCs w:val="24"/>
        </w:rPr>
        <w:t xml:space="preserve"> </w:t>
      </w:r>
      <w:r w:rsidRPr="00367752">
        <w:rPr>
          <w:rFonts w:ascii="Calibri Light" w:hAnsi="Calibri Light" w:cs="Calibri Light"/>
          <w:szCs w:val="24"/>
        </w:rPr>
        <w:t>survey</w:t>
      </w:r>
      <w:r w:rsidR="004977D8" w:rsidRPr="00367752">
        <w:rPr>
          <w:rFonts w:ascii="Calibri Light" w:hAnsi="Calibri Light" w:cs="Calibri Light"/>
          <w:szCs w:val="24"/>
        </w:rPr>
        <w:t xml:space="preserve"> </w:t>
      </w:r>
      <w:r w:rsidRPr="00367752">
        <w:rPr>
          <w:rFonts w:ascii="Calibri Light" w:hAnsi="Calibri Light" w:cs="Calibri Light"/>
          <w:szCs w:val="24"/>
        </w:rPr>
        <w:t>reports</w:t>
      </w:r>
      <w:r w:rsidR="004977D8" w:rsidRPr="00367752">
        <w:rPr>
          <w:rFonts w:ascii="Calibri Light" w:hAnsi="Calibri Light" w:cs="Calibri Light"/>
          <w:szCs w:val="24"/>
        </w:rPr>
        <w:t xml:space="preserve"> </w:t>
      </w:r>
      <w:r w:rsidRPr="00367752">
        <w:rPr>
          <w:rFonts w:ascii="Calibri Light" w:hAnsi="Calibri Light" w:cs="Calibri Light"/>
          <w:szCs w:val="24"/>
        </w:rPr>
        <w:t>publicly</w:t>
      </w:r>
      <w:r w:rsidR="004977D8" w:rsidRPr="00367752">
        <w:rPr>
          <w:rFonts w:ascii="Calibri Light" w:hAnsi="Calibri Light" w:cs="Calibri Light"/>
          <w:szCs w:val="24"/>
        </w:rPr>
        <w:t xml:space="preserve"> </w:t>
      </w:r>
      <w:r w:rsidRPr="00367752">
        <w:rPr>
          <w:rFonts w:ascii="Calibri Light" w:hAnsi="Calibri Light" w:cs="Calibri Light"/>
          <w:szCs w:val="24"/>
        </w:rPr>
        <w:t>available</w:t>
      </w:r>
      <w:r w:rsidR="004977D8" w:rsidRPr="00367752">
        <w:rPr>
          <w:rFonts w:ascii="Calibri Light" w:hAnsi="Calibri Light" w:cs="Calibri Light"/>
          <w:szCs w:val="24"/>
        </w:rPr>
        <w:t xml:space="preserve"> </w:t>
      </w:r>
      <w:r w:rsidRPr="00367752">
        <w:rPr>
          <w:rFonts w:ascii="Calibri Light" w:hAnsi="Calibri Light" w:cs="Calibri Light"/>
          <w:szCs w:val="24"/>
        </w:rPr>
        <w:t>could</w:t>
      </w:r>
      <w:r w:rsidR="004977D8" w:rsidRPr="00367752">
        <w:rPr>
          <w:rFonts w:ascii="Calibri Light" w:hAnsi="Calibri Light" w:cs="Calibri Light"/>
          <w:szCs w:val="24"/>
        </w:rPr>
        <w:t xml:space="preserve"> </w:t>
      </w:r>
      <w:r w:rsidRPr="00367752">
        <w:rPr>
          <w:rFonts w:ascii="Calibri Light" w:hAnsi="Calibri Light" w:cs="Calibri Light"/>
          <w:szCs w:val="24"/>
        </w:rPr>
        <w:t>help</w:t>
      </w:r>
      <w:r w:rsidR="004977D8" w:rsidRPr="00367752">
        <w:rPr>
          <w:rFonts w:ascii="Calibri Light" w:hAnsi="Calibri Light" w:cs="Calibri Light"/>
          <w:szCs w:val="24"/>
        </w:rPr>
        <w:t xml:space="preserve"> </w:t>
      </w:r>
      <w:r w:rsidRPr="00367752">
        <w:rPr>
          <w:rFonts w:ascii="Calibri Light" w:hAnsi="Calibri Light" w:cs="Calibri Light"/>
          <w:szCs w:val="24"/>
        </w:rPr>
        <w:t>inform</w:t>
      </w:r>
      <w:r w:rsidR="004977D8" w:rsidRPr="00367752">
        <w:rPr>
          <w:rFonts w:ascii="Calibri Light" w:hAnsi="Calibri Light" w:cs="Calibri Light"/>
          <w:szCs w:val="24"/>
        </w:rPr>
        <w:t xml:space="preserve"> </w:t>
      </w:r>
      <w:r w:rsidR="00BA12A4" w:rsidRPr="00367752">
        <w:rPr>
          <w:rFonts w:ascii="Calibri Light" w:hAnsi="Calibri Light" w:cs="Calibri Light"/>
          <w:szCs w:val="24"/>
        </w:rPr>
        <w:t>consumers’</w:t>
      </w:r>
      <w:r w:rsidR="004977D8" w:rsidRPr="00367752">
        <w:rPr>
          <w:rFonts w:ascii="Calibri Light" w:hAnsi="Calibri Light" w:cs="Calibri Light"/>
          <w:szCs w:val="24"/>
        </w:rPr>
        <w:t xml:space="preserve"> </w:t>
      </w:r>
      <w:r w:rsidRPr="00367752">
        <w:rPr>
          <w:rFonts w:ascii="Calibri Light" w:hAnsi="Calibri Light" w:cs="Calibri Light"/>
          <w:szCs w:val="24"/>
        </w:rPr>
        <w:t>choices</w:t>
      </w:r>
      <w:r w:rsidR="004977D8" w:rsidRPr="00367752">
        <w:rPr>
          <w:rFonts w:ascii="Calibri Light" w:hAnsi="Calibri Light" w:cs="Calibri Light"/>
          <w:szCs w:val="24"/>
        </w:rPr>
        <w:t xml:space="preserve"> </w:t>
      </w:r>
      <w:r w:rsidRPr="00367752">
        <w:rPr>
          <w:rFonts w:ascii="Calibri Light" w:hAnsi="Calibri Light" w:cs="Calibri Light"/>
          <w:szCs w:val="24"/>
        </w:rPr>
        <w:t>when</w:t>
      </w:r>
      <w:r w:rsidR="004977D8" w:rsidRPr="00367752">
        <w:rPr>
          <w:rFonts w:ascii="Calibri Light" w:hAnsi="Calibri Light" w:cs="Calibri Light"/>
          <w:szCs w:val="24"/>
        </w:rPr>
        <w:t xml:space="preserve"> </w:t>
      </w:r>
      <w:r w:rsidRPr="00367752">
        <w:rPr>
          <w:rFonts w:ascii="Calibri Light" w:hAnsi="Calibri Light" w:cs="Calibri Light"/>
          <w:szCs w:val="24"/>
        </w:rPr>
        <w:t>selecting</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003504B2" w:rsidRPr="00367752">
        <w:rPr>
          <w:rFonts w:ascii="Calibri Light" w:hAnsi="Calibri Light" w:cs="Calibri Light"/>
          <w:szCs w:val="24"/>
        </w:rPr>
        <w:t>One</w:t>
      </w:r>
      <w:r w:rsidR="004977D8" w:rsidRPr="00367752">
        <w:rPr>
          <w:rFonts w:ascii="Calibri Light" w:hAnsi="Calibri Light" w:cs="Calibri Light"/>
          <w:szCs w:val="24"/>
        </w:rPr>
        <w:t xml:space="preserve"> </w:t>
      </w:r>
      <w:r w:rsidR="003504B2" w:rsidRPr="00367752">
        <w:rPr>
          <w:rFonts w:ascii="Calibri Light" w:hAnsi="Calibri Light" w:cs="Calibri Light"/>
          <w:szCs w:val="24"/>
        </w:rPr>
        <w:t>Care</w:t>
      </w:r>
      <w:r w:rsidR="004977D8" w:rsidRPr="00367752">
        <w:rPr>
          <w:rFonts w:ascii="Calibri Light" w:hAnsi="Calibri Light" w:cs="Calibri Light"/>
          <w:szCs w:val="24"/>
        </w:rPr>
        <w:t xml:space="preserve"> </w:t>
      </w:r>
      <w:r w:rsidR="003504B2" w:rsidRPr="00367752">
        <w:rPr>
          <w:rFonts w:ascii="Calibri Light" w:hAnsi="Calibri Light" w:cs="Calibri Light"/>
          <w:szCs w:val="24"/>
        </w:rPr>
        <w:t>P</w:t>
      </w:r>
      <w:r w:rsidRPr="00367752">
        <w:rPr>
          <w:rFonts w:ascii="Calibri Light" w:hAnsi="Calibri Light" w:cs="Calibri Light"/>
          <w:szCs w:val="24"/>
        </w:rPr>
        <w:t>lan.</w:t>
      </w:r>
    </w:p>
    <w:p w14:paraId="05E8F323" w14:textId="77777777" w:rsidR="009F7B69" w:rsidRPr="00367752" w:rsidRDefault="009F7B69" w:rsidP="00ED7EEF">
      <w:pPr>
        <w:rPr>
          <w:rFonts w:ascii="Calibri Light" w:hAnsi="Calibri Light" w:cs="Calibri Light"/>
          <w:szCs w:val="24"/>
        </w:rPr>
      </w:pPr>
    </w:p>
    <w:p w14:paraId="165868F1" w14:textId="4344328D" w:rsidR="00BA12A4" w:rsidRPr="00367752" w:rsidRDefault="00BA12A4" w:rsidP="00BA12A4">
      <w:pPr>
        <w:rPr>
          <w:rFonts w:ascii="Calibri Light" w:eastAsiaTheme="minorHAnsi" w:hAnsi="Calibri Light" w:cs="Calibri Light"/>
          <w:b/>
          <w:szCs w:val="24"/>
        </w:rPr>
      </w:pPr>
      <w:r w:rsidRPr="00367752">
        <w:rPr>
          <w:rFonts w:ascii="Calibri Light" w:eastAsiaTheme="minorHAnsi" w:hAnsi="Calibri Light" w:cs="Calibri Light"/>
          <w:b/>
          <w:szCs w:val="24"/>
        </w:rPr>
        <w:t>General</w:t>
      </w:r>
      <w:r w:rsidR="004977D8" w:rsidRPr="00367752">
        <w:rPr>
          <w:rFonts w:ascii="Calibri Light" w:eastAsiaTheme="minorHAnsi" w:hAnsi="Calibri Light" w:cs="Calibri Light"/>
          <w:b/>
          <w:szCs w:val="24"/>
        </w:rPr>
        <w:t xml:space="preserve"> </w:t>
      </w:r>
      <w:r w:rsidR="004C2EC3" w:rsidRPr="00367752">
        <w:rPr>
          <w:rFonts w:ascii="Calibri Light" w:eastAsiaTheme="minorHAnsi" w:hAnsi="Calibri Light" w:cs="Calibri Light"/>
          <w:b/>
          <w:szCs w:val="24"/>
        </w:rPr>
        <w:t>R</w:t>
      </w:r>
      <w:r w:rsidRPr="00367752">
        <w:rPr>
          <w:rFonts w:ascii="Calibri Light" w:eastAsiaTheme="minorHAnsi" w:hAnsi="Calibri Light" w:cs="Calibri Light"/>
          <w:b/>
          <w:szCs w:val="24"/>
        </w:rPr>
        <w:t>ecommendations</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for</w:t>
      </w:r>
      <w:r w:rsidR="004977D8" w:rsidRPr="00367752">
        <w:rPr>
          <w:rFonts w:ascii="Calibri Light" w:eastAsiaTheme="minorHAnsi" w:hAnsi="Calibri Light" w:cs="Calibri Light"/>
          <w:b/>
          <w:szCs w:val="24"/>
        </w:rPr>
        <w:t xml:space="preserve"> </w:t>
      </w:r>
      <w:r w:rsidRPr="00367752">
        <w:rPr>
          <w:rFonts w:ascii="Calibri Light" w:eastAsiaTheme="minorHAnsi" w:hAnsi="Calibri Light" w:cs="Calibri Light"/>
          <w:b/>
          <w:szCs w:val="24"/>
        </w:rPr>
        <w:t>MassHealth:</w:t>
      </w:r>
      <w:r w:rsidR="004977D8" w:rsidRPr="00367752">
        <w:rPr>
          <w:rFonts w:ascii="Calibri Light" w:eastAsiaTheme="minorHAnsi" w:hAnsi="Calibri Light" w:cs="Calibri Light"/>
          <w:b/>
          <w:szCs w:val="24"/>
        </w:rPr>
        <w:t xml:space="preserve"> </w:t>
      </w:r>
    </w:p>
    <w:p w14:paraId="58BE9162" w14:textId="3DF4B5CA" w:rsidR="00BA12A4" w:rsidRPr="00367752" w:rsidRDefault="00BA12A4" w:rsidP="00BA12A4">
      <w:pPr>
        <w:pStyle w:val="ListParagraph"/>
        <w:numPr>
          <w:ilvl w:val="0"/>
          <w:numId w:val="23"/>
        </w:numPr>
        <w:ind w:left="360"/>
        <w:rPr>
          <w:rFonts w:ascii="Calibri Light" w:eastAsia="Times New Roman" w:hAnsi="Calibri Light" w:cs="Calibri Light"/>
        </w:rPr>
      </w:pPr>
      <w:bookmarkStart w:id="45" w:name="_Hlk157324811"/>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better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performance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CAHPS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continue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utilize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CAHPS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support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development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major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initiatives,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strategies,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accordingly.</w:t>
      </w:r>
      <w:r w:rsidR="004977D8" w:rsidRPr="00367752">
        <w:rPr>
          <w:rFonts w:ascii="Calibri Light" w:eastAsia="Times New Roman" w:hAnsi="Calibri Light" w:cs="Calibri Light"/>
        </w:rPr>
        <w:t xml:space="preserve"> </w:t>
      </w:r>
    </w:p>
    <w:bookmarkEnd w:id="45"/>
    <w:p w14:paraId="113282CA" w14:textId="2A541DA5" w:rsidR="00BA12A4" w:rsidRPr="00367752" w:rsidRDefault="00BA12A4" w:rsidP="00BA12A4">
      <w:pPr>
        <w:pStyle w:val="ListParagraph"/>
        <w:numPr>
          <w:ilvl w:val="0"/>
          <w:numId w:val="23"/>
        </w:numPr>
        <w:ind w:left="360"/>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sharing</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information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about</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member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experiences</w:t>
      </w:r>
      <w:r w:rsidR="004977D8" w:rsidRPr="00367752">
        <w:rPr>
          <w:rFonts w:ascii="Calibri Light" w:eastAsia="Times New Roman" w:hAnsi="Calibri Light" w:cs="Calibri Light"/>
          <w:i/>
          <w:iCs/>
        </w:rPr>
        <w:t xml:space="preserve"> </w:t>
      </w:r>
      <w:r w:rsidR="00E05D2F"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recommends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publish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summary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results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from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member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experience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surveys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Resources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website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make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results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available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008E4E41" w:rsidRPr="00367752">
        <w:rPr>
          <w:rFonts w:ascii="Calibri Light" w:eastAsia="Times New Roman" w:hAnsi="Calibri Light" w:cs="Calibri Light"/>
        </w:rPr>
        <w:t>E</w:t>
      </w:r>
      <w:r w:rsidRPr="00367752">
        <w:rPr>
          <w:rFonts w:ascii="Calibri Light" w:eastAsia="Times New Roman" w:hAnsi="Calibri Light" w:cs="Calibri Light"/>
        </w:rPr>
        <w:t>nrollees.</w:t>
      </w:r>
      <w:r w:rsidR="004977D8" w:rsidRPr="00367752">
        <w:rPr>
          <w:rFonts w:ascii="Calibri Light" w:eastAsia="Times New Roman" w:hAnsi="Calibri Light" w:cs="Calibri Light"/>
        </w:rPr>
        <w:t xml:space="preserve"> </w:t>
      </w:r>
    </w:p>
    <w:p w14:paraId="0FF71E77" w14:textId="77777777" w:rsidR="00BA12A4" w:rsidRPr="00367752" w:rsidRDefault="00BA12A4" w:rsidP="00ED7EEF">
      <w:pPr>
        <w:rPr>
          <w:rFonts w:ascii="Calibri Light" w:hAnsi="Calibri Light" w:cs="Calibri Light"/>
          <w:szCs w:val="24"/>
        </w:rPr>
      </w:pPr>
    </w:p>
    <w:bookmarkEnd w:id="44"/>
    <w:p w14:paraId="08DB85E7" w14:textId="6E01001D" w:rsidR="009F7B69" w:rsidRPr="00367752" w:rsidRDefault="004E31DC" w:rsidP="00ED7EEF">
      <w:pPr>
        <w:rPr>
          <w:rFonts w:ascii="Calibri Light" w:hAnsi="Calibri Light" w:cs="Calibri Light"/>
          <w:szCs w:val="24"/>
        </w:rPr>
      </w:pP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00431810" w:rsidRPr="00367752">
        <w:rPr>
          <w:rFonts w:ascii="Calibri Light" w:hAnsi="Calibri Light" w:cs="Calibri Light"/>
          <w:szCs w:val="24"/>
        </w:rPr>
        <w:t>P</w:t>
      </w:r>
      <w:r w:rsidRPr="00367752">
        <w:rPr>
          <w:rFonts w:ascii="Calibri Light" w:hAnsi="Calibri Light" w:cs="Calibri Light"/>
          <w:szCs w:val="24"/>
        </w:rPr>
        <w:t>lan</w:t>
      </w:r>
      <w:r w:rsidR="009F7B69"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results</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for</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member</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experience</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of</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care</w:t>
      </w:r>
      <w:r w:rsidR="004977D8" w:rsidRPr="00367752">
        <w:rPr>
          <w:rFonts w:ascii="Calibri Light" w:hAnsi="Calibri Light" w:cs="Calibri Light"/>
          <w:szCs w:val="24"/>
        </w:rPr>
        <w:t xml:space="preserve"> </w:t>
      </w:r>
      <w:r w:rsidR="00407199" w:rsidRPr="00367752">
        <w:rPr>
          <w:rFonts w:ascii="Calibri Light" w:hAnsi="Calibri Light" w:cs="Calibri Light"/>
          <w:szCs w:val="24"/>
        </w:rPr>
        <w:t>surveys</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are</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provided</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in</w:t>
      </w:r>
      <w:r w:rsidR="004977D8" w:rsidRPr="00367752">
        <w:rPr>
          <w:rFonts w:ascii="Calibri Light" w:hAnsi="Calibri Light" w:cs="Calibri Light"/>
          <w:szCs w:val="24"/>
        </w:rPr>
        <w:t xml:space="preserve"> </w:t>
      </w:r>
      <w:r w:rsidR="009F7B69" w:rsidRPr="00367752">
        <w:rPr>
          <w:rFonts w:ascii="Calibri Light" w:hAnsi="Calibri Light" w:cs="Calibri Light"/>
          <w:b/>
          <w:bCs/>
          <w:szCs w:val="24"/>
        </w:rPr>
        <w:t>Section</w:t>
      </w:r>
      <w:r w:rsidR="004977D8" w:rsidRPr="00367752">
        <w:rPr>
          <w:rFonts w:ascii="Calibri Light" w:hAnsi="Calibri Light" w:cs="Calibri Light"/>
          <w:b/>
          <w:bCs/>
          <w:szCs w:val="24"/>
        </w:rPr>
        <w:t xml:space="preserve"> </w:t>
      </w:r>
      <w:r w:rsidR="009F7B69" w:rsidRPr="00367752">
        <w:rPr>
          <w:rFonts w:ascii="Calibri Light" w:hAnsi="Calibri Light" w:cs="Calibri Light"/>
          <w:b/>
          <w:bCs/>
          <w:szCs w:val="24"/>
        </w:rPr>
        <w:t>VII</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of</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this</w:t>
      </w:r>
      <w:r w:rsidR="004977D8" w:rsidRPr="00367752">
        <w:rPr>
          <w:rFonts w:ascii="Calibri Light" w:hAnsi="Calibri Light" w:cs="Calibri Light"/>
          <w:szCs w:val="24"/>
        </w:rPr>
        <w:t xml:space="preserve"> </w:t>
      </w:r>
      <w:r w:rsidR="009F7B69" w:rsidRPr="00367752">
        <w:rPr>
          <w:rFonts w:ascii="Calibri Light" w:hAnsi="Calibri Light" w:cs="Calibri Light"/>
          <w:szCs w:val="24"/>
        </w:rPr>
        <w:t>report.</w:t>
      </w:r>
    </w:p>
    <w:p w14:paraId="68AC95CE" w14:textId="77777777" w:rsidR="009F7B69" w:rsidRPr="00367752" w:rsidRDefault="009F7B69" w:rsidP="00104138">
      <w:pPr>
        <w:pStyle w:val="Heading3"/>
        <w:rPr>
          <w:rFonts w:eastAsia="Times New Roman"/>
        </w:rPr>
      </w:pPr>
      <w:bookmarkStart w:id="46" w:name="_Toc158222793"/>
      <w:bookmarkStart w:id="47" w:name="_Toc36127933"/>
      <w:bookmarkStart w:id="48" w:name="_Hlk127560922"/>
      <w:bookmarkEnd w:id="29"/>
      <w:r w:rsidRPr="00367752">
        <w:rPr>
          <w:rFonts w:eastAsia="Times New Roman"/>
        </w:rPr>
        <w:t>Recommendations</w:t>
      </w:r>
      <w:bookmarkEnd w:id="46"/>
    </w:p>
    <w:p w14:paraId="3FFBE417" w14:textId="78021549" w:rsidR="009F7B69" w:rsidRPr="00367752" w:rsidRDefault="00793094" w:rsidP="00ED7EEF">
      <w:pPr>
        <w:rPr>
          <w:rFonts w:ascii="Calibri Light" w:eastAsia="Calibri" w:hAnsi="Calibri Light" w:cs="Calibri Light"/>
          <w:szCs w:val="24"/>
        </w:rPr>
      </w:pPr>
      <w:bookmarkStart w:id="49" w:name="_Hlk95137451"/>
      <w:bookmarkEnd w:id="47"/>
      <w:bookmarkEnd w:id="48"/>
      <w:r w:rsidRPr="00367752">
        <w:rPr>
          <w:rFonts w:ascii="Calibri Light" w:eastAsia="Calibri" w:hAnsi="Calibri Light" w:cs="Calibri Light"/>
          <w:szCs w:val="24"/>
        </w:rPr>
        <w:t>Per</w:t>
      </w:r>
      <w:r w:rsidR="004977D8" w:rsidRPr="00367752">
        <w:rPr>
          <w:rFonts w:ascii="Calibri Light" w:eastAsia="Calibri" w:hAnsi="Calibri Light" w:cs="Calibri Light"/>
          <w:szCs w:val="24"/>
        </w:rPr>
        <w:t xml:space="preserve"> </w:t>
      </w:r>
      <w:r w:rsidR="00407199" w:rsidRPr="00367752">
        <w:rPr>
          <w:rFonts w:ascii="Calibri Light" w:eastAsia="Calibri" w:hAnsi="Calibri Light" w:cs="Calibri Light"/>
          <w:i/>
          <w:iCs/>
          <w:szCs w:val="24"/>
        </w:rPr>
        <w:t>Title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i/>
          <w:szCs w:val="24"/>
        </w:rPr>
        <w:t>42</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CFR</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438.364</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External</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quality</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review</w:t>
      </w:r>
      <w:r w:rsidR="004977D8" w:rsidRPr="00367752">
        <w:rPr>
          <w:rFonts w:ascii="Calibri Light" w:eastAsia="Calibri" w:hAnsi="Calibri Light" w:cs="Calibri Light"/>
          <w:i/>
          <w:szCs w:val="24"/>
        </w:rPr>
        <w:t xml:space="preserve"> </w:t>
      </w:r>
      <w:r w:rsidR="009F7B69" w:rsidRPr="00367752">
        <w:rPr>
          <w:rFonts w:ascii="Calibri Light" w:eastAsia="Calibri" w:hAnsi="Calibri Light" w:cs="Calibri Light"/>
          <w:i/>
          <w:szCs w:val="24"/>
        </w:rPr>
        <w:t>results(a)(4)</w:t>
      </w:r>
      <w:r w:rsidR="009F7B69" w:rsidRPr="00367752">
        <w:rPr>
          <w:rFonts w:ascii="Calibri Light" w:eastAsia="Calibri" w:hAnsi="Calibri Light" w:cs="Calibri Light"/>
          <w:szCs w:val="24"/>
        </w:rPr>
        <w:t>,</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this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report</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required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to</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include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recommendations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for</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improving</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quality</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health</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care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services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furnished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by</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004E31DC" w:rsidRPr="00367752">
        <w:rPr>
          <w:rFonts w:ascii="Calibri Light" w:eastAsia="Calibri" w:hAnsi="Calibri Light" w:cs="Calibri Light"/>
          <w:szCs w:val="24"/>
        </w:rPr>
        <w:t>One</w:t>
      </w:r>
      <w:r w:rsidR="004977D8" w:rsidRPr="00367752">
        <w:rPr>
          <w:rFonts w:ascii="Calibri Light" w:eastAsia="Calibri" w:hAnsi="Calibri Light" w:cs="Calibri Light"/>
          <w:szCs w:val="24"/>
        </w:rPr>
        <w:t xml:space="preserve"> </w:t>
      </w:r>
      <w:r w:rsidR="004E31DC" w:rsidRPr="00367752">
        <w:rPr>
          <w:rFonts w:ascii="Calibri Light" w:eastAsia="Calibri" w:hAnsi="Calibri Light" w:cs="Calibri Light"/>
          <w:szCs w:val="24"/>
        </w:rPr>
        <w:t>Care</w:t>
      </w:r>
      <w:r w:rsidR="004977D8" w:rsidRPr="00367752">
        <w:rPr>
          <w:rFonts w:ascii="Calibri Light" w:eastAsia="Calibri" w:hAnsi="Calibri Light" w:cs="Calibri Light"/>
          <w:szCs w:val="24"/>
        </w:rPr>
        <w:t xml:space="preserve"> </w:t>
      </w:r>
      <w:r w:rsidR="00431810" w:rsidRPr="00367752">
        <w:rPr>
          <w:rFonts w:ascii="Calibri Light" w:eastAsia="Calibri" w:hAnsi="Calibri Light" w:cs="Calibri Light"/>
          <w:szCs w:val="24"/>
        </w:rPr>
        <w:t>P</w:t>
      </w:r>
      <w:r w:rsidR="004E31DC" w:rsidRPr="00367752">
        <w:rPr>
          <w:rFonts w:ascii="Calibri Light" w:eastAsia="Calibri" w:hAnsi="Calibri Light" w:cs="Calibri Light"/>
          <w:szCs w:val="24"/>
        </w:rPr>
        <w:t>lans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and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recommendations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how</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MassHealth</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can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target</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goals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and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objectives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outlined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state’s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quality</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strategy</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to</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better</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support</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improvement</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in</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the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b/>
          <w:bCs/>
          <w:szCs w:val="24"/>
        </w:rPr>
        <w:t>quality</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b/>
          <w:bCs/>
          <w:szCs w:val="24"/>
        </w:rPr>
        <w:t>timeliness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of,</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and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b/>
          <w:bCs/>
          <w:szCs w:val="24"/>
        </w:rPr>
        <w:t>access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to</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health</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care</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services</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furnished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to</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Medicaid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managed</w:t>
      </w:r>
      <w:r w:rsidR="004977D8" w:rsidRPr="00367752">
        <w:rPr>
          <w:rFonts w:ascii="Calibri Light" w:eastAsia="Calibri" w:hAnsi="Calibri Light" w:cs="Calibri Light"/>
          <w:szCs w:val="24"/>
        </w:rPr>
        <w:t xml:space="preserve"> </w:t>
      </w:r>
      <w:r w:rsidR="009F7B69" w:rsidRPr="00367752">
        <w:rPr>
          <w:rFonts w:ascii="Calibri Light" w:eastAsia="Calibri" w:hAnsi="Calibri Light" w:cs="Calibri Light"/>
          <w:szCs w:val="24"/>
        </w:rPr>
        <w:t>care</w:t>
      </w:r>
      <w:r w:rsidR="004977D8" w:rsidRPr="00367752">
        <w:rPr>
          <w:rFonts w:ascii="Calibri Light" w:eastAsia="Calibri" w:hAnsi="Calibri Light" w:cs="Calibri Light"/>
          <w:szCs w:val="24"/>
        </w:rPr>
        <w:t xml:space="preserve"> </w:t>
      </w:r>
      <w:r w:rsidR="002C7FF1" w:rsidRPr="00367752">
        <w:rPr>
          <w:rFonts w:ascii="Calibri Light" w:eastAsia="Calibri" w:hAnsi="Calibri Light" w:cs="Calibri Light"/>
          <w:szCs w:val="24"/>
        </w:rPr>
        <w:t>Enrollee</w:t>
      </w:r>
      <w:r w:rsidR="009F7B69" w:rsidRPr="00367752">
        <w:rPr>
          <w:rFonts w:ascii="Calibri Light" w:eastAsia="Calibri" w:hAnsi="Calibri Light" w:cs="Calibri Light"/>
          <w:szCs w:val="24"/>
        </w:rPr>
        <w:t>s.</w:t>
      </w:r>
    </w:p>
    <w:p w14:paraId="3D6A218B" w14:textId="31F4DBDE" w:rsidR="009F7B69" w:rsidRPr="00367752" w:rsidRDefault="009F7B69" w:rsidP="00104138">
      <w:pPr>
        <w:pStyle w:val="Heading4"/>
        <w:rPr>
          <w:rFonts w:eastAsia="Times New Roman"/>
        </w:rPr>
      </w:pPr>
      <w:bookmarkStart w:id="50" w:name="_Toc88683631"/>
      <w:bookmarkStart w:id="51" w:name="_Toc92303586"/>
      <w:bookmarkStart w:id="52" w:name="_Toc95383319"/>
      <w:bookmarkEnd w:id="49"/>
      <w:r w:rsidRPr="00367752">
        <w:rPr>
          <w:rFonts w:eastAsia="Times New Roman"/>
        </w:rPr>
        <w:t>EQR</w:t>
      </w:r>
      <w:r w:rsidR="004977D8" w:rsidRPr="00367752">
        <w:rPr>
          <w:rFonts w:eastAsia="Times New Roman"/>
        </w:rPr>
        <w:t xml:space="preserve"> </w:t>
      </w:r>
      <w:r w:rsidRPr="00367752">
        <w:rPr>
          <w:rFonts w:eastAsia="Times New Roman"/>
        </w:rPr>
        <w:t>Recommendations</w:t>
      </w:r>
      <w:r w:rsidR="004977D8" w:rsidRPr="00367752">
        <w:rPr>
          <w:rFonts w:eastAsia="Times New Roman"/>
        </w:rPr>
        <w:t xml:space="preserve"> </w:t>
      </w:r>
      <w:r w:rsidRPr="00367752">
        <w:rPr>
          <w:rFonts w:eastAsia="Times New Roman"/>
        </w:rPr>
        <w:t>for</w:t>
      </w:r>
      <w:r w:rsidR="004977D8" w:rsidRPr="00367752">
        <w:rPr>
          <w:rFonts w:eastAsia="Times New Roman"/>
        </w:rPr>
        <w:t xml:space="preserve"> </w:t>
      </w:r>
      <w:bookmarkEnd w:id="50"/>
      <w:bookmarkEnd w:id="51"/>
      <w:bookmarkEnd w:id="52"/>
      <w:r w:rsidRPr="00367752">
        <w:rPr>
          <w:rFonts w:eastAsia="Times New Roman"/>
        </w:rPr>
        <w:t>MassHealth</w:t>
      </w:r>
    </w:p>
    <w:p w14:paraId="68A6F059" w14:textId="7655E9AE" w:rsidR="004A7748" w:rsidRPr="00367752" w:rsidRDefault="004A7748" w:rsidP="004A7748">
      <w:pPr>
        <w:rPr>
          <w:rFonts w:ascii="Calibri Light" w:hAnsi="Calibri Light" w:cs="Calibri Light"/>
        </w:rPr>
      </w:pPr>
      <w:bookmarkStart w:id="53" w:name="_Hlk157289054"/>
      <w:r w:rsidRPr="00367752">
        <w:rPr>
          <w:rFonts w:ascii="Calibri Light" w:hAnsi="Calibri Light" w:cs="Calibri Light"/>
        </w:rPr>
        <w:t>Here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summary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MassHealth:</w:t>
      </w:r>
      <w:bookmarkEnd w:id="53"/>
    </w:p>
    <w:p w14:paraId="542EBC51" w14:textId="02F78344" w:rsidR="00122686" w:rsidRPr="00367752" w:rsidRDefault="009F7B69" w:rsidP="00122686">
      <w:pPr>
        <w:pStyle w:val="ListParagraph"/>
        <w:numPr>
          <w:ilvl w:val="0"/>
          <w:numId w:val="23"/>
        </w:numPr>
        <w:ind w:left="360"/>
        <w:rPr>
          <w:rFonts w:ascii="Calibri Light" w:hAnsi="Calibri Light" w:cs="Calibri Light"/>
          <w:szCs w:val="24"/>
        </w:rPr>
      </w:pPr>
      <w:r w:rsidRPr="00367752">
        <w:rPr>
          <w:rFonts w:ascii="Calibri Light" w:eastAsia="Calibri" w:hAnsi="Calibri Light" w:cs="Calibri Light"/>
          <w:i/>
          <w:iCs/>
          <w:szCs w:val="24"/>
        </w:rPr>
        <w:t>Recommendation</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towards</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achieving</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the</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goals</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of</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the</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Medicaid</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quality</w:t>
      </w:r>
      <w:r w:rsidR="004977D8" w:rsidRPr="00367752">
        <w:rPr>
          <w:rFonts w:ascii="Calibri Light" w:eastAsia="Calibri" w:hAnsi="Calibri Light" w:cs="Calibri Light"/>
          <w:i/>
          <w:iCs/>
          <w:szCs w:val="24"/>
        </w:rPr>
        <w:t xml:space="preserve"> </w:t>
      </w:r>
      <w:r w:rsidRPr="00367752">
        <w:rPr>
          <w:rFonts w:ascii="Calibri Light" w:eastAsia="Calibri" w:hAnsi="Calibri Light" w:cs="Calibri Light"/>
          <w:i/>
          <w:iCs/>
          <w:szCs w:val="24"/>
        </w:rPr>
        <w:t>strategy</w:t>
      </w:r>
      <w:r w:rsidR="004977D8" w:rsidRPr="00367752">
        <w:rPr>
          <w:rFonts w:ascii="Calibri Light" w:eastAsia="Calibri" w:hAnsi="Calibri Light" w:cs="Calibri Light"/>
          <w:szCs w:val="24"/>
        </w:rPr>
        <w:t xml:space="preserve"> </w:t>
      </w:r>
      <w:r w:rsidR="00E05D2F" w:rsidRPr="00367752">
        <w:rPr>
          <w:rFonts w:ascii="Calibri Light" w:eastAsia="Calibri" w:hAnsi="Calibri Light" w:cs="Calibri Light"/>
          <w:szCs w:val="24"/>
        </w:rPr>
        <w:t>–</w:t>
      </w:r>
      <w:r w:rsidR="004977D8" w:rsidRPr="00367752">
        <w:rPr>
          <w:rFonts w:ascii="Calibri Light" w:eastAsia="Calibri" w:hAnsi="Calibri Light" w:cs="Calibri Light"/>
          <w:szCs w:val="24"/>
        </w:rPr>
        <w:t xml:space="preserve"> </w:t>
      </w:r>
      <w:r w:rsidR="00567BCE"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assess</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whether</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state</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met</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or</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made</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progress</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on</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five</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strategic</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goals</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objectives</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described</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00567BCE" w:rsidRPr="00367752">
        <w:rPr>
          <w:rFonts w:ascii="Calibri Light" w:eastAsia="Times New Roman" w:hAnsi="Calibri Light" w:cs="Calibri Light"/>
        </w:rPr>
        <w:t>strategy.</w:t>
      </w:r>
      <w:r w:rsidR="004977D8" w:rsidRPr="00367752">
        <w:rPr>
          <w:rFonts w:ascii="Calibri Light" w:eastAsia="Times New Roman" w:hAnsi="Calibri Light" w:cs="Calibri Light"/>
        </w:rPr>
        <w:t xml:space="preserve"> </w:t>
      </w:r>
    </w:p>
    <w:p w14:paraId="434E8F94" w14:textId="124E2202" w:rsidR="00122686" w:rsidRPr="00367752" w:rsidRDefault="00122686" w:rsidP="00122686">
      <w:pPr>
        <w:pStyle w:val="ListParagraph"/>
        <w:numPr>
          <w:ilvl w:val="0"/>
          <w:numId w:val="23"/>
        </w:numPr>
        <w:ind w:left="360"/>
        <w:rPr>
          <w:rFonts w:ascii="Calibri Light" w:hAnsi="Calibri Light" w:cs="Calibri Light"/>
          <w:szCs w:val="24"/>
        </w:rPr>
      </w:pPr>
      <w:r w:rsidRPr="00367752">
        <w:rPr>
          <w:rFonts w:ascii="Calibri Light" w:hAnsi="Calibri Light" w:cs="Calibri Light"/>
          <w:bCs/>
          <w:i/>
          <w:iCs/>
        </w:rPr>
        <w:t>Recommendation</w:t>
      </w:r>
      <w:r w:rsidR="004977D8" w:rsidRPr="00367752">
        <w:rPr>
          <w:rFonts w:ascii="Calibri Light" w:hAnsi="Calibri Light" w:cs="Calibri Light"/>
          <w:bCs/>
          <w:i/>
          <w:iCs/>
        </w:rPr>
        <w:t xml:space="preserve"> </w:t>
      </w:r>
      <w:r w:rsidRPr="00367752">
        <w:rPr>
          <w:rFonts w:ascii="Calibri Light" w:hAnsi="Calibri Light" w:cs="Calibri Light"/>
          <w:bCs/>
          <w:i/>
          <w:iCs/>
        </w:rPr>
        <w:t>for</w:t>
      </w:r>
      <w:r w:rsidR="004977D8" w:rsidRPr="00367752">
        <w:rPr>
          <w:rFonts w:ascii="Calibri Light" w:hAnsi="Calibri Light" w:cs="Calibri Light"/>
          <w:bCs/>
          <w:i/>
          <w:iCs/>
        </w:rPr>
        <w:t xml:space="preserve"> </w:t>
      </w:r>
      <w:r w:rsidRPr="00367752">
        <w:rPr>
          <w:rFonts w:ascii="Calibri Light" w:hAnsi="Calibri Light" w:cs="Calibri Light"/>
          <w:bCs/>
          <w:i/>
          <w:iCs/>
        </w:rPr>
        <w:t>MassHealth</w:t>
      </w:r>
      <w:r w:rsidR="004977D8" w:rsidRPr="00367752">
        <w:rPr>
          <w:rFonts w:ascii="Calibri Light" w:hAnsi="Calibri Light" w:cs="Calibri Light"/>
          <w:bCs/>
          <w:i/>
          <w:iCs/>
        </w:rPr>
        <w:t xml:space="preserve"> </w:t>
      </w:r>
      <w:r w:rsidRPr="00367752">
        <w:rPr>
          <w:rFonts w:ascii="Calibri Light" w:hAnsi="Calibri Light" w:cs="Calibri Light"/>
          <w:i/>
          <w:iCs/>
        </w:rPr>
        <w:t>relevant</w:t>
      </w:r>
      <w:r w:rsidR="004977D8" w:rsidRPr="00367752">
        <w:rPr>
          <w:rFonts w:ascii="Calibri Light" w:hAnsi="Calibri Light" w:cs="Calibri Light"/>
          <w:i/>
          <w:iCs/>
        </w:rPr>
        <w:t xml:space="preserve"> </w:t>
      </w:r>
      <w:r w:rsidRPr="00367752">
        <w:rPr>
          <w:rFonts w:ascii="Calibri Light" w:hAnsi="Calibri Light" w:cs="Calibri Light"/>
          <w:i/>
          <w:iCs/>
        </w:rPr>
        <w:t>to</w:t>
      </w:r>
      <w:r w:rsidR="004977D8" w:rsidRPr="00367752">
        <w:rPr>
          <w:rFonts w:ascii="Calibri Light" w:hAnsi="Calibri Light" w:cs="Calibri Light"/>
          <w:i/>
          <w:iCs/>
        </w:rPr>
        <w:t xml:space="preserve"> </w:t>
      </w:r>
      <w:r w:rsidRPr="00367752">
        <w:rPr>
          <w:rFonts w:ascii="Calibri Light" w:hAnsi="Calibri Light" w:cs="Calibri Light"/>
          <w:i/>
          <w:iCs/>
        </w:rPr>
        <w:t>all</w:t>
      </w:r>
      <w:r w:rsidR="004977D8" w:rsidRPr="00367752">
        <w:rPr>
          <w:rFonts w:ascii="Calibri Light" w:hAnsi="Calibri Light" w:cs="Calibri Light"/>
          <w:i/>
          <w:iCs/>
        </w:rPr>
        <w:t xml:space="preserve"> </w:t>
      </w:r>
      <w:r w:rsidRPr="00367752">
        <w:rPr>
          <w:rFonts w:ascii="Calibri Light" w:hAnsi="Calibri Light" w:cs="Calibri Light"/>
          <w:i/>
          <w:iCs/>
        </w:rPr>
        <w:t>One</w:t>
      </w:r>
      <w:r w:rsidR="004977D8" w:rsidRPr="00367752">
        <w:rPr>
          <w:rFonts w:ascii="Calibri Light" w:hAnsi="Calibri Light" w:cs="Calibri Light"/>
          <w:i/>
          <w:iCs/>
        </w:rPr>
        <w:t xml:space="preserve"> </w:t>
      </w:r>
      <w:r w:rsidRPr="00367752">
        <w:rPr>
          <w:rFonts w:ascii="Calibri Light" w:hAnsi="Calibri Light" w:cs="Calibri Light"/>
          <w:i/>
          <w:iCs/>
        </w:rPr>
        <w:t>Care</w:t>
      </w:r>
      <w:r w:rsidR="004977D8" w:rsidRPr="00367752">
        <w:rPr>
          <w:rFonts w:ascii="Calibri Light" w:hAnsi="Calibri Light" w:cs="Calibri Light"/>
          <w:i/>
          <w:iCs/>
        </w:rPr>
        <w:t xml:space="preserve"> </w:t>
      </w:r>
      <w:r w:rsidRPr="00367752">
        <w:rPr>
          <w:rFonts w:ascii="Calibri Light" w:hAnsi="Calibri Light" w:cs="Calibri Light"/>
          <w:i/>
          <w:iCs/>
        </w:rPr>
        <w:t>Plans</w:t>
      </w:r>
      <w:r w:rsidR="004977D8" w:rsidRPr="00367752">
        <w:rPr>
          <w:rFonts w:ascii="Calibri Light" w:hAnsi="Calibri Light" w:cs="Calibri Light"/>
          <w:i/>
          <w:iCs/>
        </w:rPr>
        <w:t xml:space="preserve"> </w:t>
      </w:r>
      <w:r w:rsidRPr="00367752">
        <w:rPr>
          <w:rFonts w:ascii="Calibri Light" w:hAnsi="Calibri Light" w:cs="Calibri Light"/>
          <w:bCs/>
          <w:i/>
          <w:iCs/>
        </w:rPr>
        <w:t>towards</w:t>
      </w:r>
      <w:r w:rsidR="004977D8" w:rsidRPr="00367752">
        <w:rPr>
          <w:rFonts w:ascii="Calibri Light" w:hAnsi="Calibri Light" w:cs="Calibri Light"/>
          <w:bCs/>
          <w:i/>
          <w:iCs/>
        </w:rPr>
        <w:t xml:space="preserve"> </w:t>
      </w:r>
      <w:r w:rsidRPr="00367752">
        <w:rPr>
          <w:rFonts w:ascii="Calibri Light" w:hAnsi="Calibri Light" w:cs="Calibri Light"/>
          <w:bCs/>
          <w:i/>
          <w:iCs/>
        </w:rPr>
        <w:t>accelerating</w:t>
      </w:r>
      <w:r w:rsidR="004977D8" w:rsidRPr="00367752">
        <w:rPr>
          <w:rFonts w:ascii="Calibri Light" w:hAnsi="Calibri Light" w:cs="Calibri Light"/>
          <w:bCs/>
          <w:i/>
          <w:iCs/>
        </w:rPr>
        <w:t xml:space="preserve"> </w:t>
      </w:r>
      <w:r w:rsidRPr="00367752">
        <w:rPr>
          <w:rFonts w:ascii="Calibri Light" w:hAnsi="Calibri Light" w:cs="Calibri Light"/>
          <w:bCs/>
          <w:i/>
          <w:iCs/>
        </w:rPr>
        <w:t>the</w:t>
      </w:r>
      <w:r w:rsidR="004977D8" w:rsidRPr="00367752">
        <w:rPr>
          <w:rFonts w:ascii="Calibri Light" w:hAnsi="Calibri Light" w:cs="Calibri Light"/>
          <w:bCs/>
          <w:i/>
          <w:iCs/>
        </w:rPr>
        <w:t xml:space="preserve"> </w:t>
      </w:r>
      <w:r w:rsidRPr="00367752">
        <w:rPr>
          <w:rFonts w:ascii="Calibri Light" w:hAnsi="Calibri Light" w:cs="Calibri Light"/>
          <w:bCs/>
          <w:i/>
          <w:iCs/>
        </w:rPr>
        <w:t>effectiveness</w:t>
      </w:r>
      <w:r w:rsidR="004977D8" w:rsidRPr="00367752">
        <w:rPr>
          <w:rFonts w:ascii="Calibri Light" w:hAnsi="Calibri Light" w:cs="Calibri Light"/>
          <w:bCs/>
          <w:i/>
          <w:iCs/>
        </w:rPr>
        <w:t xml:space="preserve"> </w:t>
      </w:r>
      <w:r w:rsidRPr="00367752">
        <w:rPr>
          <w:rFonts w:ascii="Calibri Light" w:hAnsi="Calibri Light" w:cs="Calibri Light"/>
          <w:bCs/>
          <w:i/>
          <w:iCs/>
        </w:rPr>
        <w:t>of</w:t>
      </w:r>
      <w:r w:rsidR="004977D8" w:rsidRPr="00367752">
        <w:rPr>
          <w:rFonts w:ascii="Calibri Light" w:hAnsi="Calibri Light" w:cs="Calibri Light"/>
          <w:bCs/>
          <w:i/>
          <w:iCs/>
        </w:rPr>
        <w:t xml:space="preserve"> </w:t>
      </w:r>
      <w:r w:rsidRPr="00367752">
        <w:rPr>
          <w:rFonts w:ascii="Calibri Light" w:hAnsi="Calibri Light" w:cs="Calibri Light"/>
          <w:bCs/>
          <w:i/>
          <w:iCs/>
        </w:rPr>
        <w:t>PIPs</w:t>
      </w:r>
      <w:r w:rsidRPr="00367752">
        <w:rPr>
          <w:rFonts w:ascii="Calibri Light" w:hAnsi="Calibri Light" w:cs="Calibri Light"/>
          <w:bCs/>
        </w:rPr>
        <w:t>:</w:t>
      </w:r>
      <w:r w:rsidR="004977D8" w:rsidRPr="00367752">
        <w:rPr>
          <w:rFonts w:ascii="Calibri Light" w:hAnsi="Calibri Light" w:cs="Calibri Light"/>
          <w:bCs/>
        </w:rPr>
        <w:t xml:space="preserve"> </w:t>
      </w:r>
    </w:p>
    <w:p w14:paraId="139F1C5F" w14:textId="77777777" w:rsidR="00735DFB" w:rsidRPr="0008395D" w:rsidRDefault="00735DFB" w:rsidP="00735DFB">
      <w:pPr>
        <w:numPr>
          <w:ilvl w:val="0"/>
          <w:numId w:val="23"/>
        </w:numPr>
        <w:rPr>
          <w:rFonts w:ascii="Calibri Light" w:hAnsi="Calibri Light" w:cs="Calibri Light"/>
          <w:bCs/>
        </w:rPr>
      </w:pPr>
      <w:r>
        <w:rPr>
          <w:rFonts w:ascii="Calibri Light" w:hAnsi="Calibri Light" w:cs="Calibri Light"/>
          <w:bCs/>
        </w:rPr>
        <w:t>S</w:t>
      </w:r>
      <w:r w:rsidRPr="0008395D">
        <w:rPr>
          <w:rFonts w:ascii="Calibri Light" w:hAnsi="Calibri Light" w:cs="Calibri Light"/>
          <w:bCs/>
        </w:rPr>
        <w:t xml:space="preserve">tandardized structure and reporting requirements </w:t>
      </w:r>
      <w:r>
        <w:rPr>
          <w:rFonts w:ascii="Calibri Light" w:hAnsi="Calibri Light" w:cs="Calibri Light"/>
          <w:bCs/>
        </w:rPr>
        <w:t xml:space="preserve">should be established </w:t>
      </w:r>
      <w:r w:rsidRPr="0008395D">
        <w:rPr>
          <w:rFonts w:ascii="Calibri Light" w:hAnsi="Calibri Light" w:cs="Calibri Light"/>
          <w:bCs/>
        </w:rPr>
        <w:t>to defin</w:t>
      </w:r>
      <w:r>
        <w:rPr>
          <w:rFonts w:ascii="Calibri Light" w:hAnsi="Calibri Light" w:cs="Calibri Light"/>
          <w:bCs/>
        </w:rPr>
        <w:t>e</w:t>
      </w:r>
      <w:r w:rsidRPr="0008395D">
        <w:rPr>
          <w:rFonts w:ascii="Calibri Light" w:hAnsi="Calibri Light" w:cs="Calibri Light"/>
          <w:bCs/>
        </w:rPr>
        <w:t xml:space="preserve"> and describ</w:t>
      </w:r>
      <w:r>
        <w:rPr>
          <w:rFonts w:ascii="Calibri Light" w:hAnsi="Calibri Light" w:cs="Calibri Light"/>
          <w:bCs/>
        </w:rPr>
        <w:t>e</w:t>
      </w:r>
      <w:r w:rsidRPr="0008395D">
        <w:rPr>
          <w:rFonts w:ascii="Calibri Light" w:hAnsi="Calibri Light" w:cs="Calibri Light"/>
          <w:bCs/>
        </w:rPr>
        <w:t xml:space="preserve"> PIP aims and interventions. </w:t>
      </w:r>
    </w:p>
    <w:p w14:paraId="5A1022CE" w14:textId="67D31F98" w:rsidR="00735DFB" w:rsidRPr="0008395D" w:rsidRDefault="00735DFB" w:rsidP="00735DFB">
      <w:pPr>
        <w:numPr>
          <w:ilvl w:val="0"/>
          <w:numId w:val="23"/>
        </w:numPr>
        <w:rPr>
          <w:rFonts w:ascii="Calibri Light" w:hAnsi="Calibri Light" w:cs="Calibri Light"/>
          <w:bCs/>
        </w:rPr>
      </w:pPr>
      <w:r>
        <w:rPr>
          <w:rFonts w:ascii="Calibri Light" w:hAnsi="Calibri Light" w:cs="Calibri Light"/>
          <w:bCs/>
        </w:rPr>
        <w:t>All</w:t>
      </w:r>
      <w:r w:rsidRPr="0008395D">
        <w:rPr>
          <w:rFonts w:ascii="Calibri Light" w:hAnsi="Calibri Light" w:cs="Calibri Light"/>
          <w:bCs/>
        </w:rPr>
        <w:t xml:space="preserve"> Plans </w:t>
      </w:r>
      <w:r>
        <w:rPr>
          <w:rFonts w:ascii="Calibri Light" w:hAnsi="Calibri Light" w:cs="Calibri Light"/>
          <w:bCs/>
        </w:rPr>
        <w:t xml:space="preserve">should be required </w:t>
      </w:r>
      <w:r w:rsidRPr="0008395D">
        <w:rPr>
          <w:rFonts w:ascii="Calibri Light" w:hAnsi="Calibri Light" w:cs="Calibri Light"/>
          <w:bCs/>
        </w:rPr>
        <w:t>to conduct an initial barrier analysis at the outset of every PIP</w:t>
      </w:r>
      <w:r w:rsidR="5E8B4C6F" w:rsidRPr="04E162E2">
        <w:rPr>
          <w:rFonts w:ascii="Calibri Light" w:hAnsi="Calibri Light" w:cs="Calibri Light"/>
        </w:rPr>
        <w:t xml:space="preserve">, this should be documented in the </w:t>
      </w:r>
      <w:r>
        <w:rPr>
          <w:rFonts w:ascii="Calibri Light" w:hAnsi="Calibri Light" w:cs="Calibri Light"/>
          <w:bCs/>
        </w:rPr>
        <w:t xml:space="preserve"> </w:t>
      </w:r>
      <w:r w:rsidRPr="0008395D">
        <w:rPr>
          <w:rFonts w:ascii="Calibri Light" w:hAnsi="Calibri Light" w:cs="Calibri Light"/>
          <w:bCs/>
        </w:rPr>
        <w:t xml:space="preserve"> PIP proposal submission. Additionally, Plans should be required/expected to conduct additional analyses throughout the process </w:t>
      </w:r>
      <w:r w:rsidR="7D17B9A4" w:rsidRPr="04E162E2">
        <w:rPr>
          <w:rFonts w:ascii="Calibri Light" w:hAnsi="Calibri Light" w:cs="Calibri Light"/>
        </w:rPr>
        <w:t xml:space="preserve">if </w:t>
      </w:r>
      <w:r w:rsidRPr="0008395D">
        <w:rPr>
          <w:rFonts w:ascii="Calibri Light" w:hAnsi="Calibri Light" w:cs="Calibri Light"/>
          <w:bCs/>
        </w:rPr>
        <w:t xml:space="preserve">additional barriers are discovered. </w:t>
      </w:r>
    </w:p>
    <w:p w14:paraId="38141ED0" w14:textId="296FE855" w:rsidR="00735DFB" w:rsidRPr="0008395D" w:rsidRDefault="00735DFB" w:rsidP="00735DFB">
      <w:pPr>
        <w:numPr>
          <w:ilvl w:val="0"/>
          <w:numId w:val="23"/>
        </w:numPr>
        <w:rPr>
          <w:rFonts w:ascii="Calibri Light" w:hAnsi="Calibri Light" w:cs="Calibri Light"/>
          <w:bCs/>
        </w:rPr>
      </w:pPr>
      <w:r w:rsidRPr="0008395D">
        <w:rPr>
          <w:rFonts w:ascii="Calibri Light" w:hAnsi="Calibri Light" w:cs="Calibri Light"/>
          <w:bCs/>
        </w:rPr>
        <w:t xml:space="preserve">For each PIP intervention, Plans </w:t>
      </w:r>
      <w:r>
        <w:rPr>
          <w:rFonts w:ascii="Calibri Light" w:hAnsi="Calibri Light" w:cs="Calibri Light"/>
          <w:bCs/>
        </w:rPr>
        <w:t xml:space="preserve">should be required </w:t>
      </w:r>
      <w:r w:rsidRPr="0008395D">
        <w:rPr>
          <w:rFonts w:ascii="Calibri Light" w:hAnsi="Calibri Light" w:cs="Calibri Light"/>
          <w:bCs/>
        </w:rPr>
        <w:t xml:space="preserve">to track implementation progress with at least one intervention-specific process measure. Rates should be tracked/reported on  a quarterly basis </w:t>
      </w:r>
      <w:r w:rsidR="654C5172" w:rsidRPr="04E162E2">
        <w:rPr>
          <w:rFonts w:ascii="Calibri Light" w:hAnsi="Calibri Light" w:cs="Calibri Light"/>
        </w:rPr>
        <w:t>at minimum, or more frequently if possible,</w:t>
      </w:r>
      <w:r w:rsidRPr="04E162E2">
        <w:rPr>
          <w:rFonts w:ascii="Calibri Light" w:hAnsi="Calibri Light" w:cs="Calibri Light"/>
        </w:rPr>
        <w:t xml:space="preserve"> </w:t>
      </w:r>
      <w:r w:rsidRPr="0008395D">
        <w:rPr>
          <w:rFonts w:ascii="Calibri Light" w:hAnsi="Calibri Light" w:cs="Calibri Light"/>
          <w:bCs/>
        </w:rPr>
        <w:t xml:space="preserve">throughout the PIP cycle. </w:t>
      </w:r>
    </w:p>
    <w:p w14:paraId="76EEF391" w14:textId="79EC436A" w:rsidR="00735DFB" w:rsidRPr="0008395D" w:rsidRDefault="00735DFB" w:rsidP="00735DFB">
      <w:pPr>
        <w:numPr>
          <w:ilvl w:val="0"/>
          <w:numId w:val="23"/>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modifications made to interventions throughout the PIP cycle in a </w:t>
      </w:r>
      <w:r w:rsidR="5AF7857E" w:rsidRPr="04E162E2">
        <w:rPr>
          <w:rFonts w:ascii="Calibri Light" w:hAnsi="Calibri Light" w:cs="Calibri Light"/>
        </w:rPr>
        <w:t xml:space="preserve">standardized manner </w:t>
      </w:r>
      <w:r w:rsidRPr="0008395D">
        <w:rPr>
          <w:rFonts w:ascii="Calibri Light" w:hAnsi="Calibri Light" w:cs="Calibri Light"/>
          <w:bCs/>
        </w:rPr>
        <w:t xml:space="preserve"> </w:t>
      </w:r>
      <w:r w:rsidR="6E0D6E97" w:rsidRPr="04E162E2">
        <w:rPr>
          <w:rFonts w:ascii="Calibri Light" w:hAnsi="Calibri Light" w:cs="Calibri Light"/>
        </w:rPr>
        <w:t>on</w:t>
      </w:r>
      <w:r w:rsidRPr="04E162E2">
        <w:rPr>
          <w:rFonts w:ascii="Calibri Light" w:hAnsi="Calibri Light" w:cs="Calibri Light"/>
        </w:rPr>
        <w:t xml:space="preserve"> </w:t>
      </w:r>
      <w:r w:rsidRPr="0008395D">
        <w:rPr>
          <w:rFonts w:ascii="Calibri Light" w:hAnsi="Calibri Light" w:cs="Calibri Light"/>
          <w:bCs/>
        </w:rPr>
        <w:t xml:space="preserve">the PIP template. </w:t>
      </w:r>
    </w:p>
    <w:p w14:paraId="4802F1FE" w14:textId="77777777" w:rsidR="00735DFB" w:rsidRPr="0008395D" w:rsidRDefault="00735DFB" w:rsidP="00735DFB">
      <w:pPr>
        <w:numPr>
          <w:ilvl w:val="0"/>
          <w:numId w:val="23"/>
        </w:numPr>
        <w:rPr>
          <w:rFonts w:ascii="Calibri Light" w:hAnsi="Calibri Light" w:cs="Calibri Light"/>
          <w:bCs/>
        </w:rPr>
      </w:pPr>
      <w:r w:rsidRPr="0008395D">
        <w:rPr>
          <w:rFonts w:ascii="Calibri Light" w:hAnsi="Calibri Light" w:cs="Calibri Light"/>
          <w:bCs/>
        </w:rPr>
        <w:t xml:space="preserve">Plans </w:t>
      </w:r>
      <w:r>
        <w:rPr>
          <w:rFonts w:ascii="Calibri Light" w:hAnsi="Calibri Light" w:cs="Calibri Light"/>
          <w:bCs/>
        </w:rPr>
        <w:t xml:space="preserve">should be required </w:t>
      </w:r>
      <w:r w:rsidRPr="0008395D">
        <w:rPr>
          <w:rFonts w:ascii="Calibri Light" w:hAnsi="Calibri Light" w:cs="Calibri Light"/>
          <w:bCs/>
        </w:rPr>
        <w:t xml:space="preserve">to document efforts to promote sustainability and spread in a standardized manner across all interventions (and PIPs) in the final PIP report. </w:t>
      </w:r>
    </w:p>
    <w:p w14:paraId="40F34EB2" w14:textId="6C7370FC" w:rsidR="00353E27" w:rsidRPr="00367752" w:rsidRDefault="00353E27" w:rsidP="00956520">
      <w:pPr>
        <w:pStyle w:val="ListParagraph"/>
        <w:numPr>
          <w:ilvl w:val="0"/>
          <w:numId w:val="84"/>
        </w:numPr>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better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performance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quality</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continue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leverage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non-HE</w:t>
      </w:r>
      <w:r w:rsidR="00E05D2F" w:rsidRPr="00367752">
        <w:rPr>
          <w:rFonts w:ascii="Calibri Light" w:eastAsia="Times New Roman" w:hAnsi="Calibri Light" w:cs="Calibri Light"/>
        </w:rPr>
        <w:t>DI</w:t>
      </w:r>
      <w:r w:rsidRPr="00367752">
        <w:rPr>
          <w:rFonts w:ascii="Calibri Light" w:eastAsia="Times New Roman" w:hAnsi="Calibri Light" w:cs="Calibri Light"/>
        </w:rPr>
        <w: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findings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support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development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relevant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major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initiatives,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strategies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interventions,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monitoring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activities.</w:t>
      </w:r>
      <w:r w:rsidR="004977D8" w:rsidRPr="00367752">
        <w:rPr>
          <w:rFonts w:ascii="Calibri Light" w:eastAsia="Times New Roman" w:hAnsi="Calibri Light" w:cs="Calibri Light"/>
        </w:rPr>
        <w:t xml:space="preserve"> </w:t>
      </w:r>
    </w:p>
    <w:p w14:paraId="764A9EC2" w14:textId="5566E081" w:rsidR="00353E27" w:rsidRPr="00367752" w:rsidRDefault="00353E27" w:rsidP="00956520">
      <w:pPr>
        <w:pStyle w:val="ListParagraph"/>
        <w:numPr>
          <w:ilvl w:val="0"/>
          <w:numId w:val="84"/>
        </w:numPr>
        <w:rPr>
          <w:rFonts w:ascii="Calibri Light" w:eastAsia="Times New Roman" w:hAnsi="Calibri Light" w:cs="Calibri Light"/>
        </w:rPr>
      </w:pPr>
      <w:r w:rsidRPr="04E162E2">
        <w:rPr>
          <w:rFonts w:ascii="Calibri Light" w:eastAsia="Calibri" w:hAnsi="Calibri Light" w:cs="Calibri Light"/>
          <w:i/>
        </w:rPr>
        <w:lastRenderedPageBreak/>
        <w:t>Recommendation</w:t>
      </w:r>
      <w:r w:rsidR="004977D8" w:rsidRPr="04E162E2">
        <w:rPr>
          <w:rFonts w:ascii="Calibri Light" w:eastAsia="Calibri" w:hAnsi="Calibri Light" w:cs="Calibri Light"/>
          <w:i/>
        </w:rPr>
        <w:t xml:space="preserve"> </w:t>
      </w:r>
      <w:r w:rsidRPr="04E162E2">
        <w:rPr>
          <w:rFonts w:ascii="Calibri Light" w:eastAsia="Calibri" w:hAnsi="Calibri Light" w:cs="Calibri Light"/>
          <w:i/>
        </w:rPr>
        <w:t>towards</w:t>
      </w:r>
      <w:r w:rsidR="004977D8" w:rsidRPr="04E162E2">
        <w:rPr>
          <w:rFonts w:ascii="Calibri Light" w:eastAsia="Calibri" w:hAnsi="Calibri Light" w:cs="Calibri Light"/>
          <w:i/>
        </w:rPr>
        <w:t xml:space="preserve"> </w:t>
      </w:r>
      <w:r w:rsidRPr="04E162E2">
        <w:rPr>
          <w:rFonts w:ascii="Calibri Light" w:eastAsia="Calibri" w:hAnsi="Calibri Light" w:cs="Calibri Light"/>
          <w:i/>
        </w:rPr>
        <w:t>better</w:t>
      </w:r>
      <w:r w:rsidR="004977D8" w:rsidRPr="04E162E2">
        <w:rPr>
          <w:rFonts w:ascii="Calibri Light" w:eastAsia="Calibri" w:hAnsi="Calibri Light" w:cs="Calibri Light"/>
          <w:i/>
        </w:rPr>
        <w:t xml:space="preserve"> </w:t>
      </w:r>
      <w:r w:rsidRPr="04E162E2">
        <w:rPr>
          <w:rFonts w:ascii="Calibri Light" w:eastAsia="Calibri" w:hAnsi="Calibri Light" w:cs="Calibri Light"/>
          <w:i/>
        </w:rPr>
        <w:t>policy</w:t>
      </w:r>
      <w:r w:rsidR="004977D8" w:rsidRPr="04E162E2">
        <w:rPr>
          <w:rFonts w:ascii="Calibri Light" w:eastAsia="Calibri" w:hAnsi="Calibri Light" w:cs="Calibri Light"/>
          <w:i/>
        </w:rPr>
        <w:t xml:space="preserve"> </w:t>
      </w:r>
      <w:r w:rsidRPr="04E162E2">
        <w:rPr>
          <w:rFonts w:ascii="Calibri Light" w:eastAsia="Calibri" w:hAnsi="Calibri Light" w:cs="Calibri Light"/>
          <w:i/>
        </w:rPr>
        <w:t>documentation</w:t>
      </w:r>
      <w:r w:rsidR="004977D8" w:rsidRPr="04E162E2">
        <w:rPr>
          <w:rFonts w:ascii="Calibri Light" w:eastAsia="Calibri" w:hAnsi="Calibri Light" w:cs="Calibri Light"/>
          <w:i/>
        </w:rPr>
        <w:t xml:space="preserve"> </w:t>
      </w:r>
      <w:r w:rsidRPr="04E162E2">
        <w:rPr>
          <w:rFonts w:ascii="Calibri Light" w:eastAsia="Calibri" w:hAnsi="Calibri Light" w:cs="Calibri Light"/>
          <w:i/>
        </w:rPr>
        <w:t>–</w:t>
      </w:r>
      <w:r w:rsidR="004977D8" w:rsidRPr="04E162E2">
        <w:rPr>
          <w:rFonts w:ascii="Calibri Light" w:eastAsia="Calibri" w:hAnsi="Calibri Light" w:cs="Calibri Light"/>
          <w:i/>
        </w:rPr>
        <w:t xml:space="preserve"> </w:t>
      </w:r>
      <w:r w:rsidRPr="04E162E2">
        <w:rPr>
          <w:rFonts w:ascii="Calibri Light" w:eastAsia="Calibri" w:hAnsi="Calibri Light" w:cs="Calibri Light"/>
        </w:rPr>
        <w:t>To</w:t>
      </w:r>
      <w:r w:rsidR="004977D8" w:rsidRPr="04E162E2">
        <w:rPr>
          <w:rFonts w:ascii="Calibri Light" w:eastAsia="Calibri" w:hAnsi="Calibri Light" w:cs="Calibri Light"/>
        </w:rPr>
        <w:t xml:space="preserve"> </w:t>
      </w:r>
      <w:r w:rsidRPr="04E162E2">
        <w:rPr>
          <w:rFonts w:ascii="Calibri Light" w:eastAsia="Calibri" w:hAnsi="Calibri Light" w:cs="Calibri Light"/>
        </w:rPr>
        <w:t>encourage</w:t>
      </w:r>
      <w:r w:rsidR="004977D8" w:rsidRPr="04E162E2">
        <w:rPr>
          <w:rFonts w:ascii="Calibri Light" w:eastAsia="Calibri" w:hAnsi="Calibri Light" w:cs="Calibri Light"/>
        </w:rPr>
        <w:t xml:space="preserve"> </w:t>
      </w:r>
      <w:r w:rsidRPr="04E162E2">
        <w:rPr>
          <w:rFonts w:ascii="Calibri Light" w:eastAsia="Calibri" w:hAnsi="Calibri Light" w:cs="Calibri Light"/>
        </w:rPr>
        <w:t>consistent</w:t>
      </w:r>
      <w:r w:rsidR="004977D8" w:rsidRPr="04E162E2">
        <w:rPr>
          <w:rFonts w:ascii="Calibri Light" w:eastAsia="Calibri" w:hAnsi="Calibri Light" w:cs="Calibri Light"/>
        </w:rPr>
        <w:t xml:space="preserve"> </w:t>
      </w:r>
      <w:r w:rsidRPr="04E162E2">
        <w:rPr>
          <w:rFonts w:ascii="Calibri Light" w:eastAsia="Calibri" w:hAnsi="Calibri Light" w:cs="Calibri Light"/>
        </w:rPr>
        <w:t>practices</w:t>
      </w:r>
      <w:r w:rsidR="004977D8" w:rsidRPr="04E162E2">
        <w:rPr>
          <w:rFonts w:ascii="Calibri Light" w:eastAsia="Calibri" w:hAnsi="Calibri Light" w:cs="Calibri Light"/>
        </w:rPr>
        <w:t xml:space="preserve"> </w:t>
      </w:r>
      <w:r w:rsidRPr="04E162E2">
        <w:rPr>
          <w:rFonts w:ascii="Calibri Light" w:eastAsia="Calibri" w:hAnsi="Calibri Light" w:cs="Calibri Light"/>
        </w:rPr>
        <w:t>and</w:t>
      </w:r>
      <w:r w:rsidR="004977D8" w:rsidRPr="04E162E2">
        <w:rPr>
          <w:rFonts w:ascii="Calibri Light" w:eastAsia="Calibri" w:hAnsi="Calibri Light" w:cs="Calibri Light"/>
        </w:rPr>
        <w:t xml:space="preserve"> </w:t>
      </w:r>
      <w:r w:rsidRPr="04E162E2">
        <w:rPr>
          <w:rFonts w:ascii="Calibri Light" w:eastAsia="Calibri" w:hAnsi="Calibri Light" w:cs="Calibri Light"/>
        </w:rPr>
        <w:t>compliance</w:t>
      </w:r>
      <w:r w:rsidR="004977D8" w:rsidRPr="04E162E2">
        <w:rPr>
          <w:rFonts w:ascii="Calibri Light" w:eastAsia="Calibri" w:hAnsi="Calibri Light" w:cs="Calibri Light"/>
        </w:rPr>
        <w:t xml:space="preserve"> </w:t>
      </w:r>
      <w:r w:rsidRPr="04E162E2">
        <w:rPr>
          <w:rFonts w:ascii="Calibri Light" w:eastAsia="Calibri" w:hAnsi="Calibri Light" w:cs="Calibri Light"/>
        </w:rPr>
        <w:t>with</w:t>
      </w:r>
      <w:r w:rsidR="004977D8" w:rsidRPr="04E162E2">
        <w:rPr>
          <w:rFonts w:ascii="Calibri Light" w:eastAsia="Calibri" w:hAnsi="Calibri Light" w:cs="Calibri Light"/>
        </w:rPr>
        <w:t xml:space="preserve"> </w:t>
      </w:r>
      <w:r w:rsidRPr="04E162E2">
        <w:rPr>
          <w:rFonts w:ascii="Calibri Light" w:eastAsia="Calibri" w:hAnsi="Calibri Light" w:cs="Calibri Light"/>
        </w:rPr>
        <w:t>MassHealth</w:t>
      </w:r>
      <w:r w:rsidR="004977D8" w:rsidRPr="04E162E2">
        <w:rPr>
          <w:rFonts w:ascii="Calibri Light" w:eastAsia="Calibri" w:hAnsi="Calibri Light" w:cs="Calibri Light"/>
        </w:rPr>
        <w:t xml:space="preserve"> </w:t>
      </w:r>
      <w:r w:rsidRPr="04E162E2">
        <w:rPr>
          <w:rFonts w:ascii="Calibri Light" w:eastAsia="Calibri" w:hAnsi="Calibri Light" w:cs="Calibri Light"/>
        </w:rPr>
        <w:t>standards,</w:t>
      </w:r>
      <w:r w:rsidR="004977D8" w:rsidRPr="04E162E2">
        <w:rPr>
          <w:rFonts w:ascii="Calibri Light" w:eastAsia="Calibri" w:hAnsi="Calibri Light" w:cs="Calibri Light"/>
        </w:rPr>
        <w:t xml:space="preserve"> </w:t>
      </w:r>
      <w:r w:rsidRPr="04E162E2">
        <w:rPr>
          <w:rFonts w:ascii="Calibri Light" w:eastAsia="Calibri" w:hAnsi="Calibri Light" w:cs="Calibri Light"/>
        </w:rPr>
        <w:t>MassHealth</w:t>
      </w:r>
      <w:r w:rsidR="004977D8" w:rsidRPr="04E162E2">
        <w:rPr>
          <w:rFonts w:ascii="Calibri Light" w:eastAsia="Calibri" w:hAnsi="Calibri Light" w:cs="Calibri Light"/>
        </w:rPr>
        <w:t xml:space="preserve"> </w:t>
      </w:r>
      <w:r w:rsidRPr="04E162E2">
        <w:rPr>
          <w:rFonts w:ascii="Calibri Light" w:eastAsia="Calibri" w:hAnsi="Calibri Light" w:cs="Calibri Light"/>
        </w:rPr>
        <w:t>should</w:t>
      </w:r>
      <w:r w:rsidR="004977D8" w:rsidRPr="04E162E2">
        <w:rPr>
          <w:rFonts w:ascii="Calibri Light" w:eastAsia="Calibri" w:hAnsi="Calibri Light" w:cs="Calibri Light"/>
        </w:rPr>
        <w:t xml:space="preserve"> </w:t>
      </w:r>
      <w:r w:rsidRPr="04E162E2">
        <w:rPr>
          <w:rFonts w:ascii="Calibri Light" w:eastAsia="Calibri" w:hAnsi="Calibri Light" w:cs="Calibri Light"/>
        </w:rPr>
        <w:t>require</w:t>
      </w:r>
      <w:r w:rsidR="004977D8" w:rsidRPr="04E162E2">
        <w:rPr>
          <w:rFonts w:ascii="Calibri Light" w:eastAsia="Calibri" w:hAnsi="Calibri Light" w:cs="Calibri Light"/>
        </w:rPr>
        <w:t xml:space="preserve"> </w:t>
      </w:r>
      <w:r w:rsidRPr="04E162E2">
        <w:rPr>
          <w:rFonts w:ascii="Calibri Light" w:eastAsia="Calibri" w:hAnsi="Calibri Light" w:cs="Calibri Light"/>
        </w:rPr>
        <w:t>MCPs</w:t>
      </w:r>
      <w:r w:rsidR="004977D8" w:rsidRPr="04E162E2">
        <w:rPr>
          <w:rFonts w:ascii="Calibri Light" w:eastAsia="Calibri" w:hAnsi="Calibri Light" w:cs="Calibri Light"/>
        </w:rPr>
        <w:t xml:space="preserve"> </w:t>
      </w:r>
      <w:r w:rsidRPr="04E162E2">
        <w:rPr>
          <w:rFonts w:ascii="Calibri Light" w:eastAsia="Calibri" w:hAnsi="Calibri Light" w:cs="Calibri Light"/>
        </w:rPr>
        <w:t>to</w:t>
      </w:r>
      <w:r w:rsidR="004977D8" w:rsidRPr="04E162E2">
        <w:rPr>
          <w:rFonts w:ascii="Calibri Light" w:eastAsia="Calibri" w:hAnsi="Calibri Light" w:cs="Calibri Light"/>
        </w:rPr>
        <w:t xml:space="preserve"> </w:t>
      </w:r>
      <w:r w:rsidRPr="04E162E2">
        <w:rPr>
          <w:rFonts w:ascii="Calibri Light" w:eastAsia="Calibri" w:hAnsi="Calibri Light" w:cs="Calibri Light"/>
        </w:rPr>
        <w:t>establish</w:t>
      </w:r>
      <w:r w:rsidR="7AB61A30" w:rsidRPr="04E162E2">
        <w:rPr>
          <w:rFonts w:ascii="Calibri Light" w:eastAsia="Calibri" w:hAnsi="Calibri Light" w:cs="Calibri Light"/>
        </w:rPr>
        <w:t>,</w:t>
      </w:r>
      <w:r w:rsidRPr="04E162E2">
        <w:rPr>
          <w:rFonts w:ascii="Calibri Light" w:eastAsia="Calibri" w:hAnsi="Calibri Light" w:cs="Calibri Light"/>
        </w:rPr>
        <w:t>maintain</w:t>
      </w:r>
      <w:r w:rsidR="004977D8" w:rsidRPr="04E162E2">
        <w:rPr>
          <w:rFonts w:ascii="Calibri Light" w:eastAsia="Calibri" w:hAnsi="Calibri Light" w:cs="Calibri Light"/>
        </w:rPr>
        <w:t xml:space="preserve"> </w:t>
      </w:r>
      <w:r w:rsidR="5AD26F8D" w:rsidRPr="04E162E2">
        <w:rPr>
          <w:rFonts w:ascii="Calibri Light" w:eastAsia="Calibri" w:hAnsi="Calibri Light" w:cs="Calibri Light"/>
        </w:rPr>
        <w:t xml:space="preserve">and publish </w:t>
      </w:r>
      <w:r w:rsidRPr="04E162E2">
        <w:rPr>
          <w:rFonts w:ascii="Calibri Light" w:eastAsia="Calibri" w:hAnsi="Calibri Light" w:cs="Calibri Light"/>
        </w:rPr>
        <w:t>well-defined</w:t>
      </w:r>
      <w:r w:rsidR="004977D8" w:rsidRPr="04E162E2">
        <w:rPr>
          <w:rFonts w:ascii="Calibri Light" w:eastAsia="Calibri" w:hAnsi="Calibri Light" w:cs="Calibri Light"/>
        </w:rPr>
        <w:t xml:space="preserve"> </w:t>
      </w:r>
      <w:r w:rsidRPr="04E162E2">
        <w:rPr>
          <w:rFonts w:ascii="Calibri Light" w:eastAsia="Calibri" w:hAnsi="Calibri Light" w:cs="Calibri Light"/>
        </w:rPr>
        <w:t>policies</w:t>
      </w:r>
      <w:r w:rsidR="004977D8" w:rsidRPr="04E162E2">
        <w:rPr>
          <w:rFonts w:ascii="Calibri Light" w:eastAsia="Calibri" w:hAnsi="Calibri Light" w:cs="Calibri Light"/>
        </w:rPr>
        <w:t xml:space="preserve"> </w:t>
      </w:r>
      <w:r w:rsidRPr="04E162E2">
        <w:rPr>
          <w:rFonts w:ascii="Calibri Light" w:eastAsia="Calibri" w:hAnsi="Calibri Light" w:cs="Calibri Light"/>
        </w:rPr>
        <w:t>and</w:t>
      </w:r>
      <w:r w:rsidR="004977D8" w:rsidRPr="04E162E2">
        <w:rPr>
          <w:rFonts w:ascii="Calibri Light" w:eastAsia="Calibri" w:hAnsi="Calibri Light" w:cs="Calibri Light"/>
        </w:rPr>
        <w:t xml:space="preserve"> </w:t>
      </w:r>
      <w:r w:rsidRPr="04E162E2">
        <w:rPr>
          <w:rFonts w:ascii="Calibri Light" w:eastAsia="Calibri" w:hAnsi="Calibri Light" w:cs="Calibri Light"/>
        </w:rPr>
        <w:t>procedures.</w:t>
      </w:r>
      <w:r w:rsidR="004977D8" w:rsidRPr="04E162E2">
        <w:rPr>
          <w:rFonts w:ascii="Calibri Light" w:eastAsia="Calibri" w:hAnsi="Calibri Light" w:cs="Calibri Light"/>
        </w:rPr>
        <w:t xml:space="preserve">  </w:t>
      </w:r>
      <w:r w:rsidR="004977D8" w:rsidRPr="04E162E2">
        <w:rPr>
          <w:rFonts w:ascii="Calibri Light" w:eastAsia="Calibri" w:hAnsi="Calibri Light" w:cs="Calibri Light"/>
          <w:i/>
        </w:rPr>
        <w:t xml:space="preserve"> </w:t>
      </w:r>
    </w:p>
    <w:p w14:paraId="27B97276" w14:textId="66BF9046" w:rsidR="00353E27" w:rsidRPr="00367752" w:rsidRDefault="00353E27" w:rsidP="00956520">
      <w:pPr>
        <w:pStyle w:val="ListParagraph"/>
        <w:numPr>
          <w:ilvl w:val="0"/>
          <w:numId w:val="84"/>
        </w:numPr>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using</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plain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language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contractual</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requirements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clarity,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accessibility,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language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express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contractual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requirements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straightforward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terms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easily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understood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broad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audience.</w:t>
      </w:r>
      <w:r w:rsidR="004977D8" w:rsidRPr="00367752">
        <w:rPr>
          <w:rFonts w:ascii="Calibri Light" w:eastAsia="Times New Roman" w:hAnsi="Calibri Light" w:cs="Calibri Light"/>
        </w:rPr>
        <w:t xml:space="preserve"> </w:t>
      </w:r>
    </w:p>
    <w:p w14:paraId="1068E79F" w14:textId="76A92BE7" w:rsidR="00353E27" w:rsidRPr="00367752" w:rsidRDefault="00353E27" w:rsidP="00956520">
      <w:pPr>
        <w:pStyle w:val="ListParagraph"/>
        <w:numPr>
          <w:ilvl w:val="0"/>
          <w:numId w:val="84"/>
        </w:numPr>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i/>
          <w:iCs/>
        </w:rPr>
        <w:t>addressing</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gaps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identified</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through</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the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compliance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effectively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address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areas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non-compliance,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establish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direct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communication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MCP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discuss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identified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issue,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provide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MCP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detailed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explanation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requirements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collaborate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develop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resolution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strategy.</w:t>
      </w:r>
      <w:r w:rsidR="004977D8" w:rsidRPr="00367752">
        <w:rPr>
          <w:rFonts w:ascii="Calibri Light" w:eastAsia="Times New Roman" w:hAnsi="Calibri Light" w:cs="Calibri Light"/>
        </w:rPr>
        <w:t xml:space="preserve">  </w:t>
      </w:r>
    </w:p>
    <w:p w14:paraId="559A60F9" w14:textId="77777777" w:rsidR="00735DFB" w:rsidRPr="00367752" w:rsidRDefault="00735DFB" w:rsidP="00735DFB">
      <w:pPr>
        <w:pStyle w:val="ListParagraph"/>
        <w:numPr>
          <w:ilvl w:val="0"/>
          <w:numId w:val="84"/>
        </w:numPr>
        <w:spacing w:after="160" w:line="259" w:lineRule="auto"/>
        <w:rPr>
          <w:rFonts w:cs="Calibri"/>
        </w:rPr>
      </w:pPr>
      <w:r w:rsidRPr="00367752">
        <w:rPr>
          <w:rFonts w:ascii="Calibri Light" w:eastAsia="Times New Roman" w:hAnsi="Calibri Light" w:cs="Calibri Light"/>
          <w:i/>
          <w:iCs/>
        </w:rPr>
        <w:t xml:space="preserve">Recommendations towards network data integrity – </w:t>
      </w:r>
      <w:r>
        <w:rPr>
          <w:rFonts w:ascii="Calibri Light" w:hAnsi="Calibri Light" w:cs="Calibri Light"/>
          <w:szCs w:val="24"/>
        </w:rPr>
        <w:t>The</w:t>
      </w:r>
      <w:r w:rsidRPr="0008395D">
        <w:rPr>
          <w:rFonts w:ascii="Calibri Light" w:hAnsi="Calibri Light" w:cs="Calibri Light"/>
          <w:szCs w:val="24"/>
        </w:rPr>
        <w:t xml:space="preserve"> format of the submission templates </w:t>
      </w:r>
      <w:r>
        <w:rPr>
          <w:rFonts w:ascii="Calibri Light" w:hAnsi="Calibri Light" w:cs="Calibri Light"/>
          <w:szCs w:val="24"/>
        </w:rPr>
        <w:t xml:space="preserve">should be adjusted </w:t>
      </w:r>
      <w:r w:rsidRPr="0008395D">
        <w:rPr>
          <w:rFonts w:ascii="Calibri Light" w:hAnsi="Calibri Light" w:cs="Calibri Light"/>
          <w:szCs w:val="24"/>
        </w:rPr>
        <w:t>to improve data submission accuracy and reduce duplications of the data.</w:t>
      </w:r>
    </w:p>
    <w:p w14:paraId="1E871FF4" w14:textId="77777777" w:rsidR="00735DFB" w:rsidRPr="00367752" w:rsidRDefault="00735DFB" w:rsidP="00735DFB">
      <w:pPr>
        <w:pStyle w:val="ListParagraph"/>
        <w:numPr>
          <w:ilvl w:val="0"/>
          <w:numId w:val="84"/>
        </w:numPr>
        <w:spacing w:after="160" w:line="259" w:lineRule="auto"/>
        <w:rPr>
          <w:rFonts w:ascii="Calibri Light" w:hAnsi="Calibri Light" w:cs="Calibri Light"/>
        </w:rPr>
      </w:pPr>
      <w:r w:rsidRPr="00367752">
        <w:rPr>
          <w:rFonts w:ascii="Calibri Light" w:eastAsia="Times New Roman" w:hAnsi="Calibri Light" w:cs="Calibri Light"/>
          <w:i/>
          <w:iCs/>
        </w:rPr>
        <w:t xml:space="preserve">Recommendations towards measurable </w:t>
      </w:r>
      <w:r w:rsidRPr="00367752">
        <w:rPr>
          <w:rFonts w:ascii="Calibri Light" w:hAnsi="Calibri Light" w:cs="Calibri Light"/>
          <w:i/>
          <w:iCs/>
          <w:szCs w:val="24"/>
        </w:rPr>
        <w:t>network adequacy standards</w:t>
      </w:r>
      <w:r w:rsidRPr="00367752">
        <w:rPr>
          <w:rFonts w:ascii="Calibri Light" w:hAnsi="Calibri Light" w:cs="Calibri Light"/>
          <w:szCs w:val="24"/>
        </w:rPr>
        <w:t xml:space="preserve"> – MassHealth should continue to monitor network adequacy across MCPs and leverage the results to improve access. MassHealth should share with MCPs the definitions of the network adequacy indicators that were identified for the purpose of this EQR (</w:t>
      </w:r>
      <w:r w:rsidRPr="00367752">
        <w:rPr>
          <w:rFonts w:ascii="Calibri Light" w:hAnsi="Calibri Light" w:cs="Calibri Light"/>
          <w:b/>
          <w:bCs/>
          <w:szCs w:val="24"/>
        </w:rPr>
        <w:t>Appendix D</w:t>
      </w:r>
      <w:r w:rsidRPr="00367752">
        <w:rPr>
          <w:rFonts w:ascii="Calibri Light" w:hAnsi="Calibri Light" w:cs="Calibri Light"/>
          <w:szCs w:val="24"/>
        </w:rPr>
        <w:t xml:space="preserve">). </w:t>
      </w:r>
    </w:p>
    <w:p w14:paraId="40E191E8" w14:textId="77777777" w:rsidR="00735DFB" w:rsidRPr="00367752" w:rsidRDefault="00735DFB" w:rsidP="00735DFB">
      <w:pPr>
        <w:pStyle w:val="ListParagraph"/>
        <w:numPr>
          <w:ilvl w:val="0"/>
          <w:numId w:val="84"/>
        </w:numPr>
        <w:spacing w:line="259" w:lineRule="auto"/>
        <w:rPr>
          <w:rFonts w:ascii="Calibri Light" w:hAnsi="Calibri Light" w:cs="Calibri Light"/>
        </w:rPr>
      </w:pPr>
      <w:r w:rsidRPr="00367752">
        <w:rPr>
          <w:rFonts w:ascii="Calibri Light" w:eastAsia="Times New Roman" w:hAnsi="Calibri Light" w:cs="Calibri Light"/>
          <w:i/>
          <w:iCs/>
        </w:rPr>
        <w:t xml:space="preserve">Recommendations towards better provider directories </w:t>
      </w:r>
      <w:r w:rsidRPr="00367752">
        <w:rPr>
          <w:rFonts w:ascii="Calibri Light" w:hAnsi="Calibri Light" w:cs="Calibri Light"/>
        </w:rPr>
        <w:t xml:space="preserve">– </w:t>
      </w:r>
      <w:r>
        <w:rPr>
          <w:rFonts w:ascii="Calibri Light" w:hAnsi="Calibri Light" w:cs="Calibri Light"/>
        </w:rPr>
        <w:t xml:space="preserve">The </w:t>
      </w:r>
      <w:r w:rsidRPr="0008395D">
        <w:rPr>
          <w:rFonts w:ascii="Calibri Light" w:hAnsi="Calibri Light" w:cs="Calibri Light"/>
        </w:rPr>
        <w:t xml:space="preserve">findings from the </w:t>
      </w:r>
      <w:r w:rsidRPr="0008395D">
        <w:rPr>
          <w:rFonts w:ascii="Calibri Light" w:hAnsi="Calibri Light" w:cs="Calibri Light"/>
          <w:i/>
          <w:iCs/>
        </w:rPr>
        <w:t>2023 Provider Directory Audit</w:t>
      </w:r>
      <w:r w:rsidRPr="0008395D">
        <w:rPr>
          <w:rFonts w:ascii="Calibri Light" w:hAnsi="Calibri Light" w:cs="Calibri Light"/>
        </w:rPr>
        <w:t xml:space="preserve"> </w:t>
      </w:r>
      <w:r>
        <w:rPr>
          <w:rFonts w:ascii="Calibri Light" w:hAnsi="Calibri Light" w:cs="Calibri Light"/>
        </w:rPr>
        <w:t xml:space="preserve">should be used </w:t>
      </w:r>
      <w:r w:rsidRPr="0008395D">
        <w:rPr>
          <w:rFonts w:ascii="Calibri Light" w:hAnsi="Calibri Light" w:cs="Calibri Light"/>
        </w:rPr>
        <w:t>to improve and develop further network adequacy activities.</w:t>
      </w:r>
    </w:p>
    <w:p w14:paraId="20BF7FDE" w14:textId="4C3D9E8D" w:rsidR="00353E27" w:rsidRPr="00367752" w:rsidRDefault="00353E27" w:rsidP="00956520">
      <w:pPr>
        <w:pStyle w:val="ListParagraph"/>
        <w:numPr>
          <w:ilvl w:val="0"/>
          <w:numId w:val="84"/>
        </w:numPr>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better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performance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CAHPS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should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continue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utilize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CAHPS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support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development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major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initiatives,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improvement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strategies.</w:t>
      </w:r>
      <w:r w:rsidR="004977D8" w:rsidRPr="00367752">
        <w:rPr>
          <w:rFonts w:ascii="Calibri Light" w:eastAsia="Times New Roman" w:hAnsi="Calibri Light" w:cs="Calibri Light"/>
        </w:rPr>
        <w:t xml:space="preserve"> </w:t>
      </w:r>
    </w:p>
    <w:p w14:paraId="6D991A5F" w14:textId="765B0FF0" w:rsidR="00353E27" w:rsidRPr="00367752" w:rsidRDefault="00353E27" w:rsidP="00956520">
      <w:pPr>
        <w:pStyle w:val="ListParagraph"/>
        <w:numPr>
          <w:ilvl w:val="0"/>
          <w:numId w:val="84"/>
        </w:numPr>
        <w:rPr>
          <w:rFonts w:ascii="Calibri Light" w:eastAsia="Times New Roman" w:hAnsi="Calibri Light" w:cs="Calibri Light"/>
        </w:rPr>
      </w:pPr>
      <w:r w:rsidRPr="00367752">
        <w:rPr>
          <w:rFonts w:ascii="Calibri Light" w:eastAsia="Times New Roman" w:hAnsi="Calibri Light" w:cs="Calibri Light"/>
          <w:i/>
          <w:iCs/>
        </w:rPr>
        <w:t>Recommendation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towards</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sharing</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information</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about</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member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experiences</w:t>
      </w:r>
      <w:r w:rsidR="004977D8" w:rsidRPr="00367752">
        <w:rPr>
          <w:rFonts w:ascii="Calibri Light" w:eastAsia="Times New Roman" w:hAnsi="Calibri Light" w:cs="Calibri Light"/>
          <w:i/>
          <w:iCs/>
        </w:rPr>
        <w:t xml:space="preserve"> </w:t>
      </w:r>
      <w:r w:rsidR="00E05D2F"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recommends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publish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summary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results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from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member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experience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surveys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Resources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website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make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results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available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002C7FF1" w:rsidRPr="00367752">
        <w:rPr>
          <w:rFonts w:ascii="Calibri Light" w:eastAsia="Times New Roman" w:hAnsi="Calibri Light" w:cs="Calibri Light"/>
        </w:rPr>
        <w:t>Enrollee</w:t>
      </w:r>
      <w:r w:rsidRPr="00367752">
        <w:rPr>
          <w:rFonts w:ascii="Calibri Light" w:eastAsia="Times New Roman" w:hAnsi="Calibri Light" w:cs="Calibri Light"/>
        </w:rPr>
        <w:t>s.</w:t>
      </w:r>
      <w:r w:rsidR="004977D8" w:rsidRPr="00367752">
        <w:rPr>
          <w:rFonts w:ascii="Calibri Light" w:eastAsia="Times New Roman" w:hAnsi="Calibri Light" w:cs="Calibri Light"/>
        </w:rPr>
        <w:t xml:space="preserve"> </w:t>
      </w:r>
    </w:p>
    <w:p w14:paraId="735DC462" w14:textId="13CAC277" w:rsidR="006D08F1" w:rsidRPr="00367752" w:rsidRDefault="009353C5" w:rsidP="00104138">
      <w:pPr>
        <w:pStyle w:val="Heading4"/>
        <w:rPr>
          <w:rFonts w:eastAsia="Times New Roman"/>
          <w:color w:val="000000" w:themeColor="text1"/>
        </w:rPr>
      </w:pPr>
      <w:r w:rsidRPr="00367752">
        <w:rPr>
          <w:rFonts w:eastAsia="Times New Roman"/>
        </w:rPr>
        <w:t>EQR</w:t>
      </w:r>
      <w:r w:rsidR="004977D8" w:rsidRPr="00367752">
        <w:rPr>
          <w:rFonts w:eastAsia="Times New Roman"/>
        </w:rPr>
        <w:t xml:space="preserve"> </w:t>
      </w:r>
      <w:r w:rsidRPr="00367752">
        <w:rPr>
          <w:rFonts w:eastAsia="Times New Roman"/>
        </w:rPr>
        <w:t>Recommendations</w:t>
      </w:r>
      <w:r w:rsidR="004977D8" w:rsidRPr="00367752">
        <w:rPr>
          <w:rFonts w:eastAsia="Times New Roman"/>
        </w:rPr>
        <w:t xml:space="preserve"> </w:t>
      </w:r>
      <w:r w:rsidRPr="00367752">
        <w:rPr>
          <w:rFonts w:eastAsia="Times New Roman"/>
        </w:rPr>
        <w:t>for</w:t>
      </w:r>
      <w:r w:rsidR="004977D8" w:rsidRPr="00367752">
        <w:rPr>
          <w:rFonts w:eastAsia="Times New Roman"/>
        </w:rPr>
        <w:t xml:space="preserve"> </w:t>
      </w:r>
      <w:r w:rsidR="004418EC" w:rsidRPr="00367752">
        <w:rPr>
          <w:rFonts w:eastAsia="Times New Roman"/>
        </w:rPr>
        <w:t>One</w:t>
      </w:r>
      <w:r w:rsidR="004977D8" w:rsidRPr="00367752">
        <w:rPr>
          <w:rFonts w:eastAsia="Times New Roman"/>
        </w:rPr>
        <w:t xml:space="preserve"> </w:t>
      </w:r>
      <w:r w:rsidR="004418EC" w:rsidRPr="00367752">
        <w:rPr>
          <w:rFonts w:eastAsia="Times New Roman"/>
        </w:rPr>
        <w:t>Care</w:t>
      </w:r>
      <w:r w:rsidR="004977D8" w:rsidRPr="00367752">
        <w:rPr>
          <w:rFonts w:eastAsia="Times New Roman"/>
        </w:rPr>
        <w:t xml:space="preserve"> </w:t>
      </w:r>
      <w:r w:rsidR="004418EC" w:rsidRPr="00367752">
        <w:rPr>
          <w:rFonts w:eastAsia="Times New Roman"/>
        </w:rPr>
        <w:t>Plans</w:t>
      </w:r>
    </w:p>
    <w:p w14:paraId="473FBDB6" w14:textId="5D66E9BC" w:rsidR="00ED7EEF" w:rsidRPr="00367752" w:rsidRDefault="004E31DC" w:rsidP="00ED7EEF">
      <w:pPr>
        <w:rPr>
          <w:rFonts w:ascii="Calibri Light" w:eastAsia="Calibri" w:hAnsi="Calibri Light" w:cs="Calibri Light"/>
          <w:color w:val="000000" w:themeColor="text1"/>
          <w:szCs w:val="24"/>
        </w:rPr>
      </w:pPr>
      <w:bookmarkStart w:id="54" w:name="_Hlk127647593"/>
      <w:r w:rsidRPr="00367752">
        <w:rPr>
          <w:rFonts w:ascii="Calibri Light" w:eastAsia="Calibri" w:hAnsi="Calibri Light" w:cs="Calibri Light"/>
          <w:color w:val="000000" w:themeColor="text1"/>
          <w:szCs w:val="24"/>
        </w:rPr>
        <w:t>One</w:t>
      </w:r>
      <w:r w:rsidR="004977D8" w:rsidRPr="00367752">
        <w:rPr>
          <w:rFonts w:ascii="Calibri Light" w:eastAsia="Calibri" w:hAnsi="Calibri Light" w:cs="Calibri Light"/>
          <w:color w:val="000000" w:themeColor="text1"/>
          <w:szCs w:val="24"/>
        </w:rPr>
        <w:t xml:space="preserve"> </w:t>
      </w:r>
      <w:r w:rsidRPr="00367752">
        <w:rPr>
          <w:rFonts w:ascii="Calibri Light" w:eastAsia="Calibri" w:hAnsi="Calibri Light" w:cs="Calibri Light"/>
          <w:color w:val="000000" w:themeColor="text1"/>
          <w:szCs w:val="24"/>
        </w:rPr>
        <w:t>Care</w:t>
      </w:r>
      <w:r w:rsidR="004977D8" w:rsidRPr="00367752">
        <w:rPr>
          <w:rFonts w:ascii="Calibri Light" w:eastAsia="Calibri" w:hAnsi="Calibri Light" w:cs="Calibri Light"/>
          <w:color w:val="000000" w:themeColor="text1"/>
          <w:szCs w:val="24"/>
        </w:rPr>
        <w:t xml:space="preserve"> </w:t>
      </w:r>
      <w:r w:rsidR="00431810" w:rsidRPr="00367752">
        <w:rPr>
          <w:rFonts w:ascii="Calibri Light" w:eastAsia="Calibri" w:hAnsi="Calibri Light" w:cs="Calibri Light"/>
          <w:color w:val="000000" w:themeColor="text1"/>
          <w:szCs w:val="24"/>
        </w:rPr>
        <w:t>P</w:t>
      </w:r>
      <w:r w:rsidRPr="00367752">
        <w:rPr>
          <w:rFonts w:ascii="Calibri Light" w:eastAsia="Calibri" w:hAnsi="Calibri Light" w:cs="Calibri Light"/>
          <w:color w:val="000000" w:themeColor="text1"/>
          <w:szCs w:val="24"/>
        </w:rPr>
        <w:t>lan</w:t>
      </w:r>
      <w:r w:rsidR="006D08F1" w:rsidRPr="00367752">
        <w:rPr>
          <w:rFonts w:ascii="Calibri Light" w:eastAsia="Calibri" w:hAnsi="Calibri Light" w:cs="Calibri Light"/>
          <w:color w:val="000000" w:themeColor="text1"/>
          <w:szCs w:val="24"/>
        </w:rPr>
        <w:t>-specific</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recommendations</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related</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to</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the</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b/>
          <w:color w:val="000000" w:themeColor="text1"/>
          <w:szCs w:val="24"/>
        </w:rPr>
        <w:t>quality</w:t>
      </w:r>
      <w:r w:rsidR="00E05D2F" w:rsidRPr="00367752">
        <w:rPr>
          <w:rFonts w:ascii="Calibri Light" w:eastAsia="Calibri" w:hAnsi="Calibri Light" w:cs="Calibri Light"/>
          <w:bCs/>
          <w:color w:val="000000" w:themeColor="text1"/>
          <w:szCs w:val="24"/>
        </w:rPr>
        <w:t xml:space="preserve"> </w:t>
      </w:r>
      <w:r w:rsidR="00E05D2F" w:rsidRPr="00367752">
        <w:rPr>
          <w:rFonts w:ascii="Calibri Light" w:eastAsia="Calibri" w:hAnsi="Calibri Light" w:cs="Calibri Light"/>
          <w:color w:val="000000" w:themeColor="text1"/>
          <w:szCs w:val="24"/>
        </w:rPr>
        <w:t>of</w:t>
      </w:r>
      <w:r w:rsidR="006D08F1" w:rsidRPr="00367752">
        <w:rPr>
          <w:rFonts w:ascii="Calibri Light" w:eastAsia="Calibri" w:hAnsi="Calibri Light" w:cs="Calibri Light"/>
          <w:color w:val="000000" w:themeColor="text1"/>
          <w:szCs w:val="24"/>
        </w:rPr>
        <w:t>,</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b/>
          <w:color w:val="000000" w:themeColor="text1"/>
          <w:szCs w:val="24"/>
        </w:rPr>
        <w:t>timeliness</w:t>
      </w:r>
      <w:r w:rsidR="00E05D2F" w:rsidRPr="00367752">
        <w:rPr>
          <w:rFonts w:ascii="Calibri Light" w:eastAsia="Calibri" w:hAnsi="Calibri Light" w:cs="Calibri Light"/>
          <w:bCs/>
          <w:color w:val="000000" w:themeColor="text1"/>
          <w:szCs w:val="24"/>
        </w:rPr>
        <w:t xml:space="preserve"> of</w:t>
      </w:r>
      <w:r w:rsidR="006D08F1" w:rsidRPr="00367752">
        <w:rPr>
          <w:rFonts w:ascii="Calibri Light" w:eastAsia="Calibri" w:hAnsi="Calibri Light" w:cs="Calibri Light"/>
          <w:color w:val="000000" w:themeColor="text1"/>
          <w:szCs w:val="24"/>
        </w:rPr>
        <w:t>,</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and</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b/>
          <w:color w:val="000000" w:themeColor="text1"/>
          <w:szCs w:val="24"/>
        </w:rPr>
        <w:t>access</w:t>
      </w:r>
      <w:r w:rsidR="004977D8" w:rsidRPr="00367752">
        <w:rPr>
          <w:rFonts w:ascii="Calibri Light" w:eastAsia="Calibri" w:hAnsi="Calibri Light" w:cs="Calibri Light"/>
          <w:b/>
          <w:color w:val="000000" w:themeColor="text1"/>
          <w:szCs w:val="24"/>
        </w:rPr>
        <w:t xml:space="preserve"> </w:t>
      </w:r>
      <w:r w:rsidR="006D08F1" w:rsidRPr="00367752">
        <w:rPr>
          <w:rFonts w:ascii="Calibri Light" w:eastAsia="Calibri" w:hAnsi="Calibri Light" w:cs="Calibri Light"/>
          <w:color w:val="000000" w:themeColor="text1"/>
          <w:szCs w:val="24"/>
        </w:rPr>
        <w:t>to</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care</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are</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provided</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in</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b/>
          <w:color w:val="000000" w:themeColor="text1"/>
          <w:szCs w:val="24"/>
        </w:rPr>
        <w:t>Section</w:t>
      </w:r>
      <w:r w:rsidR="004977D8" w:rsidRPr="00367752">
        <w:rPr>
          <w:rFonts w:ascii="Calibri Light" w:eastAsia="Calibri" w:hAnsi="Calibri Light" w:cs="Calibri Light"/>
          <w:b/>
          <w:color w:val="000000" w:themeColor="text1"/>
          <w:szCs w:val="24"/>
        </w:rPr>
        <w:t xml:space="preserve"> </w:t>
      </w:r>
      <w:r w:rsidR="006D08F1" w:rsidRPr="00367752">
        <w:rPr>
          <w:rFonts w:ascii="Calibri Light" w:eastAsia="Calibri" w:hAnsi="Calibri Light" w:cs="Calibri Light"/>
          <w:b/>
          <w:color w:val="000000" w:themeColor="text1"/>
          <w:szCs w:val="24"/>
        </w:rPr>
        <w:t>IX</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of</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this</w:t>
      </w:r>
      <w:r w:rsidR="004977D8" w:rsidRPr="00367752">
        <w:rPr>
          <w:rFonts w:ascii="Calibri Light" w:eastAsia="Calibri" w:hAnsi="Calibri Light" w:cs="Calibri Light"/>
          <w:color w:val="000000" w:themeColor="text1"/>
          <w:szCs w:val="24"/>
        </w:rPr>
        <w:t xml:space="preserve"> </w:t>
      </w:r>
      <w:r w:rsidR="006D08F1" w:rsidRPr="00367752">
        <w:rPr>
          <w:rFonts w:ascii="Calibri Light" w:eastAsia="Calibri" w:hAnsi="Calibri Light" w:cs="Calibri Light"/>
          <w:color w:val="000000" w:themeColor="text1"/>
          <w:szCs w:val="24"/>
        </w:rPr>
        <w:t>report.</w:t>
      </w:r>
      <w:bookmarkEnd w:id="54"/>
    </w:p>
    <w:p w14:paraId="7F9F24AF" w14:textId="3E4632AB" w:rsidR="006D08F1" w:rsidRPr="00367752" w:rsidRDefault="00ED7EEF" w:rsidP="00ED7EEF">
      <w:pPr>
        <w:spacing w:after="200" w:line="276" w:lineRule="auto"/>
        <w:rPr>
          <w:rFonts w:ascii="Calibri Light" w:eastAsia="Calibri" w:hAnsi="Calibri Light" w:cs="Calibri Light"/>
          <w:color w:val="000000" w:themeColor="text1"/>
          <w:szCs w:val="24"/>
        </w:rPr>
      </w:pPr>
      <w:r w:rsidRPr="00367752">
        <w:rPr>
          <w:rFonts w:ascii="Calibri Light" w:eastAsia="Calibri" w:hAnsi="Calibri Light" w:cs="Calibri Light"/>
          <w:color w:val="000000" w:themeColor="text1"/>
          <w:szCs w:val="24"/>
        </w:rPr>
        <w:br w:type="page"/>
      </w:r>
    </w:p>
    <w:p w14:paraId="2FE1C7D1" w14:textId="65613AC7" w:rsidR="00943CA6" w:rsidRPr="00367752" w:rsidRDefault="00FB2401" w:rsidP="00956520">
      <w:pPr>
        <w:pStyle w:val="Heading2"/>
        <w:numPr>
          <w:ilvl w:val="0"/>
          <w:numId w:val="46"/>
        </w:numPr>
        <w:ind w:left="360"/>
        <w:jc w:val="center"/>
        <w:rPr>
          <w:color w:val="365F91" w:themeColor="accent1" w:themeShade="BF"/>
          <w:sz w:val="32"/>
          <w:szCs w:val="32"/>
        </w:rPr>
      </w:pPr>
      <w:bookmarkStart w:id="55" w:name="_Toc158222794"/>
      <w:r w:rsidRPr="00367752">
        <w:rPr>
          <w:color w:val="365F91" w:themeColor="accent1" w:themeShade="BF"/>
          <w:sz w:val="32"/>
          <w:szCs w:val="32"/>
        </w:rPr>
        <w:lastRenderedPageBreak/>
        <w:t>Massachusetts</w:t>
      </w:r>
      <w:r w:rsidR="004977D8" w:rsidRPr="00367752">
        <w:rPr>
          <w:color w:val="365F91" w:themeColor="accent1" w:themeShade="BF"/>
          <w:sz w:val="32"/>
          <w:szCs w:val="32"/>
        </w:rPr>
        <w:t xml:space="preserve"> </w:t>
      </w:r>
      <w:r w:rsidR="007E2E2C" w:rsidRPr="00367752">
        <w:rPr>
          <w:color w:val="365F91" w:themeColor="accent1" w:themeShade="BF"/>
          <w:sz w:val="32"/>
          <w:szCs w:val="32"/>
        </w:rPr>
        <w:t>Medicaid</w:t>
      </w:r>
      <w:r w:rsidR="004977D8" w:rsidRPr="00367752">
        <w:rPr>
          <w:color w:val="365F91" w:themeColor="accent1" w:themeShade="BF"/>
          <w:sz w:val="32"/>
          <w:szCs w:val="32"/>
        </w:rPr>
        <w:t xml:space="preserve"> </w:t>
      </w:r>
      <w:r w:rsidR="007E2E2C" w:rsidRPr="00367752">
        <w:rPr>
          <w:color w:val="365F91" w:themeColor="accent1" w:themeShade="BF"/>
          <w:sz w:val="32"/>
          <w:szCs w:val="32"/>
        </w:rPr>
        <w:t>Managed</w:t>
      </w:r>
      <w:r w:rsidR="004977D8" w:rsidRPr="00367752">
        <w:rPr>
          <w:color w:val="365F91" w:themeColor="accent1" w:themeShade="BF"/>
          <w:sz w:val="32"/>
          <w:szCs w:val="32"/>
        </w:rPr>
        <w:t xml:space="preserve"> </w:t>
      </w:r>
      <w:r w:rsidR="007E2E2C" w:rsidRPr="00367752">
        <w:rPr>
          <w:color w:val="365F91" w:themeColor="accent1" w:themeShade="BF"/>
          <w:sz w:val="32"/>
          <w:szCs w:val="32"/>
        </w:rPr>
        <w:t>Care</w:t>
      </w:r>
      <w:r w:rsidR="004977D8" w:rsidRPr="00367752">
        <w:rPr>
          <w:color w:val="365F91" w:themeColor="accent1" w:themeShade="BF"/>
          <w:sz w:val="32"/>
          <w:szCs w:val="32"/>
        </w:rPr>
        <w:t xml:space="preserve"> </w:t>
      </w:r>
      <w:r w:rsidR="007E2E2C" w:rsidRPr="00367752">
        <w:rPr>
          <w:color w:val="365F91" w:themeColor="accent1" w:themeShade="BF"/>
          <w:sz w:val="32"/>
          <w:szCs w:val="32"/>
        </w:rPr>
        <w:t>Program</w:t>
      </w:r>
      <w:bookmarkEnd w:id="27"/>
      <w:bookmarkEnd w:id="28"/>
      <w:bookmarkEnd w:id="55"/>
    </w:p>
    <w:p w14:paraId="03BB6C0E" w14:textId="62F03022" w:rsidR="00143E30" w:rsidRPr="00367752" w:rsidRDefault="00143E30" w:rsidP="00104138">
      <w:pPr>
        <w:pStyle w:val="Heading3"/>
      </w:pPr>
      <w:bookmarkStart w:id="56" w:name="_Toc22909873"/>
      <w:bookmarkStart w:id="57" w:name="_Toc36127935"/>
      <w:bookmarkStart w:id="58" w:name="_Toc51252297"/>
      <w:bookmarkStart w:id="59" w:name="_Toc54182093"/>
      <w:bookmarkStart w:id="60" w:name="_Toc64480000"/>
      <w:bookmarkStart w:id="61" w:name="_Toc67305526"/>
      <w:bookmarkStart w:id="62" w:name="_Toc86933878"/>
      <w:bookmarkStart w:id="63" w:name="_Toc112764607"/>
      <w:bookmarkStart w:id="64" w:name="_Toc158222795"/>
      <w:r w:rsidRPr="00367752">
        <w:t>Managed</w:t>
      </w:r>
      <w:r w:rsidR="004977D8" w:rsidRPr="00367752">
        <w:t xml:space="preserve"> </w:t>
      </w:r>
      <w:r w:rsidRPr="00367752">
        <w:t>Care</w:t>
      </w:r>
      <w:r w:rsidR="004977D8" w:rsidRPr="00367752">
        <w:t xml:space="preserve"> </w:t>
      </w:r>
      <w:r w:rsidR="00FE045A" w:rsidRPr="00367752">
        <w:t>in</w:t>
      </w:r>
      <w:r w:rsidR="004977D8" w:rsidRPr="00367752">
        <w:t xml:space="preserve"> </w:t>
      </w:r>
      <w:bookmarkEnd w:id="56"/>
      <w:bookmarkEnd w:id="57"/>
      <w:bookmarkEnd w:id="58"/>
      <w:bookmarkEnd w:id="59"/>
      <w:bookmarkEnd w:id="60"/>
      <w:bookmarkEnd w:id="61"/>
      <w:bookmarkEnd w:id="62"/>
      <w:r w:rsidR="00FB2401" w:rsidRPr="00367752">
        <w:t>Massachusetts</w:t>
      </w:r>
      <w:bookmarkEnd w:id="63"/>
      <w:bookmarkEnd w:id="64"/>
    </w:p>
    <w:p w14:paraId="1AC5325E" w14:textId="5747BD6B" w:rsidR="002E7437" w:rsidRPr="00367752" w:rsidRDefault="002E7437" w:rsidP="002E7437">
      <w:pPr>
        <w:rPr>
          <w:rFonts w:ascii="Calibri Light" w:hAnsi="Calibri Light" w:cs="Calibri Light"/>
        </w:rPr>
      </w:pPr>
      <w:bookmarkStart w:id="65" w:name="_Toc22909878"/>
      <w:bookmarkStart w:id="66" w:name="_Toc36127940"/>
      <w:r w:rsidRPr="00367752">
        <w:rPr>
          <w:rFonts w:ascii="Calibri Light" w:hAnsi="Calibri Light" w:cs="Calibri Light"/>
        </w:rPr>
        <w:t>Massachusetts’s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provides</w:t>
      </w:r>
      <w:r w:rsidR="004977D8" w:rsidRPr="00367752">
        <w:rPr>
          <w:rFonts w:ascii="Calibri Light" w:hAnsi="Calibri Light" w:cs="Calibri Light"/>
        </w:rPr>
        <w:t xml:space="preserve"> </w:t>
      </w:r>
      <w:r w:rsidRPr="00367752">
        <w:rPr>
          <w:rFonts w:ascii="Calibri Light" w:hAnsi="Calibri Light" w:cs="Calibri Light"/>
        </w:rPr>
        <w:t>healthcare</w:t>
      </w:r>
      <w:r w:rsidR="004977D8" w:rsidRPr="00367752">
        <w:rPr>
          <w:rFonts w:ascii="Calibri Light" w:hAnsi="Calibri Light" w:cs="Calibri Light"/>
        </w:rPr>
        <w:t xml:space="preserve"> </w:t>
      </w:r>
      <w:r w:rsidRPr="00367752">
        <w:rPr>
          <w:rFonts w:ascii="Calibri Light" w:hAnsi="Calibri Light" w:cs="Calibri Light"/>
        </w:rPr>
        <w:t>coverage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low-income</w:t>
      </w:r>
      <w:r w:rsidR="004977D8" w:rsidRPr="00367752">
        <w:rPr>
          <w:rFonts w:ascii="Calibri Light" w:hAnsi="Calibri Light" w:cs="Calibri Light"/>
        </w:rPr>
        <w:t xml:space="preserve"> </w:t>
      </w:r>
      <w:r w:rsidRPr="00367752">
        <w:rPr>
          <w:rFonts w:ascii="Calibri Light" w:hAnsi="Calibri Light" w:cs="Calibri Light"/>
        </w:rPr>
        <w:t>individuals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families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009604BF" w:rsidRPr="00367752">
        <w:rPr>
          <w:rFonts w:ascii="Calibri Light" w:hAnsi="Calibri Light" w:cs="Calibri Light"/>
        </w:rPr>
        <w:t>Massachusetts’s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funded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both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government,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administered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EOH</w:t>
      </w:r>
      <w:r w:rsidR="00E62D99" w:rsidRPr="00367752">
        <w:rPr>
          <w:rFonts w:ascii="Calibri Light" w:hAnsi="Calibri Light" w:cs="Calibri Light"/>
        </w:rPr>
        <w:t>H</w:t>
      </w:r>
      <w:r w:rsidRPr="00367752">
        <w:rPr>
          <w:rFonts w:ascii="Calibri Light" w:hAnsi="Calibri Light" w:cs="Calibri Light"/>
        </w:rPr>
        <w:t>S.</w:t>
      </w:r>
    </w:p>
    <w:p w14:paraId="1A2A0E4D" w14:textId="77777777" w:rsidR="002E7437" w:rsidRPr="00367752" w:rsidRDefault="002E7437" w:rsidP="002E7437">
      <w:pPr>
        <w:rPr>
          <w:rFonts w:ascii="Calibri Light" w:hAnsi="Calibri Light" w:cs="Calibri Light"/>
        </w:rPr>
      </w:pPr>
    </w:p>
    <w:p w14:paraId="5A7364C1" w14:textId="3FD4DFC1" w:rsidR="002E7437" w:rsidRPr="00367752" w:rsidRDefault="002E7437" w:rsidP="002E7437">
      <w:pPr>
        <w:rPr>
          <w:rFonts w:ascii="Calibri Light" w:hAnsi="Calibri Light" w:cs="Calibri Light"/>
        </w:rPr>
      </w:pP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mission</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outcomes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families</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providing</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sustainably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equitably</w:t>
      </w:r>
      <w:r w:rsidR="004977D8" w:rsidRPr="00367752">
        <w:rPr>
          <w:rFonts w:ascii="Calibri Light" w:hAnsi="Calibri Light" w:cs="Calibri Light"/>
        </w:rPr>
        <w:t xml:space="preserve"> </w:t>
      </w:r>
      <w:r w:rsidRPr="00367752">
        <w:rPr>
          <w:rFonts w:ascii="Calibri Light" w:hAnsi="Calibri Light" w:cs="Calibri Light"/>
        </w:rPr>
        <w:t>promote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well-being,</w:t>
      </w:r>
      <w:r w:rsidR="004977D8" w:rsidRPr="00367752">
        <w:rPr>
          <w:rFonts w:ascii="Calibri Light" w:hAnsi="Calibri Light" w:cs="Calibri Light"/>
        </w:rPr>
        <w:t xml:space="preserve"> </w:t>
      </w:r>
      <w:r w:rsidRPr="00367752">
        <w:rPr>
          <w:rFonts w:ascii="Calibri Light" w:hAnsi="Calibri Light" w:cs="Calibri Light"/>
        </w:rPr>
        <w:t>independence,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life.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covers</w:t>
      </w:r>
      <w:r w:rsidR="004977D8" w:rsidRPr="00367752">
        <w:rPr>
          <w:rFonts w:ascii="Calibri Light" w:hAnsi="Calibri Light" w:cs="Calibri Light"/>
        </w:rPr>
        <w:t xml:space="preserve"> </w:t>
      </w:r>
      <w:r w:rsidRPr="00367752">
        <w:rPr>
          <w:rFonts w:ascii="Calibri Light" w:hAnsi="Calibri Light" w:cs="Calibri Light"/>
        </w:rPr>
        <w:t>over</w:t>
      </w:r>
      <w:r w:rsidR="004977D8" w:rsidRPr="00367752">
        <w:rPr>
          <w:rFonts w:ascii="Calibri Light" w:hAnsi="Calibri Light" w:cs="Calibri Light"/>
        </w:rPr>
        <w:t xml:space="preserve"> </w:t>
      </w:r>
      <w:r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million</w:t>
      </w:r>
      <w:r w:rsidR="004977D8" w:rsidRPr="00367752">
        <w:rPr>
          <w:rFonts w:ascii="Calibri Light" w:hAnsi="Calibri Light" w:cs="Calibri Light"/>
        </w:rPr>
        <w:t xml:space="preserve"> </w:t>
      </w:r>
      <w:r w:rsidRPr="00367752">
        <w:rPr>
          <w:rFonts w:ascii="Calibri Light" w:hAnsi="Calibri Light" w:cs="Calibri Light"/>
        </w:rPr>
        <w:t>residents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approximately</w:t>
      </w:r>
      <w:r w:rsidR="004977D8" w:rsidRPr="00367752">
        <w:rPr>
          <w:rFonts w:ascii="Calibri Light" w:hAnsi="Calibri Light" w:cs="Calibri Light"/>
        </w:rPr>
        <w:t xml:space="preserve"> </w:t>
      </w:r>
      <w:r w:rsidRPr="00367752">
        <w:rPr>
          <w:rFonts w:ascii="Calibri Light" w:hAnsi="Calibri Light" w:cs="Calibri Light"/>
        </w:rPr>
        <w:t>30</w:t>
      </w:r>
      <w:r w:rsidR="002E0B47"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population.</w:t>
      </w:r>
      <w:r w:rsidRPr="00367752">
        <w:rPr>
          <w:rStyle w:val="FootnoteReference"/>
          <w:rFonts w:ascii="Calibri Light" w:hAnsi="Calibri Light" w:cs="Calibri Light"/>
        </w:rPr>
        <w:footnoteReference w:id="9"/>
      </w:r>
      <w:r w:rsidR="004977D8" w:rsidRPr="00367752">
        <w:rPr>
          <w:rFonts w:ascii="Calibri Light" w:hAnsi="Calibri Light" w:cs="Calibri Light"/>
        </w:rPr>
        <w:t xml:space="preserve"> </w:t>
      </w:r>
    </w:p>
    <w:p w14:paraId="17ED3694" w14:textId="77777777" w:rsidR="002E7437" w:rsidRPr="00367752" w:rsidRDefault="002E7437" w:rsidP="002E7437">
      <w:pPr>
        <w:rPr>
          <w:rFonts w:ascii="Calibri Light" w:hAnsi="Calibri Light" w:cs="Calibri Light"/>
        </w:rPr>
      </w:pPr>
    </w:p>
    <w:p w14:paraId="025385EA" w14:textId="1EF3E28D" w:rsidR="002E7437" w:rsidRPr="00367752" w:rsidRDefault="002E7437" w:rsidP="002E7437">
      <w:pPr>
        <w:rPr>
          <w:rFonts w:ascii="Calibri Light" w:hAnsi="Calibri Light" w:cs="Calibri Light"/>
        </w:rPr>
      </w:pP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provides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range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preventive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medical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surgical</w:t>
      </w:r>
      <w:r w:rsidR="004977D8" w:rsidRPr="00367752">
        <w:rPr>
          <w:rFonts w:ascii="Calibri Light" w:hAnsi="Calibri Light" w:cs="Calibri Light"/>
        </w:rPr>
        <w:t xml:space="preserve"> </w:t>
      </w:r>
      <w:r w:rsidRPr="00367752">
        <w:rPr>
          <w:rFonts w:ascii="Calibri Light" w:hAnsi="Calibri Light" w:cs="Calibri Light"/>
        </w:rPr>
        <w:t>treatment,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covers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cost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prescription</w:t>
      </w:r>
      <w:r w:rsidR="004977D8" w:rsidRPr="00367752">
        <w:rPr>
          <w:rFonts w:ascii="Calibri Light" w:hAnsi="Calibri Light" w:cs="Calibri Light"/>
        </w:rPr>
        <w:t xml:space="preserve"> </w:t>
      </w:r>
      <w:r w:rsidRPr="00367752">
        <w:rPr>
          <w:rFonts w:ascii="Calibri Light" w:hAnsi="Calibri Light" w:cs="Calibri Light"/>
        </w:rPr>
        <w:t>drugs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medical</w:t>
      </w:r>
      <w:r w:rsidR="004977D8" w:rsidRPr="00367752">
        <w:rPr>
          <w:rFonts w:ascii="Calibri Light" w:hAnsi="Calibri Light" w:cs="Calibri Light"/>
        </w:rPr>
        <w:t xml:space="preserve"> </w:t>
      </w:r>
      <w:r w:rsidRPr="00367752">
        <w:rPr>
          <w:rFonts w:ascii="Calibri Light" w:hAnsi="Calibri Light" w:cs="Calibri Light"/>
        </w:rPr>
        <w:t>equipment</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transportation</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smoking</w:t>
      </w:r>
      <w:r w:rsidR="004977D8" w:rsidRPr="00367752">
        <w:rPr>
          <w:rFonts w:ascii="Calibri Light" w:hAnsi="Calibri Light" w:cs="Calibri Light"/>
        </w:rPr>
        <w:t xml:space="preserve"> </w:t>
      </w:r>
      <w:r w:rsidRPr="00367752">
        <w:rPr>
          <w:rFonts w:ascii="Calibri Light" w:hAnsi="Calibri Light" w:cs="Calibri Light"/>
        </w:rPr>
        <w:t>cessation</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LTSS.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addition,</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offers</w:t>
      </w:r>
      <w:r w:rsidR="004977D8" w:rsidRPr="00367752">
        <w:rPr>
          <w:rFonts w:ascii="Calibri Light" w:hAnsi="Calibri Light" w:cs="Calibri Light"/>
        </w:rPr>
        <w:t xml:space="preserve"> </w:t>
      </w:r>
      <w:r w:rsidRPr="00367752">
        <w:rPr>
          <w:rFonts w:ascii="Calibri Light" w:hAnsi="Calibri Light" w:cs="Calibri Light"/>
        </w:rPr>
        <w:t>specialized</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certain</w:t>
      </w:r>
      <w:r w:rsidR="004977D8" w:rsidRPr="00367752">
        <w:rPr>
          <w:rFonts w:ascii="Calibri Light" w:hAnsi="Calibri Light" w:cs="Calibri Light"/>
        </w:rPr>
        <w:t xml:space="preserve"> </w:t>
      </w:r>
      <w:r w:rsidRPr="00367752">
        <w:rPr>
          <w:rFonts w:ascii="Calibri Light" w:hAnsi="Calibri Light" w:cs="Calibri Light"/>
        </w:rPr>
        <w:t>populations,</w:t>
      </w:r>
      <w:r w:rsidR="004977D8" w:rsidRPr="00367752">
        <w:rPr>
          <w:rFonts w:ascii="Calibri Light" w:hAnsi="Calibri Light" w:cs="Calibri Light"/>
        </w:rPr>
        <w:t xml:space="preserve"> </w:t>
      </w:r>
      <w:r w:rsidRPr="00367752">
        <w:rPr>
          <w:rFonts w:ascii="Calibri Light" w:hAnsi="Calibri Light" w:cs="Calibri Light"/>
        </w:rPr>
        <w:t>such</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seniors,</w:t>
      </w:r>
      <w:r w:rsidR="004977D8" w:rsidRPr="00367752">
        <w:rPr>
          <w:rFonts w:ascii="Calibri Light" w:hAnsi="Calibri Light" w:cs="Calibri Light"/>
        </w:rPr>
        <w:t xml:space="preserve"> </w:t>
      </w:r>
      <w:r w:rsidRPr="00367752">
        <w:rPr>
          <w:rFonts w:ascii="Calibri Light" w:hAnsi="Calibri Light" w:cs="Calibri Light"/>
        </w:rPr>
        <w:t>people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disabilities,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pregnant</w:t>
      </w:r>
      <w:r w:rsidR="004977D8" w:rsidRPr="00367752">
        <w:rPr>
          <w:rFonts w:ascii="Calibri Light" w:hAnsi="Calibri Light" w:cs="Calibri Light"/>
        </w:rPr>
        <w:t xml:space="preserve"> </w:t>
      </w:r>
      <w:r w:rsidRPr="00367752">
        <w:rPr>
          <w:rFonts w:ascii="Calibri Light" w:hAnsi="Calibri Light" w:cs="Calibri Light"/>
        </w:rPr>
        <w:t>women.</w:t>
      </w:r>
      <w:r w:rsidR="004977D8" w:rsidRPr="00367752">
        <w:rPr>
          <w:rFonts w:ascii="Calibri Light" w:hAnsi="Calibri Light" w:cs="Calibri Light"/>
        </w:rPr>
        <w:t xml:space="preserve"> </w:t>
      </w:r>
    </w:p>
    <w:p w14:paraId="594513AF" w14:textId="4E05CD72" w:rsidR="002E7437" w:rsidRPr="00367752" w:rsidRDefault="002E7437" w:rsidP="00104138">
      <w:pPr>
        <w:pStyle w:val="Heading3"/>
      </w:pPr>
      <w:bookmarkStart w:id="67" w:name="_Toc64480001"/>
      <w:bookmarkStart w:id="68" w:name="_Toc67305527"/>
      <w:bookmarkStart w:id="69" w:name="_Toc86933879"/>
      <w:bookmarkStart w:id="70" w:name="_Toc112764608"/>
      <w:bookmarkStart w:id="71" w:name="_Toc128744806"/>
      <w:bookmarkStart w:id="72" w:name="_Toc158222796"/>
      <w:r w:rsidRPr="00367752">
        <w:t>MassHealth</w:t>
      </w:r>
      <w:r w:rsidR="004977D8" w:rsidRPr="00367752">
        <w:t xml:space="preserve"> </w:t>
      </w:r>
      <w:r w:rsidRPr="00367752">
        <w:t>Medicaid</w:t>
      </w:r>
      <w:r w:rsidR="004977D8" w:rsidRPr="00367752">
        <w:t xml:space="preserve"> </w:t>
      </w:r>
      <w:r w:rsidRPr="00367752">
        <w:t>Quality</w:t>
      </w:r>
      <w:r w:rsidR="004977D8" w:rsidRPr="00367752">
        <w:t xml:space="preserve"> </w:t>
      </w:r>
      <w:r w:rsidRPr="00367752">
        <w:t>Strategy</w:t>
      </w:r>
      <w:bookmarkEnd w:id="67"/>
      <w:bookmarkEnd w:id="68"/>
      <w:bookmarkEnd w:id="69"/>
      <w:bookmarkEnd w:id="70"/>
      <w:bookmarkEnd w:id="71"/>
      <w:bookmarkEnd w:id="72"/>
    </w:p>
    <w:p w14:paraId="4A110AD3" w14:textId="404CFC6F" w:rsidR="002E7437" w:rsidRPr="00367752" w:rsidRDefault="002E7437" w:rsidP="002E7437">
      <w:pPr>
        <w:rPr>
          <w:rFonts w:ascii="Calibri Light" w:hAnsi="Calibri Light" w:cs="Calibri Light"/>
        </w:rPr>
      </w:pP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438.340</w:t>
      </w:r>
      <w:r w:rsidR="004977D8" w:rsidRPr="00367752">
        <w:rPr>
          <w:rFonts w:ascii="Calibri Light" w:hAnsi="Calibri Light" w:cs="Calibri Light"/>
        </w:rPr>
        <w:t xml:space="preserve"> </w:t>
      </w:r>
      <w:r w:rsidRPr="00367752">
        <w:rPr>
          <w:rFonts w:ascii="Calibri Light" w:hAnsi="Calibri Light" w:cs="Calibri Light"/>
        </w:rPr>
        <w:t>establishes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agencies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implement</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written</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assessing</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furnished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p>
    <w:p w14:paraId="0AD920DD" w14:textId="77777777" w:rsidR="002E7437" w:rsidRPr="00367752" w:rsidRDefault="002E7437" w:rsidP="002E7437">
      <w:pPr>
        <w:rPr>
          <w:rFonts w:ascii="Calibri Light" w:hAnsi="Calibri Light" w:cs="Calibri Light"/>
        </w:rPr>
      </w:pPr>
    </w:p>
    <w:p w14:paraId="46CE7A74" w14:textId="2901C61A" w:rsidR="002E7437" w:rsidRPr="00367752" w:rsidRDefault="002E7437" w:rsidP="002E7437">
      <w:pPr>
        <w:rPr>
          <w:rFonts w:ascii="Calibri Light" w:hAnsi="Calibri Light" w:cs="Calibri Light"/>
        </w:rPr>
      </w:pP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has</w:t>
      </w:r>
      <w:r w:rsidR="004977D8" w:rsidRPr="00367752">
        <w:rPr>
          <w:rFonts w:ascii="Calibri Light" w:hAnsi="Calibri Light" w:cs="Calibri Light"/>
        </w:rPr>
        <w:t xml:space="preserve"> </w:t>
      </w:r>
      <w:r w:rsidRPr="00367752">
        <w:rPr>
          <w:rFonts w:ascii="Calibri Light" w:hAnsi="Calibri Light" w:cs="Calibri Light"/>
        </w:rPr>
        <w:t>implemented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comprehensive</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comprehensive,</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guides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delivered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fee-for-service</w:t>
      </w:r>
      <w:r w:rsidR="004977D8" w:rsidRPr="00367752">
        <w:rPr>
          <w:rFonts w:ascii="Calibri Light" w:hAnsi="Calibri Light" w:cs="Calibri Light"/>
        </w:rPr>
        <w:t xml:space="preserve"> </w:t>
      </w:r>
      <w:r w:rsidRPr="00367752">
        <w:rPr>
          <w:rFonts w:ascii="Calibri Light" w:hAnsi="Calibri Light" w:cs="Calibri Light"/>
        </w:rPr>
        <w:t>populations.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listed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2</w:t>
      </w:r>
      <w:r w:rsidRPr="00367752">
        <w:rPr>
          <w:rFonts w:ascii="Calibri Light" w:hAnsi="Calibri Light" w:cs="Calibri Light"/>
        </w:rPr>
        <w:t>.</w:t>
      </w:r>
      <w:r w:rsidR="004977D8" w:rsidRPr="00367752">
        <w:rPr>
          <w:rFonts w:ascii="Calibri Light" w:hAnsi="Calibri Light" w:cs="Calibri Light"/>
        </w:rPr>
        <w:t xml:space="preserve"> </w:t>
      </w:r>
    </w:p>
    <w:p w14:paraId="7A3C8882" w14:textId="77777777" w:rsidR="002E7437" w:rsidRPr="00367752" w:rsidRDefault="002E7437" w:rsidP="002E7437">
      <w:pPr>
        <w:rPr>
          <w:rFonts w:ascii="Calibri Light" w:hAnsi="Calibri Light" w:cs="Calibri Light"/>
        </w:rPr>
      </w:pPr>
    </w:p>
    <w:p w14:paraId="7F4DD14B" w14:textId="396A203A" w:rsidR="002E7437" w:rsidRPr="00367752" w:rsidRDefault="002E7437" w:rsidP="002E7437">
      <w:pPr>
        <w:pStyle w:val="Caption"/>
        <w:rPr>
          <w:rFonts w:ascii="Calibri Light" w:hAnsi="Calibri Light" w:cs="Calibri Light"/>
        </w:rPr>
      </w:pPr>
      <w:bookmarkStart w:id="73" w:name="_Toc128744854"/>
      <w:bookmarkStart w:id="74" w:name="_Toc163556317"/>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B63041" w:rsidRPr="00367752">
        <w:rPr>
          <w:rFonts w:ascii="Calibri Light" w:hAnsi="Calibri Light" w:cs="Calibri Light"/>
        </w:rPr>
        <w:t>2</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bookmarkEnd w:id="73"/>
      <w:bookmarkEnd w:id="74"/>
      <w:r w:rsidR="004977D8" w:rsidRPr="00367752">
        <w:rPr>
          <w:rFonts w:ascii="Calibri Light" w:hAnsi="Calibri Light" w:cs="Calibri Light"/>
        </w:rPr>
        <w:t xml:space="preserve"> </w:t>
      </w:r>
    </w:p>
    <w:tbl>
      <w:tblPr>
        <w:tblStyle w:val="TableGrid"/>
        <w:tblW w:w="0" w:type="auto"/>
        <w:tblLook w:val="04A0" w:firstRow="1" w:lastRow="0" w:firstColumn="1" w:lastColumn="0" w:noHBand="0" w:noVBand="1"/>
      </w:tblPr>
      <w:tblGrid>
        <w:gridCol w:w="4315"/>
        <w:gridCol w:w="6475"/>
      </w:tblGrid>
      <w:tr w:rsidR="002E7437" w:rsidRPr="00367752" w14:paraId="18301571" w14:textId="77777777" w:rsidTr="00104138">
        <w:trPr>
          <w:tblHeader/>
        </w:trPr>
        <w:tc>
          <w:tcPr>
            <w:tcW w:w="4315" w:type="dxa"/>
            <w:shd w:val="clear" w:color="auto" w:fill="5F497A" w:themeFill="accent4" w:themeFillShade="BF"/>
            <w:vAlign w:val="bottom"/>
          </w:tcPr>
          <w:p w14:paraId="67632401" w14:textId="74326A24" w:rsidR="002E7437" w:rsidRPr="00367752" w:rsidRDefault="002E7437">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Strategic</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Goal</w:t>
            </w:r>
          </w:p>
        </w:tc>
        <w:tc>
          <w:tcPr>
            <w:tcW w:w="6475" w:type="dxa"/>
            <w:shd w:val="clear" w:color="auto" w:fill="5F497A" w:themeFill="accent4" w:themeFillShade="BF"/>
            <w:vAlign w:val="bottom"/>
          </w:tcPr>
          <w:p w14:paraId="61691AA5" w14:textId="77777777" w:rsidR="002E7437" w:rsidRPr="00367752" w:rsidRDefault="002E7437">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Description</w:t>
            </w:r>
          </w:p>
        </w:tc>
      </w:tr>
      <w:tr w:rsidR="002E7437" w:rsidRPr="00367752" w14:paraId="28C712E3" w14:textId="77777777">
        <w:tc>
          <w:tcPr>
            <w:tcW w:w="4315" w:type="dxa"/>
            <w:vAlign w:val="center"/>
          </w:tcPr>
          <w:p w14:paraId="07B3604E" w14:textId="0901B0C4" w:rsidR="002E7437" w:rsidRPr="00367752" w:rsidRDefault="002E7437" w:rsidP="00CC24B7">
            <w:pPr>
              <w:pStyle w:val="ListParagraph"/>
              <w:numPr>
                <w:ilvl w:val="0"/>
                <w:numId w:val="22"/>
              </w:numPr>
              <w:jc w:val="left"/>
              <w:rPr>
                <w:rFonts w:ascii="Calibri Light" w:hAnsi="Calibri Light" w:cs="Calibri Light"/>
                <w:sz w:val="22"/>
              </w:rPr>
            </w:pPr>
            <w:r w:rsidRPr="00367752">
              <w:rPr>
                <w:rFonts w:ascii="Calibri Light" w:hAnsi="Calibri Light" w:cs="Calibri Light"/>
                <w:b/>
                <w:bCs/>
                <w:sz w:val="22"/>
              </w:rPr>
              <w:t>Promote</w:t>
            </w:r>
            <w:r w:rsidR="004977D8" w:rsidRPr="00367752">
              <w:rPr>
                <w:rFonts w:ascii="Calibri Light" w:hAnsi="Calibri Light" w:cs="Calibri Light"/>
                <w:b/>
                <w:bCs/>
                <w:sz w:val="22"/>
              </w:rPr>
              <w:t xml:space="preserve"> </w:t>
            </w:r>
            <w:r w:rsidRPr="00367752">
              <w:rPr>
                <w:rFonts w:ascii="Calibri Light" w:hAnsi="Calibri Light" w:cs="Calibri Light"/>
                <w:b/>
                <w:bCs/>
                <w:sz w:val="22"/>
              </w:rPr>
              <w:t>better</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sz w:val="22"/>
              </w:rPr>
              <w:t xml:space="preserve"> </w:t>
            </w:r>
          </w:p>
        </w:tc>
        <w:tc>
          <w:tcPr>
            <w:tcW w:w="6475" w:type="dxa"/>
            <w:vAlign w:val="center"/>
          </w:tcPr>
          <w:p w14:paraId="0782320F" w14:textId="46D73EBD" w:rsidR="002E7437" w:rsidRPr="00367752" w:rsidRDefault="002E7437">
            <w:pPr>
              <w:jc w:val="left"/>
              <w:rPr>
                <w:rFonts w:ascii="Calibri Light" w:hAnsi="Calibri Light" w:cs="Calibri Light"/>
                <w:sz w:val="22"/>
              </w:rPr>
            </w:pPr>
            <w:r w:rsidRPr="00367752">
              <w:rPr>
                <w:rFonts w:ascii="Calibri Light" w:hAnsi="Calibri Light" w:cs="Calibri Light"/>
                <w:sz w:val="22"/>
              </w:rPr>
              <w:t>Promote</w:t>
            </w:r>
            <w:r w:rsidR="004977D8" w:rsidRPr="00367752">
              <w:rPr>
                <w:rFonts w:ascii="Calibri Light" w:hAnsi="Calibri Light" w:cs="Calibri Light"/>
                <w:sz w:val="22"/>
              </w:rPr>
              <w:t xml:space="preserve"> </w:t>
            </w:r>
            <w:r w:rsidRPr="00367752">
              <w:rPr>
                <w:rFonts w:ascii="Calibri Light" w:hAnsi="Calibri Light" w:cs="Calibri Light"/>
                <w:sz w:val="22"/>
              </w:rPr>
              <w:t>safe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high-quality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MassHealth</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r>
      <w:tr w:rsidR="002E7437" w:rsidRPr="00367752" w14:paraId="6A0EF922" w14:textId="77777777">
        <w:tc>
          <w:tcPr>
            <w:tcW w:w="4315" w:type="dxa"/>
            <w:vAlign w:val="center"/>
          </w:tcPr>
          <w:p w14:paraId="782C5319" w14:textId="38D38C6A" w:rsidR="002E7437" w:rsidRPr="00367752" w:rsidRDefault="002E7437" w:rsidP="00CC24B7">
            <w:pPr>
              <w:pStyle w:val="ListParagraph"/>
              <w:numPr>
                <w:ilvl w:val="0"/>
                <w:numId w:val="22"/>
              </w:numPr>
              <w:jc w:val="left"/>
              <w:rPr>
                <w:rFonts w:ascii="Calibri Light" w:hAnsi="Calibri Light" w:cs="Calibri Light"/>
                <w:sz w:val="22"/>
              </w:rPr>
            </w:pPr>
            <w:r w:rsidRPr="00367752">
              <w:rPr>
                <w:rFonts w:ascii="Calibri Light" w:hAnsi="Calibri Light" w:cs="Calibri Light"/>
                <w:b/>
                <w:bCs/>
                <w:sz w:val="22"/>
              </w:rPr>
              <w:t>Promote</w:t>
            </w:r>
            <w:r w:rsidR="004977D8" w:rsidRPr="00367752">
              <w:rPr>
                <w:rFonts w:ascii="Calibri Light" w:hAnsi="Calibri Light" w:cs="Calibri Light"/>
                <w:b/>
                <w:bCs/>
                <w:sz w:val="22"/>
              </w:rPr>
              <w:t xml:space="preserve"> </w:t>
            </w:r>
            <w:r w:rsidRPr="00367752">
              <w:rPr>
                <w:rFonts w:ascii="Calibri Light" w:hAnsi="Calibri Light" w:cs="Calibri Light"/>
                <w:b/>
                <w:bCs/>
                <w:sz w:val="22"/>
              </w:rPr>
              <w:t>equitable</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p>
        </w:tc>
        <w:tc>
          <w:tcPr>
            <w:tcW w:w="6475" w:type="dxa"/>
            <w:vAlign w:val="center"/>
          </w:tcPr>
          <w:p w14:paraId="577CCE9B" w14:textId="30484472" w:rsidR="002E7437" w:rsidRPr="00367752" w:rsidRDefault="002E7437">
            <w:pPr>
              <w:jc w:val="left"/>
              <w:rPr>
                <w:rFonts w:ascii="Calibri Light" w:hAnsi="Calibri Light" w:cs="Calibri Light"/>
                <w:sz w:val="22"/>
              </w:rPr>
            </w:pPr>
            <w:r w:rsidRPr="00367752">
              <w:rPr>
                <w:rFonts w:ascii="Calibri Light" w:hAnsi="Calibri Light" w:cs="Calibri Light"/>
                <w:sz w:val="22"/>
              </w:rPr>
              <w:t>Achieve</w:t>
            </w:r>
            <w:r w:rsidR="004977D8" w:rsidRPr="00367752">
              <w:rPr>
                <w:rFonts w:ascii="Calibri Light" w:hAnsi="Calibri Light" w:cs="Calibri Light"/>
                <w:sz w:val="22"/>
              </w:rPr>
              <w:t xml:space="preserve"> </w:t>
            </w:r>
            <w:r w:rsidRPr="00367752">
              <w:rPr>
                <w:rFonts w:ascii="Calibri Light" w:hAnsi="Calibri Light" w:cs="Calibri Light"/>
                <w:sz w:val="22"/>
              </w:rPr>
              <w:t>measurable</w:t>
            </w:r>
            <w:r w:rsidR="004977D8" w:rsidRPr="00367752">
              <w:rPr>
                <w:rFonts w:ascii="Calibri Light" w:hAnsi="Calibri Light" w:cs="Calibri Light"/>
                <w:sz w:val="22"/>
              </w:rPr>
              <w:t xml:space="preserve"> </w:t>
            </w:r>
            <w:r w:rsidRPr="00367752">
              <w:rPr>
                <w:rFonts w:ascii="Calibri Light" w:hAnsi="Calibri Light" w:cs="Calibri Light"/>
                <w:sz w:val="22"/>
              </w:rPr>
              <w:t>reductions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inequities</w:t>
            </w:r>
            <w:r w:rsidR="004977D8" w:rsidRPr="00367752">
              <w:rPr>
                <w:rFonts w:ascii="Calibri Light" w:hAnsi="Calibri Light" w:cs="Calibri Light"/>
                <w:sz w:val="22"/>
              </w:rPr>
              <w:t xml:space="preserve"> </w:t>
            </w:r>
            <w:r w:rsidRPr="00367752">
              <w:rPr>
                <w:rFonts w:ascii="Calibri Light" w:hAnsi="Calibri Light" w:cs="Calibri Light"/>
                <w:sz w:val="22"/>
              </w:rPr>
              <w:t>related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race,</w:t>
            </w:r>
            <w:r w:rsidR="004977D8" w:rsidRPr="00367752">
              <w:rPr>
                <w:rFonts w:ascii="Calibri Light" w:hAnsi="Calibri Light" w:cs="Calibri Light"/>
                <w:sz w:val="22"/>
              </w:rPr>
              <w:t xml:space="preserve"> </w:t>
            </w:r>
            <w:r w:rsidRPr="00367752">
              <w:rPr>
                <w:rFonts w:ascii="Calibri Light" w:hAnsi="Calibri Light" w:cs="Calibri Light"/>
                <w:sz w:val="22"/>
              </w:rPr>
              <w:t>ethnicity,</w:t>
            </w:r>
            <w:r w:rsidR="004977D8" w:rsidRPr="00367752">
              <w:rPr>
                <w:rFonts w:ascii="Calibri Light" w:hAnsi="Calibri Light" w:cs="Calibri Light"/>
                <w:sz w:val="22"/>
              </w:rPr>
              <w:t xml:space="preserve"> </w:t>
            </w:r>
            <w:r w:rsidRPr="00367752">
              <w:rPr>
                <w:rFonts w:ascii="Calibri Light" w:hAnsi="Calibri Light" w:cs="Calibri Light"/>
                <w:sz w:val="22"/>
              </w:rPr>
              <w:t>language,</w:t>
            </w:r>
            <w:r w:rsidR="004977D8" w:rsidRPr="00367752">
              <w:rPr>
                <w:rFonts w:ascii="Calibri Light" w:hAnsi="Calibri Light" w:cs="Calibri Light"/>
                <w:sz w:val="22"/>
              </w:rPr>
              <w:t xml:space="preserve"> </w:t>
            </w:r>
            <w:r w:rsidRPr="00367752">
              <w:rPr>
                <w:rFonts w:ascii="Calibri Light" w:hAnsi="Calibri Light" w:cs="Calibri Light"/>
                <w:sz w:val="22"/>
              </w:rPr>
              <w:t>disability,</w:t>
            </w:r>
            <w:r w:rsidR="004977D8" w:rsidRPr="00367752">
              <w:rPr>
                <w:rFonts w:ascii="Calibri Light" w:hAnsi="Calibri Light" w:cs="Calibri Light"/>
                <w:sz w:val="22"/>
              </w:rPr>
              <w:t xml:space="preserve"> </w:t>
            </w:r>
            <w:r w:rsidRPr="00367752">
              <w:rPr>
                <w:rFonts w:ascii="Calibri Light" w:hAnsi="Calibri Light" w:cs="Calibri Light"/>
                <w:sz w:val="22"/>
              </w:rPr>
              <w:t>sexual</w:t>
            </w:r>
            <w:r w:rsidR="004977D8" w:rsidRPr="00367752">
              <w:rPr>
                <w:rFonts w:ascii="Calibri Light" w:hAnsi="Calibri Light" w:cs="Calibri Light"/>
                <w:sz w:val="22"/>
              </w:rPr>
              <w:t xml:space="preserve"> </w:t>
            </w:r>
            <w:r w:rsidRPr="00367752">
              <w:rPr>
                <w:rFonts w:ascii="Calibri Light" w:hAnsi="Calibri Light" w:cs="Calibri Light"/>
                <w:sz w:val="22"/>
              </w:rPr>
              <w:t>orientation,</w:t>
            </w:r>
            <w:r w:rsidR="004977D8" w:rsidRPr="00367752">
              <w:rPr>
                <w:rFonts w:ascii="Calibri Light" w:hAnsi="Calibri Light" w:cs="Calibri Light"/>
                <w:sz w:val="22"/>
              </w:rPr>
              <w:t xml:space="preserve"> </w:t>
            </w:r>
            <w:r w:rsidRPr="00367752">
              <w:rPr>
                <w:rFonts w:ascii="Calibri Light" w:hAnsi="Calibri Light" w:cs="Calibri Light"/>
                <w:sz w:val="22"/>
              </w:rPr>
              <w:t>gender</w:t>
            </w:r>
            <w:r w:rsidR="004977D8" w:rsidRPr="00367752">
              <w:rPr>
                <w:rFonts w:ascii="Calibri Light" w:hAnsi="Calibri Light" w:cs="Calibri Light"/>
                <w:sz w:val="22"/>
              </w:rPr>
              <w:t xml:space="preserve"> </w:t>
            </w:r>
            <w:r w:rsidRPr="00367752">
              <w:rPr>
                <w:rFonts w:ascii="Calibri Light" w:hAnsi="Calibri Light" w:cs="Calibri Light"/>
                <w:sz w:val="22"/>
              </w:rPr>
              <w:t>identity,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social</w:t>
            </w:r>
            <w:r w:rsidR="004977D8" w:rsidRPr="00367752">
              <w:rPr>
                <w:rFonts w:ascii="Calibri Light" w:hAnsi="Calibri Light" w:cs="Calibri Light"/>
                <w:sz w:val="22"/>
              </w:rPr>
              <w:t xml:space="preserve"> </w:t>
            </w:r>
            <w:r w:rsidRPr="00367752">
              <w:rPr>
                <w:rFonts w:ascii="Calibri Light" w:hAnsi="Calibri Light" w:cs="Calibri Light"/>
                <w:sz w:val="22"/>
              </w:rPr>
              <w:t>risk</w:t>
            </w:r>
            <w:r w:rsidR="004977D8" w:rsidRPr="00367752">
              <w:rPr>
                <w:rFonts w:ascii="Calibri Light" w:hAnsi="Calibri Light" w:cs="Calibri Light"/>
                <w:sz w:val="22"/>
              </w:rPr>
              <w:t xml:space="preserve"> </w:t>
            </w:r>
            <w:r w:rsidRPr="00367752">
              <w:rPr>
                <w:rFonts w:ascii="Calibri Light" w:hAnsi="Calibri Light" w:cs="Calibri Light"/>
                <w:sz w:val="22"/>
              </w:rPr>
              <w:t>factors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MassHealth</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experience.</w:t>
            </w:r>
          </w:p>
        </w:tc>
      </w:tr>
      <w:tr w:rsidR="002E7437" w:rsidRPr="00367752" w14:paraId="685626E5" w14:textId="77777777">
        <w:tc>
          <w:tcPr>
            <w:tcW w:w="4315" w:type="dxa"/>
            <w:vAlign w:val="center"/>
          </w:tcPr>
          <w:p w14:paraId="5B786B9C" w14:textId="09C0A8FF" w:rsidR="002E7437" w:rsidRPr="00367752" w:rsidRDefault="002E7437" w:rsidP="00CC24B7">
            <w:pPr>
              <w:pStyle w:val="ListParagraph"/>
              <w:numPr>
                <w:ilvl w:val="0"/>
                <w:numId w:val="22"/>
              </w:numPr>
              <w:jc w:val="left"/>
              <w:rPr>
                <w:rFonts w:ascii="Calibri Light" w:hAnsi="Calibri Light" w:cs="Calibri Light"/>
                <w:sz w:val="22"/>
              </w:rPr>
            </w:pPr>
            <w:r w:rsidRPr="00367752">
              <w:rPr>
                <w:rFonts w:ascii="Calibri Light" w:hAnsi="Calibri Light" w:cs="Calibri Light"/>
                <w:b/>
                <w:bCs/>
                <w:sz w:val="22"/>
              </w:rPr>
              <w:t>Make</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more</w:t>
            </w:r>
            <w:r w:rsidR="004977D8" w:rsidRPr="00367752">
              <w:rPr>
                <w:rFonts w:ascii="Calibri Light" w:hAnsi="Calibri Light" w:cs="Calibri Light"/>
                <w:b/>
                <w:bCs/>
                <w:sz w:val="22"/>
              </w:rPr>
              <w:t xml:space="preserve"> </w:t>
            </w:r>
            <w:r w:rsidRPr="00367752">
              <w:rPr>
                <w:rFonts w:ascii="Calibri Light" w:hAnsi="Calibri Light" w:cs="Calibri Light"/>
                <w:b/>
                <w:bCs/>
                <w:sz w:val="22"/>
              </w:rPr>
              <w:t>value-based</w:t>
            </w:r>
          </w:p>
        </w:tc>
        <w:tc>
          <w:tcPr>
            <w:tcW w:w="6475" w:type="dxa"/>
            <w:vAlign w:val="center"/>
          </w:tcPr>
          <w:p w14:paraId="35C52CD8" w14:textId="17012CDB" w:rsidR="002E7437" w:rsidRPr="00367752" w:rsidRDefault="002E7437">
            <w:pPr>
              <w:jc w:val="left"/>
              <w:rPr>
                <w:rFonts w:ascii="Calibri Light" w:hAnsi="Calibri Light" w:cs="Calibri Light"/>
                <w:sz w:val="22"/>
              </w:rPr>
            </w:pP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value-based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our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holding</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accountable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cost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patient-centered,</w:t>
            </w:r>
            <w:r w:rsidR="004977D8" w:rsidRPr="00367752">
              <w:rPr>
                <w:rFonts w:ascii="Calibri Light" w:hAnsi="Calibri Light" w:cs="Calibri Light"/>
                <w:sz w:val="22"/>
              </w:rPr>
              <w:t xml:space="preserve"> </w:t>
            </w:r>
            <w:r w:rsidRPr="00367752">
              <w:rPr>
                <w:rFonts w:ascii="Calibri Light" w:hAnsi="Calibri Light" w:cs="Calibri Light"/>
                <w:sz w:val="22"/>
              </w:rPr>
              <w:t>equitable</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r>
      <w:tr w:rsidR="002E7437" w:rsidRPr="00367752" w14:paraId="3B7AE4D9" w14:textId="77777777">
        <w:tc>
          <w:tcPr>
            <w:tcW w:w="4315" w:type="dxa"/>
            <w:vAlign w:val="center"/>
          </w:tcPr>
          <w:p w14:paraId="4C1F0385" w14:textId="3AA9E2C9" w:rsidR="002E7437" w:rsidRPr="00367752" w:rsidRDefault="002E7437" w:rsidP="00CC24B7">
            <w:pPr>
              <w:pStyle w:val="ListParagraph"/>
              <w:numPr>
                <w:ilvl w:val="0"/>
                <w:numId w:val="22"/>
              </w:numPr>
              <w:jc w:val="left"/>
              <w:rPr>
                <w:rFonts w:ascii="Calibri Light" w:hAnsi="Calibri Light" w:cs="Calibri Light"/>
                <w:sz w:val="22"/>
              </w:rPr>
            </w:pPr>
            <w:r w:rsidRPr="00367752">
              <w:rPr>
                <w:rFonts w:ascii="Calibri Light" w:hAnsi="Calibri Light" w:cs="Calibri Light"/>
                <w:b/>
                <w:bCs/>
                <w:sz w:val="22"/>
              </w:rPr>
              <w:t>Promote</w:t>
            </w:r>
            <w:r w:rsidR="004977D8" w:rsidRPr="00367752">
              <w:rPr>
                <w:rFonts w:ascii="Calibri Light" w:hAnsi="Calibri Light" w:cs="Calibri Light"/>
                <w:b/>
                <w:bCs/>
                <w:sz w:val="22"/>
              </w:rPr>
              <w:t xml:space="preserve"> </w:t>
            </w:r>
            <w:r w:rsidRPr="00367752">
              <w:rPr>
                <w:rFonts w:ascii="Calibri Light" w:hAnsi="Calibri Light" w:cs="Calibri Light"/>
                <w:b/>
                <w:bCs/>
                <w:sz w:val="22"/>
              </w:rPr>
              <w:t>person</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family-centered</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p>
        </w:tc>
        <w:tc>
          <w:tcPr>
            <w:tcW w:w="6475" w:type="dxa"/>
            <w:vAlign w:val="center"/>
          </w:tcPr>
          <w:p w14:paraId="5CD6E779" w14:textId="08527029" w:rsidR="002E7437" w:rsidRPr="00367752" w:rsidRDefault="002E7437">
            <w:pPr>
              <w:jc w:val="left"/>
              <w:rPr>
                <w:rFonts w:ascii="Calibri Light" w:hAnsi="Calibri Light" w:cs="Calibri Light"/>
                <w:sz w:val="22"/>
              </w:rPr>
            </w:pPr>
            <w:r w:rsidRPr="00367752">
              <w:rPr>
                <w:rFonts w:ascii="Calibri Light" w:hAnsi="Calibri Light" w:cs="Calibri Light"/>
                <w:sz w:val="22"/>
              </w:rPr>
              <w:t>Strengthen</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family-centered</w:t>
            </w:r>
            <w:r w:rsidR="004977D8" w:rsidRPr="00367752">
              <w:rPr>
                <w:rFonts w:ascii="Calibri Light" w:hAnsi="Calibri Light" w:cs="Calibri Light"/>
                <w:sz w:val="22"/>
              </w:rPr>
              <w:t xml:space="preserve"> </w:t>
            </w:r>
            <w:r w:rsidRPr="00367752">
              <w:rPr>
                <w:rFonts w:ascii="Calibri Light" w:hAnsi="Calibri Light" w:cs="Calibri Light"/>
                <w:sz w:val="22"/>
              </w:rPr>
              <w:t>approaches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focus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engaging</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their</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r>
      <w:tr w:rsidR="002E7437" w:rsidRPr="00367752" w14:paraId="7846F862" w14:textId="77777777">
        <w:tc>
          <w:tcPr>
            <w:tcW w:w="4315" w:type="dxa"/>
            <w:vAlign w:val="center"/>
          </w:tcPr>
          <w:p w14:paraId="74AA3524" w14:textId="50D2B5B6" w:rsidR="002E7437" w:rsidRPr="00367752" w:rsidRDefault="002E7437" w:rsidP="00CC24B7">
            <w:pPr>
              <w:pStyle w:val="ListParagraph"/>
              <w:numPr>
                <w:ilvl w:val="0"/>
                <w:numId w:val="22"/>
              </w:numPr>
              <w:jc w:val="left"/>
              <w:rPr>
                <w:rFonts w:ascii="Calibri Light" w:hAnsi="Calibri Light" w:cs="Calibri Light"/>
                <w:sz w:val="22"/>
              </w:rPr>
            </w:pPr>
            <w:r w:rsidRPr="00367752">
              <w:rPr>
                <w:rFonts w:ascii="Calibri Light" w:hAnsi="Calibri Light" w:cs="Calibri Light"/>
                <w:b/>
                <w:bCs/>
                <w:sz w:val="22"/>
              </w:rPr>
              <w:t>Improve</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sz w:val="22"/>
              </w:rPr>
              <w:t xml:space="preserve"> </w:t>
            </w:r>
          </w:p>
        </w:tc>
        <w:tc>
          <w:tcPr>
            <w:tcW w:w="6475" w:type="dxa"/>
            <w:vAlign w:val="center"/>
          </w:tcPr>
          <w:p w14:paraId="40C59DE4" w14:textId="07305E37" w:rsidR="002E7437" w:rsidRPr="00367752" w:rsidRDefault="002E7437">
            <w:pPr>
              <w:jc w:val="left"/>
              <w:rPr>
                <w:rFonts w:ascii="Calibri Light" w:hAnsi="Calibri Light" w:cs="Calibri Light"/>
                <w:sz w:val="22"/>
              </w:rPr>
            </w:pPr>
            <w:r w:rsidRPr="00367752">
              <w:rPr>
                <w:rFonts w:ascii="Calibri Light" w:hAnsi="Calibri Light" w:cs="Calibri Light"/>
                <w:sz w:val="22"/>
              </w:rPr>
              <w:t>Through</w:t>
            </w:r>
            <w:r w:rsidR="004977D8" w:rsidRPr="00367752">
              <w:rPr>
                <w:rFonts w:ascii="Calibri Light" w:hAnsi="Calibri Light" w:cs="Calibri Light"/>
                <w:sz w:val="22"/>
              </w:rPr>
              <w:t xml:space="preserve"> </w:t>
            </w:r>
            <w:r w:rsidRPr="00367752">
              <w:rPr>
                <w:rFonts w:ascii="Calibri Light" w:hAnsi="Calibri Light" w:cs="Calibri Light"/>
                <w:sz w:val="22"/>
              </w:rPr>
              <w:t>better</w:t>
            </w:r>
            <w:r w:rsidR="004977D8" w:rsidRPr="00367752">
              <w:rPr>
                <w:rFonts w:ascii="Calibri Light" w:hAnsi="Calibri Light" w:cs="Calibri Light"/>
                <w:sz w:val="22"/>
              </w:rPr>
              <w:t xml:space="preserve"> </w:t>
            </w:r>
            <w:r w:rsidRPr="00367752">
              <w:rPr>
                <w:rFonts w:ascii="Calibri Light" w:hAnsi="Calibri Light" w:cs="Calibri Light"/>
                <w:sz w:val="22"/>
              </w:rPr>
              <w:t>integration,</w:t>
            </w:r>
            <w:r w:rsidR="004977D8" w:rsidRPr="00367752">
              <w:rPr>
                <w:rFonts w:ascii="Calibri Light" w:hAnsi="Calibri Light" w:cs="Calibri Light"/>
                <w:sz w:val="22"/>
              </w:rPr>
              <w:t xml:space="preserve"> </w:t>
            </w:r>
            <w:r w:rsidRPr="00367752">
              <w:rPr>
                <w:rFonts w:ascii="Calibri Light" w:hAnsi="Calibri Light" w:cs="Calibri Light"/>
                <w:sz w:val="22"/>
              </w:rPr>
              <w:t>communication,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continuum</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teams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our</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r>
    </w:tbl>
    <w:p w14:paraId="55B3CF85" w14:textId="77777777" w:rsidR="002E7437" w:rsidRPr="00367752" w:rsidRDefault="002E7437" w:rsidP="005553D8">
      <w:pPr>
        <w:spacing w:after="240"/>
        <w:rPr>
          <w:rFonts w:ascii="Calibri Light" w:hAnsi="Calibri Light" w:cs="Calibri Light"/>
        </w:rPr>
      </w:pPr>
    </w:p>
    <w:p w14:paraId="6E2D0E56" w14:textId="05ACA9AD" w:rsidR="002E7437" w:rsidRPr="00367752" w:rsidRDefault="002E7437" w:rsidP="002E7437">
      <w:pPr>
        <w:rPr>
          <w:rFonts w:ascii="Calibri Light" w:hAnsi="Calibri Light" w:cs="Calibri Light"/>
        </w:rPr>
      </w:pP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considered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design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selection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metrics,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projects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design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other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initiatives.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full</w:t>
      </w:r>
      <w:r w:rsidR="004977D8" w:rsidRPr="00367752">
        <w:rPr>
          <w:rFonts w:ascii="Calibri Light" w:hAnsi="Calibri Light" w:cs="Calibri Light"/>
        </w:rPr>
        <w:t xml:space="preserve"> </w:t>
      </w:r>
      <w:r w:rsidRPr="00367752">
        <w:rPr>
          <w:rFonts w:ascii="Calibri Light" w:hAnsi="Calibri Light" w:cs="Calibri Light"/>
        </w:rPr>
        <w:t>list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see</w:t>
      </w:r>
      <w:r w:rsidR="004977D8" w:rsidRPr="00367752">
        <w:rPr>
          <w:rFonts w:ascii="Calibri Light" w:hAnsi="Calibri Light" w:cs="Calibri Light"/>
        </w:rPr>
        <w:t xml:space="preserve"> </w:t>
      </w:r>
      <w:r w:rsidRPr="00367752">
        <w:rPr>
          <w:rFonts w:ascii="Calibri Light" w:hAnsi="Calibri Light" w:cs="Calibri Light"/>
          <w:b/>
          <w:bCs/>
        </w:rPr>
        <w:t>Appendix</w:t>
      </w:r>
      <w:r w:rsidR="004977D8" w:rsidRPr="00367752">
        <w:rPr>
          <w:rFonts w:ascii="Calibri Light" w:hAnsi="Calibri Light" w:cs="Calibri Light"/>
          <w:b/>
          <w:bCs/>
        </w:rPr>
        <w:t xml:space="preserve"> </w:t>
      </w:r>
      <w:r w:rsidRPr="00367752">
        <w:rPr>
          <w:rFonts w:ascii="Calibri Light" w:hAnsi="Calibri Light" w:cs="Calibri Light"/>
          <w:b/>
          <w:bCs/>
        </w:rPr>
        <w:t>A,</w:t>
      </w:r>
      <w:r w:rsidR="004977D8" w:rsidRPr="00367752">
        <w:rPr>
          <w:rFonts w:ascii="Calibri Light" w:hAnsi="Calibri Light" w:cs="Calibri Light"/>
          <w:b/>
          <w:bCs/>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A1</w:t>
      </w:r>
      <w:r w:rsidRPr="00367752">
        <w:rPr>
          <w:rFonts w:ascii="Calibri Light" w:hAnsi="Calibri Light" w:cs="Calibri Light"/>
        </w:rPr>
        <w:t>.</w:t>
      </w:r>
      <w:r w:rsidR="004977D8" w:rsidRPr="00367752">
        <w:rPr>
          <w:rFonts w:ascii="Calibri Light" w:hAnsi="Calibri Light" w:cs="Calibri Light"/>
        </w:rPr>
        <w:t xml:space="preserve"> </w:t>
      </w:r>
    </w:p>
    <w:p w14:paraId="518BDE18" w14:textId="532EC0FD" w:rsidR="002E7437" w:rsidRPr="00367752" w:rsidRDefault="002E7437" w:rsidP="00104138">
      <w:pPr>
        <w:pStyle w:val="Heading4"/>
      </w:pPr>
      <w:r w:rsidRPr="00367752">
        <w:lastRenderedPageBreak/>
        <w:t>MassHealth</w:t>
      </w:r>
      <w:r w:rsidR="004977D8" w:rsidRPr="00367752">
        <w:t xml:space="preserve"> </w:t>
      </w:r>
      <w:r w:rsidRPr="00367752">
        <w:t>Managed</w:t>
      </w:r>
      <w:r w:rsidR="004977D8" w:rsidRPr="00367752">
        <w:t xml:space="preserve"> </w:t>
      </w:r>
      <w:r w:rsidRPr="00367752">
        <w:t>Care</w:t>
      </w:r>
      <w:r w:rsidR="004977D8" w:rsidRPr="00367752">
        <w:t xml:space="preserve"> </w:t>
      </w:r>
      <w:r w:rsidRPr="00367752">
        <w:t>Programs</w:t>
      </w:r>
      <w:r w:rsidR="004977D8" w:rsidRPr="00367752">
        <w:t xml:space="preserve"> </w:t>
      </w:r>
    </w:p>
    <w:p w14:paraId="1E838883" w14:textId="176E3564" w:rsidR="00DE457C" w:rsidRPr="00367752" w:rsidRDefault="002E7437" w:rsidP="00DE457C">
      <w:pPr>
        <w:rPr>
          <w:rFonts w:ascii="Calibri Light" w:hAnsi="Calibri Light" w:cs="Calibri Light"/>
        </w:rPr>
      </w:pP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EOHHS</w:t>
      </w:r>
      <w:r w:rsidR="004977D8" w:rsidRPr="00367752">
        <w:rPr>
          <w:rFonts w:ascii="Calibri Light" w:hAnsi="Calibri Light" w:cs="Calibri Light"/>
        </w:rPr>
        <w:t xml:space="preserve"> </w:t>
      </w:r>
      <w:r w:rsidRPr="00367752">
        <w:rPr>
          <w:rFonts w:ascii="Calibri Light" w:hAnsi="Calibri Light" w:cs="Calibri Light"/>
        </w:rPr>
        <w:t>contracts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000B5620" w:rsidRPr="00367752">
        <w:rPr>
          <w:rFonts w:ascii="Calibri Light" w:hAnsi="Calibri Light" w:cs="Calibri Light"/>
        </w:rPr>
        <w:t>managed</w:t>
      </w:r>
      <w:r w:rsidR="004977D8" w:rsidRPr="00367752">
        <w:rPr>
          <w:rFonts w:ascii="Calibri Light" w:hAnsi="Calibri Light" w:cs="Calibri Light"/>
        </w:rPr>
        <w:t xml:space="preserve"> </w:t>
      </w:r>
      <w:r w:rsidR="000B5620" w:rsidRPr="00367752">
        <w:rPr>
          <w:rFonts w:ascii="Calibri Light" w:hAnsi="Calibri Light" w:cs="Calibri Light"/>
        </w:rPr>
        <w:t>care</w:t>
      </w:r>
      <w:r w:rsidR="004977D8" w:rsidRPr="00367752">
        <w:rPr>
          <w:rFonts w:ascii="Calibri Light" w:hAnsi="Calibri Light" w:cs="Calibri Light"/>
        </w:rPr>
        <w:t xml:space="preserve"> </w:t>
      </w:r>
      <w:r w:rsidR="000B5620" w:rsidRPr="00367752">
        <w:rPr>
          <w:rFonts w:ascii="Calibri Light" w:hAnsi="Calibri Light" w:cs="Calibri Light"/>
        </w:rPr>
        <w:t>organizations</w:t>
      </w:r>
      <w:r w:rsidR="004977D8" w:rsidRPr="00367752">
        <w:rPr>
          <w:rFonts w:ascii="Calibri Light" w:hAnsi="Calibri Light" w:cs="Calibri Light"/>
        </w:rPr>
        <w:t xml:space="preserve"> </w:t>
      </w:r>
      <w:r w:rsidR="000B5620" w:rsidRPr="00367752">
        <w:rPr>
          <w:rFonts w:ascii="Calibri Light" w:hAnsi="Calibri Light" w:cs="Calibri Light"/>
        </w:rPr>
        <w:t>(</w:t>
      </w:r>
      <w:r w:rsidRPr="00367752">
        <w:rPr>
          <w:rFonts w:ascii="Calibri Light" w:hAnsi="Calibri Light" w:cs="Calibri Light"/>
        </w:rPr>
        <w:t>MCOs</w:t>
      </w:r>
      <w:r w:rsidR="000B5620" w:rsidRPr="00367752">
        <w:rPr>
          <w:rFonts w:ascii="Calibri Light" w:hAnsi="Calibri Light" w:cs="Calibri Light"/>
        </w:rPr>
        <w:t>)</w:t>
      </w:r>
      <w:r w:rsidRPr="00367752">
        <w:rPr>
          <w:rFonts w:ascii="Calibri Light" w:hAnsi="Calibri Light" w:cs="Calibri Light"/>
        </w:rPr>
        <w:t>,</w:t>
      </w:r>
      <w:r w:rsidR="004977D8" w:rsidRPr="00367752">
        <w:rPr>
          <w:rFonts w:ascii="Calibri Light" w:hAnsi="Calibri Light" w:cs="Calibri Light"/>
        </w:rPr>
        <w:t xml:space="preserve"> </w:t>
      </w:r>
      <w:r w:rsidR="000B5620" w:rsidRPr="00367752">
        <w:rPr>
          <w:rFonts w:ascii="Calibri Light" w:hAnsi="Calibri Light" w:cs="Calibri Light"/>
        </w:rPr>
        <w:t>accountable</w:t>
      </w:r>
      <w:r w:rsidR="004977D8" w:rsidRPr="00367752">
        <w:rPr>
          <w:rFonts w:ascii="Calibri Light" w:hAnsi="Calibri Light" w:cs="Calibri Light"/>
        </w:rPr>
        <w:t xml:space="preserve"> </w:t>
      </w:r>
      <w:r w:rsidR="000B5620" w:rsidRPr="00367752">
        <w:rPr>
          <w:rFonts w:ascii="Calibri Light" w:hAnsi="Calibri Light" w:cs="Calibri Light"/>
        </w:rPr>
        <w:t>care</w:t>
      </w:r>
      <w:r w:rsidR="004977D8" w:rsidRPr="00367752">
        <w:rPr>
          <w:rFonts w:ascii="Calibri Light" w:hAnsi="Calibri Light" w:cs="Calibri Light"/>
        </w:rPr>
        <w:t xml:space="preserve"> </w:t>
      </w:r>
      <w:r w:rsidR="000B5620" w:rsidRPr="00367752">
        <w:rPr>
          <w:rFonts w:ascii="Calibri Light" w:hAnsi="Calibri Light" w:cs="Calibri Light"/>
        </w:rPr>
        <w:t>organizations</w:t>
      </w:r>
      <w:r w:rsidR="004977D8" w:rsidRPr="00367752">
        <w:rPr>
          <w:rFonts w:ascii="Calibri Light" w:hAnsi="Calibri Light" w:cs="Calibri Light"/>
        </w:rPr>
        <w:t xml:space="preserve"> </w:t>
      </w:r>
      <w:r w:rsidR="000B5620" w:rsidRPr="00367752">
        <w:rPr>
          <w:rFonts w:ascii="Calibri Light" w:hAnsi="Calibri Light" w:cs="Calibri Light"/>
        </w:rPr>
        <w:t>(</w:t>
      </w:r>
      <w:r w:rsidRPr="00367752">
        <w:rPr>
          <w:rFonts w:ascii="Calibri Light" w:hAnsi="Calibri Light" w:cs="Calibri Light"/>
        </w:rPr>
        <w:t>ACOs</w:t>
      </w:r>
      <w:r w:rsidR="000B5620" w:rsidRPr="00367752">
        <w:rPr>
          <w:rFonts w:ascii="Calibri Light" w:hAnsi="Calibri Light" w:cs="Calibri Light"/>
        </w:rPr>
        <w:t>)</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coordinated</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bookmarkStart w:id="75" w:name="_Hlk121165935"/>
      <w:r w:rsidR="00DE457C" w:rsidRPr="00367752">
        <w:rPr>
          <w:rFonts w:ascii="Calibri Light" w:hAnsi="Calibri Light" w:cs="Calibri Light"/>
        </w:rPr>
        <w:t>Most</w:t>
      </w:r>
      <w:r w:rsidR="004977D8" w:rsidRPr="00367752">
        <w:rPr>
          <w:rFonts w:ascii="Calibri Light" w:hAnsi="Calibri Light" w:cs="Calibri Light"/>
        </w:rPr>
        <w:t xml:space="preserve"> </w:t>
      </w:r>
      <w:r w:rsidR="00DE457C" w:rsidRPr="00367752">
        <w:rPr>
          <w:rFonts w:ascii="Calibri Light" w:hAnsi="Calibri Light" w:cs="Calibri Light"/>
        </w:rPr>
        <w:t>MassHealth</w:t>
      </w:r>
      <w:r w:rsidR="004977D8" w:rsidRPr="00367752">
        <w:rPr>
          <w:rFonts w:ascii="Calibri Light" w:hAnsi="Calibri Light" w:cs="Calibri Light"/>
        </w:rPr>
        <w:t xml:space="preserve"> </w:t>
      </w:r>
      <w:r w:rsidR="00DE457C" w:rsidRPr="00367752">
        <w:rPr>
          <w:rFonts w:ascii="Calibri Light" w:hAnsi="Calibri Light" w:cs="Calibri Light"/>
        </w:rPr>
        <w:t>members</w:t>
      </w:r>
      <w:r w:rsidR="004977D8" w:rsidRPr="00367752">
        <w:rPr>
          <w:rFonts w:ascii="Calibri Light" w:hAnsi="Calibri Light" w:cs="Calibri Light"/>
        </w:rPr>
        <w:t xml:space="preserve"> </w:t>
      </w:r>
      <w:r w:rsidR="00DE457C" w:rsidRPr="00367752">
        <w:rPr>
          <w:rFonts w:ascii="Calibri Light" w:hAnsi="Calibri Light" w:cs="Calibri Light"/>
        </w:rPr>
        <w:t>(70%)</w:t>
      </w:r>
      <w:r w:rsidR="004977D8" w:rsidRPr="00367752">
        <w:rPr>
          <w:rFonts w:ascii="Calibri Light" w:hAnsi="Calibri Light" w:cs="Calibri Light"/>
        </w:rPr>
        <w:t xml:space="preserve"> </w:t>
      </w:r>
      <w:r w:rsidR="00DE457C" w:rsidRPr="00367752">
        <w:rPr>
          <w:rFonts w:ascii="Calibri Light" w:hAnsi="Calibri Light" w:cs="Calibri Light"/>
        </w:rPr>
        <w:t>are</w:t>
      </w:r>
      <w:r w:rsidR="004977D8" w:rsidRPr="00367752">
        <w:rPr>
          <w:rFonts w:ascii="Calibri Light" w:hAnsi="Calibri Light" w:cs="Calibri Light"/>
        </w:rPr>
        <w:t xml:space="preserve"> </w:t>
      </w:r>
      <w:r w:rsidR="00DE457C" w:rsidRPr="00367752">
        <w:rPr>
          <w:rFonts w:ascii="Calibri Light" w:hAnsi="Calibri Light" w:cs="Calibri Light"/>
        </w:rPr>
        <w:t>enrolled</w:t>
      </w:r>
      <w:r w:rsidR="004977D8" w:rsidRPr="00367752">
        <w:rPr>
          <w:rFonts w:ascii="Calibri Light" w:hAnsi="Calibri Light" w:cs="Calibri Light"/>
        </w:rPr>
        <w:t xml:space="preserve"> </w:t>
      </w:r>
      <w:r w:rsidR="00DE457C" w:rsidRPr="00367752">
        <w:rPr>
          <w:rFonts w:ascii="Calibri Light" w:hAnsi="Calibri Light" w:cs="Calibri Light"/>
        </w:rPr>
        <w:t>in</w:t>
      </w:r>
      <w:r w:rsidR="004977D8" w:rsidRPr="00367752">
        <w:rPr>
          <w:rFonts w:ascii="Calibri Light" w:hAnsi="Calibri Light" w:cs="Calibri Light"/>
        </w:rPr>
        <w:t xml:space="preserve"> </w:t>
      </w:r>
      <w:r w:rsidR="00DE457C" w:rsidRPr="00367752">
        <w:rPr>
          <w:rFonts w:ascii="Calibri Light" w:hAnsi="Calibri Light" w:cs="Calibri Light"/>
        </w:rPr>
        <w:t>managed</w:t>
      </w:r>
      <w:r w:rsidR="004977D8" w:rsidRPr="00367752">
        <w:rPr>
          <w:rFonts w:ascii="Calibri Light" w:hAnsi="Calibri Light" w:cs="Calibri Light"/>
        </w:rPr>
        <w:t xml:space="preserve"> </w:t>
      </w:r>
      <w:r w:rsidR="00DE457C" w:rsidRPr="00367752">
        <w:rPr>
          <w:rFonts w:ascii="Calibri Light" w:hAnsi="Calibri Light" w:cs="Calibri Light"/>
        </w:rPr>
        <w:t>care</w:t>
      </w:r>
      <w:r w:rsidR="004977D8" w:rsidRPr="00367752">
        <w:rPr>
          <w:rFonts w:ascii="Calibri Light" w:hAnsi="Calibri Light" w:cs="Calibri Light"/>
        </w:rPr>
        <w:t xml:space="preserve"> </w:t>
      </w:r>
      <w:r w:rsidR="00DE457C" w:rsidRPr="00367752">
        <w:rPr>
          <w:rFonts w:ascii="Calibri Light" w:hAnsi="Calibri Light" w:cs="Calibri Light"/>
        </w:rPr>
        <w:t>and</w:t>
      </w:r>
      <w:r w:rsidR="004977D8" w:rsidRPr="00367752">
        <w:rPr>
          <w:rFonts w:ascii="Calibri Light" w:hAnsi="Calibri Light" w:cs="Calibri Light"/>
        </w:rPr>
        <w:t xml:space="preserve"> </w:t>
      </w:r>
      <w:r w:rsidR="00DE457C" w:rsidRPr="00367752">
        <w:rPr>
          <w:rFonts w:ascii="Calibri Light" w:hAnsi="Calibri Light" w:cs="Calibri Light"/>
        </w:rPr>
        <w:t>receive</w:t>
      </w:r>
      <w:r w:rsidR="004977D8" w:rsidRPr="00367752">
        <w:rPr>
          <w:rFonts w:ascii="Calibri Light" w:hAnsi="Calibri Light" w:cs="Calibri Light"/>
        </w:rPr>
        <w:t xml:space="preserve"> </w:t>
      </w:r>
      <w:r w:rsidR="00DE457C" w:rsidRPr="00367752">
        <w:rPr>
          <w:rFonts w:ascii="Calibri Light" w:hAnsi="Calibri Light" w:cs="Calibri Light"/>
        </w:rPr>
        <w:t>managed</w:t>
      </w:r>
      <w:r w:rsidR="004977D8" w:rsidRPr="00367752">
        <w:rPr>
          <w:rFonts w:ascii="Calibri Light" w:hAnsi="Calibri Light" w:cs="Calibri Light"/>
        </w:rPr>
        <w:t xml:space="preserve"> </w:t>
      </w:r>
      <w:r w:rsidR="00DE457C" w:rsidRPr="00367752">
        <w:rPr>
          <w:rFonts w:ascii="Calibri Light" w:hAnsi="Calibri Light" w:cs="Calibri Light"/>
        </w:rPr>
        <w:t>care</w:t>
      </w:r>
      <w:r w:rsidR="004977D8" w:rsidRPr="00367752">
        <w:rPr>
          <w:rFonts w:ascii="Calibri Light" w:hAnsi="Calibri Light" w:cs="Calibri Light"/>
        </w:rPr>
        <w:t xml:space="preserve"> </w:t>
      </w:r>
      <w:r w:rsidR="00DE457C" w:rsidRPr="00367752">
        <w:rPr>
          <w:rFonts w:ascii="Calibri Light" w:hAnsi="Calibri Light" w:cs="Calibri Light"/>
        </w:rPr>
        <w:t>services</w:t>
      </w:r>
      <w:r w:rsidR="004977D8" w:rsidRPr="00367752">
        <w:rPr>
          <w:rFonts w:ascii="Calibri Light" w:hAnsi="Calibri Light" w:cs="Calibri Light"/>
        </w:rPr>
        <w:t xml:space="preserve"> </w:t>
      </w:r>
      <w:r w:rsidR="00DE457C" w:rsidRPr="00367752">
        <w:rPr>
          <w:rFonts w:ascii="Calibri Light" w:hAnsi="Calibri Light" w:cs="Calibri Light"/>
        </w:rPr>
        <w:t>via</w:t>
      </w:r>
      <w:r w:rsidR="004977D8" w:rsidRPr="00367752">
        <w:rPr>
          <w:rFonts w:ascii="Calibri Light" w:hAnsi="Calibri Light" w:cs="Calibri Light"/>
        </w:rPr>
        <w:t xml:space="preserve"> </w:t>
      </w:r>
      <w:r w:rsidR="00DE457C" w:rsidRPr="00367752">
        <w:rPr>
          <w:rFonts w:ascii="Calibri Light" w:hAnsi="Calibri Light" w:cs="Calibri Light"/>
        </w:rPr>
        <w:t>one</w:t>
      </w:r>
      <w:r w:rsidR="004977D8" w:rsidRPr="00367752">
        <w:rPr>
          <w:rFonts w:ascii="Calibri Light" w:hAnsi="Calibri Light" w:cs="Calibri Light"/>
        </w:rPr>
        <w:t xml:space="preserve"> </w:t>
      </w:r>
      <w:r w:rsidR="00DE457C" w:rsidRPr="00367752">
        <w:rPr>
          <w:rFonts w:ascii="Calibri Light" w:hAnsi="Calibri Light" w:cs="Calibri Light"/>
        </w:rPr>
        <w:t>of</w:t>
      </w:r>
      <w:r w:rsidR="004977D8" w:rsidRPr="00367752">
        <w:rPr>
          <w:rFonts w:ascii="Calibri Light" w:hAnsi="Calibri Light" w:cs="Calibri Light"/>
        </w:rPr>
        <w:t xml:space="preserve"> </w:t>
      </w:r>
      <w:r w:rsidR="00DE457C" w:rsidRPr="00367752">
        <w:rPr>
          <w:rFonts w:ascii="Calibri Light" w:hAnsi="Calibri Light" w:cs="Calibri Light"/>
        </w:rPr>
        <w:t>seven</w:t>
      </w:r>
      <w:r w:rsidR="004977D8" w:rsidRPr="00367752">
        <w:rPr>
          <w:rFonts w:ascii="Calibri Light" w:hAnsi="Calibri Light" w:cs="Calibri Light"/>
        </w:rPr>
        <w:t xml:space="preserve"> </w:t>
      </w:r>
      <w:r w:rsidR="00DE457C" w:rsidRPr="00367752">
        <w:rPr>
          <w:rFonts w:ascii="Calibri Light" w:hAnsi="Calibri Light" w:cs="Calibri Light"/>
        </w:rPr>
        <w:t>distinct</w:t>
      </w:r>
      <w:r w:rsidR="004977D8" w:rsidRPr="00367752">
        <w:rPr>
          <w:rFonts w:ascii="Calibri Light" w:hAnsi="Calibri Light" w:cs="Calibri Light"/>
        </w:rPr>
        <w:t xml:space="preserve"> </w:t>
      </w:r>
      <w:r w:rsidR="00DE457C" w:rsidRPr="00367752">
        <w:rPr>
          <w:rFonts w:ascii="Calibri Light" w:hAnsi="Calibri Light" w:cs="Calibri Light"/>
        </w:rPr>
        <w:t>managed</w:t>
      </w:r>
      <w:r w:rsidR="004977D8" w:rsidRPr="00367752">
        <w:rPr>
          <w:rFonts w:ascii="Calibri Light" w:hAnsi="Calibri Light" w:cs="Calibri Light"/>
        </w:rPr>
        <w:t xml:space="preserve"> </w:t>
      </w:r>
      <w:r w:rsidR="00DE457C" w:rsidRPr="00367752">
        <w:rPr>
          <w:rFonts w:ascii="Calibri Light" w:hAnsi="Calibri Light" w:cs="Calibri Light"/>
        </w:rPr>
        <w:t>care</w:t>
      </w:r>
      <w:r w:rsidR="004977D8" w:rsidRPr="00367752">
        <w:rPr>
          <w:rFonts w:ascii="Calibri Light" w:hAnsi="Calibri Light" w:cs="Calibri Light"/>
        </w:rPr>
        <w:t xml:space="preserve"> </w:t>
      </w:r>
      <w:r w:rsidR="00DE457C" w:rsidRPr="00367752">
        <w:rPr>
          <w:rFonts w:ascii="Calibri Light" w:hAnsi="Calibri Light" w:cs="Calibri Light"/>
        </w:rPr>
        <w:t>programs</w:t>
      </w:r>
      <w:r w:rsidR="004977D8" w:rsidRPr="00367752">
        <w:rPr>
          <w:rFonts w:ascii="Calibri Light" w:hAnsi="Calibri Light" w:cs="Calibri Light"/>
        </w:rPr>
        <w:t xml:space="preserve"> </w:t>
      </w:r>
      <w:r w:rsidR="00DE457C" w:rsidRPr="00367752">
        <w:rPr>
          <w:rFonts w:ascii="Calibri Light" w:hAnsi="Calibri Light" w:cs="Calibri Light"/>
        </w:rPr>
        <w:t>described</w:t>
      </w:r>
      <w:r w:rsidR="004977D8" w:rsidRPr="00367752">
        <w:rPr>
          <w:rFonts w:ascii="Calibri Light" w:hAnsi="Calibri Light" w:cs="Calibri Light"/>
        </w:rPr>
        <w:t xml:space="preserve"> </w:t>
      </w:r>
      <w:r w:rsidR="00DE457C" w:rsidRPr="00367752">
        <w:rPr>
          <w:rFonts w:ascii="Calibri Light" w:hAnsi="Calibri Light" w:cs="Calibri Light"/>
        </w:rPr>
        <w:t>next.</w:t>
      </w:r>
      <w:r w:rsidR="004977D8" w:rsidRPr="00367752">
        <w:rPr>
          <w:rFonts w:ascii="Calibri Light" w:hAnsi="Calibri Light" w:cs="Calibri Light"/>
        </w:rPr>
        <w:t xml:space="preserve"> </w:t>
      </w:r>
    </w:p>
    <w:p w14:paraId="3718CCA7" w14:textId="77777777" w:rsidR="00DE457C" w:rsidRPr="00367752" w:rsidRDefault="00DE457C" w:rsidP="00DE457C">
      <w:pPr>
        <w:rPr>
          <w:rFonts w:ascii="Calibri Light" w:hAnsi="Calibri Light" w:cs="Calibri Light"/>
        </w:rPr>
      </w:pPr>
    </w:p>
    <w:p w14:paraId="4D6FEBF3" w14:textId="192A9978" w:rsidR="00DE457C" w:rsidRPr="00367752" w:rsidRDefault="00DE457C" w:rsidP="00CC24B7">
      <w:pPr>
        <w:numPr>
          <w:ilvl w:val="0"/>
          <w:numId w:val="19"/>
        </w:num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b/>
          <w:bCs/>
        </w:rPr>
        <w:t>Accountable</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Partnership</w:t>
      </w:r>
      <w:r w:rsidR="004977D8" w:rsidRPr="00367752">
        <w:rPr>
          <w:rFonts w:ascii="Calibri Light" w:hAnsi="Calibri Light" w:cs="Calibri Light"/>
          <w:b/>
          <w:bCs/>
        </w:rPr>
        <w:t xml:space="preserve"> </w:t>
      </w:r>
      <w:r w:rsidRPr="00367752">
        <w:rPr>
          <w:rFonts w:ascii="Calibri Light" w:hAnsi="Calibri Light" w:cs="Calibri Light"/>
          <w:b/>
          <w:bCs/>
        </w:rPr>
        <w:t>Plans</w:t>
      </w:r>
      <w:r w:rsidR="004977D8" w:rsidRPr="00367752">
        <w:rPr>
          <w:rFonts w:ascii="Calibri Light" w:hAnsi="Calibri Light" w:cs="Calibri Light"/>
        </w:rPr>
        <w:t xml:space="preserve"> </w:t>
      </w:r>
      <w:r w:rsidRPr="00367752">
        <w:rPr>
          <w:rFonts w:ascii="Calibri Light" w:hAnsi="Calibri Light" w:cs="Calibri Light"/>
        </w:rPr>
        <w:t>(ACPPs)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consisting</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groups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partner</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organization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coordinated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create</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full</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specialists,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accountable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organizations,</w:t>
      </w:r>
      <w:r w:rsidR="004977D8" w:rsidRPr="00367752">
        <w:rPr>
          <w:rFonts w:ascii="Calibri Light" w:hAnsi="Calibri Light" w:cs="Calibri Light"/>
        </w:rPr>
        <w:t xml:space="preserve"> </w:t>
      </w:r>
      <w:r w:rsidRPr="00367752">
        <w:rPr>
          <w:rFonts w:ascii="Calibri Light" w:hAnsi="Calibri Light" w:cs="Calibri Light"/>
        </w:rPr>
        <w:t>ACPPs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rewarded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spending</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dollars</w:t>
      </w:r>
      <w:r w:rsidR="004977D8" w:rsidRPr="00367752">
        <w:rPr>
          <w:rFonts w:ascii="Calibri Light" w:hAnsi="Calibri Light" w:cs="Calibri Light"/>
        </w:rPr>
        <w:t xml:space="preserve"> </w:t>
      </w:r>
      <w:r w:rsidRPr="00367752">
        <w:rPr>
          <w:rFonts w:ascii="Calibri Light" w:hAnsi="Calibri Light" w:cs="Calibri Light"/>
        </w:rPr>
        <w:t>more</w:t>
      </w:r>
      <w:r w:rsidR="004977D8" w:rsidRPr="00367752">
        <w:rPr>
          <w:rFonts w:ascii="Calibri Light" w:hAnsi="Calibri Light" w:cs="Calibri Light"/>
        </w:rPr>
        <w:t xml:space="preserve"> </w:t>
      </w:r>
      <w:r w:rsidRPr="00367752">
        <w:rPr>
          <w:rFonts w:ascii="Calibri Light" w:hAnsi="Calibri Light" w:cs="Calibri Light"/>
        </w:rPr>
        <w:t>wisely</w:t>
      </w:r>
      <w:r w:rsidR="004977D8" w:rsidRPr="00367752">
        <w:rPr>
          <w:rFonts w:ascii="Calibri Light" w:hAnsi="Calibri Light" w:cs="Calibri Light"/>
        </w:rPr>
        <w:t xml:space="preserve"> </w:t>
      </w:r>
      <w:r w:rsidRPr="00367752">
        <w:rPr>
          <w:rFonts w:ascii="Calibri Light" w:hAnsi="Calibri Light" w:cs="Calibri Light"/>
        </w:rPr>
        <w:t>while</w:t>
      </w:r>
      <w:r w:rsidR="004977D8" w:rsidRPr="00367752">
        <w:rPr>
          <w:rFonts w:ascii="Calibri Light" w:hAnsi="Calibri Light" w:cs="Calibri Light"/>
        </w:rPr>
        <w:t xml:space="preserve"> </w:t>
      </w:r>
      <w:r w:rsidRPr="00367752">
        <w:rPr>
          <w:rFonts w:ascii="Calibri Light" w:hAnsi="Calibri Light" w:cs="Calibri Light"/>
        </w:rPr>
        <w:t>providing</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select</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Accountable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Partnership</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002C7FF1" w:rsidRPr="00367752">
        <w:rPr>
          <w:rFonts w:ascii="Calibri Light" w:hAnsi="Calibri Light" w:cs="Calibri Light"/>
        </w:rPr>
        <w:t>Enrollee</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live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002C7FF1" w:rsidRPr="00367752">
        <w:rPr>
          <w:rFonts w:ascii="Calibri Light" w:hAnsi="Calibri Light" w:cs="Calibri Light"/>
        </w:rPr>
        <w:t>the Plan</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service</w:t>
      </w:r>
      <w:r w:rsidR="004977D8" w:rsidRPr="00367752">
        <w:rPr>
          <w:rFonts w:ascii="Calibri Light" w:hAnsi="Calibri Light" w:cs="Calibri Light"/>
        </w:rPr>
        <w:t xml:space="preserve"> </w:t>
      </w:r>
      <w:r w:rsidRPr="00367752">
        <w:rPr>
          <w:rFonts w:ascii="Calibri Light" w:hAnsi="Calibri Light" w:cs="Calibri Light"/>
        </w:rPr>
        <w:t>area</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use</w:t>
      </w:r>
      <w:r w:rsidR="004977D8" w:rsidRPr="00367752">
        <w:rPr>
          <w:rFonts w:ascii="Calibri Light" w:hAnsi="Calibri Light" w:cs="Calibri Light"/>
        </w:rPr>
        <w:t xml:space="preserve"> </w:t>
      </w:r>
      <w:r w:rsidR="002C7FF1" w:rsidRPr="00367752">
        <w:rPr>
          <w:rFonts w:ascii="Calibri Light" w:hAnsi="Calibri Light" w:cs="Calibri Light"/>
        </w:rPr>
        <w:t>the Plan</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network.</w:t>
      </w:r>
    </w:p>
    <w:p w14:paraId="59BB957A" w14:textId="3B435A91" w:rsidR="00DE457C" w:rsidRPr="00367752" w:rsidRDefault="00DE457C" w:rsidP="00CC24B7">
      <w:pPr>
        <w:numPr>
          <w:ilvl w:val="0"/>
          <w:numId w:val="19"/>
        </w:num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b/>
          <w:bCs/>
        </w:rPr>
        <w:t>Primary</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Accountable</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Organizations</w:t>
      </w:r>
      <w:r w:rsidR="004977D8" w:rsidRPr="00367752">
        <w:rPr>
          <w:rFonts w:ascii="Calibri Light" w:hAnsi="Calibri Light" w:cs="Calibri Light"/>
        </w:rPr>
        <w:t xml:space="preserve"> </w:t>
      </w:r>
      <w:r w:rsidRPr="00367752">
        <w:rPr>
          <w:rFonts w:ascii="Calibri Light" w:hAnsi="Calibri Light" w:cs="Calibri Light"/>
        </w:rPr>
        <w:t>(PCACOs)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consisting</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groups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directly</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coordinated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PCACO</w:t>
      </w:r>
      <w:r w:rsidR="004977D8" w:rsidRPr="00367752">
        <w:rPr>
          <w:rFonts w:ascii="Calibri Light" w:hAnsi="Calibri Light" w:cs="Calibri Light"/>
        </w:rPr>
        <w:t xml:space="preserve"> </w:t>
      </w:r>
      <w:r w:rsidRPr="00367752">
        <w:rPr>
          <w:rFonts w:ascii="Calibri Light" w:hAnsi="Calibri Light" w:cs="Calibri Light"/>
        </w:rPr>
        <w:t>functions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accountable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organization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case</w:t>
      </w:r>
      <w:r w:rsidR="004977D8" w:rsidRPr="00367752">
        <w:rPr>
          <w:rFonts w:ascii="Calibri Light" w:hAnsi="Calibri Light" w:cs="Calibri Light"/>
        </w:rPr>
        <w:t xml:space="preserve"> </w:t>
      </w:r>
      <w:r w:rsidRPr="00367752">
        <w:rPr>
          <w:rFonts w:ascii="Calibri Light" w:hAnsi="Calibri Light" w:cs="Calibri Light"/>
        </w:rPr>
        <w:t>management</w:t>
      </w:r>
      <w:r w:rsidR="004977D8" w:rsidRPr="00367752">
        <w:rPr>
          <w:rFonts w:ascii="Calibri Light" w:hAnsi="Calibri Light" w:cs="Calibri Light"/>
        </w:rPr>
        <w:t xml:space="preserve"> </w:t>
      </w:r>
      <w:r w:rsidRPr="00367752">
        <w:rPr>
          <w:rFonts w:ascii="Calibri Light" w:hAnsi="Calibri Light" w:cs="Calibri Light"/>
        </w:rPr>
        <w:t>arrangement.</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contrast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ACPPs,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PCACO</w:t>
      </w:r>
      <w:r w:rsidR="004977D8" w:rsidRPr="00367752">
        <w:rPr>
          <w:rFonts w:ascii="Calibri Light" w:hAnsi="Calibri Light" w:cs="Calibri Light"/>
        </w:rPr>
        <w:t xml:space="preserve"> </w:t>
      </w:r>
      <w:r w:rsidRPr="00367752">
        <w:rPr>
          <w:rFonts w:ascii="Calibri Light" w:hAnsi="Calibri Light" w:cs="Calibri Light"/>
        </w:rPr>
        <w:t>does</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partner</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just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organization.</w:t>
      </w:r>
      <w:r w:rsidR="004977D8" w:rsidRPr="00367752">
        <w:rPr>
          <w:rFonts w:ascii="Calibri Light" w:hAnsi="Calibri Light" w:cs="Calibri Light"/>
        </w:rPr>
        <w:t xml:space="preserve"> </w:t>
      </w:r>
      <w:r w:rsidRPr="00367752">
        <w:rPr>
          <w:rFonts w:ascii="Calibri Light" w:hAnsi="Calibri Light" w:cs="Calibri Light"/>
        </w:rPr>
        <w:t>Instead,</w:t>
      </w:r>
      <w:r w:rsidR="004977D8" w:rsidRPr="00367752">
        <w:rPr>
          <w:rFonts w:ascii="Calibri Light" w:hAnsi="Calibri Light" w:cs="Calibri Light"/>
        </w:rPr>
        <w:t xml:space="preserve"> </w:t>
      </w:r>
      <w:r w:rsidRPr="00367752">
        <w:rPr>
          <w:rFonts w:ascii="Calibri Light" w:hAnsi="Calibri Light" w:cs="Calibri Light"/>
        </w:rPr>
        <w:t>PCACOs</w:t>
      </w:r>
      <w:r w:rsidR="004977D8" w:rsidRPr="00367752">
        <w:rPr>
          <w:rFonts w:ascii="Calibri Light" w:hAnsi="Calibri Light" w:cs="Calibri Light"/>
        </w:rPr>
        <w:t xml:space="preserve"> </w:t>
      </w:r>
      <w:r w:rsidRPr="00367752">
        <w:rPr>
          <w:rFonts w:ascii="Calibri Light" w:hAnsi="Calibri Light" w:cs="Calibri Light"/>
        </w:rPr>
        <w:t>use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specialists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Partnership</w:t>
      </w:r>
      <w:r w:rsidR="004977D8" w:rsidRPr="00367752">
        <w:rPr>
          <w:rFonts w:ascii="Calibri Light" w:hAnsi="Calibri Light" w:cs="Calibri Light"/>
        </w:rPr>
        <w:t xml:space="preserve"> </w:t>
      </w:r>
      <w:r w:rsidRPr="00367752">
        <w:rPr>
          <w:rFonts w:ascii="Calibri Light" w:hAnsi="Calibri Light" w:cs="Calibri Light"/>
        </w:rPr>
        <w:t>(MBHP).</w:t>
      </w:r>
      <w:r w:rsidR="004977D8" w:rsidRPr="00367752">
        <w:rPr>
          <w:rFonts w:ascii="Calibri Light" w:hAnsi="Calibri Light" w:cs="Calibri Light"/>
        </w:rPr>
        <w:t xml:space="preserve"> </w:t>
      </w:r>
    </w:p>
    <w:p w14:paraId="0C625F1C" w14:textId="1D419585" w:rsidR="00DE457C" w:rsidRPr="00367752" w:rsidRDefault="00DE457C" w:rsidP="00CC24B7">
      <w:pPr>
        <w:numPr>
          <w:ilvl w:val="0"/>
          <w:numId w:val="19"/>
        </w:numPr>
        <w:rPr>
          <w:rFonts w:ascii="Calibri Light" w:hAnsi="Calibri Light" w:cs="Calibri Light"/>
        </w:rPr>
      </w:pPr>
      <w:r w:rsidRPr="00367752">
        <w:rPr>
          <w:rFonts w:ascii="Calibri Light" w:hAnsi="Calibri Light" w:cs="Calibri Light"/>
          <w:b/>
          <w:bCs/>
        </w:rPr>
        <w:t>Managed</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Organizations</w:t>
      </w:r>
      <w:r w:rsidR="004977D8" w:rsidRPr="00367752">
        <w:rPr>
          <w:rFonts w:ascii="Calibri Light" w:hAnsi="Calibri Light" w:cs="Calibri Light"/>
        </w:rPr>
        <w:t xml:space="preserve"> </w:t>
      </w:r>
      <w:r w:rsidRPr="00367752">
        <w:rPr>
          <w:rFonts w:ascii="Calibri Light" w:hAnsi="Calibri Light" w:cs="Calibri Light"/>
        </w:rPr>
        <w:t>(MCOs)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run</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insurance</w:t>
      </w:r>
      <w:r w:rsidR="004977D8" w:rsidRPr="00367752">
        <w:rPr>
          <w:rFonts w:ascii="Calibri Light" w:hAnsi="Calibri Light" w:cs="Calibri Light"/>
        </w:rPr>
        <w:t xml:space="preserve"> </w:t>
      </w:r>
      <w:r w:rsidRPr="00367752">
        <w:rPr>
          <w:rFonts w:ascii="Calibri Light" w:hAnsi="Calibri Light" w:cs="Calibri Light"/>
        </w:rPr>
        <w:t>companies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own</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includes</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specialists,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p>
    <w:p w14:paraId="34E77D54" w14:textId="61A160AC" w:rsidR="00DE457C" w:rsidRPr="00367752" w:rsidRDefault="00DE457C" w:rsidP="00CC24B7">
      <w:pPr>
        <w:numPr>
          <w:ilvl w:val="0"/>
          <w:numId w:val="19"/>
        </w:numPr>
        <w:rPr>
          <w:rFonts w:ascii="Calibri Light" w:hAnsi="Calibri Light" w:cs="Calibri Light"/>
        </w:rPr>
      </w:pPr>
      <w:r w:rsidRPr="00367752">
        <w:rPr>
          <w:rFonts w:ascii="Calibri Light" w:hAnsi="Calibri Light" w:cs="Calibri Light"/>
          <w:b/>
          <w:bCs/>
        </w:rPr>
        <w:t>Primary</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Clinician</w:t>
      </w:r>
      <w:r w:rsidR="004977D8" w:rsidRPr="00367752">
        <w:rPr>
          <w:rFonts w:ascii="Calibri Light" w:hAnsi="Calibri Light" w:cs="Calibri Light"/>
          <w:b/>
          <w:bCs/>
        </w:rPr>
        <w:t xml:space="preserve"> </w:t>
      </w:r>
      <w:r w:rsidRPr="00367752">
        <w:rPr>
          <w:rFonts w:ascii="Calibri Light" w:hAnsi="Calibri Light" w:cs="Calibri Light"/>
          <w:b/>
          <w:bCs/>
        </w:rPr>
        <w:t>Plan</w:t>
      </w:r>
      <w:r w:rsidR="004977D8" w:rsidRPr="00367752">
        <w:rPr>
          <w:rFonts w:ascii="Calibri Light" w:hAnsi="Calibri Light" w:cs="Calibri Light"/>
        </w:rPr>
        <w:t xml:space="preserve"> </w:t>
      </w:r>
      <w:r w:rsidRPr="00367752">
        <w:rPr>
          <w:rFonts w:ascii="Calibri Light" w:hAnsi="Calibri Light" w:cs="Calibri Light"/>
        </w:rPr>
        <w:t>(PCCP)</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case</w:t>
      </w:r>
      <w:r w:rsidR="004977D8" w:rsidRPr="00367752">
        <w:rPr>
          <w:rFonts w:ascii="Calibri Light" w:hAnsi="Calibri Light" w:cs="Calibri Light"/>
        </w:rPr>
        <w:t xml:space="preserve"> </w:t>
      </w:r>
      <w:r w:rsidRPr="00367752">
        <w:rPr>
          <w:rFonts w:ascii="Calibri Light" w:hAnsi="Calibri Light" w:cs="Calibri Light"/>
        </w:rPr>
        <w:t>management</w:t>
      </w:r>
      <w:r w:rsidR="004977D8" w:rsidRPr="00367752">
        <w:rPr>
          <w:rFonts w:ascii="Calibri Light" w:hAnsi="Calibri Light" w:cs="Calibri Light"/>
        </w:rPr>
        <w:t xml:space="preserve"> </w:t>
      </w:r>
      <w:r w:rsidRPr="00367752">
        <w:rPr>
          <w:rFonts w:ascii="Calibri Light" w:hAnsi="Calibri Light" w:cs="Calibri Light"/>
        </w:rPr>
        <w:t>arrangement,</w:t>
      </w:r>
      <w:r w:rsidR="004977D8" w:rsidRPr="00367752">
        <w:rPr>
          <w:rFonts w:ascii="Calibri Light" w:hAnsi="Calibri Light" w:cs="Calibri Light"/>
        </w:rPr>
        <w:t xml:space="preserve"> </w:t>
      </w:r>
      <w:r w:rsidRPr="00367752">
        <w:rPr>
          <w:rFonts w:ascii="Calibri Light" w:hAnsi="Calibri Light" w:cs="Calibri Light"/>
        </w:rPr>
        <w:t>where</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select</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assigned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called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Clinician</w:t>
      </w:r>
      <w:r w:rsidR="004977D8" w:rsidRPr="00367752">
        <w:rPr>
          <w:rFonts w:ascii="Calibri Light" w:hAnsi="Calibri Light" w:cs="Calibri Light"/>
        </w:rPr>
        <w:t xml:space="preserve"> </w:t>
      </w:r>
      <w:r w:rsidRPr="00367752">
        <w:rPr>
          <w:rFonts w:ascii="Calibri Light" w:hAnsi="Calibri Light" w:cs="Calibri Light"/>
        </w:rPr>
        <w:t>(PCC).</w:t>
      </w:r>
      <w:r w:rsidR="004977D8" w:rsidRPr="00367752">
        <w:rPr>
          <w:rFonts w:ascii="Calibri Light" w:hAnsi="Calibri Light" w:cs="Calibri Light"/>
        </w:rPr>
        <w:t xml:space="preserve"> </w:t>
      </w:r>
      <w:r w:rsidRPr="00367752">
        <w:rPr>
          <w:rStyle w:val="ui-provider"/>
          <w:rFonts w:ascii="Calibri Light" w:hAnsi="Calibri Light" w:cs="Calibri Light"/>
        </w:rPr>
        <w:t>The</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PCC</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provides</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services</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to</w:t>
      </w:r>
      <w:r w:rsidR="004977D8" w:rsidRPr="00367752">
        <w:rPr>
          <w:rStyle w:val="ui-provider"/>
          <w:rFonts w:ascii="Calibri Light" w:hAnsi="Calibri Light" w:cs="Calibri Light"/>
        </w:rPr>
        <w:t xml:space="preserve"> </w:t>
      </w:r>
      <w:r w:rsidR="002C7FF1" w:rsidRPr="00367752">
        <w:rPr>
          <w:rStyle w:val="ui-provider"/>
          <w:rFonts w:ascii="Calibri Light" w:hAnsi="Calibri Light" w:cs="Calibri Light"/>
        </w:rPr>
        <w:t>Enrollee</w:t>
      </w:r>
      <w:r w:rsidRPr="00367752">
        <w:rPr>
          <w:rStyle w:val="ui-provider"/>
          <w:rFonts w:ascii="Calibri Light" w:hAnsi="Calibri Light" w:cs="Calibri Light"/>
        </w:rPr>
        <w:t>s</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including</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the</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coordination,</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and</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monitoring</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of</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primary</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care</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health</w:t>
      </w:r>
      <w:r w:rsidR="004977D8" w:rsidRPr="00367752">
        <w:rPr>
          <w:rStyle w:val="ui-provider"/>
          <w:rFonts w:ascii="Calibri Light" w:hAnsi="Calibri Light" w:cs="Calibri Light"/>
        </w:rPr>
        <w:t xml:space="preserve"> </w:t>
      </w:r>
      <w:r w:rsidRPr="00367752">
        <w:rPr>
          <w:rStyle w:val="ui-provider"/>
          <w:rFonts w:ascii="Calibri Light" w:hAnsi="Calibri Light" w:cs="Calibri Light"/>
        </w:rPr>
        <w:t>services</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PCCP</w:t>
      </w:r>
      <w:r w:rsidR="004977D8" w:rsidRPr="00367752">
        <w:rPr>
          <w:rFonts w:ascii="Calibri Light" w:hAnsi="Calibri Light" w:cs="Calibri Light"/>
        </w:rPr>
        <w:t xml:space="preserve"> </w:t>
      </w:r>
      <w:r w:rsidRPr="00367752">
        <w:rPr>
          <w:rFonts w:ascii="Calibri Light" w:hAnsi="Calibri Light" w:cs="Calibri Light"/>
        </w:rPr>
        <w:t>uses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specialists,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Partnership’s</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providers.</w:t>
      </w:r>
    </w:p>
    <w:p w14:paraId="2FBFD649" w14:textId="7858139F" w:rsidR="00DE457C" w:rsidRPr="00367752" w:rsidRDefault="00DE457C" w:rsidP="00CC24B7">
      <w:pPr>
        <w:numPr>
          <w:ilvl w:val="0"/>
          <w:numId w:val="19"/>
        </w:numPr>
        <w:shd w:val="clear" w:color="auto" w:fill="FFFFFF" w:themeFill="background1"/>
        <w:rPr>
          <w:rFonts w:ascii="Calibri Light" w:hAnsi="Calibri Light" w:cs="Calibri Light"/>
        </w:rPr>
      </w:pPr>
      <w:r w:rsidRPr="00367752">
        <w:rPr>
          <w:rFonts w:ascii="Calibri Light" w:hAnsi="Calibri Light" w:cs="Calibri Light"/>
          <w:b/>
          <w:bCs/>
        </w:rPr>
        <w:t>Massachusetts</w:t>
      </w:r>
      <w:r w:rsidR="004977D8" w:rsidRPr="00367752">
        <w:rPr>
          <w:rFonts w:ascii="Calibri Light" w:hAnsi="Calibri Light" w:cs="Calibri Light"/>
          <w:b/>
          <w:bCs/>
        </w:rPr>
        <w:t xml:space="preserve"> </w:t>
      </w:r>
      <w:r w:rsidRPr="00367752">
        <w:rPr>
          <w:rFonts w:ascii="Calibri Light" w:hAnsi="Calibri Light" w:cs="Calibri Light"/>
          <w:b/>
          <w:bCs/>
        </w:rPr>
        <w:t>Behavioral</w:t>
      </w:r>
      <w:r w:rsidR="004977D8" w:rsidRPr="00367752">
        <w:rPr>
          <w:rFonts w:ascii="Calibri Light" w:hAnsi="Calibri Light" w:cs="Calibri Light"/>
          <w:b/>
          <w:bCs/>
        </w:rPr>
        <w:t xml:space="preserve"> </w:t>
      </w:r>
      <w:r w:rsidRPr="00367752">
        <w:rPr>
          <w:rFonts w:ascii="Calibri Light" w:hAnsi="Calibri Light" w:cs="Calibri Light"/>
          <w:b/>
          <w:bCs/>
        </w:rPr>
        <w:t>Health</w:t>
      </w:r>
      <w:r w:rsidR="004977D8" w:rsidRPr="00367752">
        <w:rPr>
          <w:rFonts w:ascii="Calibri Light" w:hAnsi="Calibri Light" w:cs="Calibri Light"/>
          <w:b/>
          <w:bCs/>
        </w:rPr>
        <w:t xml:space="preserve"> </w:t>
      </w:r>
      <w:r w:rsidRPr="00367752">
        <w:rPr>
          <w:rFonts w:ascii="Calibri Light" w:hAnsi="Calibri Light" w:cs="Calibri Light"/>
          <w:b/>
          <w:bCs/>
        </w:rPr>
        <w:t>Partnership</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manages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Accountable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Organizations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Clinician</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MBHP</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serves</w:t>
      </w:r>
      <w:r w:rsidR="004977D8" w:rsidRPr="00367752">
        <w:rPr>
          <w:rFonts w:ascii="Calibri Light" w:hAnsi="Calibri Light" w:cs="Calibri Light"/>
        </w:rPr>
        <w:t xml:space="preserve"> </w:t>
      </w:r>
      <w:r w:rsidRPr="00367752">
        <w:rPr>
          <w:rFonts w:ascii="Calibri Light" w:hAnsi="Calibri Light" w:cs="Calibri Light"/>
        </w:rPr>
        <w:t>children</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custody,</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otherwise</w:t>
      </w:r>
      <w:r w:rsidR="004977D8" w:rsidRPr="00367752">
        <w:rPr>
          <w:rFonts w:ascii="Calibri Light" w:hAnsi="Calibri Light" w:cs="Calibri Light"/>
        </w:rPr>
        <w:t xml:space="preserve"> </w:t>
      </w:r>
      <w:r w:rsidRPr="00367752">
        <w:rPr>
          <w:rFonts w:ascii="Calibri Light" w:hAnsi="Calibri Light" w:cs="Calibri Light"/>
        </w:rPr>
        <w:t>enrolled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certain</w:t>
      </w:r>
      <w:r w:rsidR="004977D8" w:rsidRPr="00367752">
        <w:rPr>
          <w:rFonts w:ascii="Calibri Light" w:hAnsi="Calibri Light" w:cs="Calibri Light"/>
        </w:rPr>
        <w:t xml:space="preserve"> </w:t>
      </w:r>
      <w:r w:rsidRPr="00367752">
        <w:rPr>
          <w:rFonts w:ascii="Calibri Light" w:hAnsi="Calibri Light" w:cs="Calibri Light"/>
        </w:rPr>
        <w:t>children</w:t>
      </w:r>
      <w:r w:rsidR="004977D8" w:rsidRPr="00367752">
        <w:rPr>
          <w:rFonts w:ascii="Calibri Light" w:hAnsi="Calibri Light" w:cs="Calibri Light"/>
        </w:rPr>
        <w:t xml:space="preserve"> </w:t>
      </w:r>
      <w:r w:rsidRPr="00367752">
        <w:rPr>
          <w:rFonts w:ascii="Calibri Light" w:hAnsi="Calibri Light" w:cs="Calibri Light"/>
        </w:rPr>
        <w:t>enrolled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have</w:t>
      </w:r>
      <w:r w:rsidR="004977D8" w:rsidRPr="00367752">
        <w:rPr>
          <w:rFonts w:ascii="Calibri Light" w:hAnsi="Calibri Light" w:cs="Calibri Light"/>
        </w:rPr>
        <w:t xml:space="preserve"> </w:t>
      </w:r>
      <w:r w:rsidRPr="00367752">
        <w:rPr>
          <w:rFonts w:ascii="Calibri Light" w:hAnsi="Calibri Light" w:cs="Calibri Light"/>
        </w:rPr>
        <w:t>commercial</w:t>
      </w:r>
      <w:r w:rsidR="004977D8" w:rsidRPr="00367752">
        <w:rPr>
          <w:rFonts w:ascii="Calibri Light" w:hAnsi="Calibri Light" w:cs="Calibri Light"/>
        </w:rPr>
        <w:t xml:space="preserve"> </w:t>
      </w:r>
      <w:r w:rsidRPr="00367752">
        <w:rPr>
          <w:rFonts w:ascii="Calibri Light" w:hAnsi="Calibri Light" w:cs="Calibri Light"/>
        </w:rPr>
        <w:t>insurance</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insurance.</w:t>
      </w:r>
      <w:r w:rsidRPr="00367752">
        <w:rPr>
          <w:rFonts w:ascii="Calibri Light" w:hAnsi="Calibri Light" w:cs="Calibri Light"/>
          <w:vertAlign w:val="superscript"/>
        </w:rPr>
        <w:footnoteReference w:id="10"/>
      </w:r>
    </w:p>
    <w:p w14:paraId="6D8C6F08" w14:textId="39896339" w:rsidR="00DE457C" w:rsidRPr="00367752" w:rsidRDefault="00DE457C" w:rsidP="00CC24B7">
      <w:pPr>
        <w:numPr>
          <w:ilvl w:val="0"/>
          <w:numId w:val="19"/>
        </w:numPr>
        <w:shd w:val="clear" w:color="auto" w:fill="FFFFFF" w:themeFill="background1"/>
        <w:rPr>
          <w:rFonts w:ascii="Calibri Light" w:hAnsi="Calibri Light" w:cs="Calibri Light"/>
        </w:rPr>
      </w:pPr>
      <w:r w:rsidRPr="00367752">
        <w:rPr>
          <w:rFonts w:ascii="Calibri Light" w:hAnsi="Calibri Light" w:cs="Calibri Light"/>
          <w:b/>
          <w:bCs/>
          <w:shd w:val="clear" w:color="auto" w:fill="FFFFFF" w:themeFill="background1"/>
        </w:rPr>
        <w:t>One</w:t>
      </w:r>
      <w:r w:rsidR="004977D8" w:rsidRPr="00367752">
        <w:rPr>
          <w:rFonts w:ascii="Calibri Light" w:hAnsi="Calibri Light" w:cs="Calibri Light"/>
          <w:b/>
          <w:bCs/>
          <w:shd w:val="clear" w:color="auto" w:fill="FFFFFF" w:themeFill="background1"/>
        </w:rPr>
        <w:t xml:space="preserve"> </w:t>
      </w:r>
      <w:r w:rsidRPr="00367752">
        <w:rPr>
          <w:rFonts w:ascii="Calibri Light" w:hAnsi="Calibri Light" w:cs="Calibri Light"/>
          <w:b/>
          <w:bCs/>
          <w:shd w:val="clear" w:color="auto" w:fill="FFFFFF" w:themeFill="background1"/>
        </w:rPr>
        <w:t>Care</w:t>
      </w:r>
      <w:r w:rsidR="004977D8" w:rsidRPr="00367752">
        <w:rPr>
          <w:rFonts w:ascii="Calibri Light" w:hAnsi="Calibri Light" w:cs="Calibri Light"/>
          <w:shd w:val="clear" w:color="auto" w:fill="FFFFFF" w:themeFill="background1"/>
        </w:rPr>
        <w:t xml:space="preserve"> </w:t>
      </w:r>
      <w:r w:rsidRPr="00367752">
        <w:rPr>
          <w:rFonts w:ascii="Calibri Light" w:hAnsi="Calibri Light" w:cs="Calibri Light"/>
          <w:shd w:val="clear" w:color="auto" w:fill="FFFFFF" w:themeFill="background1"/>
        </w:rPr>
        <w:t>Plans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people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disabilities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cover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full</w:t>
      </w:r>
      <w:r w:rsidR="004977D8" w:rsidRPr="00367752">
        <w:rPr>
          <w:rFonts w:ascii="Calibri Light" w:hAnsi="Calibri Light" w:cs="Calibri Light"/>
        </w:rPr>
        <w:t xml:space="preserve"> </w:t>
      </w:r>
      <w:r w:rsidRPr="00367752">
        <w:rPr>
          <w:rFonts w:ascii="Calibri Light" w:hAnsi="Calibri Light" w:cs="Calibri Light"/>
        </w:rPr>
        <w:t>set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both</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Through</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receive</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medical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services</w:t>
      </w:r>
      <w:r w:rsidR="005A5256">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5A5256">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long-term</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support</w:t>
      </w:r>
      <w:r w:rsidR="001857CC">
        <w:rPr>
          <w:rFonts w:ascii="Calibri Light" w:hAnsi="Calibri Light" w:cs="Calibri Light"/>
        </w:rPr>
        <w:t xml:space="preserve"> (LTSS)</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21</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64</w:t>
      </w:r>
      <w:r w:rsidR="004977D8" w:rsidRPr="00367752">
        <w:rPr>
          <w:rFonts w:ascii="Calibri Light" w:hAnsi="Calibri Light" w:cs="Calibri Light"/>
        </w:rPr>
        <w:t xml:space="preserve"> </w:t>
      </w:r>
      <w:r w:rsidRPr="00367752">
        <w:rPr>
          <w:rFonts w:ascii="Calibri Light" w:hAnsi="Calibri Light" w:cs="Calibri Light"/>
        </w:rPr>
        <w:t>years</w:t>
      </w:r>
      <w:r w:rsidR="004977D8" w:rsidRPr="00367752">
        <w:rPr>
          <w:rFonts w:ascii="Calibri Light" w:hAnsi="Calibri Light" w:cs="Calibri Light"/>
        </w:rPr>
        <w:t xml:space="preserve"> </w:t>
      </w:r>
      <w:r w:rsidRPr="00367752">
        <w:rPr>
          <w:rFonts w:ascii="Calibri Light" w:hAnsi="Calibri Light" w:cs="Calibri Light"/>
        </w:rPr>
        <w:t>old</w:t>
      </w:r>
      <w:r w:rsidR="0406D28F" w:rsidRPr="00367752">
        <w:rPr>
          <w:rFonts w:ascii="Calibri Light" w:hAnsi="Calibri Light" w:cs="Calibri Light"/>
        </w:rPr>
        <w:t>, at enrollment,</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dually</w:t>
      </w:r>
      <w:r w:rsidR="004977D8" w:rsidRPr="00367752">
        <w:rPr>
          <w:rFonts w:ascii="Calibri Light" w:hAnsi="Calibri Light" w:cs="Calibri Light"/>
        </w:rPr>
        <w:t xml:space="preserve"> </w:t>
      </w:r>
      <w:r w:rsidRPr="00367752">
        <w:rPr>
          <w:rFonts w:ascii="Calibri Light" w:hAnsi="Calibri Light" w:cs="Calibri Light"/>
        </w:rPr>
        <w:t>enrolled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Medicare.</w:t>
      </w:r>
      <w:r w:rsidRPr="00367752">
        <w:rPr>
          <w:rFonts w:ascii="Calibri Light" w:hAnsi="Calibri Light" w:cs="Calibri Light"/>
          <w:vertAlign w:val="superscript"/>
        </w:rPr>
        <w:footnoteReference w:id="11"/>
      </w:r>
      <w:r w:rsidR="004977D8" w:rsidRPr="00367752">
        <w:rPr>
          <w:rFonts w:ascii="Calibri Light" w:hAnsi="Calibri Light" w:cs="Calibri Light"/>
        </w:rPr>
        <w:t xml:space="preserve"> </w:t>
      </w:r>
    </w:p>
    <w:p w14:paraId="3F8C6ECE" w14:textId="21F9A4DB" w:rsidR="00DE457C" w:rsidRPr="00367752" w:rsidRDefault="00DE457C" w:rsidP="00CC24B7">
      <w:pPr>
        <w:numPr>
          <w:ilvl w:val="0"/>
          <w:numId w:val="19"/>
        </w:numPr>
        <w:rPr>
          <w:rFonts w:ascii="Calibri Light" w:hAnsi="Calibri Light" w:cs="Calibri Light"/>
        </w:rPr>
      </w:pPr>
      <w:r w:rsidRPr="00367752">
        <w:rPr>
          <w:rFonts w:ascii="Calibri Light" w:hAnsi="Calibri Light" w:cs="Calibri Light"/>
          <w:b/>
          <w:bCs/>
        </w:rPr>
        <w:t>Senior</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Options</w:t>
      </w:r>
      <w:r w:rsidR="004977D8" w:rsidRPr="00367752">
        <w:rPr>
          <w:rFonts w:ascii="Calibri Light" w:hAnsi="Calibri Light" w:cs="Calibri Light"/>
        </w:rPr>
        <w:t xml:space="preserve"> </w:t>
      </w:r>
      <w:r w:rsidRPr="00367752">
        <w:rPr>
          <w:rFonts w:ascii="Calibri Light" w:hAnsi="Calibri Light" w:cs="Calibri Light"/>
        </w:rPr>
        <w:t>(SCO)</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coordinated</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cover</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paid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65</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older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offers</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help</w:t>
      </w:r>
      <w:r w:rsidR="004977D8" w:rsidRPr="00367752">
        <w:rPr>
          <w:rFonts w:ascii="Calibri Light" w:hAnsi="Calibri Light" w:cs="Calibri Light"/>
        </w:rPr>
        <w:t xml:space="preserve"> </w:t>
      </w:r>
      <w:r w:rsidRPr="00367752">
        <w:rPr>
          <w:rFonts w:ascii="Calibri Light" w:hAnsi="Calibri Light" w:cs="Calibri Light"/>
        </w:rPr>
        <w:t>seniors</w:t>
      </w:r>
      <w:r w:rsidR="004977D8" w:rsidRPr="00367752">
        <w:rPr>
          <w:rFonts w:ascii="Calibri Light" w:hAnsi="Calibri Light" w:cs="Calibri Light"/>
        </w:rPr>
        <w:t xml:space="preserve"> </w:t>
      </w:r>
      <w:r w:rsidRPr="00367752">
        <w:rPr>
          <w:rFonts w:ascii="Calibri Light" w:hAnsi="Calibri Light" w:cs="Calibri Light"/>
        </w:rPr>
        <w:t>stay</w:t>
      </w:r>
      <w:r w:rsidR="004977D8" w:rsidRPr="00367752">
        <w:rPr>
          <w:rFonts w:ascii="Calibri Light" w:hAnsi="Calibri Light" w:cs="Calibri Light"/>
        </w:rPr>
        <w:t xml:space="preserve"> </w:t>
      </w:r>
      <w:r w:rsidRPr="00367752">
        <w:rPr>
          <w:rFonts w:ascii="Calibri Light" w:hAnsi="Calibri Light" w:cs="Calibri Light"/>
        </w:rPr>
        <w:t>independently</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home</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combining</w:t>
      </w:r>
      <w:r w:rsidR="004977D8" w:rsidRPr="00367752">
        <w:rPr>
          <w:rFonts w:ascii="Calibri Light" w:hAnsi="Calibri Light" w:cs="Calibri Light"/>
        </w:rPr>
        <w:t xml:space="preserve"> </w:t>
      </w:r>
      <w:r w:rsidRPr="00367752">
        <w:rPr>
          <w:rFonts w:ascii="Calibri Light" w:hAnsi="Calibri Light" w:cs="Calibri Light"/>
        </w:rPr>
        <w:t>healthcare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social</w:t>
      </w:r>
      <w:r w:rsidR="004977D8" w:rsidRPr="00367752">
        <w:rPr>
          <w:rFonts w:ascii="Calibri Light" w:hAnsi="Calibri Light" w:cs="Calibri Light"/>
        </w:rPr>
        <w:t xml:space="preserve"> </w:t>
      </w:r>
      <w:r w:rsidRPr="00367752">
        <w:rPr>
          <w:rFonts w:ascii="Calibri Light" w:hAnsi="Calibri Light" w:cs="Calibri Light"/>
        </w:rPr>
        <w:t>supports.</w:t>
      </w:r>
      <w:r w:rsidRPr="00367752">
        <w:rPr>
          <w:rFonts w:ascii="Calibri Light" w:hAnsi="Calibri Light" w:cs="Calibri Light"/>
          <w:vertAlign w:val="superscript"/>
        </w:rPr>
        <w:footnoteReference w:id="12"/>
      </w:r>
      <w:r w:rsidR="004977D8" w:rsidRPr="00367752">
        <w:rPr>
          <w:rFonts w:ascii="Calibri Light" w:hAnsi="Calibri Light" w:cs="Calibri Light"/>
        </w:rPr>
        <w:t xml:space="preserve"> </w:t>
      </w:r>
    </w:p>
    <w:p w14:paraId="517993B8" w14:textId="0983BA11" w:rsidR="002E7437" w:rsidRPr="00367752" w:rsidRDefault="002E7437" w:rsidP="00DE457C">
      <w:pPr>
        <w:rPr>
          <w:rFonts w:ascii="Calibri Light" w:hAnsi="Calibri Light" w:cs="Calibri Light"/>
        </w:rPr>
      </w:pPr>
    </w:p>
    <w:p w14:paraId="4024DC26" w14:textId="4A77D71B" w:rsidR="002E7437" w:rsidRPr="00367752" w:rsidRDefault="002E7437" w:rsidP="002E7437">
      <w:pPr>
        <w:rPr>
          <w:rFonts w:ascii="Calibri Light" w:hAnsi="Calibri Light" w:cs="Calibri Light"/>
        </w:rPr>
      </w:pPr>
      <w:r w:rsidRPr="00367752">
        <w:rPr>
          <w:rFonts w:ascii="Calibri Light" w:hAnsi="Calibri Light" w:cs="Calibri Light"/>
        </w:rPr>
        <w:t>See</w:t>
      </w:r>
      <w:r w:rsidR="004977D8" w:rsidRPr="00367752">
        <w:rPr>
          <w:rFonts w:ascii="Calibri Light" w:hAnsi="Calibri Light" w:cs="Calibri Light"/>
        </w:rPr>
        <w:t xml:space="preserve"> </w:t>
      </w:r>
      <w:r w:rsidRPr="00367752">
        <w:rPr>
          <w:rFonts w:ascii="Calibri Light" w:hAnsi="Calibri Light" w:cs="Calibri Light"/>
          <w:b/>
          <w:bCs/>
        </w:rPr>
        <w:t>Appendix</w:t>
      </w:r>
      <w:r w:rsidR="004977D8" w:rsidRPr="00367752">
        <w:rPr>
          <w:rFonts w:ascii="Calibri Light" w:hAnsi="Calibri Light" w:cs="Calibri Light"/>
          <w:b/>
          <w:bCs/>
        </w:rPr>
        <w:t xml:space="preserve"> </w:t>
      </w:r>
      <w:r w:rsidRPr="00367752">
        <w:rPr>
          <w:rFonts w:ascii="Calibri Light" w:hAnsi="Calibri Light" w:cs="Calibri Light"/>
          <w:b/>
          <w:bCs/>
        </w:rPr>
        <w:t>B,</w:t>
      </w:r>
      <w:r w:rsidR="004977D8" w:rsidRPr="00367752">
        <w:rPr>
          <w:rFonts w:ascii="Calibri Light" w:hAnsi="Calibri Light" w:cs="Calibri Light"/>
          <w:b/>
          <w:bCs/>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B1</w:t>
      </w:r>
      <w:r w:rsidR="004977D8" w:rsidRPr="00367752">
        <w:rPr>
          <w:rFonts w:ascii="Calibri Light" w:hAnsi="Calibri Light" w:cs="Calibri Light"/>
          <w:b/>
          <w:bCs/>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list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across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seven</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delivery</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name,</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type,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authority,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population</w:t>
      </w:r>
      <w:r w:rsidR="004977D8" w:rsidRPr="00367752">
        <w:rPr>
          <w:rFonts w:ascii="Calibri Light" w:hAnsi="Calibri Light" w:cs="Calibri Light"/>
        </w:rPr>
        <w:t xml:space="preserve"> </w:t>
      </w:r>
      <w:r w:rsidRPr="00367752">
        <w:rPr>
          <w:rFonts w:ascii="Calibri Light" w:hAnsi="Calibri Light" w:cs="Calibri Light"/>
        </w:rPr>
        <w:t>served.</w:t>
      </w:r>
    </w:p>
    <w:p w14:paraId="611E83A1" w14:textId="4FDA094B" w:rsidR="002E7437" w:rsidRPr="00367752" w:rsidRDefault="002E7437" w:rsidP="00104138">
      <w:pPr>
        <w:pStyle w:val="Heading4"/>
      </w:pPr>
      <w:r w:rsidRPr="00367752">
        <w:t>Quality</w:t>
      </w:r>
      <w:r w:rsidR="004977D8" w:rsidRPr="00367752">
        <w:t xml:space="preserve"> </w:t>
      </w:r>
      <w:r w:rsidRPr="00367752">
        <w:t>Metrics</w:t>
      </w:r>
    </w:p>
    <w:p w14:paraId="6AACB1EB" w14:textId="11A41AFE" w:rsidR="002E7437" w:rsidRPr="00367752" w:rsidRDefault="002E7437" w:rsidP="002E7437">
      <w:pPr>
        <w:rPr>
          <w:rFonts w:ascii="Calibri Light" w:hAnsi="Calibri Light" w:cs="Calibri Light"/>
        </w:rPr>
      </w:pP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use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metrics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monitor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metrics</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patient</w:t>
      </w:r>
      <w:r w:rsidR="004977D8" w:rsidRPr="00367752">
        <w:rPr>
          <w:rFonts w:ascii="Calibri Light" w:hAnsi="Calibri Light" w:cs="Calibri Light"/>
        </w:rPr>
        <w:t xml:space="preserve"> </w:t>
      </w:r>
      <w:r w:rsidRPr="00367752">
        <w:rPr>
          <w:rFonts w:ascii="Calibri Light" w:hAnsi="Calibri Light" w:cs="Calibri Light"/>
        </w:rPr>
        <w:t>satisfaction,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p>
    <w:p w14:paraId="7E327CED" w14:textId="77777777" w:rsidR="002E7437" w:rsidRPr="00367752" w:rsidRDefault="002E7437" w:rsidP="002E7437">
      <w:pPr>
        <w:rPr>
          <w:rFonts w:ascii="Calibri Light" w:hAnsi="Calibri Light" w:cs="Calibri Light"/>
        </w:rPr>
      </w:pPr>
    </w:p>
    <w:p w14:paraId="71EF9A43" w14:textId="7F2A1427" w:rsidR="002E7437" w:rsidRPr="00367752" w:rsidRDefault="002E7437" w:rsidP="002E7437">
      <w:pPr>
        <w:rPr>
          <w:rFonts w:ascii="Calibri Light" w:hAnsi="Calibri Light" w:cs="Calibri Light"/>
        </w:rPr>
      </w:pP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statewide</w:t>
      </w:r>
      <w:r w:rsidR="004977D8" w:rsidRPr="00367752">
        <w:rPr>
          <w:rFonts w:ascii="Calibri Light" w:hAnsi="Calibri Light" w:cs="Calibri Light"/>
        </w:rPr>
        <w:t xml:space="preserve"> </w:t>
      </w:r>
      <w:r w:rsidRPr="00367752">
        <w:rPr>
          <w:rFonts w:ascii="Calibri Light" w:hAnsi="Calibri Light" w:cs="Calibri Light"/>
        </w:rPr>
        <w:t>level,</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monitors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Child</w:t>
      </w:r>
      <w:r w:rsidR="004977D8" w:rsidRPr="00367752">
        <w:rPr>
          <w:rFonts w:ascii="Calibri Light" w:hAnsi="Calibri Light" w:cs="Calibri Light"/>
        </w:rPr>
        <w:t xml:space="preserve"> </w:t>
      </w:r>
      <w:r w:rsidRPr="00367752">
        <w:rPr>
          <w:rFonts w:ascii="Calibri Light" w:hAnsi="Calibri Light" w:cs="Calibri Light"/>
        </w:rPr>
        <w:t>Core</w:t>
      </w:r>
      <w:r w:rsidR="004977D8" w:rsidRPr="00367752">
        <w:rPr>
          <w:rFonts w:ascii="Calibri Light" w:hAnsi="Calibri Light" w:cs="Calibri Light"/>
        </w:rPr>
        <w:t xml:space="preserve"> </w:t>
      </w:r>
      <w:r w:rsidRPr="00367752">
        <w:rPr>
          <w:rFonts w:ascii="Calibri Light" w:hAnsi="Calibri Light" w:cs="Calibri Light"/>
        </w:rPr>
        <w:t>Sets</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level,</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has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distinctive</w:t>
      </w:r>
      <w:r w:rsidR="004977D8" w:rsidRPr="00367752">
        <w:rPr>
          <w:rFonts w:ascii="Calibri Light" w:hAnsi="Calibri Light" w:cs="Calibri Light"/>
        </w:rPr>
        <w:t xml:space="preserve"> </w:t>
      </w:r>
      <w:r w:rsidRPr="00367752">
        <w:rPr>
          <w:rFonts w:ascii="Calibri Light" w:hAnsi="Calibri Light" w:cs="Calibri Light"/>
        </w:rPr>
        <w:t>slate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selected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reflect</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alignment</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see</w:t>
      </w:r>
      <w:r w:rsidR="004977D8" w:rsidRPr="00367752">
        <w:rPr>
          <w:rFonts w:ascii="Calibri Light" w:hAnsi="Calibri Light" w:cs="Calibri Light"/>
        </w:rPr>
        <w:t xml:space="preserve"> </w:t>
      </w:r>
      <w:r w:rsidR="002E0B47" w:rsidRPr="00367752">
        <w:rPr>
          <w:rFonts w:ascii="Calibri Light" w:hAnsi="Calibri Light" w:cs="Calibri Light"/>
          <w:b/>
          <w:bCs/>
        </w:rPr>
        <w:t>Appendix</w:t>
      </w:r>
      <w:r w:rsidR="004977D8" w:rsidRPr="00367752">
        <w:rPr>
          <w:rFonts w:ascii="Calibri Light" w:hAnsi="Calibri Light" w:cs="Calibri Light"/>
          <w:b/>
          <w:bCs/>
        </w:rPr>
        <w:t xml:space="preserve"> </w:t>
      </w:r>
      <w:r w:rsidRPr="00367752">
        <w:rPr>
          <w:rFonts w:ascii="Calibri Light" w:hAnsi="Calibri Light" w:cs="Calibri Light"/>
          <w:b/>
          <w:bCs/>
        </w:rPr>
        <w:t>C,</w:t>
      </w:r>
      <w:r w:rsidR="004977D8" w:rsidRPr="00367752">
        <w:rPr>
          <w:rFonts w:ascii="Calibri Light" w:hAnsi="Calibri Light" w:cs="Calibri Light"/>
          <w:b/>
          <w:bCs/>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C1</w:t>
      </w:r>
      <w:r w:rsidRPr="00367752">
        <w:rPr>
          <w:rFonts w:ascii="Calibri Light" w:hAnsi="Calibri Light" w:cs="Calibri Light"/>
        </w:rPr>
        <w:t>.</w:t>
      </w:r>
      <w:r w:rsidR="004977D8" w:rsidRPr="00367752">
        <w:rPr>
          <w:rFonts w:ascii="Calibri Light" w:hAnsi="Calibri Light" w:cs="Calibri Light"/>
        </w:rPr>
        <w:t xml:space="preserve"> </w:t>
      </w:r>
    </w:p>
    <w:p w14:paraId="0FFDFA73" w14:textId="77777777" w:rsidR="002E7437" w:rsidRPr="00367752" w:rsidRDefault="002E7437" w:rsidP="002E7437">
      <w:pPr>
        <w:rPr>
          <w:rFonts w:ascii="Calibri Light" w:hAnsi="Calibri Light" w:cs="Calibri Light"/>
        </w:rPr>
      </w:pPr>
    </w:p>
    <w:p w14:paraId="1D7DB5DE" w14:textId="35176601" w:rsidR="002E7437" w:rsidRPr="00367752" w:rsidRDefault="002E7437" w:rsidP="002E7437">
      <w:pPr>
        <w:rPr>
          <w:rFonts w:ascii="Calibri Light" w:hAnsi="Calibri Light" w:cs="Calibri Light"/>
        </w:rPr>
      </w:pP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either</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calculate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calculates</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Specifically,</w:t>
      </w:r>
      <w:r w:rsidR="004977D8" w:rsidRPr="00367752">
        <w:rPr>
          <w:rFonts w:ascii="Calibri Light" w:hAnsi="Calibri Light" w:cs="Calibri Light"/>
        </w:rPr>
        <w:t xml:space="preserve"> </w:t>
      </w:r>
      <w:r w:rsidRPr="00367752">
        <w:rPr>
          <w:rFonts w:ascii="Calibri Light" w:hAnsi="Calibri Light" w:cs="Calibri Light"/>
        </w:rPr>
        <w:t>MCOs,</w:t>
      </w:r>
      <w:r w:rsidR="004977D8" w:rsidRPr="00367752">
        <w:rPr>
          <w:rFonts w:ascii="Calibri Light" w:hAnsi="Calibri Light" w:cs="Calibri Light"/>
        </w:rPr>
        <w:t xml:space="preserve"> </w:t>
      </w:r>
      <w:r w:rsidRPr="00367752">
        <w:rPr>
          <w:rFonts w:ascii="Calibri Light" w:hAnsi="Calibri Light" w:cs="Calibri Light"/>
        </w:rPr>
        <w:t>SCOs,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MBHP</w:t>
      </w:r>
      <w:r w:rsidR="004977D8" w:rsidRPr="00367752">
        <w:rPr>
          <w:rFonts w:ascii="Calibri Light" w:hAnsi="Calibri Light" w:cs="Calibri Light"/>
        </w:rPr>
        <w:t xml:space="preserve"> </w:t>
      </w:r>
      <w:r w:rsidRPr="00367752">
        <w:rPr>
          <w:rFonts w:ascii="Calibri Light" w:hAnsi="Calibri Light" w:cs="Calibri Light"/>
        </w:rPr>
        <w:t>calculate</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metrics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regular</w:t>
      </w:r>
      <w:r w:rsidR="004977D8" w:rsidRPr="00367752">
        <w:rPr>
          <w:rFonts w:ascii="Calibri Light" w:hAnsi="Calibri Light" w:cs="Calibri Light"/>
        </w:rPr>
        <w:t xml:space="preserve"> </w:t>
      </w:r>
      <w:r w:rsidRPr="00367752">
        <w:rPr>
          <w:rFonts w:ascii="Calibri Light" w:hAnsi="Calibri Light" w:cs="Calibri Light"/>
        </w:rPr>
        <w:t>basis,</w:t>
      </w:r>
      <w:r w:rsidR="004977D8" w:rsidRPr="00367752">
        <w:rPr>
          <w:rFonts w:ascii="Calibri Light" w:hAnsi="Calibri Light" w:cs="Calibri Light"/>
        </w:rPr>
        <w:t xml:space="preserve"> </w:t>
      </w:r>
      <w:r w:rsidRPr="00367752">
        <w:rPr>
          <w:rFonts w:ascii="Calibri Light" w:hAnsi="Calibri Light" w:cs="Calibri Light"/>
        </w:rPr>
        <w:t>whereas</w:t>
      </w:r>
      <w:r w:rsidR="004977D8" w:rsidRPr="00367752">
        <w:rPr>
          <w:rFonts w:ascii="Calibri Light" w:hAnsi="Calibri Light" w:cs="Calibri Light"/>
        </w:rPr>
        <w:t xml:space="preserve"> </w:t>
      </w:r>
      <w:r w:rsidRPr="00367752">
        <w:rPr>
          <w:rFonts w:ascii="Calibri Light" w:hAnsi="Calibri Light" w:cs="Calibri Light"/>
        </w:rPr>
        <w:t>ACOs’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PCCP’s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calculated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Telligen</w:t>
      </w:r>
      <w:r w:rsidR="00D44553" w:rsidRPr="00367752">
        <w:rPr>
          <w:rFonts w:asciiTheme="minorHAnsi" w:eastAsia="SymbolPS" w:hAnsiTheme="minorHAnsi" w:cstheme="minorHAnsi"/>
          <w:szCs w:val="24"/>
          <w:vertAlign w:val="superscript"/>
        </w:rPr>
        <w:sym w:font="SymbolPS" w:char="F0D2"/>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calculates</w:t>
      </w:r>
      <w:r w:rsidR="004977D8" w:rsidRPr="00367752">
        <w:rPr>
          <w:rFonts w:ascii="Calibri Light" w:hAnsi="Calibri Light" w:cs="Calibri Light"/>
        </w:rPr>
        <w:t xml:space="preserve"> </w:t>
      </w:r>
      <w:r w:rsidRPr="00367752">
        <w:rPr>
          <w:rFonts w:ascii="Calibri Light" w:hAnsi="Calibri Light" w:cs="Calibri Light"/>
        </w:rPr>
        <w:t>MCOs’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part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reporting.</w:t>
      </w:r>
      <w:r w:rsidR="004977D8" w:rsidRPr="00367752">
        <w:rPr>
          <w:rFonts w:ascii="Calibri Light" w:hAnsi="Calibri Light" w:cs="Calibri Light"/>
        </w:rPr>
        <w:t xml:space="preserve"> </w:t>
      </w:r>
    </w:p>
    <w:p w14:paraId="7AB6BFF0" w14:textId="77777777" w:rsidR="002E7437" w:rsidRPr="00367752" w:rsidRDefault="002E7437" w:rsidP="002E7437">
      <w:pPr>
        <w:rPr>
          <w:rFonts w:ascii="Calibri Light" w:hAnsi="Calibri Light" w:cs="Calibri Light"/>
        </w:rPr>
      </w:pPr>
    </w:p>
    <w:p w14:paraId="4FEE6687" w14:textId="2BC6BAD7" w:rsidR="002E7437" w:rsidRPr="00367752" w:rsidRDefault="002E7437" w:rsidP="002E7437">
      <w:pPr>
        <w:rPr>
          <w:rFonts w:ascii="Calibri Light" w:hAnsi="Calibri Light" w:cs="Calibri Light"/>
        </w:rPr>
      </w:pP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evaluate</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identifies</w:t>
      </w:r>
      <w:r w:rsidR="004977D8" w:rsidRPr="00367752">
        <w:rPr>
          <w:rFonts w:ascii="Calibri Light" w:hAnsi="Calibri Light" w:cs="Calibri Light"/>
        </w:rPr>
        <w:t xml:space="preserve"> </w:t>
      </w:r>
      <w:r w:rsidRPr="00367752">
        <w:rPr>
          <w:rFonts w:ascii="Calibri Light" w:hAnsi="Calibri Light" w:cs="Calibri Light"/>
        </w:rPr>
        <w:t>baselines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targets,</w:t>
      </w:r>
      <w:r w:rsidR="004977D8" w:rsidRPr="00367752">
        <w:rPr>
          <w:rFonts w:ascii="Calibri Light" w:hAnsi="Calibri Light" w:cs="Calibri Light"/>
        </w:rPr>
        <w:t xml:space="preserve"> </w:t>
      </w:r>
      <w:r w:rsidRPr="00367752">
        <w:rPr>
          <w:rFonts w:ascii="Calibri Light" w:hAnsi="Calibri Light" w:cs="Calibri Light"/>
        </w:rPr>
        <w:t>compares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targets,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identifies</w:t>
      </w:r>
      <w:r w:rsidR="004977D8" w:rsidRPr="00367752">
        <w:rPr>
          <w:rFonts w:ascii="Calibri Light" w:hAnsi="Calibri Light" w:cs="Calibri Light"/>
        </w:rPr>
        <w:t xml:space="preserve"> </w:t>
      </w:r>
      <w:r w:rsidRPr="00367752">
        <w:rPr>
          <w:rFonts w:ascii="Calibri Light" w:hAnsi="Calibri Light" w:cs="Calibri Light"/>
        </w:rPr>
        <w:t>areas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MCO</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ACO</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targets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regional</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75</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90</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MBHP</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PCCP</w:t>
      </w:r>
      <w:r w:rsidR="004977D8" w:rsidRPr="00367752">
        <w:rPr>
          <w:rFonts w:ascii="Calibri Light" w:hAnsi="Calibri Light" w:cs="Calibri Light"/>
        </w:rPr>
        <w:t xml:space="preserve"> </w:t>
      </w:r>
      <w:r w:rsidRPr="00367752">
        <w:rPr>
          <w:rFonts w:ascii="Calibri Light" w:hAnsi="Calibri Light" w:cs="Calibri Light"/>
        </w:rPr>
        <w:t>targets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75</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90</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whereas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SCO</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targets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75</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90</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75</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percentile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minimum</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threshold</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90</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reflects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target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00564F38" w:rsidRPr="00367752">
        <w:rPr>
          <w:rFonts w:ascii="Calibri Light" w:hAnsi="Calibri Light" w:cs="Calibri Light"/>
        </w:rPr>
        <w:t>For</w:t>
      </w:r>
      <w:r w:rsidR="004977D8" w:rsidRPr="00367752">
        <w:rPr>
          <w:rFonts w:ascii="Calibri Light" w:hAnsi="Calibri Light" w:cs="Calibri Light"/>
        </w:rPr>
        <w:t xml:space="preserve"> </w:t>
      </w:r>
      <w:r w:rsidR="00564F38" w:rsidRPr="00367752">
        <w:rPr>
          <w:rFonts w:ascii="Calibri Light" w:hAnsi="Calibri Light" w:cs="Calibri Light"/>
        </w:rPr>
        <w:t>non-HEDIS</w:t>
      </w:r>
      <w:r w:rsidR="004977D8" w:rsidRPr="00367752">
        <w:rPr>
          <w:rFonts w:ascii="Calibri Light" w:hAnsi="Calibri Light" w:cs="Calibri Light"/>
        </w:rPr>
        <w:t xml:space="preserve"> </w:t>
      </w:r>
      <w:r w:rsidR="00564F38" w:rsidRPr="00367752">
        <w:rPr>
          <w:rFonts w:ascii="Calibri Light" w:hAnsi="Calibri Light" w:cs="Calibri Light"/>
        </w:rPr>
        <w:t>measures,</w:t>
      </w:r>
      <w:r w:rsidR="004977D8" w:rsidRPr="00367752">
        <w:rPr>
          <w:rFonts w:ascii="Calibri Light" w:hAnsi="Calibri Light" w:cs="Calibri Light"/>
        </w:rPr>
        <w:t xml:space="preserve"> </w:t>
      </w:r>
      <w:r w:rsidR="00564F38" w:rsidRPr="00367752">
        <w:rPr>
          <w:rFonts w:ascii="Calibri Light" w:hAnsi="Calibri Light" w:cs="Calibri Light"/>
        </w:rPr>
        <w:t>fixed</w:t>
      </w:r>
      <w:r w:rsidR="004977D8" w:rsidRPr="00367752">
        <w:rPr>
          <w:rFonts w:ascii="Calibri Light" w:hAnsi="Calibri Light" w:cs="Calibri Light"/>
        </w:rPr>
        <w:t xml:space="preserve"> </w:t>
      </w:r>
      <w:r w:rsidR="00564F38" w:rsidRPr="00367752">
        <w:rPr>
          <w:rFonts w:ascii="Calibri Light" w:hAnsi="Calibri Light" w:cs="Calibri Light"/>
        </w:rPr>
        <w:t>targets</w:t>
      </w:r>
      <w:r w:rsidR="004977D8" w:rsidRPr="00367752">
        <w:rPr>
          <w:rFonts w:ascii="Calibri Light" w:hAnsi="Calibri Light" w:cs="Calibri Light"/>
        </w:rPr>
        <w:t xml:space="preserve"> </w:t>
      </w:r>
      <w:r w:rsidR="00564F38" w:rsidRPr="00367752">
        <w:rPr>
          <w:rFonts w:ascii="Calibri Light" w:hAnsi="Calibri Light" w:cs="Calibri Light"/>
        </w:rPr>
        <w:t>are</w:t>
      </w:r>
      <w:r w:rsidR="004977D8" w:rsidRPr="00367752">
        <w:rPr>
          <w:rFonts w:ascii="Calibri Light" w:hAnsi="Calibri Light" w:cs="Calibri Light"/>
        </w:rPr>
        <w:t xml:space="preserve"> </w:t>
      </w:r>
      <w:r w:rsidR="00564F38" w:rsidRPr="00367752">
        <w:rPr>
          <w:rFonts w:ascii="Calibri Light" w:hAnsi="Calibri Light" w:cs="Calibri Light"/>
        </w:rPr>
        <w:t>determined</w:t>
      </w:r>
      <w:r w:rsidR="004977D8" w:rsidRPr="00367752">
        <w:rPr>
          <w:rFonts w:ascii="Calibri Light" w:hAnsi="Calibri Light" w:cs="Calibri Light"/>
        </w:rPr>
        <w:t xml:space="preserve"> </w:t>
      </w:r>
      <w:r w:rsidR="00564F38" w:rsidRPr="00367752">
        <w:rPr>
          <w:rFonts w:ascii="Calibri Light" w:hAnsi="Calibri Light" w:cs="Calibri Light"/>
        </w:rPr>
        <w:t>based</w:t>
      </w:r>
      <w:r w:rsidR="004977D8" w:rsidRPr="00367752">
        <w:rPr>
          <w:rFonts w:ascii="Calibri Light" w:hAnsi="Calibri Light" w:cs="Calibri Light"/>
        </w:rPr>
        <w:t xml:space="preserve"> </w:t>
      </w:r>
      <w:r w:rsidR="00564F38" w:rsidRPr="00367752">
        <w:rPr>
          <w:rFonts w:ascii="Calibri Light" w:hAnsi="Calibri Light" w:cs="Calibri Light"/>
        </w:rPr>
        <w:t>on</w:t>
      </w:r>
      <w:r w:rsidR="004977D8" w:rsidRPr="00367752">
        <w:rPr>
          <w:rFonts w:ascii="Calibri Light" w:hAnsi="Calibri Light" w:cs="Calibri Light"/>
        </w:rPr>
        <w:t xml:space="preserve"> </w:t>
      </w:r>
      <w:r w:rsidR="00564F38" w:rsidRPr="00367752">
        <w:rPr>
          <w:rFonts w:ascii="Calibri Light" w:hAnsi="Calibri Light" w:cs="Calibri Light"/>
        </w:rPr>
        <w:t>prior</w:t>
      </w:r>
      <w:r w:rsidR="004977D8" w:rsidRPr="00367752">
        <w:rPr>
          <w:rFonts w:ascii="Calibri Light" w:hAnsi="Calibri Light" w:cs="Calibri Light"/>
        </w:rPr>
        <w:t xml:space="preserve"> </w:t>
      </w:r>
      <w:r w:rsidR="00564F38" w:rsidRPr="00367752">
        <w:rPr>
          <w:rFonts w:ascii="Calibri Light" w:hAnsi="Calibri Light" w:cs="Calibri Light"/>
        </w:rPr>
        <w:t>performance</w:t>
      </w:r>
      <w:r w:rsidRPr="00367752">
        <w:rPr>
          <w:rFonts w:ascii="Calibri Light" w:hAnsi="Calibri Light" w:cs="Calibri Light"/>
        </w:rPr>
        <w:t>.</w:t>
      </w:r>
    </w:p>
    <w:p w14:paraId="07E02B21" w14:textId="5835A1A3" w:rsidR="002E7437" w:rsidRPr="00367752" w:rsidRDefault="002E7437" w:rsidP="00104138">
      <w:pPr>
        <w:pStyle w:val="Heading4"/>
      </w:pPr>
      <w:r w:rsidRPr="00367752">
        <w:t>Performance</w:t>
      </w:r>
      <w:r w:rsidR="004977D8" w:rsidRPr="00367752">
        <w:t xml:space="preserve"> </w:t>
      </w:r>
      <w:r w:rsidRPr="00367752">
        <w:t>Improvement</w:t>
      </w:r>
      <w:r w:rsidR="004977D8" w:rsidRPr="00367752">
        <w:t xml:space="preserve"> </w:t>
      </w:r>
      <w:r w:rsidRPr="00367752">
        <w:t>Projects</w:t>
      </w:r>
    </w:p>
    <w:p w14:paraId="3DE33B8C" w14:textId="752A4136" w:rsidR="002E7437" w:rsidRPr="00367752" w:rsidRDefault="002E7437" w:rsidP="002E7437">
      <w:pPr>
        <w:rPr>
          <w:rFonts w:ascii="Calibri Light" w:hAnsi="Calibri Light" w:cs="Calibri Light"/>
        </w:rPr>
      </w:pP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selects</w:t>
      </w:r>
      <w:r w:rsidR="004977D8" w:rsidRPr="00367752">
        <w:rPr>
          <w:rFonts w:ascii="Calibri Light" w:hAnsi="Calibri Light" w:cs="Calibri Light"/>
        </w:rPr>
        <w:t xml:space="preserve"> </w:t>
      </w:r>
      <w:r w:rsidRPr="00367752">
        <w:rPr>
          <w:rFonts w:ascii="Calibri Light" w:hAnsi="Calibri Light" w:cs="Calibri Light"/>
        </w:rPr>
        <w:t>topics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alignment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alignment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Except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two</w:t>
      </w:r>
      <w:r w:rsidR="004977D8" w:rsidRPr="00367752">
        <w:rPr>
          <w:rFonts w:ascii="Calibri Light" w:hAnsi="Calibri Light" w:cs="Calibri Light"/>
        </w:rPr>
        <w:t xml:space="preserve"> </w:t>
      </w:r>
      <w:r w:rsidRPr="00367752">
        <w:rPr>
          <w:rFonts w:ascii="Calibri Light" w:hAnsi="Calibri Light" w:cs="Calibri Light"/>
        </w:rPr>
        <w:t>PCCM</w:t>
      </w:r>
      <w:r w:rsidR="004977D8" w:rsidRPr="00367752">
        <w:rPr>
          <w:rFonts w:ascii="Calibri Light" w:hAnsi="Calibri Light" w:cs="Calibri Light"/>
        </w:rPr>
        <w:t xml:space="preserve"> </w:t>
      </w:r>
      <w:r w:rsidRPr="00367752">
        <w:rPr>
          <w:rFonts w:ascii="Calibri Light" w:hAnsi="Calibri Light" w:cs="Calibri Light"/>
        </w:rPr>
        <w:t>arrangements</w:t>
      </w:r>
      <w:r w:rsidR="004977D8" w:rsidRPr="00367752">
        <w:rPr>
          <w:rFonts w:ascii="Calibri Light" w:hAnsi="Calibri Light" w:cs="Calibri Light"/>
        </w:rPr>
        <w:t xml:space="preserve"> </w:t>
      </w:r>
      <w:r w:rsidRPr="00367752">
        <w:rPr>
          <w:rFonts w:ascii="Calibri Light" w:hAnsi="Calibri Light" w:cs="Calibri Light"/>
        </w:rPr>
        <w:t>(i.e.,</w:t>
      </w:r>
      <w:r w:rsidR="004977D8" w:rsidRPr="00367752">
        <w:rPr>
          <w:rFonts w:ascii="Calibri Light" w:hAnsi="Calibri Light" w:cs="Calibri Light"/>
        </w:rPr>
        <w:t xml:space="preserve"> </w:t>
      </w:r>
      <w:r w:rsidRPr="00367752">
        <w:rPr>
          <w:rFonts w:ascii="Calibri Light" w:hAnsi="Calibri Light" w:cs="Calibri Light"/>
        </w:rPr>
        <w:t>PC</w:t>
      </w:r>
      <w:r w:rsidR="004977D8" w:rsidRPr="00367752">
        <w:rPr>
          <w:rFonts w:ascii="Calibri Light" w:hAnsi="Calibri Light" w:cs="Calibri Light"/>
        </w:rPr>
        <w:t xml:space="preserve"> </w:t>
      </w:r>
      <w:r w:rsidRPr="00367752">
        <w:rPr>
          <w:rFonts w:ascii="Calibri Light" w:hAnsi="Calibri Light" w:cs="Calibri Light"/>
        </w:rPr>
        <w:t>ACOs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PCCP),</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develop</w:t>
      </w:r>
      <w:r w:rsidR="004977D8" w:rsidRPr="00367752">
        <w:rPr>
          <w:rFonts w:ascii="Calibri Light" w:hAnsi="Calibri Light" w:cs="Calibri Light"/>
        </w:rPr>
        <w:t xml:space="preserve"> </w:t>
      </w:r>
      <w:r w:rsidRPr="00367752">
        <w:rPr>
          <w:rFonts w:ascii="Calibri Light" w:hAnsi="Calibri Light" w:cs="Calibri Light"/>
        </w:rPr>
        <w:t>two</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within</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project</w:t>
      </w:r>
      <w:r w:rsidR="004977D8" w:rsidRPr="00367752">
        <w:rPr>
          <w:rFonts w:ascii="Calibri Light" w:hAnsi="Calibri Light" w:cs="Calibri Light"/>
        </w:rPr>
        <w:t xml:space="preserve"> </w:t>
      </w:r>
      <w:r w:rsidRPr="00367752">
        <w:rPr>
          <w:rFonts w:ascii="Calibri Light" w:hAnsi="Calibri Light" w:cs="Calibri Light"/>
        </w:rPr>
        <w:t>there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least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intervention</w:t>
      </w:r>
      <w:r w:rsidR="004977D8" w:rsidRPr="00367752">
        <w:rPr>
          <w:rFonts w:ascii="Calibri Light" w:hAnsi="Calibri Light" w:cs="Calibri Light"/>
        </w:rPr>
        <w:t xml:space="preserve"> </w:t>
      </w:r>
      <w:r w:rsidRPr="00367752">
        <w:rPr>
          <w:rFonts w:ascii="Calibri Light" w:hAnsi="Calibri Light" w:cs="Calibri Light"/>
        </w:rPr>
        <w:t>focused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supports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promote</w:t>
      </w:r>
      <w:r w:rsidR="004977D8" w:rsidRPr="00367752">
        <w:rPr>
          <w:rFonts w:ascii="Calibri Light" w:hAnsi="Calibri Light" w:cs="Calibri Light"/>
        </w:rPr>
        <w:t xml:space="preserve"> </w:t>
      </w:r>
      <w:r w:rsidRPr="00367752">
        <w:rPr>
          <w:rFonts w:ascii="Calibri Light" w:hAnsi="Calibri Light" w:cs="Calibri Light"/>
        </w:rPr>
        <w:t>equitable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p>
    <w:p w14:paraId="51704A4B" w14:textId="78BE2222" w:rsidR="002E7437" w:rsidRPr="00367752" w:rsidRDefault="002E7437" w:rsidP="00104138">
      <w:pPr>
        <w:pStyle w:val="Heading4"/>
      </w:pPr>
      <w:r w:rsidRPr="00367752">
        <w:t>Member</w:t>
      </w:r>
      <w:r w:rsidR="004977D8" w:rsidRPr="00367752">
        <w:t xml:space="preserve"> </w:t>
      </w:r>
      <w:r w:rsidRPr="00367752">
        <w:t>Experience</w:t>
      </w:r>
      <w:r w:rsidR="004977D8" w:rsidRPr="00367752">
        <w:t xml:space="preserve"> </w:t>
      </w:r>
      <w:r w:rsidRPr="00367752">
        <w:t>of</w:t>
      </w:r>
      <w:r w:rsidR="004977D8" w:rsidRPr="00367752">
        <w:t xml:space="preserve"> </w:t>
      </w:r>
      <w:r w:rsidRPr="00367752">
        <w:t>Care</w:t>
      </w:r>
      <w:r w:rsidR="004977D8" w:rsidRPr="00367752">
        <w:t xml:space="preserve"> </w:t>
      </w:r>
      <w:r w:rsidRPr="00367752">
        <w:t>Surveys</w:t>
      </w:r>
      <w:r w:rsidR="004977D8" w:rsidRPr="00367752">
        <w:t xml:space="preserve"> </w:t>
      </w:r>
    </w:p>
    <w:p w14:paraId="5BDEF051" w14:textId="6832097E" w:rsidR="002E7437" w:rsidRPr="00367752" w:rsidRDefault="002E7437" w:rsidP="002E7437">
      <w:pPr>
        <w:rPr>
          <w:rFonts w:ascii="Calibri Light" w:hAnsi="Calibri Light" w:cs="Calibri Light"/>
        </w:rPr>
      </w:pP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MCO,</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SCO</w:t>
      </w:r>
      <w:r w:rsidR="004977D8" w:rsidRPr="00367752">
        <w:rPr>
          <w:rFonts w:ascii="Calibri Light" w:hAnsi="Calibri Light" w:cs="Calibri Light"/>
        </w:rPr>
        <w:t xml:space="preserve"> </w:t>
      </w:r>
      <w:r w:rsidRPr="00367752">
        <w:rPr>
          <w:rFonts w:ascii="Calibri Light" w:hAnsi="Calibri Light" w:cs="Calibri Light"/>
        </w:rPr>
        <w:t>independently</w:t>
      </w:r>
      <w:r w:rsidR="004977D8" w:rsidRPr="00367752">
        <w:rPr>
          <w:rFonts w:ascii="Calibri Light" w:hAnsi="Calibri Light" w:cs="Calibri Light"/>
        </w:rPr>
        <w:t xml:space="preserve"> </w:t>
      </w:r>
      <w:r w:rsidRPr="00367752">
        <w:rPr>
          <w:rFonts w:ascii="Calibri Light" w:hAnsi="Calibri Light" w:cs="Calibri Light"/>
        </w:rPr>
        <w:t>contracts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certified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administer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experience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surveys.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monitors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submission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surveys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either</w:t>
      </w:r>
      <w:r w:rsidR="004977D8" w:rsidRPr="00367752">
        <w:rPr>
          <w:rFonts w:ascii="Calibri Light" w:hAnsi="Calibri Light" w:cs="Calibri Light"/>
        </w:rPr>
        <w:t xml:space="preserve"> </w:t>
      </w:r>
      <w:r w:rsidRPr="00367752">
        <w:rPr>
          <w:rFonts w:ascii="Calibri Light" w:hAnsi="Calibri Light" w:cs="Calibri Light"/>
        </w:rPr>
        <w:t>NCQA</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uses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inform</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work.</w:t>
      </w:r>
      <w:r w:rsidR="004977D8" w:rsidRPr="00367752">
        <w:rPr>
          <w:rFonts w:ascii="Calibri Light" w:hAnsi="Calibri Light" w:cs="Calibri Light"/>
        </w:rPr>
        <w:t xml:space="preserve"> </w:t>
      </w:r>
    </w:p>
    <w:p w14:paraId="12B641CC" w14:textId="77777777" w:rsidR="002E7437" w:rsidRPr="00367752" w:rsidRDefault="002E7437" w:rsidP="002E7437">
      <w:pPr>
        <w:rPr>
          <w:rFonts w:ascii="Calibri Light" w:hAnsi="Calibri Light" w:cs="Calibri Light"/>
        </w:rPr>
      </w:pPr>
    </w:p>
    <w:p w14:paraId="7506F7F0" w14:textId="16CB7098" w:rsidR="002E7437" w:rsidRPr="00367752" w:rsidRDefault="00DA6698" w:rsidP="002E7437">
      <w:pPr>
        <w:rPr>
          <w:rFonts w:ascii="Calibri Light" w:hAnsi="Calibri Light" w:cs="Calibri Light"/>
        </w:rPr>
      </w:pP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enrolled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ACPP,</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PC</w:t>
      </w:r>
      <w:r w:rsidR="004977D8" w:rsidRPr="00367752">
        <w:rPr>
          <w:rFonts w:ascii="Calibri Light" w:hAnsi="Calibri Light" w:cs="Calibri Light"/>
        </w:rPr>
        <w:t xml:space="preserve"> </w:t>
      </w:r>
      <w:r w:rsidRPr="00367752">
        <w:rPr>
          <w:rFonts w:ascii="Calibri Light" w:hAnsi="Calibri Light" w:cs="Calibri Light"/>
        </w:rPr>
        <w:t>ACO,</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PCCP,</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conducts</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adapted</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CG-CAHPS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assesses</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experiences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physician</w:t>
      </w:r>
      <w:r w:rsidR="004977D8" w:rsidRPr="00367752">
        <w:rPr>
          <w:rFonts w:ascii="Calibri Light" w:hAnsi="Calibri Light" w:cs="Calibri Light"/>
        </w:rPr>
        <w:t xml:space="preserve"> </w:t>
      </w:r>
      <w:r w:rsidRPr="00367752">
        <w:rPr>
          <w:rFonts w:ascii="Calibri Light" w:hAnsi="Calibri Light" w:cs="Calibri Light"/>
        </w:rPr>
        <w:t>practices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groups.</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evaluation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ACOs’</w:t>
      </w:r>
      <w:r w:rsidR="004977D8" w:rsidRPr="00367752">
        <w:rPr>
          <w:rFonts w:ascii="Calibri Light" w:hAnsi="Calibri Light" w:cs="Calibri Light"/>
        </w:rPr>
        <w:t xml:space="preserve"> </w:t>
      </w:r>
      <w:r w:rsidRPr="00367752">
        <w:rPr>
          <w:rFonts w:ascii="Calibri Light" w:hAnsi="Calibri Light" w:cs="Calibri Light"/>
        </w:rPr>
        <w:t>overall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p>
    <w:p w14:paraId="2762A14F" w14:textId="77777777" w:rsidR="002E7437" w:rsidRPr="00367752" w:rsidRDefault="002E7437" w:rsidP="002E7437">
      <w:pPr>
        <w:rPr>
          <w:rFonts w:ascii="Calibri Light" w:hAnsi="Calibri Light" w:cs="Calibri Light"/>
        </w:rPr>
      </w:pPr>
    </w:p>
    <w:p w14:paraId="0DD31591" w14:textId="618FED2E" w:rsidR="002E7437" w:rsidRPr="00367752" w:rsidRDefault="002E7437" w:rsidP="002E7437">
      <w:pPr>
        <w:rPr>
          <w:rFonts w:ascii="Calibri Light" w:hAnsi="Calibri Light" w:cs="Calibri Light"/>
        </w:rPr>
      </w:pPr>
      <w:r w:rsidRPr="00367752">
        <w:rPr>
          <w:rFonts w:ascii="Calibri Light" w:hAnsi="Calibri Light" w:cs="Calibri Light"/>
        </w:rPr>
        <w:t>Individuals</w:t>
      </w:r>
      <w:r w:rsidR="004977D8" w:rsidRPr="00367752">
        <w:rPr>
          <w:rFonts w:ascii="Calibri Light" w:hAnsi="Calibri Light" w:cs="Calibri Light"/>
        </w:rPr>
        <w:t xml:space="preserve"> </w:t>
      </w:r>
      <w:r w:rsidRPr="00367752">
        <w:rPr>
          <w:rFonts w:ascii="Calibri Light" w:hAnsi="Calibri Light" w:cs="Calibri Light"/>
        </w:rPr>
        <w:t>covered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MBHP</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asked</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experience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specialty</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via</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MBHP’s</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Satisfaction</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MBHP</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conduct</w:t>
      </w:r>
      <w:r w:rsidR="004977D8" w:rsidRPr="00367752">
        <w:rPr>
          <w:rFonts w:ascii="Calibri Light" w:hAnsi="Calibri Light" w:cs="Calibri Light"/>
        </w:rPr>
        <w:t xml:space="preserve"> </w:t>
      </w:r>
      <w:r w:rsidRPr="00367752">
        <w:rPr>
          <w:rFonts w:ascii="Calibri Light" w:hAnsi="Calibri Light" w:cs="Calibri Light"/>
        </w:rPr>
        <w:t>annually.</w:t>
      </w:r>
      <w:r w:rsidR="004977D8" w:rsidRPr="00367752">
        <w:rPr>
          <w:rFonts w:ascii="Calibri Light" w:hAnsi="Calibri Light" w:cs="Calibri Light"/>
        </w:rPr>
        <w:t xml:space="preserve"> </w:t>
      </w:r>
    </w:p>
    <w:p w14:paraId="75EF0230" w14:textId="10C0B3C6" w:rsidR="002E7437" w:rsidRPr="00367752" w:rsidRDefault="002E7437" w:rsidP="00104138">
      <w:pPr>
        <w:pStyle w:val="Heading4"/>
      </w:pPr>
      <w:r w:rsidRPr="00367752">
        <w:t>MassHealth</w:t>
      </w:r>
      <w:r w:rsidR="004977D8" w:rsidRPr="00367752">
        <w:t xml:space="preserve"> </w:t>
      </w:r>
      <w:r w:rsidRPr="00367752">
        <w:t>Initiatives</w:t>
      </w:r>
    </w:p>
    <w:p w14:paraId="6D33D336" w14:textId="79EAAA2F" w:rsidR="002E7437" w:rsidRPr="00367752" w:rsidRDefault="002E7437" w:rsidP="002E7437">
      <w:pPr>
        <w:rPr>
          <w:rFonts w:ascii="Calibri Light" w:hAnsi="Calibri Light" w:cs="Calibri Light"/>
        </w:rPr>
      </w:pP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addition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delivery</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has</w:t>
      </w:r>
      <w:r w:rsidR="004977D8" w:rsidRPr="00367752">
        <w:rPr>
          <w:rFonts w:ascii="Calibri Light" w:hAnsi="Calibri Light" w:cs="Calibri Light"/>
        </w:rPr>
        <w:t xml:space="preserve"> </w:t>
      </w:r>
      <w:r w:rsidRPr="00367752">
        <w:rPr>
          <w:rFonts w:ascii="Calibri Light" w:hAnsi="Calibri Light" w:cs="Calibri Light"/>
        </w:rPr>
        <w:t>implemented</w:t>
      </w:r>
      <w:r w:rsidR="004977D8" w:rsidRPr="00367752">
        <w:rPr>
          <w:rFonts w:ascii="Calibri Light" w:hAnsi="Calibri Light" w:cs="Calibri Light"/>
        </w:rPr>
        <w:t xml:space="preserve"> </w:t>
      </w:r>
      <w:r w:rsidRPr="00367752">
        <w:rPr>
          <w:rFonts w:ascii="Calibri Light" w:hAnsi="Calibri Light" w:cs="Calibri Light"/>
        </w:rPr>
        <w:t>several</w:t>
      </w:r>
      <w:r w:rsidR="004977D8" w:rsidRPr="00367752">
        <w:rPr>
          <w:rFonts w:ascii="Calibri Light" w:hAnsi="Calibri Light" w:cs="Calibri Light"/>
        </w:rPr>
        <w:t xml:space="preserve"> </w:t>
      </w:r>
      <w:r w:rsidRPr="00367752">
        <w:rPr>
          <w:rFonts w:ascii="Calibri Light" w:hAnsi="Calibri Light" w:cs="Calibri Light"/>
        </w:rPr>
        <w:t>initiatives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support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C936A6"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p>
    <w:p w14:paraId="68D9F0B1" w14:textId="322EE8A8" w:rsidR="003F033B" w:rsidRPr="00367752" w:rsidRDefault="003F033B" w:rsidP="003F033B">
      <w:pPr>
        <w:pStyle w:val="Heading5"/>
      </w:pPr>
      <w:bookmarkStart w:id="76" w:name="_Hlk154788766"/>
      <w:r w:rsidRPr="00367752">
        <w:t>Quality</w:t>
      </w:r>
      <w:r w:rsidR="004977D8" w:rsidRPr="00367752">
        <w:t xml:space="preserve"> </w:t>
      </w:r>
      <w:r w:rsidRPr="00367752">
        <w:t>and</w:t>
      </w:r>
      <w:r w:rsidR="004977D8" w:rsidRPr="00367752">
        <w:t xml:space="preserve"> </w:t>
      </w:r>
      <w:r w:rsidRPr="00367752">
        <w:t>Equity</w:t>
      </w:r>
      <w:r w:rsidR="004977D8" w:rsidRPr="00367752">
        <w:t xml:space="preserve"> </w:t>
      </w:r>
      <w:r w:rsidRPr="00367752">
        <w:t>Incentive</w:t>
      </w:r>
      <w:r w:rsidR="004977D8" w:rsidRPr="00367752">
        <w:t xml:space="preserve"> </w:t>
      </w:r>
      <w:r w:rsidRPr="00367752">
        <w:t>Programs</w:t>
      </w:r>
    </w:p>
    <w:p w14:paraId="0BF39DA1" w14:textId="01363C8E" w:rsidR="003F033B" w:rsidRPr="00367752" w:rsidRDefault="003F033B" w:rsidP="003F033B">
      <w:pPr>
        <w:rPr>
          <w:rFonts w:ascii="Calibri Light" w:hAnsi="Calibri Light" w:cs="Calibri Light"/>
        </w:rPr>
      </w:pP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Incentive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initiatives</w:t>
      </w:r>
      <w:r w:rsidR="004977D8" w:rsidRPr="00367752">
        <w:rPr>
          <w:rFonts w:ascii="Calibri Light" w:hAnsi="Calibri Light" w:cs="Calibri Light"/>
        </w:rPr>
        <w:t xml:space="preserve"> </w:t>
      </w:r>
      <w:r w:rsidRPr="00367752">
        <w:rPr>
          <w:rFonts w:ascii="Calibri Light" w:hAnsi="Calibri Light" w:cs="Calibri Light"/>
        </w:rPr>
        <w:t>coordinated</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Accountable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Organizations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acute</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overarching</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advance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defined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opportunity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everyone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attain</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full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potential</w:t>
      </w:r>
      <w:r w:rsidR="004977D8" w:rsidRPr="00367752">
        <w:rPr>
          <w:rFonts w:ascii="Calibri Light" w:hAnsi="Calibri Light" w:cs="Calibri Light"/>
        </w:rPr>
        <w:t xml:space="preserve"> </w:t>
      </w:r>
      <w:r w:rsidRPr="00367752">
        <w:rPr>
          <w:rFonts w:ascii="Calibri Light" w:hAnsi="Calibri Light" w:cs="Calibri Light"/>
        </w:rPr>
        <w:t>regardless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social</w:t>
      </w:r>
      <w:r w:rsidR="004977D8" w:rsidRPr="00367752">
        <w:rPr>
          <w:rFonts w:ascii="Calibri Light" w:hAnsi="Calibri Light" w:cs="Calibri Light"/>
        </w:rPr>
        <w:t xml:space="preserve"> </w:t>
      </w:r>
      <w:r w:rsidRPr="00367752">
        <w:rPr>
          <w:rFonts w:ascii="Calibri Light" w:hAnsi="Calibri Light" w:cs="Calibri Light"/>
        </w:rPr>
        <w:t>position</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socially</w:t>
      </w:r>
      <w:r w:rsidR="004977D8" w:rsidRPr="00367752">
        <w:rPr>
          <w:rFonts w:ascii="Calibri Light" w:hAnsi="Calibri Light" w:cs="Calibri Light"/>
        </w:rPr>
        <w:t xml:space="preserve"> </w:t>
      </w:r>
      <w:r w:rsidRPr="00367752">
        <w:rPr>
          <w:rFonts w:ascii="Calibri Light" w:hAnsi="Calibri Light" w:cs="Calibri Light"/>
        </w:rPr>
        <w:t>assigned</w:t>
      </w:r>
      <w:r w:rsidR="004977D8" w:rsidRPr="00367752">
        <w:rPr>
          <w:rFonts w:ascii="Calibri Light" w:hAnsi="Calibri Light" w:cs="Calibri Light"/>
        </w:rPr>
        <w:t xml:space="preserve"> </w:t>
      </w:r>
      <w:r w:rsidRPr="00367752">
        <w:rPr>
          <w:rFonts w:ascii="Calibri Light" w:hAnsi="Calibri Light" w:cs="Calibri Light"/>
        </w:rPr>
        <w:t>circumstance.</w:t>
      </w:r>
      <w:r w:rsidR="004977D8" w:rsidRPr="00367752">
        <w:rPr>
          <w:rFonts w:ascii="Calibri Light" w:hAnsi="Calibri Light" w:cs="Calibri Light"/>
        </w:rPr>
        <w:t xml:space="preserve"> </w:t>
      </w:r>
      <w:r w:rsidRPr="00367752">
        <w:rPr>
          <w:rFonts w:ascii="Calibri Light" w:hAnsi="Calibri Light" w:cs="Calibri Light"/>
        </w:rPr>
        <w:t>ACOs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incentivized</w:t>
      </w:r>
      <w:r w:rsidR="004977D8" w:rsidRPr="00367752">
        <w:rPr>
          <w:rFonts w:ascii="Calibri Light" w:hAnsi="Calibri Light" w:cs="Calibri Light"/>
        </w:rPr>
        <w:t xml:space="preserve"> </w:t>
      </w:r>
      <w:r w:rsidRPr="00367752">
        <w:rPr>
          <w:rFonts w:ascii="Calibri Light" w:hAnsi="Calibri Light" w:cs="Calibri Light"/>
        </w:rPr>
        <w:t>through</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implemented</w:t>
      </w:r>
      <w:r w:rsidR="004977D8" w:rsidRPr="00367752">
        <w:rPr>
          <w:rFonts w:ascii="Calibri Light" w:hAnsi="Calibri Light" w:cs="Calibri Light"/>
        </w:rPr>
        <w:t xml:space="preserve"> </w:t>
      </w: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authority.</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incentivized</w:t>
      </w:r>
      <w:r w:rsidR="004977D8" w:rsidRPr="00367752">
        <w:rPr>
          <w:rFonts w:ascii="Calibri Light" w:hAnsi="Calibri Light" w:cs="Calibri Light"/>
        </w:rPr>
        <w:t xml:space="preserve"> </w:t>
      </w:r>
      <w:r w:rsidRPr="00367752">
        <w:rPr>
          <w:rFonts w:ascii="Calibri Light" w:hAnsi="Calibri Light" w:cs="Calibri Light"/>
        </w:rPr>
        <w:lastRenderedPageBreak/>
        <w:t>through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“Clinical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Incentive</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implemented</w:t>
      </w:r>
      <w:r w:rsidR="004977D8" w:rsidRPr="00367752">
        <w:rPr>
          <w:rFonts w:ascii="Calibri Light" w:hAnsi="Calibri Light" w:cs="Calibri Light"/>
        </w:rPr>
        <w:t xml:space="preserve"> </w:t>
      </w: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Authority,</w:t>
      </w:r>
      <w:r w:rsidR="004977D8" w:rsidRPr="00367752">
        <w:rPr>
          <w:rFonts w:ascii="Calibri Light" w:hAnsi="Calibri Light" w:cs="Calibri Light"/>
        </w:rPr>
        <w:t xml:space="preserve"> </w:t>
      </w:r>
      <w:r w:rsidRPr="00367752">
        <w:rPr>
          <w:rFonts w:ascii="Calibri Light" w:hAnsi="Calibri Light" w:cs="Calibri Light"/>
        </w:rPr>
        <w:t>while</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incentivized</w:t>
      </w:r>
      <w:r w:rsidR="004977D8" w:rsidRPr="00367752">
        <w:rPr>
          <w:rFonts w:ascii="Calibri Light" w:hAnsi="Calibri Light" w:cs="Calibri Light"/>
        </w:rPr>
        <w:t xml:space="preserve"> </w:t>
      </w:r>
      <w:r w:rsidRPr="00367752">
        <w:rPr>
          <w:rFonts w:ascii="Calibri Light" w:hAnsi="Calibri Light" w:cs="Calibri Light"/>
        </w:rPr>
        <w:t>through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“Hospital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Initiative”</w:t>
      </w:r>
      <w:r w:rsidR="004977D8" w:rsidRPr="00367752">
        <w:rPr>
          <w:rFonts w:ascii="Calibri Light" w:hAnsi="Calibri Light" w:cs="Calibri Light"/>
        </w:rPr>
        <w:t xml:space="preserve"> </w:t>
      </w:r>
      <w:r w:rsidRPr="00367752">
        <w:rPr>
          <w:rFonts w:ascii="Calibri Light" w:hAnsi="Calibri Light" w:cs="Calibri Light"/>
        </w:rPr>
        <w:t>authorized</w:t>
      </w:r>
      <w:r w:rsidR="004977D8" w:rsidRPr="00367752">
        <w:rPr>
          <w:rFonts w:ascii="Calibri Light" w:hAnsi="Calibri Light" w:cs="Calibri Light"/>
        </w:rPr>
        <w:t xml:space="preserve"> </w:t>
      </w: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1115</w:t>
      </w:r>
      <w:r w:rsidR="004977D8" w:rsidRPr="00367752">
        <w:rPr>
          <w:rFonts w:ascii="Calibri Light" w:hAnsi="Calibri Light" w:cs="Calibri Light"/>
        </w:rPr>
        <w:t xml:space="preserve"> </w:t>
      </w:r>
      <w:r w:rsidRPr="00367752">
        <w:rPr>
          <w:rFonts w:ascii="Calibri Light" w:hAnsi="Calibri Light" w:cs="Calibri Light"/>
        </w:rPr>
        <w:t>Demonstration</w:t>
      </w:r>
      <w:r w:rsidR="004977D8" w:rsidRPr="00367752">
        <w:rPr>
          <w:rFonts w:ascii="Calibri Light" w:hAnsi="Calibri Light" w:cs="Calibri Light"/>
        </w:rPr>
        <w:t xml:space="preserve"> </w:t>
      </w:r>
      <w:r w:rsidRPr="00367752">
        <w:rPr>
          <w:rFonts w:ascii="Calibri Light" w:hAnsi="Calibri Light" w:cs="Calibri Light"/>
        </w:rPr>
        <w:t>Waiver.</w:t>
      </w:r>
      <w:r w:rsidR="004977D8" w:rsidRPr="00367752">
        <w:rPr>
          <w:rFonts w:ascii="Calibri Light" w:hAnsi="Calibri Light" w:cs="Calibri Light"/>
        </w:rPr>
        <w:t xml:space="preserve">  </w:t>
      </w: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“Hospital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Initiative</w:t>
      </w:r>
      <w:r w:rsidR="004977D8" w:rsidRPr="00367752">
        <w:rPr>
          <w:rFonts w:ascii="Calibri Light" w:hAnsi="Calibri Light" w:cs="Calibri Light"/>
        </w:rPr>
        <w:t>,</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private</w:t>
      </w:r>
      <w:r w:rsidR="004977D8" w:rsidRPr="00367752">
        <w:rPr>
          <w:rFonts w:ascii="Calibri Light" w:hAnsi="Calibri Light" w:cs="Calibri Light"/>
        </w:rPr>
        <w:t xml:space="preserve"> </w:t>
      </w:r>
      <w:r w:rsidRPr="00367752">
        <w:rPr>
          <w:rFonts w:ascii="Calibri Light" w:hAnsi="Calibri Light" w:cs="Calibri Light"/>
        </w:rPr>
        <w:t>acute</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Commonwealth’s</w:t>
      </w:r>
      <w:r w:rsidR="004977D8" w:rsidRPr="00367752">
        <w:rPr>
          <w:rFonts w:ascii="Calibri Light" w:hAnsi="Calibri Light" w:cs="Calibri Light"/>
        </w:rPr>
        <w:t xml:space="preserve"> </w:t>
      </w:r>
      <w:r w:rsidRPr="00367752">
        <w:rPr>
          <w:rFonts w:ascii="Calibri Light" w:hAnsi="Calibri Light" w:cs="Calibri Light"/>
        </w:rPr>
        <w:t>only</w:t>
      </w:r>
      <w:r w:rsidR="004977D8" w:rsidRPr="00367752">
        <w:rPr>
          <w:rFonts w:ascii="Calibri Light" w:hAnsi="Calibri Light" w:cs="Calibri Light"/>
        </w:rPr>
        <w:t xml:space="preserve"> </w:t>
      </w:r>
      <w:r w:rsidRPr="00367752">
        <w:rPr>
          <w:rFonts w:ascii="Calibri Light" w:hAnsi="Calibri Light" w:cs="Calibri Light"/>
        </w:rPr>
        <w:t>non-state-owned</w:t>
      </w:r>
      <w:r w:rsidR="004977D8" w:rsidRPr="00367752">
        <w:rPr>
          <w:rFonts w:ascii="Calibri Light" w:hAnsi="Calibri Light" w:cs="Calibri Light"/>
        </w:rPr>
        <w:t xml:space="preserve"> </w:t>
      </w:r>
      <w:r w:rsidRPr="00367752">
        <w:rPr>
          <w:rFonts w:ascii="Calibri Light" w:hAnsi="Calibri Light" w:cs="Calibri Light"/>
        </w:rPr>
        <w:t>public</w:t>
      </w:r>
      <w:r w:rsidR="004977D8" w:rsidRPr="00367752">
        <w:rPr>
          <w:rFonts w:ascii="Calibri Light" w:hAnsi="Calibri Light" w:cs="Calibri Light"/>
        </w:rPr>
        <w:t xml:space="preserve"> </w:t>
      </w:r>
      <w:r w:rsidRPr="00367752">
        <w:rPr>
          <w:rFonts w:ascii="Calibri Light" w:hAnsi="Calibri Light" w:cs="Calibri Light"/>
        </w:rPr>
        <w:t>hospital,</w:t>
      </w:r>
      <w:r w:rsidR="004977D8" w:rsidRPr="00367752">
        <w:rPr>
          <w:rFonts w:ascii="Calibri Light" w:hAnsi="Calibri Light" w:cs="Calibri Light"/>
        </w:rPr>
        <w:t xml:space="preserve"> </w:t>
      </w:r>
      <w:r w:rsidRPr="00367752">
        <w:rPr>
          <w:rFonts w:ascii="Calibri Light" w:hAnsi="Calibri Light" w:cs="Calibri Light"/>
        </w:rPr>
        <w:t>Cambridge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Alliance,</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assessed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completeness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social</w:t>
      </w:r>
      <w:r w:rsidR="004977D8" w:rsidRPr="00367752">
        <w:rPr>
          <w:rFonts w:ascii="Calibri Light" w:hAnsi="Calibri Light" w:cs="Calibri Light"/>
        </w:rPr>
        <w:t xml:space="preserve"> </w:t>
      </w:r>
      <w:r w:rsidRPr="00367752">
        <w:rPr>
          <w:rFonts w:ascii="Calibri Light" w:hAnsi="Calibri Light" w:cs="Calibri Light"/>
        </w:rPr>
        <w:t>needs</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r w:rsidRPr="00367752">
        <w:rPr>
          <w:rFonts w:ascii="Calibri Light" w:hAnsi="Calibri Light" w:cs="Calibri Light"/>
        </w:rPr>
        <w:t>1),</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metrics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associated</w:t>
      </w:r>
      <w:r w:rsidR="004977D8" w:rsidRPr="00367752">
        <w:rPr>
          <w:rFonts w:ascii="Calibri Light" w:hAnsi="Calibri Light" w:cs="Calibri Light"/>
        </w:rPr>
        <w:t xml:space="preserve"> </w:t>
      </w:r>
      <w:r w:rsidRPr="00367752">
        <w:rPr>
          <w:rFonts w:ascii="Calibri Light" w:hAnsi="Calibri Light" w:cs="Calibri Light"/>
        </w:rPr>
        <w:t>reductions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disparities</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r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improvements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workforce</w:t>
      </w:r>
      <w:r w:rsidR="004977D8" w:rsidRPr="00367752">
        <w:rPr>
          <w:rFonts w:ascii="Calibri Light" w:hAnsi="Calibri Light" w:cs="Calibri Light"/>
        </w:rPr>
        <w:t xml:space="preserve"> </w:t>
      </w:r>
      <w:r w:rsidRPr="00367752">
        <w:rPr>
          <w:rFonts w:ascii="Calibri Light" w:hAnsi="Calibri Light" w:cs="Calibri Light"/>
        </w:rPr>
        <w:t>capacity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collaboration</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system</w:t>
      </w:r>
      <w:r w:rsidR="004977D8" w:rsidRPr="00367752">
        <w:rPr>
          <w:rFonts w:ascii="Calibri Light" w:hAnsi="Calibri Light" w:cs="Calibri Light"/>
        </w:rPr>
        <w:t xml:space="preserve"> </w:t>
      </w:r>
      <w:r w:rsidRPr="00367752">
        <w:rPr>
          <w:rFonts w:ascii="Calibri Light" w:hAnsi="Calibri Light" w:cs="Calibri Light"/>
        </w:rPr>
        <w:t>partners</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r w:rsidRPr="00367752">
        <w:rPr>
          <w:rFonts w:ascii="Calibri Light" w:hAnsi="Calibri Light" w:cs="Calibri Light"/>
        </w:rPr>
        <w:t>3).</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ACOs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work</w:t>
      </w:r>
      <w:r w:rsidR="004977D8" w:rsidRPr="00367752">
        <w:rPr>
          <w:rFonts w:ascii="Calibri Light" w:hAnsi="Calibri Light" w:cs="Calibri Light"/>
        </w:rPr>
        <w:t xml:space="preserve"> </w:t>
      </w:r>
      <w:r w:rsidRPr="00367752">
        <w:rPr>
          <w:rFonts w:ascii="Calibri Light" w:hAnsi="Calibri Light" w:cs="Calibri Light"/>
        </w:rPr>
        <w:t>towards</w:t>
      </w:r>
      <w:r w:rsidR="004977D8" w:rsidRPr="00367752">
        <w:rPr>
          <w:rFonts w:ascii="Calibri Light" w:hAnsi="Calibri Light" w:cs="Calibri Light"/>
        </w:rPr>
        <w:t xml:space="preserve"> </w:t>
      </w:r>
      <w:r w:rsidRPr="00367752">
        <w:rPr>
          <w:rFonts w:ascii="Calibri Light" w:hAnsi="Calibri Light" w:cs="Calibri Light"/>
        </w:rPr>
        <w:t>coordinated</w:t>
      </w:r>
      <w:r w:rsidR="004977D8" w:rsidRPr="00367752">
        <w:rPr>
          <w:rFonts w:ascii="Calibri Light" w:hAnsi="Calibri Light" w:cs="Calibri Light"/>
        </w:rPr>
        <w:t xml:space="preserve"> </w:t>
      </w:r>
      <w:r w:rsidRPr="00367752">
        <w:rPr>
          <w:rFonts w:ascii="Calibri Light" w:hAnsi="Calibri Light" w:cs="Calibri Light"/>
        </w:rPr>
        <w:t>deliverables</w:t>
      </w:r>
      <w:r w:rsidR="004977D8" w:rsidRPr="00367752">
        <w:rPr>
          <w:rFonts w:ascii="Calibri Light" w:hAnsi="Calibri Light" w:cs="Calibri Light"/>
        </w:rPr>
        <w:t xml:space="preserve"> </w:t>
      </w:r>
      <w:r w:rsidRPr="00367752">
        <w:rPr>
          <w:rFonts w:ascii="Calibri Light" w:hAnsi="Calibri Light" w:cs="Calibri Light"/>
        </w:rPr>
        <w:t>aligned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support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common</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incentive</w:t>
      </w:r>
      <w:r w:rsidR="004977D8" w:rsidRPr="00367752">
        <w:rPr>
          <w:rFonts w:ascii="Calibri Light" w:hAnsi="Calibri Light" w:cs="Calibri Light"/>
        </w:rPr>
        <w:t xml:space="preserve"> </w:t>
      </w:r>
      <w:r w:rsidRPr="00367752">
        <w:rPr>
          <w:rFonts w:ascii="Calibri Light" w:hAnsi="Calibri Light" w:cs="Calibri Light"/>
        </w:rPr>
        <w:t>programs.</w:t>
      </w:r>
      <w:r w:rsidRPr="00367752">
        <w:rPr>
          <w:rStyle w:val="FootnoteReference"/>
          <w:rFonts w:ascii="Calibri Light" w:hAnsi="Calibri Light" w:cs="Calibri Light"/>
        </w:rPr>
        <w:footnoteReference w:id="13"/>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example,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ACOs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partnered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work</w:t>
      </w:r>
      <w:r w:rsidR="004977D8" w:rsidRPr="00367752">
        <w:rPr>
          <w:rFonts w:ascii="Calibri Light" w:hAnsi="Calibri Light" w:cs="Calibri Light"/>
        </w:rPr>
        <w:t xml:space="preserve"> </w:t>
      </w:r>
      <w:r w:rsidRPr="00367752">
        <w:rPr>
          <w:rFonts w:ascii="Calibri Light" w:hAnsi="Calibri Light" w:cs="Calibri Light"/>
        </w:rPr>
        <w:t>together</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equity-focused</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projects.</w:t>
      </w:r>
      <w:r w:rsidR="004977D8" w:rsidRPr="00367752">
        <w:rPr>
          <w:rFonts w:ascii="Calibri Light" w:hAnsi="Calibri Light" w:cs="Calibri Light"/>
        </w:rPr>
        <w:t xml:space="preserve"> </w:t>
      </w:r>
    </w:p>
    <w:p w14:paraId="1BF2EF79" w14:textId="5C12B65F" w:rsidR="003F033B" w:rsidRPr="00367752" w:rsidRDefault="003F033B" w:rsidP="003F033B">
      <w:pPr>
        <w:pStyle w:val="Heading5"/>
      </w:pPr>
      <w:r w:rsidRPr="00367752">
        <w:t>Roadmap</w:t>
      </w:r>
      <w:r w:rsidR="004977D8" w:rsidRPr="00367752">
        <w:t xml:space="preserve"> </w:t>
      </w:r>
      <w:r w:rsidRPr="00367752">
        <w:t>for</w:t>
      </w:r>
      <w:r w:rsidR="004977D8" w:rsidRPr="00367752">
        <w:t xml:space="preserve"> </w:t>
      </w:r>
      <w:r w:rsidRPr="00367752">
        <w:t>Behavioral</w:t>
      </w:r>
      <w:r w:rsidR="004977D8" w:rsidRPr="00367752">
        <w:t xml:space="preserve"> </w:t>
      </w:r>
      <w:r w:rsidRPr="00367752">
        <w:t>Health</w:t>
      </w:r>
    </w:p>
    <w:p w14:paraId="51D9C175" w14:textId="2502A661" w:rsidR="003F033B" w:rsidRPr="00367752" w:rsidRDefault="003F033B" w:rsidP="003F033B">
      <w:pPr>
        <w:rPr>
          <w:rFonts w:ascii="Calibri Light" w:hAnsi="Calibri Light" w:cs="Calibri Light"/>
        </w:rPr>
      </w:pPr>
      <w:r w:rsidRPr="00367752">
        <w:rPr>
          <w:rFonts w:ascii="Calibri Light" w:hAnsi="Calibri Light" w:cs="Calibri Light"/>
        </w:rPr>
        <w:t>Another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initiative</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supports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five-year</w:t>
      </w:r>
      <w:r w:rsidR="004977D8" w:rsidRPr="00367752">
        <w:rPr>
          <w:rFonts w:ascii="Calibri Light" w:hAnsi="Calibri Light" w:cs="Calibri Light"/>
        </w:rPr>
        <w:t xml:space="preserve"> </w:t>
      </w:r>
      <w:r w:rsidRPr="00367752">
        <w:rPr>
          <w:rFonts w:ascii="Calibri Light" w:hAnsi="Calibri Light" w:cs="Calibri Light"/>
        </w:rPr>
        <w:t>roadmap</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reform</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released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2021.</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components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implementing</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initiative</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integration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community-based</w:t>
      </w:r>
      <w:r w:rsidR="004977D8" w:rsidRPr="00367752">
        <w:rPr>
          <w:rFonts w:ascii="Calibri Light" w:hAnsi="Calibri Light" w:cs="Calibri Light"/>
        </w:rPr>
        <w:t xml:space="preserve"> </w:t>
      </w:r>
      <w:r w:rsidRPr="00367752">
        <w:rPr>
          <w:rFonts w:ascii="Calibri Light" w:hAnsi="Calibri Light" w:cs="Calibri Light"/>
        </w:rPr>
        <w:t>alternatives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emergency</w:t>
      </w:r>
      <w:r w:rsidR="004977D8" w:rsidRPr="00367752">
        <w:rPr>
          <w:rFonts w:ascii="Calibri Light" w:hAnsi="Calibri Light" w:cs="Calibri Light"/>
        </w:rPr>
        <w:t xml:space="preserve"> </w:t>
      </w:r>
      <w:r w:rsidRPr="00367752">
        <w:rPr>
          <w:rFonts w:ascii="Calibri Light" w:hAnsi="Calibri Light" w:cs="Calibri Light"/>
        </w:rPr>
        <w:t>department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crisis</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creation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24-7</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Help</w:t>
      </w:r>
      <w:r w:rsidR="004977D8" w:rsidRPr="00367752">
        <w:rPr>
          <w:rFonts w:ascii="Calibri Light" w:hAnsi="Calibri Light" w:cs="Calibri Light"/>
        </w:rPr>
        <w:t xml:space="preserve"> </w:t>
      </w:r>
      <w:r w:rsidRPr="00367752">
        <w:rPr>
          <w:rFonts w:ascii="Calibri Light" w:hAnsi="Calibri Light" w:cs="Calibri Light"/>
        </w:rPr>
        <w:t>Line</w:t>
      </w:r>
      <w:r w:rsidR="004977D8" w:rsidRPr="00367752">
        <w:rPr>
          <w:rFonts w:ascii="Calibri Light" w:hAnsi="Calibri Light" w:cs="Calibri Light"/>
        </w:rPr>
        <w:t xml:space="preserve"> </w:t>
      </w:r>
      <w:r w:rsidRPr="00367752">
        <w:rPr>
          <w:rFonts w:ascii="Calibri Light" w:hAnsi="Calibri Light" w:cs="Calibri Light"/>
        </w:rPr>
        <w:t>(BHHL)</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became</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Help</w:t>
      </w:r>
      <w:r w:rsidR="004977D8" w:rsidRPr="00367752">
        <w:rPr>
          <w:rFonts w:ascii="Calibri Light" w:hAnsi="Calibri Light" w:cs="Calibri Light"/>
        </w:rPr>
        <w:t xml:space="preserve"> </w:t>
      </w:r>
      <w:r w:rsidRPr="00367752">
        <w:rPr>
          <w:rFonts w:ascii="Calibri Light" w:hAnsi="Calibri Light" w:cs="Calibri Light"/>
        </w:rPr>
        <w:t>Line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free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residents.</w:t>
      </w:r>
      <w:r w:rsidRPr="00367752">
        <w:rPr>
          <w:rStyle w:val="FootnoteReference"/>
          <w:rFonts w:ascii="Calibri Light" w:hAnsi="Calibri Light" w:cs="Calibri Light"/>
        </w:rPr>
        <w:footnoteReference w:id="14"/>
      </w:r>
    </w:p>
    <w:bookmarkEnd w:id="75"/>
    <w:bookmarkEnd w:id="76"/>
    <w:p w14:paraId="225C1390" w14:textId="366F57C4" w:rsidR="002E7437" w:rsidRPr="00367752" w:rsidRDefault="002E7437" w:rsidP="00104138">
      <w:pPr>
        <w:pStyle w:val="Heading4"/>
      </w:pPr>
      <w:r w:rsidRPr="00367752">
        <w:t>Findings</w:t>
      </w:r>
      <w:r w:rsidR="004977D8" w:rsidRPr="00367752">
        <w:t xml:space="preserve"> </w:t>
      </w:r>
      <w:r w:rsidRPr="00367752">
        <w:t>from</w:t>
      </w:r>
      <w:r w:rsidR="004977D8" w:rsidRPr="00367752">
        <w:t xml:space="preserve"> </w:t>
      </w:r>
      <w:r w:rsidRPr="00367752">
        <w:t>State’s</w:t>
      </w:r>
      <w:r w:rsidR="004977D8" w:rsidRPr="00367752">
        <w:t xml:space="preserve"> </w:t>
      </w:r>
      <w:r w:rsidRPr="00367752">
        <w:t>Evaluation</w:t>
      </w:r>
      <w:r w:rsidR="004977D8" w:rsidRPr="00367752">
        <w:t xml:space="preserve"> </w:t>
      </w:r>
      <w:r w:rsidRPr="00367752">
        <w:t>of</w:t>
      </w:r>
      <w:r w:rsidR="004977D8" w:rsidRPr="00367752">
        <w:t xml:space="preserve"> </w:t>
      </w:r>
      <w:r w:rsidRPr="00367752">
        <w:t>the</w:t>
      </w:r>
      <w:r w:rsidR="004977D8" w:rsidRPr="00367752">
        <w:t xml:space="preserve"> </w:t>
      </w:r>
      <w:r w:rsidRPr="00367752">
        <w:t>Effectiveness</w:t>
      </w:r>
      <w:r w:rsidR="004977D8" w:rsidRPr="00367752">
        <w:t xml:space="preserve"> </w:t>
      </w:r>
      <w:r w:rsidRPr="00367752">
        <w:t>of</w:t>
      </w:r>
      <w:r w:rsidR="004977D8" w:rsidRPr="00367752">
        <w:t xml:space="preserve"> </w:t>
      </w:r>
      <w:r w:rsidRPr="00367752">
        <w:t>its</w:t>
      </w:r>
      <w:r w:rsidR="004977D8" w:rsidRPr="00367752">
        <w:t xml:space="preserve"> </w:t>
      </w:r>
      <w:r w:rsidRPr="00367752">
        <w:t>Quality</w:t>
      </w:r>
      <w:r w:rsidR="004977D8" w:rsidRPr="00367752">
        <w:t xml:space="preserve"> </w:t>
      </w:r>
      <w:r w:rsidRPr="00367752">
        <w:t>Strategy</w:t>
      </w:r>
    </w:p>
    <w:p w14:paraId="41673BD3" w14:textId="51F2DB42" w:rsidR="002E7437" w:rsidRPr="00367752" w:rsidRDefault="002E7437" w:rsidP="002E7437">
      <w:pPr>
        <w:rPr>
          <w:rFonts w:ascii="Calibri Light" w:hAnsi="Calibri Light" w:cs="Calibri Light"/>
        </w:rPr>
      </w:pPr>
      <w:r w:rsidRPr="00367752">
        <w:rPr>
          <w:rFonts w:ascii="Calibri Light" w:hAnsi="Calibri Light" w:cs="Calibri Light"/>
        </w:rPr>
        <w:t>Per</w:t>
      </w:r>
      <w:r w:rsidR="004977D8" w:rsidRPr="00367752">
        <w:rPr>
          <w:rFonts w:ascii="Calibri Light" w:hAnsi="Calibri Light" w:cs="Calibri Light"/>
        </w:rPr>
        <w:t xml:space="preserve"> </w:t>
      </w: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438.340(c)(2)</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evaluation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evaluation</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be</w:t>
      </w:r>
      <w:r w:rsidR="004977D8" w:rsidRPr="00367752">
        <w:rPr>
          <w:rFonts w:ascii="Calibri Light" w:hAnsi="Calibri Light" w:cs="Calibri Light"/>
        </w:rPr>
        <w:t xml:space="preserve"> </w:t>
      </w:r>
      <w:r w:rsidRPr="00367752">
        <w:rPr>
          <w:rFonts w:ascii="Calibri Light" w:hAnsi="Calibri Light" w:cs="Calibri Light"/>
        </w:rPr>
        <w:t>made</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website,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updates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consider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p>
    <w:p w14:paraId="306EF68E" w14:textId="77777777" w:rsidR="002E7437" w:rsidRPr="00367752" w:rsidRDefault="002E7437" w:rsidP="002E7437">
      <w:pPr>
        <w:rPr>
          <w:rFonts w:ascii="Calibri Light" w:hAnsi="Calibri Light" w:cs="Calibri Light"/>
        </w:rPr>
      </w:pPr>
    </w:p>
    <w:p w14:paraId="2BF56474" w14:textId="214C2AE7" w:rsidR="002E7437" w:rsidRPr="00367752" w:rsidRDefault="002E7437" w:rsidP="002E7437">
      <w:pPr>
        <w:rPr>
          <w:rFonts w:ascii="Calibri Light" w:hAnsi="Calibri Light" w:cs="Calibri Light"/>
        </w:rPr>
      </w:pP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reviews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evaluates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every</w:t>
      </w:r>
      <w:r w:rsidR="004977D8" w:rsidRPr="00367752">
        <w:rPr>
          <w:rFonts w:ascii="Calibri Light" w:hAnsi="Calibri Light" w:cs="Calibri Light"/>
        </w:rPr>
        <w:t xml:space="preserve"> </w:t>
      </w:r>
      <w:r w:rsidRPr="00367752">
        <w:rPr>
          <w:rFonts w:ascii="Calibri Light" w:hAnsi="Calibri Light" w:cs="Calibri Light"/>
        </w:rPr>
        <w:t>three</w:t>
      </w:r>
      <w:r w:rsidR="004977D8" w:rsidRPr="00367752">
        <w:rPr>
          <w:rFonts w:ascii="Calibri Light" w:hAnsi="Calibri Light" w:cs="Calibri Light"/>
        </w:rPr>
        <w:t xml:space="preserve"> </w:t>
      </w:r>
      <w:r w:rsidRPr="00367752">
        <w:rPr>
          <w:rFonts w:ascii="Calibri Light" w:hAnsi="Calibri Light" w:cs="Calibri Light"/>
        </w:rPr>
        <w:t>years.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addition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triennial</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conducts</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progress</w:t>
      </w:r>
      <w:r w:rsidR="004977D8" w:rsidRPr="00367752">
        <w:rPr>
          <w:rFonts w:ascii="Calibri Light" w:hAnsi="Calibri Light" w:cs="Calibri Light"/>
        </w:rPr>
        <w:t xml:space="preserve"> </w:t>
      </w:r>
      <w:r w:rsidRPr="00367752">
        <w:rPr>
          <w:rFonts w:ascii="Calibri Light" w:hAnsi="Calibri Light" w:cs="Calibri Light"/>
        </w:rPr>
        <w:t>toward</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relies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providing</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accessible</w:t>
      </w:r>
      <w:r w:rsidR="004977D8" w:rsidRPr="00367752">
        <w:rPr>
          <w:rFonts w:ascii="Calibri Light" w:hAnsi="Calibri Light" w:cs="Calibri Light"/>
        </w:rPr>
        <w:t xml:space="preserve"> </w:t>
      </w:r>
      <w:r w:rsidRPr="00367752">
        <w:rPr>
          <w:rFonts w:ascii="Calibri Light" w:hAnsi="Calibri Light" w:cs="Calibri Light"/>
        </w:rPr>
        <w:t>services</w:t>
      </w:r>
      <w:r w:rsidR="004D2E9B" w:rsidRPr="00367752">
        <w:rPr>
          <w:rFonts w:ascii="Calibri Light" w:hAnsi="Calibri Light" w:cs="Calibri Light"/>
        </w:rPr>
        <w:t>.</w:t>
      </w:r>
      <w:r w:rsidR="004977D8" w:rsidRPr="00367752">
        <w:rPr>
          <w:rFonts w:ascii="Calibri Light" w:hAnsi="Calibri Light" w:cs="Calibri Light"/>
        </w:rPr>
        <w:t xml:space="preserve"> </w:t>
      </w:r>
    </w:p>
    <w:p w14:paraId="001B78D5" w14:textId="678938C2" w:rsidR="002E7437" w:rsidRPr="00367752" w:rsidRDefault="002E7437" w:rsidP="00104138">
      <w:pPr>
        <w:pStyle w:val="Heading3"/>
      </w:pPr>
      <w:bookmarkStart w:id="77" w:name="_Toc86933880"/>
      <w:bookmarkStart w:id="78" w:name="_Toc112764609"/>
      <w:bookmarkStart w:id="79" w:name="_Toc121815516"/>
      <w:bookmarkStart w:id="80" w:name="_Toc128744807"/>
      <w:bookmarkStart w:id="81" w:name="_Toc158222797"/>
      <w:r w:rsidRPr="00367752">
        <w:t>IPRO’s</w:t>
      </w:r>
      <w:r w:rsidR="004977D8" w:rsidRPr="00367752">
        <w:t xml:space="preserve"> </w:t>
      </w:r>
      <w:r w:rsidRPr="00367752">
        <w:t>Assessment</w:t>
      </w:r>
      <w:r w:rsidR="004977D8" w:rsidRPr="00367752">
        <w:t xml:space="preserve"> </w:t>
      </w:r>
      <w:r w:rsidRPr="00367752">
        <w:t>of</w:t>
      </w:r>
      <w:r w:rsidR="004977D8" w:rsidRPr="00367752">
        <w:t xml:space="preserve"> </w:t>
      </w:r>
      <w:r w:rsidRPr="00367752">
        <w:t>the</w:t>
      </w:r>
      <w:r w:rsidR="004977D8" w:rsidRPr="00367752">
        <w:t xml:space="preserve"> </w:t>
      </w:r>
      <w:r w:rsidRPr="00367752">
        <w:t>Massachusetts</w:t>
      </w:r>
      <w:r w:rsidR="004977D8" w:rsidRPr="00367752">
        <w:t xml:space="preserve"> </w:t>
      </w:r>
      <w:r w:rsidRPr="00367752">
        <w:t>Medicaid</w:t>
      </w:r>
      <w:r w:rsidR="004977D8" w:rsidRPr="00367752">
        <w:t xml:space="preserve"> </w:t>
      </w:r>
      <w:r w:rsidRPr="00367752">
        <w:t>Quality</w:t>
      </w:r>
      <w:r w:rsidR="004977D8" w:rsidRPr="00367752">
        <w:t xml:space="preserve"> </w:t>
      </w:r>
      <w:r w:rsidRPr="00367752">
        <w:t>Strategy</w:t>
      </w:r>
      <w:bookmarkEnd w:id="77"/>
      <w:bookmarkEnd w:id="78"/>
      <w:bookmarkEnd w:id="79"/>
      <w:bookmarkEnd w:id="80"/>
      <w:bookmarkEnd w:id="81"/>
    </w:p>
    <w:p w14:paraId="38F729D1" w14:textId="489E4D81" w:rsidR="002E7437" w:rsidRPr="00367752" w:rsidRDefault="002E7437" w:rsidP="002E7437">
      <w:pPr>
        <w:rPr>
          <w:rFonts w:ascii="Calibri Light" w:hAnsi="Calibri Light" w:cs="Calibri Light"/>
        </w:rPr>
      </w:pPr>
      <w:r w:rsidRPr="00367752">
        <w:rPr>
          <w:rFonts w:ascii="Calibri Light" w:hAnsi="Calibri Light" w:cs="Calibri Light"/>
        </w:rPr>
        <w:t>Overall,</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designed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articulates</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priorities,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p>
    <w:p w14:paraId="7D0C17BB" w14:textId="77777777" w:rsidR="002E7437" w:rsidRPr="00367752" w:rsidRDefault="002E7437" w:rsidP="002E7437">
      <w:pPr>
        <w:rPr>
          <w:rFonts w:ascii="Calibri Light" w:hAnsi="Calibri Light" w:cs="Calibri Light"/>
        </w:rPr>
      </w:pPr>
    </w:p>
    <w:p w14:paraId="53F7633C" w14:textId="64DD3A8D" w:rsidR="002E7437" w:rsidRPr="00367752" w:rsidRDefault="002E7437" w:rsidP="002E7437">
      <w:pPr>
        <w:rPr>
          <w:rFonts w:ascii="Calibri Light" w:hAnsi="Calibri Light" w:cs="Calibri Light"/>
        </w:rPr>
      </w:pP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considered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design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selection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metrics,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projects,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design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other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initiatives.</w:t>
      </w:r>
      <w:r w:rsidR="004977D8" w:rsidRPr="00367752">
        <w:rPr>
          <w:rFonts w:ascii="Calibri Light" w:hAnsi="Calibri Light" w:cs="Calibri Light"/>
        </w:rPr>
        <w:t xml:space="preserve"> </w:t>
      </w:r>
      <w:r w:rsidRPr="00367752">
        <w:rPr>
          <w:rFonts w:ascii="Calibri Light" w:hAnsi="Calibri Light" w:cs="Calibri Light"/>
        </w:rPr>
        <w:t>Consequently,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initiatives</w:t>
      </w:r>
      <w:r w:rsidR="004977D8" w:rsidRPr="00367752">
        <w:rPr>
          <w:rFonts w:ascii="Calibri Light" w:hAnsi="Calibri Light" w:cs="Calibri Light"/>
        </w:rPr>
        <w:t xml:space="preserve"> </w:t>
      </w:r>
      <w:r w:rsidRPr="00367752">
        <w:rPr>
          <w:rFonts w:ascii="Calibri Light" w:hAnsi="Calibri Light" w:cs="Calibri Light"/>
        </w:rPr>
        <w:t>reflect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priorities</w:t>
      </w:r>
      <w:r w:rsidR="004977D8" w:rsidRPr="00367752">
        <w:rPr>
          <w:rFonts w:ascii="Calibri Light" w:hAnsi="Calibri Light" w:cs="Calibri Light"/>
        </w:rPr>
        <w:t xml:space="preserve"> </w:t>
      </w:r>
      <w:r w:rsidRPr="00367752">
        <w:rPr>
          <w:rFonts w:ascii="Calibri Light" w:hAnsi="Calibri Light" w:cs="Calibri Light"/>
        </w:rPr>
        <w:t>articulated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specific</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targets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explained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00873A24"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w:t>
      </w:r>
    </w:p>
    <w:p w14:paraId="54A6C9D7" w14:textId="77777777" w:rsidR="002E7437" w:rsidRPr="00367752" w:rsidRDefault="002E7437" w:rsidP="002E7437">
      <w:pPr>
        <w:rPr>
          <w:rFonts w:ascii="Calibri Light" w:hAnsi="Calibri Light" w:cs="Calibri Light"/>
        </w:rPr>
      </w:pPr>
    </w:p>
    <w:p w14:paraId="1D9A1D2A" w14:textId="25044B2D" w:rsidR="002E7437" w:rsidRPr="00367752" w:rsidRDefault="002E7437" w:rsidP="002E7437">
      <w:pPr>
        <w:rPr>
          <w:rFonts w:ascii="Calibri Light" w:hAnsi="Calibri Light" w:cs="Calibri Light"/>
        </w:rPr>
      </w:pPr>
      <w:r w:rsidRPr="00367752">
        <w:rPr>
          <w:rFonts w:ascii="Calibri Light" w:hAnsi="Calibri Light" w:cs="Calibri Light"/>
        </w:rPr>
        <w:t>Topics</w:t>
      </w:r>
      <w:r w:rsidR="004977D8" w:rsidRPr="00367752">
        <w:rPr>
          <w:rFonts w:ascii="Calibri Light" w:hAnsi="Calibri Light" w:cs="Calibri Light"/>
        </w:rPr>
        <w:t xml:space="preserve"> </w:t>
      </w:r>
      <w:r w:rsidRPr="00367752">
        <w:rPr>
          <w:rFonts w:ascii="Calibri Light" w:hAnsi="Calibri Light" w:cs="Calibri Light"/>
        </w:rPr>
        <w:t>selected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alignment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designed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drive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support</w:t>
      </w:r>
      <w:r w:rsidR="004977D8" w:rsidRPr="00367752">
        <w:rPr>
          <w:rFonts w:ascii="Calibri Light" w:hAnsi="Calibri Light" w:cs="Calibri Light"/>
        </w:rPr>
        <w:t xml:space="preserve"> </w:t>
      </w:r>
      <w:r w:rsidRPr="00367752">
        <w:rPr>
          <w:rFonts w:ascii="Calibri Light" w:hAnsi="Calibri Light" w:cs="Calibri Light"/>
        </w:rPr>
        <w:t>specific</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(see</w:t>
      </w:r>
      <w:r w:rsidR="004977D8" w:rsidRPr="00367752">
        <w:rPr>
          <w:rFonts w:ascii="Calibri Light" w:hAnsi="Calibri Light" w:cs="Calibri Light"/>
        </w:rPr>
        <w:t xml:space="preserve"> </w:t>
      </w:r>
      <w:r w:rsidRPr="00367752">
        <w:rPr>
          <w:rFonts w:ascii="Calibri Light" w:hAnsi="Calibri Light" w:cs="Calibri Light"/>
          <w:b/>
          <w:bCs/>
        </w:rPr>
        <w:t>Appendix</w:t>
      </w:r>
      <w:r w:rsidR="004977D8" w:rsidRPr="00367752">
        <w:rPr>
          <w:rFonts w:ascii="Calibri Light" w:hAnsi="Calibri Light" w:cs="Calibri Light"/>
          <w:b/>
          <w:bCs/>
        </w:rPr>
        <w:t xml:space="preserve"> </w:t>
      </w:r>
      <w:r w:rsidRPr="00367752">
        <w:rPr>
          <w:rFonts w:ascii="Calibri Light" w:hAnsi="Calibri Light" w:cs="Calibri Light"/>
          <w:b/>
          <w:bCs/>
        </w:rPr>
        <w:t>C</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C1</w:t>
      </w:r>
      <w:r w:rsidRPr="00367752">
        <w:rPr>
          <w:rFonts w:ascii="Calibri Light" w:hAnsi="Calibri Light" w:cs="Calibri Light"/>
        </w:rPr>
        <w:t>).</w:t>
      </w:r>
    </w:p>
    <w:p w14:paraId="3C5DA8DA" w14:textId="77777777" w:rsidR="002E7437" w:rsidRPr="00367752" w:rsidRDefault="002E7437" w:rsidP="002E7437">
      <w:pPr>
        <w:rPr>
          <w:rFonts w:ascii="Calibri Light" w:hAnsi="Calibri Light" w:cs="Calibri Light"/>
        </w:rPr>
      </w:pPr>
    </w:p>
    <w:p w14:paraId="70238FCE" w14:textId="1BA204AC" w:rsidR="002E7437" w:rsidRPr="00367752" w:rsidRDefault="002A473F" w:rsidP="002E7437">
      <w:pPr>
        <w:rPr>
          <w:rFonts w:ascii="Calibri Light" w:hAnsi="Calibri Light" w:cs="Calibri Light"/>
        </w:rPr>
      </w:pPr>
      <w:r w:rsidRPr="00367752">
        <w:rPr>
          <w:rFonts w:ascii="Calibri Light" w:hAnsi="Calibri Light" w:cs="Calibri Light"/>
        </w:rPr>
        <w:t>Per</w:t>
      </w:r>
      <w:r w:rsidR="004977D8" w:rsidRPr="00367752">
        <w:rPr>
          <w:rFonts w:ascii="Calibri Light" w:hAnsi="Calibri Light" w:cs="Calibri Light"/>
        </w:rPr>
        <w:t xml:space="preserve"> </w:t>
      </w:r>
      <w:r w:rsidR="002E7437" w:rsidRPr="00367752">
        <w:rPr>
          <w:rFonts w:ascii="Calibri Light" w:hAnsi="Calibri Light" w:cs="Calibri Light"/>
          <w:i/>
          <w:iCs/>
        </w:rPr>
        <w:t>Title</w:t>
      </w:r>
      <w:r w:rsidR="004977D8" w:rsidRPr="00367752">
        <w:rPr>
          <w:rFonts w:ascii="Calibri Light" w:hAnsi="Calibri Light" w:cs="Calibri Light"/>
          <w:i/>
          <w:iCs/>
        </w:rPr>
        <w:t xml:space="preserve"> </w:t>
      </w:r>
      <w:r w:rsidR="002E7437" w:rsidRPr="00367752">
        <w:rPr>
          <w:rFonts w:ascii="Calibri Light" w:hAnsi="Calibri Light" w:cs="Calibri Light"/>
          <w:i/>
          <w:iCs/>
        </w:rPr>
        <w:t>42</w:t>
      </w:r>
      <w:r w:rsidR="004977D8" w:rsidRPr="00367752">
        <w:rPr>
          <w:rFonts w:ascii="Calibri Light" w:hAnsi="Calibri Light" w:cs="Calibri Light"/>
          <w:i/>
          <w:iCs/>
        </w:rPr>
        <w:t xml:space="preserve"> </w:t>
      </w:r>
      <w:r w:rsidR="002E7437" w:rsidRPr="00367752">
        <w:rPr>
          <w:rFonts w:ascii="Calibri Light" w:hAnsi="Calibri Light" w:cs="Calibri Light"/>
          <w:i/>
          <w:iCs/>
        </w:rPr>
        <w:t>CFR</w:t>
      </w:r>
      <w:r w:rsidR="004977D8" w:rsidRPr="00367752">
        <w:rPr>
          <w:rFonts w:ascii="Calibri Light" w:hAnsi="Calibri Light" w:cs="Calibri Light"/>
          <w:i/>
          <w:iCs/>
        </w:rPr>
        <w:t xml:space="preserve"> </w:t>
      </w:r>
      <w:r w:rsidR="002E7437" w:rsidRPr="00367752">
        <w:rPr>
          <w:rFonts w:ascii="Calibri Light" w:hAnsi="Calibri Light" w:cs="Calibri Light"/>
          <w:i/>
          <w:iCs/>
        </w:rPr>
        <w:t>§</w:t>
      </w:r>
      <w:r w:rsidR="004977D8" w:rsidRPr="00367752">
        <w:rPr>
          <w:rFonts w:ascii="Calibri Light" w:hAnsi="Calibri Light" w:cs="Calibri Light"/>
          <w:i/>
          <w:iCs/>
        </w:rPr>
        <w:t xml:space="preserve"> </w:t>
      </w:r>
      <w:r w:rsidR="002E7437" w:rsidRPr="00367752">
        <w:rPr>
          <w:rFonts w:ascii="Calibri Light" w:hAnsi="Calibri Light" w:cs="Calibri Light"/>
          <w:i/>
          <w:iCs/>
        </w:rPr>
        <w:t>438.68(b)</w:t>
      </w:r>
      <w:r w:rsidR="002E7437" w:rsidRPr="00367752">
        <w:rPr>
          <w:rFonts w:ascii="Calibri Light" w:hAnsi="Calibri Light" w:cs="Calibri Light"/>
        </w:rPr>
        <w:t>,</w:t>
      </w:r>
      <w:r w:rsidR="004977D8" w:rsidRPr="00367752">
        <w:rPr>
          <w:rFonts w:ascii="Calibri Light" w:hAnsi="Calibri Light" w:cs="Calibri Light"/>
        </w:rPr>
        <w:t xml:space="preserve"> </w:t>
      </w:r>
      <w:r w:rsidR="002E7437" w:rsidRPr="00367752">
        <w:rPr>
          <w:rFonts w:ascii="Calibri Light" w:hAnsi="Calibri Light" w:cs="Calibri Light"/>
        </w:rPr>
        <w:t>the</w:t>
      </w:r>
      <w:r w:rsidR="004977D8" w:rsidRPr="00367752">
        <w:rPr>
          <w:rFonts w:ascii="Calibri Light" w:hAnsi="Calibri Light" w:cs="Calibri Light"/>
        </w:rPr>
        <w:t xml:space="preserve"> </w:t>
      </w:r>
      <w:r w:rsidR="002E7437" w:rsidRPr="00367752">
        <w:rPr>
          <w:rFonts w:ascii="Calibri Light" w:hAnsi="Calibri Light" w:cs="Calibri Light"/>
        </w:rPr>
        <w:t>state</w:t>
      </w:r>
      <w:r w:rsidR="004977D8" w:rsidRPr="00367752">
        <w:rPr>
          <w:rFonts w:ascii="Calibri Light" w:hAnsi="Calibri Light" w:cs="Calibri Light"/>
        </w:rPr>
        <w:t xml:space="preserve"> </w:t>
      </w:r>
      <w:bookmarkStart w:id="82" w:name="_Hlk127646549"/>
      <w:r w:rsidR="002E7437" w:rsidRPr="00367752">
        <w:rPr>
          <w:rFonts w:ascii="Calibri Light" w:hAnsi="Calibri Light" w:cs="Calibri Light"/>
        </w:rPr>
        <w:t>developed</w:t>
      </w:r>
      <w:r w:rsidR="004977D8" w:rsidRPr="00367752">
        <w:rPr>
          <w:rFonts w:ascii="Calibri Light" w:hAnsi="Calibri Light" w:cs="Calibri Light"/>
        </w:rPr>
        <w:t xml:space="preserve"> </w:t>
      </w:r>
      <w:r w:rsidR="002E7437" w:rsidRPr="00367752">
        <w:rPr>
          <w:rFonts w:ascii="Calibri Light" w:hAnsi="Calibri Light" w:cs="Calibri Light"/>
        </w:rPr>
        <w:t>time</w:t>
      </w:r>
      <w:r w:rsidR="004977D8" w:rsidRPr="00367752">
        <w:rPr>
          <w:rFonts w:ascii="Calibri Light" w:hAnsi="Calibri Light" w:cs="Calibri Light"/>
        </w:rPr>
        <w:t xml:space="preserve"> </w:t>
      </w:r>
      <w:r w:rsidR="002E7437" w:rsidRPr="00367752">
        <w:rPr>
          <w:rFonts w:ascii="Calibri Light" w:hAnsi="Calibri Light" w:cs="Calibri Light"/>
        </w:rPr>
        <w:t>and</w:t>
      </w:r>
      <w:r w:rsidR="004977D8" w:rsidRPr="00367752">
        <w:rPr>
          <w:rFonts w:ascii="Calibri Light" w:hAnsi="Calibri Light" w:cs="Calibri Light"/>
        </w:rPr>
        <w:t xml:space="preserve"> </w:t>
      </w:r>
      <w:r w:rsidR="002E7437" w:rsidRPr="00367752">
        <w:rPr>
          <w:rFonts w:ascii="Calibri Light" w:hAnsi="Calibri Light" w:cs="Calibri Light"/>
        </w:rPr>
        <w:t>distance</w:t>
      </w:r>
      <w:r w:rsidR="004977D8" w:rsidRPr="00367752">
        <w:rPr>
          <w:rFonts w:ascii="Calibri Light" w:hAnsi="Calibri Light" w:cs="Calibri Light"/>
        </w:rPr>
        <w:t xml:space="preserve"> </w:t>
      </w:r>
      <w:r w:rsidR="002E7437" w:rsidRPr="00367752">
        <w:rPr>
          <w:rFonts w:ascii="Calibri Light" w:hAnsi="Calibri Light" w:cs="Calibri Light"/>
        </w:rPr>
        <w:t>standards</w:t>
      </w:r>
      <w:r w:rsidR="004977D8" w:rsidRPr="00367752">
        <w:rPr>
          <w:rFonts w:ascii="Calibri Light" w:hAnsi="Calibri Light" w:cs="Calibri Light"/>
        </w:rPr>
        <w:t xml:space="preserve"> </w:t>
      </w:r>
      <w:r w:rsidR="002E7437" w:rsidRPr="00367752">
        <w:rPr>
          <w:rFonts w:ascii="Calibri Light" w:hAnsi="Calibri Light" w:cs="Calibri Light"/>
        </w:rPr>
        <w:t>for</w:t>
      </w:r>
      <w:r w:rsidR="004977D8" w:rsidRPr="00367752">
        <w:rPr>
          <w:rFonts w:ascii="Calibri Light" w:hAnsi="Calibri Light" w:cs="Calibri Light"/>
        </w:rPr>
        <w:t xml:space="preserve"> </w:t>
      </w:r>
      <w:r w:rsidR="002E7437" w:rsidRPr="00367752">
        <w:rPr>
          <w:rFonts w:ascii="Calibri Light" w:hAnsi="Calibri Light" w:cs="Calibri Light"/>
        </w:rPr>
        <w:t>the</w:t>
      </w:r>
      <w:r w:rsidR="004977D8" w:rsidRPr="00367752">
        <w:rPr>
          <w:rFonts w:ascii="Calibri Light" w:hAnsi="Calibri Light" w:cs="Calibri Light"/>
        </w:rPr>
        <w:t xml:space="preserve"> </w:t>
      </w:r>
      <w:r w:rsidR="002E7437" w:rsidRPr="00367752">
        <w:rPr>
          <w:rFonts w:ascii="Calibri Light" w:hAnsi="Calibri Light" w:cs="Calibri Light"/>
        </w:rPr>
        <w:t>following</w:t>
      </w:r>
      <w:r w:rsidR="004977D8" w:rsidRPr="00367752">
        <w:rPr>
          <w:rFonts w:ascii="Calibri Light" w:hAnsi="Calibri Light" w:cs="Calibri Light"/>
        </w:rPr>
        <w:t xml:space="preserve"> </w:t>
      </w:r>
      <w:r w:rsidR="002E7437" w:rsidRPr="00367752">
        <w:rPr>
          <w:rFonts w:ascii="Calibri Light" w:hAnsi="Calibri Light" w:cs="Calibri Light"/>
        </w:rPr>
        <w:t>provider</w:t>
      </w:r>
      <w:r w:rsidR="004977D8" w:rsidRPr="00367752">
        <w:rPr>
          <w:rFonts w:ascii="Calibri Light" w:hAnsi="Calibri Light" w:cs="Calibri Light"/>
        </w:rPr>
        <w:t xml:space="preserve"> </w:t>
      </w:r>
      <w:r w:rsidR="002E7437" w:rsidRPr="00367752">
        <w:rPr>
          <w:rFonts w:ascii="Calibri Light" w:hAnsi="Calibri Light" w:cs="Calibri Light"/>
        </w:rPr>
        <w:t>types:</w:t>
      </w:r>
      <w:r w:rsidR="004977D8" w:rsidRPr="00367752">
        <w:rPr>
          <w:rFonts w:ascii="Calibri Light" w:hAnsi="Calibri Light" w:cs="Calibri Light"/>
        </w:rPr>
        <w:t xml:space="preserve"> </w:t>
      </w:r>
      <w:r w:rsidR="002E7437" w:rsidRPr="00367752">
        <w:rPr>
          <w:rFonts w:ascii="Calibri Light" w:hAnsi="Calibri Light" w:cs="Calibri Light"/>
        </w:rPr>
        <w:t>adult</w:t>
      </w:r>
      <w:r w:rsidR="004977D8" w:rsidRPr="00367752">
        <w:rPr>
          <w:rFonts w:ascii="Calibri Light" w:hAnsi="Calibri Light" w:cs="Calibri Light"/>
        </w:rPr>
        <w:t xml:space="preserve"> </w:t>
      </w:r>
      <w:r w:rsidR="002E7437" w:rsidRPr="00367752">
        <w:rPr>
          <w:rFonts w:ascii="Calibri Light" w:hAnsi="Calibri Light" w:cs="Calibri Light"/>
        </w:rPr>
        <w:t>and</w:t>
      </w:r>
      <w:r w:rsidR="004977D8" w:rsidRPr="00367752">
        <w:rPr>
          <w:rFonts w:ascii="Calibri Light" w:hAnsi="Calibri Light" w:cs="Calibri Light"/>
        </w:rPr>
        <w:t xml:space="preserve"> </w:t>
      </w:r>
      <w:r w:rsidR="002E7437" w:rsidRPr="00367752">
        <w:rPr>
          <w:rFonts w:ascii="Calibri Light" w:hAnsi="Calibri Light" w:cs="Calibri Light"/>
        </w:rPr>
        <w:t>pediatric</w:t>
      </w:r>
      <w:r w:rsidR="004977D8" w:rsidRPr="00367752">
        <w:rPr>
          <w:rFonts w:ascii="Calibri Light" w:hAnsi="Calibri Light" w:cs="Calibri Light"/>
        </w:rPr>
        <w:t xml:space="preserve"> </w:t>
      </w:r>
      <w:r w:rsidR="000B163E" w:rsidRPr="00367752">
        <w:rPr>
          <w:rFonts w:ascii="Calibri Light" w:hAnsi="Calibri Light" w:cs="Calibri Light"/>
        </w:rPr>
        <w:t>primary</w:t>
      </w:r>
      <w:r w:rsidR="004977D8" w:rsidRPr="00367752">
        <w:rPr>
          <w:rFonts w:ascii="Calibri Light" w:hAnsi="Calibri Light" w:cs="Calibri Light"/>
        </w:rPr>
        <w:t xml:space="preserve"> </w:t>
      </w:r>
      <w:r w:rsidR="000B163E" w:rsidRPr="00367752">
        <w:rPr>
          <w:rFonts w:ascii="Calibri Light" w:hAnsi="Calibri Light" w:cs="Calibri Light"/>
        </w:rPr>
        <w:t>care</w:t>
      </w:r>
      <w:r w:rsidR="002E7437" w:rsidRPr="00367752">
        <w:rPr>
          <w:rFonts w:ascii="Calibri Light" w:hAnsi="Calibri Light" w:cs="Calibri Light"/>
        </w:rPr>
        <w:t>,</w:t>
      </w:r>
      <w:r w:rsidR="004977D8" w:rsidRPr="00367752">
        <w:rPr>
          <w:rFonts w:ascii="Calibri Light" w:hAnsi="Calibri Light" w:cs="Calibri Light"/>
        </w:rPr>
        <w:t xml:space="preserve"> </w:t>
      </w:r>
      <w:r w:rsidR="002E7437" w:rsidRPr="00367752">
        <w:rPr>
          <w:rFonts w:ascii="Calibri Light" w:hAnsi="Calibri Light" w:cs="Calibri Light"/>
        </w:rPr>
        <w:t>ob/gyn,</w:t>
      </w:r>
      <w:r w:rsidR="004977D8" w:rsidRPr="00367752">
        <w:rPr>
          <w:rFonts w:ascii="Calibri Light" w:hAnsi="Calibri Light" w:cs="Calibri Light"/>
        </w:rPr>
        <w:t xml:space="preserve"> </w:t>
      </w:r>
      <w:r w:rsidR="002E7437" w:rsidRPr="00367752">
        <w:rPr>
          <w:rFonts w:ascii="Calibri Light" w:hAnsi="Calibri Light" w:cs="Calibri Light"/>
        </w:rPr>
        <w:t>adult</w:t>
      </w:r>
      <w:r w:rsidR="004977D8" w:rsidRPr="00367752">
        <w:rPr>
          <w:rFonts w:ascii="Calibri Light" w:hAnsi="Calibri Light" w:cs="Calibri Light"/>
        </w:rPr>
        <w:t xml:space="preserve"> </w:t>
      </w:r>
      <w:r w:rsidR="002E7437" w:rsidRPr="00367752">
        <w:rPr>
          <w:rFonts w:ascii="Calibri Light" w:hAnsi="Calibri Light" w:cs="Calibri Light"/>
        </w:rPr>
        <w:t>and</w:t>
      </w:r>
      <w:r w:rsidR="004977D8" w:rsidRPr="00367752">
        <w:rPr>
          <w:rFonts w:ascii="Calibri Light" w:hAnsi="Calibri Light" w:cs="Calibri Light"/>
        </w:rPr>
        <w:t xml:space="preserve"> </w:t>
      </w:r>
      <w:r w:rsidR="002E7437" w:rsidRPr="00367752">
        <w:rPr>
          <w:rFonts w:ascii="Calibri Light" w:hAnsi="Calibri Light" w:cs="Calibri Light"/>
        </w:rPr>
        <w:t>pediatric</w:t>
      </w:r>
      <w:r w:rsidR="004977D8" w:rsidRPr="00367752">
        <w:rPr>
          <w:rFonts w:ascii="Calibri Light" w:hAnsi="Calibri Light" w:cs="Calibri Light"/>
        </w:rPr>
        <w:t xml:space="preserve"> </w:t>
      </w:r>
      <w:r w:rsidR="002E7437" w:rsidRPr="00367752">
        <w:rPr>
          <w:rFonts w:ascii="Calibri Light" w:hAnsi="Calibri Light" w:cs="Calibri Light"/>
        </w:rPr>
        <w:t>behavioral</w:t>
      </w:r>
      <w:r w:rsidR="004977D8" w:rsidRPr="00367752">
        <w:rPr>
          <w:rFonts w:ascii="Calibri Light" w:hAnsi="Calibri Light" w:cs="Calibri Light"/>
        </w:rPr>
        <w:t xml:space="preserve"> </w:t>
      </w:r>
      <w:r w:rsidR="002E7437" w:rsidRPr="00367752">
        <w:rPr>
          <w:rFonts w:ascii="Calibri Light" w:hAnsi="Calibri Light" w:cs="Calibri Light"/>
        </w:rPr>
        <w:t>health</w:t>
      </w:r>
      <w:r w:rsidR="004977D8" w:rsidRPr="00367752">
        <w:rPr>
          <w:rFonts w:ascii="Calibri Light" w:hAnsi="Calibri Light" w:cs="Calibri Light"/>
        </w:rPr>
        <w:t xml:space="preserve"> </w:t>
      </w:r>
      <w:r w:rsidR="002E7437" w:rsidRPr="00367752">
        <w:rPr>
          <w:rFonts w:ascii="Calibri Light" w:hAnsi="Calibri Light" w:cs="Calibri Light"/>
        </w:rPr>
        <w:t>(for</w:t>
      </w:r>
      <w:r w:rsidR="004977D8" w:rsidRPr="00367752">
        <w:rPr>
          <w:rFonts w:ascii="Calibri Light" w:hAnsi="Calibri Light" w:cs="Calibri Light"/>
        </w:rPr>
        <w:t xml:space="preserve"> </w:t>
      </w:r>
      <w:r w:rsidR="002E7437" w:rsidRPr="00367752">
        <w:rPr>
          <w:rFonts w:ascii="Calibri Light" w:hAnsi="Calibri Light" w:cs="Calibri Light"/>
        </w:rPr>
        <w:t>mental</w:t>
      </w:r>
      <w:r w:rsidR="004977D8" w:rsidRPr="00367752">
        <w:rPr>
          <w:rFonts w:ascii="Calibri Light" w:hAnsi="Calibri Light" w:cs="Calibri Light"/>
        </w:rPr>
        <w:t xml:space="preserve"> </w:t>
      </w:r>
      <w:r w:rsidR="002E7437" w:rsidRPr="00367752">
        <w:rPr>
          <w:rFonts w:ascii="Calibri Light" w:hAnsi="Calibri Light" w:cs="Calibri Light"/>
        </w:rPr>
        <w:t>health</w:t>
      </w:r>
      <w:r w:rsidR="004977D8" w:rsidRPr="00367752">
        <w:rPr>
          <w:rFonts w:ascii="Calibri Light" w:hAnsi="Calibri Light" w:cs="Calibri Light"/>
        </w:rPr>
        <w:t xml:space="preserve"> </w:t>
      </w:r>
      <w:r w:rsidR="002E7437" w:rsidRPr="00367752">
        <w:rPr>
          <w:rFonts w:ascii="Calibri Light" w:hAnsi="Calibri Light" w:cs="Calibri Light"/>
        </w:rPr>
        <w:t>and</w:t>
      </w:r>
      <w:r w:rsidR="004977D8" w:rsidRPr="00367752">
        <w:rPr>
          <w:rFonts w:ascii="Calibri Light" w:hAnsi="Calibri Light" w:cs="Calibri Light"/>
        </w:rPr>
        <w:t xml:space="preserve"> </w:t>
      </w:r>
      <w:r w:rsidR="002E7437" w:rsidRPr="00367752">
        <w:rPr>
          <w:rFonts w:ascii="Calibri Light" w:hAnsi="Calibri Light" w:cs="Calibri Light"/>
        </w:rPr>
        <w:t>SUD),</w:t>
      </w:r>
      <w:r w:rsidR="004977D8" w:rsidRPr="00367752">
        <w:rPr>
          <w:rFonts w:ascii="Calibri Light" w:hAnsi="Calibri Light" w:cs="Calibri Light"/>
        </w:rPr>
        <w:t xml:space="preserve"> </w:t>
      </w:r>
      <w:r w:rsidR="002E7437" w:rsidRPr="00367752">
        <w:rPr>
          <w:rFonts w:ascii="Calibri Light" w:hAnsi="Calibri Light" w:cs="Calibri Light"/>
        </w:rPr>
        <w:t>adult</w:t>
      </w:r>
      <w:r w:rsidR="004977D8" w:rsidRPr="00367752">
        <w:rPr>
          <w:rFonts w:ascii="Calibri Light" w:hAnsi="Calibri Light" w:cs="Calibri Light"/>
        </w:rPr>
        <w:t xml:space="preserve"> </w:t>
      </w:r>
      <w:r w:rsidR="002E7437" w:rsidRPr="00367752">
        <w:rPr>
          <w:rFonts w:ascii="Calibri Light" w:hAnsi="Calibri Light" w:cs="Calibri Light"/>
        </w:rPr>
        <w:t>and</w:t>
      </w:r>
      <w:r w:rsidR="004977D8" w:rsidRPr="00367752">
        <w:rPr>
          <w:rFonts w:ascii="Calibri Light" w:hAnsi="Calibri Light" w:cs="Calibri Light"/>
        </w:rPr>
        <w:t xml:space="preserve"> </w:t>
      </w:r>
      <w:r w:rsidR="002E7437" w:rsidRPr="00367752">
        <w:rPr>
          <w:rFonts w:ascii="Calibri Light" w:hAnsi="Calibri Light" w:cs="Calibri Light"/>
        </w:rPr>
        <w:t>pediatric</w:t>
      </w:r>
      <w:r w:rsidR="004977D8" w:rsidRPr="00367752">
        <w:rPr>
          <w:rFonts w:ascii="Calibri Light" w:hAnsi="Calibri Light" w:cs="Calibri Light"/>
        </w:rPr>
        <w:t xml:space="preserve"> </w:t>
      </w:r>
      <w:r w:rsidR="002E7437" w:rsidRPr="00367752">
        <w:rPr>
          <w:rFonts w:ascii="Calibri Light" w:hAnsi="Calibri Light" w:cs="Calibri Light"/>
        </w:rPr>
        <w:t>specialists,</w:t>
      </w:r>
      <w:r w:rsidR="004977D8" w:rsidRPr="00367752">
        <w:rPr>
          <w:rFonts w:ascii="Calibri Light" w:hAnsi="Calibri Light" w:cs="Calibri Light"/>
        </w:rPr>
        <w:t xml:space="preserve"> </w:t>
      </w:r>
      <w:r w:rsidR="002E7437" w:rsidRPr="00367752">
        <w:rPr>
          <w:rFonts w:ascii="Calibri Light" w:hAnsi="Calibri Light" w:cs="Calibri Light"/>
        </w:rPr>
        <w:t>hospitals,</w:t>
      </w:r>
      <w:r w:rsidR="004977D8" w:rsidRPr="00367752">
        <w:rPr>
          <w:rFonts w:ascii="Calibri Light" w:hAnsi="Calibri Light" w:cs="Calibri Light"/>
        </w:rPr>
        <w:t xml:space="preserve"> </w:t>
      </w:r>
      <w:r w:rsidR="002E7437" w:rsidRPr="00367752">
        <w:rPr>
          <w:rFonts w:ascii="Calibri Light" w:hAnsi="Calibri Light" w:cs="Calibri Light"/>
        </w:rPr>
        <w:t>pharmacy,</w:t>
      </w:r>
      <w:r w:rsidR="004977D8" w:rsidRPr="00367752">
        <w:rPr>
          <w:rFonts w:ascii="Calibri Light" w:hAnsi="Calibri Light" w:cs="Calibri Light"/>
        </w:rPr>
        <w:t xml:space="preserve"> </w:t>
      </w:r>
      <w:r w:rsidR="002E7437" w:rsidRPr="00367752">
        <w:rPr>
          <w:rFonts w:ascii="Calibri Light" w:hAnsi="Calibri Light" w:cs="Calibri Light"/>
        </w:rPr>
        <w:t>and</w:t>
      </w:r>
      <w:r w:rsidR="004977D8" w:rsidRPr="00367752">
        <w:rPr>
          <w:rFonts w:ascii="Calibri Light" w:hAnsi="Calibri Light" w:cs="Calibri Light"/>
        </w:rPr>
        <w:t xml:space="preserve"> </w:t>
      </w:r>
      <w:r w:rsidR="002E7437" w:rsidRPr="00367752">
        <w:rPr>
          <w:rFonts w:ascii="Calibri Light" w:hAnsi="Calibri Light" w:cs="Calibri Light"/>
        </w:rPr>
        <w:t>LTSS.</w:t>
      </w:r>
      <w:r w:rsidR="004977D8" w:rsidRPr="00367752">
        <w:rPr>
          <w:rFonts w:ascii="Calibri Light" w:hAnsi="Calibri Light" w:cs="Calibri Light"/>
        </w:rPr>
        <w:t xml:space="preserve"> </w:t>
      </w:r>
      <w:r w:rsidR="002E7437" w:rsidRPr="00367752">
        <w:rPr>
          <w:rFonts w:ascii="Calibri Light" w:hAnsi="Calibri Light" w:cs="Calibri Light"/>
        </w:rPr>
        <w:t>The</w:t>
      </w:r>
      <w:r w:rsidR="004977D8" w:rsidRPr="00367752">
        <w:rPr>
          <w:rFonts w:ascii="Calibri Light" w:hAnsi="Calibri Light" w:cs="Calibri Light"/>
        </w:rPr>
        <w:t xml:space="preserve"> </w:t>
      </w:r>
      <w:r w:rsidR="002E7437" w:rsidRPr="00367752">
        <w:rPr>
          <w:rFonts w:ascii="Calibri Light" w:hAnsi="Calibri Light" w:cs="Calibri Light"/>
        </w:rPr>
        <w:t>state</w:t>
      </w:r>
      <w:r w:rsidR="004977D8" w:rsidRPr="00367752">
        <w:rPr>
          <w:rFonts w:ascii="Calibri Light" w:hAnsi="Calibri Light" w:cs="Calibri Light"/>
        </w:rPr>
        <w:t xml:space="preserve"> </w:t>
      </w:r>
      <w:r w:rsidR="002E7437" w:rsidRPr="00367752">
        <w:rPr>
          <w:rFonts w:ascii="Calibri Light" w:hAnsi="Calibri Light" w:cs="Calibri Light"/>
        </w:rPr>
        <w:t>did</w:t>
      </w:r>
      <w:r w:rsidR="004977D8" w:rsidRPr="00367752">
        <w:rPr>
          <w:rFonts w:ascii="Calibri Light" w:hAnsi="Calibri Light" w:cs="Calibri Light"/>
        </w:rPr>
        <w:t xml:space="preserve"> </w:t>
      </w:r>
      <w:r w:rsidR="002E7437" w:rsidRPr="00367752">
        <w:rPr>
          <w:rFonts w:ascii="Calibri Light" w:hAnsi="Calibri Light" w:cs="Calibri Light"/>
        </w:rPr>
        <w:t>not</w:t>
      </w:r>
      <w:r w:rsidR="004977D8" w:rsidRPr="00367752">
        <w:rPr>
          <w:rFonts w:ascii="Calibri Light" w:hAnsi="Calibri Light" w:cs="Calibri Light"/>
        </w:rPr>
        <w:t xml:space="preserve"> </w:t>
      </w:r>
      <w:r w:rsidR="002E7437" w:rsidRPr="00367752">
        <w:rPr>
          <w:rFonts w:ascii="Calibri Light" w:hAnsi="Calibri Light" w:cs="Calibri Light"/>
        </w:rPr>
        <w:t>develop</w:t>
      </w:r>
      <w:r w:rsidR="004977D8" w:rsidRPr="00367752">
        <w:rPr>
          <w:rFonts w:ascii="Calibri Light" w:hAnsi="Calibri Light" w:cs="Calibri Light"/>
        </w:rPr>
        <w:t xml:space="preserve"> </w:t>
      </w:r>
      <w:r w:rsidR="002E7437" w:rsidRPr="00367752">
        <w:rPr>
          <w:rFonts w:ascii="Calibri Light" w:hAnsi="Calibri Light" w:cs="Calibri Light"/>
        </w:rPr>
        <w:t>standards</w:t>
      </w:r>
      <w:r w:rsidR="004977D8" w:rsidRPr="00367752">
        <w:rPr>
          <w:rFonts w:ascii="Calibri Light" w:hAnsi="Calibri Light" w:cs="Calibri Light"/>
        </w:rPr>
        <w:t xml:space="preserve"> </w:t>
      </w:r>
      <w:r w:rsidR="002E7437" w:rsidRPr="00367752">
        <w:rPr>
          <w:rFonts w:ascii="Calibri Light" w:hAnsi="Calibri Light" w:cs="Calibri Light"/>
        </w:rPr>
        <w:t>for</w:t>
      </w:r>
      <w:r w:rsidR="004977D8" w:rsidRPr="00367752">
        <w:rPr>
          <w:rFonts w:ascii="Calibri Light" w:hAnsi="Calibri Light" w:cs="Calibri Light"/>
        </w:rPr>
        <w:t xml:space="preserve"> </w:t>
      </w:r>
      <w:r w:rsidR="002E7437" w:rsidRPr="00367752">
        <w:rPr>
          <w:rFonts w:ascii="Calibri Light" w:hAnsi="Calibri Light" w:cs="Calibri Light"/>
        </w:rPr>
        <w:t>pediatric</w:t>
      </w:r>
      <w:r w:rsidR="004977D8" w:rsidRPr="00367752">
        <w:rPr>
          <w:rFonts w:ascii="Calibri Light" w:hAnsi="Calibri Light" w:cs="Calibri Light"/>
        </w:rPr>
        <w:t xml:space="preserve"> </w:t>
      </w:r>
      <w:r w:rsidR="002E7437" w:rsidRPr="00367752">
        <w:rPr>
          <w:rFonts w:ascii="Calibri Light" w:hAnsi="Calibri Light" w:cs="Calibri Light"/>
        </w:rPr>
        <w:t>dental</w:t>
      </w:r>
      <w:r w:rsidR="004977D8" w:rsidRPr="00367752">
        <w:rPr>
          <w:rFonts w:ascii="Calibri Light" w:hAnsi="Calibri Light" w:cs="Calibri Light"/>
        </w:rPr>
        <w:t xml:space="preserve"> </w:t>
      </w:r>
      <w:r w:rsidR="002E7437" w:rsidRPr="00367752">
        <w:rPr>
          <w:rFonts w:ascii="Calibri Light" w:hAnsi="Calibri Light" w:cs="Calibri Light"/>
        </w:rPr>
        <w:t>services</w:t>
      </w:r>
      <w:r w:rsidR="004977D8" w:rsidRPr="00367752">
        <w:rPr>
          <w:rFonts w:ascii="Calibri Light" w:hAnsi="Calibri Light" w:cs="Calibri Light"/>
        </w:rPr>
        <w:t xml:space="preserve"> </w:t>
      </w:r>
      <w:r w:rsidR="002E7437" w:rsidRPr="00367752">
        <w:rPr>
          <w:rFonts w:ascii="Calibri Light" w:hAnsi="Calibri Light" w:cs="Calibri Light"/>
        </w:rPr>
        <w:t>because</w:t>
      </w:r>
      <w:r w:rsidR="004977D8" w:rsidRPr="00367752">
        <w:rPr>
          <w:rFonts w:ascii="Calibri Light" w:hAnsi="Calibri Light" w:cs="Calibri Light"/>
        </w:rPr>
        <w:t xml:space="preserve"> </w:t>
      </w:r>
      <w:r w:rsidR="002E7437" w:rsidRPr="00367752">
        <w:rPr>
          <w:rFonts w:ascii="Calibri Light" w:hAnsi="Calibri Light" w:cs="Calibri Light"/>
        </w:rPr>
        <w:t>dental</w:t>
      </w:r>
      <w:r w:rsidR="004977D8" w:rsidRPr="00367752">
        <w:rPr>
          <w:rFonts w:ascii="Calibri Light" w:hAnsi="Calibri Light" w:cs="Calibri Light"/>
        </w:rPr>
        <w:t xml:space="preserve"> </w:t>
      </w:r>
      <w:r w:rsidR="002E7437" w:rsidRPr="00367752">
        <w:rPr>
          <w:rFonts w:ascii="Calibri Light" w:hAnsi="Calibri Light" w:cs="Calibri Light"/>
        </w:rPr>
        <w:t>services</w:t>
      </w:r>
      <w:r w:rsidR="004977D8" w:rsidRPr="00367752">
        <w:rPr>
          <w:rFonts w:ascii="Calibri Light" w:hAnsi="Calibri Light" w:cs="Calibri Light"/>
        </w:rPr>
        <w:t xml:space="preserve"> </w:t>
      </w:r>
      <w:r w:rsidR="002E7437" w:rsidRPr="00367752">
        <w:rPr>
          <w:rFonts w:ascii="Calibri Light" w:hAnsi="Calibri Light" w:cs="Calibri Light"/>
        </w:rPr>
        <w:t>are</w:t>
      </w:r>
      <w:r w:rsidR="004977D8" w:rsidRPr="00367752">
        <w:rPr>
          <w:rFonts w:ascii="Calibri Light" w:hAnsi="Calibri Light" w:cs="Calibri Light"/>
        </w:rPr>
        <w:t xml:space="preserve"> </w:t>
      </w:r>
      <w:r w:rsidR="002E7437" w:rsidRPr="00367752">
        <w:rPr>
          <w:rFonts w:ascii="Calibri Light" w:hAnsi="Calibri Light" w:cs="Calibri Light"/>
        </w:rPr>
        <w:t>carved</w:t>
      </w:r>
      <w:r w:rsidR="004977D8" w:rsidRPr="00367752">
        <w:rPr>
          <w:rFonts w:ascii="Calibri Light" w:hAnsi="Calibri Light" w:cs="Calibri Light"/>
        </w:rPr>
        <w:t xml:space="preserve"> </w:t>
      </w:r>
      <w:r w:rsidR="002E7437" w:rsidRPr="00367752">
        <w:rPr>
          <w:rFonts w:ascii="Calibri Light" w:hAnsi="Calibri Light" w:cs="Calibri Light"/>
        </w:rPr>
        <w:t>out</w:t>
      </w:r>
      <w:r w:rsidR="004977D8" w:rsidRPr="00367752">
        <w:rPr>
          <w:rFonts w:ascii="Calibri Light" w:hAnsi="Calibri Light" w:cs="Calibri Light"/>
        </w:rPr>
        <w:t xml:space="preserve"> </w:t>
      </w:r>
      <w:r w:rsidR="002E7437" w:rsidRPr="00367752">
        <w:rPr>
          <w:rFonts w:ascii="Calibri Light" w:hAnsi="Calibri Light" w:cs="Calibri Light"/>
        </w:rPr>
        <w:t>from</w:t>
      </w:r>
      <w:r w:rsidR="004977D8" w:rsidRPr="00367752">
        <w:rPr>
          <w:rFonts w:ascii="Calibri Light" w:hAnsi="Calibri Light" w:cs="Calibri Light"/>
        </w:rPr>
        <w:t xml:space="preserve"> </w:t>
      </w:r>
      <w:r w:rsidR="002E7437" w:rsidRPr="00367752">
        <w:rPr>
          <w:rFonts w:ascii="Calibri Light" w:hAnsi="Calibri Light" w:cs="Calibri Light"/>
        </w:rPr>
        <w:t>managed</w:t>
      </w:r>
      <w:r w:rsidR="004977D8" w:rsidRPr="00367752">
        <w:rPr>
          <w:rFonts w:ascii="Calibri Light" w:hAnsi="Calibri Light" w:cs="Calibri Light"/>
        </w:rPr>
        <w:t xml:space="preserve"> </w:t>
      </w:r>
      <w:r w:rsidR="002E7437" w:rsidRPr="00367752">
        <w:rPr>
          <w:rFonts w:ascii="Calibri Light" w:hAnsi="Calibri Light" w:cs="Calibri Light"/>
        </w:rPr>
        <w:t>care.</w:t>
      </w:r>
      <w:r w:rsidR="004977D8" w:rsidRPr="00367752">
        <w:rPr>
          <w:rFonts w:ascii="Calibri Light" w:hAnsi="Calibri Light" w:cs="Calibri Light"/>
        </w:rPr>
        <w:t xml:space="preserve"> </w:t>
      </w:r>
    </w:p>
    <w:bookmarkEnd w:id="82"/>
    <w:p w14:paraId="1F50BF29" w14:textId="77777777" w:rsidR="002E7437" w:rsidRPr="00367752" w:rsidRDefault="002E7437" w:rsidP="002E7437">
      <w:pPr>
        <w:rPr>
          <w:rFonts w:ascii="Calibri Light" w:hAnsi="Calibri Light" w:cs="Calibri Light"/>
        </w:rPr>
      </w:pPr>
    </w:p>
    <w:p w14:paraId="77C23BF7" w14:textId="02FB1111" w:rsidR="002E7437" w:rsidRPr="00367752" w:rsidRDefault="002E7437" w:rsidP="002E7437">
      <w:pPr>
        <w:rPr>
          <w:rFonts w:ascii="Calibri Light" w:hAnsi="Calibri Light" w:cs="Calibri Light"/>
        </w:rPr>
      </w:pP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describes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service</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coordination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continuity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coverage,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authorization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lastRenderedPageBreak/>
        <w:t>dissemination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use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evidence-based</w:t>
      </w:r>
      <w:r w:rsidR="004977D8" w:rsidRPr="00367752">
        <w:rPr>
          <w:rFonts w:ascii="Calibri Light" w:hAnsi="Calibri Light" w:cs="Calibri Light"/>
        </w:rPr>
        <w:t xml:space="preserve"> </w:t>
      </w:r>
      <w:r w:rsidRPr="00367752">
        <w:rPr>
          <w:rFonts w:ascii="Calibri Light" w:hAnsi="Calibri Light" w:cs="Calibri Light"/>
        </w:rPr>
        <w:t>practice</w:t>
      </w:r>
      <w:r w:rsidR="004977D8" w:rsidRPr="00367752">
        <w:rPr>
          <w:rFonts w:ascii="Calibri Light" w:hAnsi="Calibri Light" w:cs="Calibri Light"/>
        </w:rPr>
        <w:t xml:space="preserve"> </w:t>
      </w:r>
      <w:r w:rsidRPr="00367752">
        <w:rPr>
          <w:rFonts w:ascii="Calibri Light" w:hAnsi="Calibri Light" w:cs="Calibri Light"/>
        </w:rPr>
        <w:t>guidelines.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promoting</w:t>
      </w:r>
      <w:r w:rsidR="004977D8" w:rsidRPr="00367752">
        <w:rPr>
          <w:rFonts w:ascii="Calibri Light" w:hAnsi="Calibri Light" w:cs="Calibri Light"/>
        </w:rPr>
        <w:t xml:space="preserve"> </w:t>
      </w:r>
      <w:r w:rsidRPr="00367752">
        <w:rPr>
          <w:rFonts w:ascii="Calibri Light" w:hAnsi="Calibri Light" w:cs="Calibri Light"/>
        </w:rPr>
        <w:t>timely</w:t>
      </w:r>
      <w:r w:rsidR="004977D8" w:rsidRPr="00367752">
        <w:rPr>
          <w:rFonts w:ascii="Calibri Light" w:hAnsi="Calibri Light" w:cs="Calibri Light"/>
        </w:rPr>
        <w:t xml:space="preserve"> </w:t>
      </w:r>
      <w:r w:rsidRPr="00367752">
        <w:rPr>
          <w:rFonts w:ascii="Calibri Light" w:hAnsi="Calibri Light" w:cs="Calibri Light"/>
        </w:rPr>
        <w:t>preventative</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community-based</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supports.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improving</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disabilities,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increasing</w:t>
      </w:r>
      <w:r w:rsidR="004977D8" w:rsidRPr="00367752">
        <w:rPr>
          <w:rFonts w:ascii="Calibri Light" w:hAnsi="Calibri Light" w:cs="Calibri Light"/>
        </w:rPr>
        <w:t xml:space="preserve"> </w:t>
      </w:r>
      <w:r w:rsidRPr="00367752">
        <w:rPr>
          <w:rFonts w:ascii="Calibri Light" w:hAnsi="Calibri Light" w:cs="Calibri Light"/>
        </w:rPr>
        <w:t>timely</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reducing</w:t>
      </w:r>
      <w:r w:rsidR="004977D8" w:rsidRPr="00367752">
        <w:rPr>
          <w:rFonts w:ascii="Calibri Light" w:hAnsi="Calibri Light" w:cs="Calibri Light"/>
        </w:rPr>
        <w:t xml:space="preserve"> </w:t>
      </w:r>
      <w:r w:rsidRPr="00367752">
        <w:rPr>
          <w:rFonts w:ascii="Calibri Light" w:hAnsi="Calibri Light" w:cs="Calibri Light"/>
        </w:rPr>
        <w:t>mental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SUD</w:t>
      </w:r>
      <w:r w:rsidR="004977D8" w:rsidRPr="00367752">
        <w:rPr>
          <w:rFonts w:ascii="Calibri Light" w:hAnsi="Calibri Light" w:cs="Calibri Light"/>
        </w:rPr>
        <w:t xml:space="preserve"> </w:t>
      </w:r>
      <w:r w:rsidRPr="00367752">
        <w:rPr>
          <w:rFonts w:ascii="Calibri Light" w:hAnsi="Calibri Light" w:cs="Calibri Light"/>
        </w:rPr>
        <w:t>emergencies.</w:t>
      </w:r>
      <w:r w:rsidR="004977D8" w:rsidRPr="00367752">
        <w:rPr>
          <w:rFonts w:ascii="Calibri Light" w:hAnsi="Calibri Light" w:cs="Calibri Light"/>
        </w:rPr>
        <w:t xml:space="preserve"> </w:t>
      </w:r>
    </w:p>
    <w:p w14:paraId="71837C25" w14:textId="77777777" w:rsidR="002E7437" w:rsidRPr="00367752" w:rsidRDefault="002E7437" w:rsidP="002E7437">
      <w:pPr>
        <w:rPr>
          <w:rFonts w:ascii="Calibri Light" w:hAnsi="Calibri Light" w:cs="Calibri Light"/>
        </w:rPr>
      </w:pPr>
    </w:p>
    <w:p w14:paraId="5C3E9CBD" w14:textId="518D9760" w:rsidR="002E7437" w:rsidRPr="00367752" w:rsidRDefault="002E7437" w:rsidP="002E7437">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documented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EQR-related</w:t>
      </w:r>
      <w:r w:rsidR="004977D8" w:rsidRPr="00367752">
        <w:rPr>
          <w:rFonts w:ascii="Calibri Light" w:hAnsi="Calibri Light" w:cs="Calibri Light"/>
        </w:rPr>
        <w:t xml:space="preserve"> </w:t>
      </w:r>
      <w:r w:rsidRPr="00367752">
        <w:rPr>
          <w:rFonts w:ascii="Calibri Light" w:hAnsi="Calibri Light" w:cs="Calibri Light"/>
        </w:rPr>
        <w:t>activities,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uses</w:t>
      </w:r>
      <w:r w:rsidR="004977D8" w:rsidRPr="00367752">
        <w:rPr>
          <w:rFonts w:ascii="Calibri Light" w:hAnsi="Calibri Light" w:cs="Calibri Light"/>
        </w:rPr>
        <w:t xml:space="preserve"> </w:t>
      </w:r>
      <w:r w:rsidRPr="00367752">
        <w:rPr>
          <w:rFonts w:ascii="Calibri Light" w:hAnsi="Calibri Light" w:cs="Calibri Light"/>
        </w:rPr>
        <w:t>nonduplication.</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NCQA</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accreditations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fulfill</w:t>
      </w:r>
      <w:r w:rsidR="004977D8" w:rsidRPr="00367752">
        <w:rPr>
          <w:rFonts w:ascii="Calibri Light" w:hAnsi="Calibri Light" w:cs="Calibri Light"/>
        </w:rPr>
        <w:t xml:space="preserve"> </w:t>
      </w:r>
      <w:r w:rsidRPr="00367752">
        <w:rPr>
          <w:rFonts w:ascii="Calibri Light" w:hAnsi="Calibri Light" w:cs="Calibri Light"/>
        </w:rPr>
        <w:t>aspects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PMV</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activities</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received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full</w:t>
      </w:r>
      <w:r w:rsidR="004977D8" w:rsidRPr="00367752">
        <w:rPr>
          <w:rFonts w:ascii="Calibri Light" w:hAnsi="Calibri Light" w:cs="Calibri Light"/>
        </w:rPr>
        <w:t xml:space="preserve"> </w:t>
      </w:r>
      <w:r w:rsidRPr="00367752">
        <w:rPr>
          <w:rFonts w:ascii="Calibri Light" w:hAnsi="Calibri Light" w:cs="Calibri Light"/>
        </w:rPr>
        <w:t>assessment</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part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NCQA</w:t>
      </w:r>
      <w:r w:rsidR="004977D8" w:rsidRPr="00367752">
        <w:rPr>
          <w:rFonts w:ascii="Calibri Light" w:hAnsi="Calibri Light" w:cs="Calibri Light"/>
        </w:rPr>
        <w:t xml:space="preserve"> </w:t>
      </w:r>
      <w:r w:rsidRPr="00367752">
        <w:rPr>
          <w:rFonts w:ascii="Calibri Light" w:hAnsi="Calibri Light" w:cs="Calibri Light"/>
        </w:rPr>
        <w:t>accreditation,</w:t>
      </w:r>
      <w:r w:rsidR="004977D8" w:rsidRPr="00367752">
        <w:rPr>
          <w:rFonts w:ascii="Calibri Light" w:hAnsi="Calibri Light" w:cs="Calibri Light"/>
        </w:rPr>
        <w:t xml:space="preserve"> </w:t>
      </w:r>
      <w:r w:rsidRPr="00367752">
        <w:rPr>
          <w:rFonts w:ascii="Calibri Light" w:hAnsi="Calibri Light" w:cs="Calibri Light"/>
        </w:rPr>
        <w:t>worked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certified</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nonduplication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effort</w:t>
      </w:r>
      <w:r w:rsidR="004977D8" w:rsidRPr="00367752">
        <w:rPr>
          <w:rFonts w:ascii="Calibri Light" w:hAnsi="Calibri Light" w:cs="Calibri Light"/>
        </w:rPr>
        <w:t xml:space="preserve"> </w:t>
      </w:r>
      <w:r w:rsidRPr="00367752">
        <w:rPr>
          <w:rFonts w:ascii="Calibri Light" w:hAnsi="Calibri Light" w:cs="Calibri Light"/>
        </w:rPr>
        <w:t>significantly</w:t>
      </w:r>
      <w:r w:rsidR="004977D8" w:rsidRPr="00367752">
        <w:rPr>
          <w:rFonts w:ascii="Calibri Light" w:hAnsi="Calibri Light" w:cs="Calibri Light"/>
        </w:rPr>
        <w:t xml:space="preserve"> </w:t>
      </w:r>
      <w:r w:rsidRPr="00367752">
        <w:rPr>
          <w:rFonts w:ascii="Calibri Light" w:hAnsi="Calibri Light" w:cs="Calibri Light"/>
        </w:rPr>
        <w:t>reduces</w:t>
      </w:r>
      <w:r w:rsidR="004977D8" w:rsidRPr="00367752">
        <w:rPr>
          <w:rFonts w:ascii="Calibri Light" w:hAnsi="Calibri Light" w:cs="Calibri Light"/>
        </w:rPr>
        <w:t xml:space="preserve"> </w:t>
      </w:r>
      <w:r w:rsidRPr="00367752">
        <w:rPr>
          <w:rFonts w:ascii="Calibri Light" w:hAnsi="Calibri Light" w:cs="Calibri Light"/>
        </w:rPr>
        <w:t>administrative</w:t>
      </w:r>
      <w:r w:rsidR="004977D8" w:rsidRPr="00367752">
        <w:rPr>
          <w:rFonts w:ascii="Calibri Light" w:hAnsi="Calibri Light" w:cs="Calibri Light"/>
        </w:rPr>
        <w:t xml:space="preserve"> </w:t>
      </w:r>
      <w:r w:rsidRPr="00367752">
        <w:rPr>
          <w:rFonts w:ascii="Calibri Light" w:hAnsi="Calibri Light" w:cs="Calibri Light"/>
        </w:rPr>
        <w:t>burden.</w:t>
      </w:r>
    </w:p>
    <w:p w14:paraId="690FDDE4" w14:textId="77777777" w:rsidR="002E7437" w:rsidRPr="00367752" w:rsidRDefault="002E7437" w:rsidP="002E7437">
      <w:pPr>
        <w:rPr>
          <w:rFonts w:ascii="Calibri Light" w:hAnsi="Calibri Light" w:cs="Calibri Light"/>
        </w:rPr>
      </w:pPr>
    </w:p>
    <w:p w14:paraId="20C06EDD" w14:textId="09C13645" w:rsidR="002E7437" w:rsidRPr="00367752" w:rsidRDefault="002E7437" w:rsidP="002E7437">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posted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webpage</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public</w:t>
      </w:r>
      <w:r w:rsidR="004977D8" w:rsidRPr="00367752">
        <w:rPr>
          <w:rFonts w:ascii="Calibri Light" w:hAnsi="Calibri Light" w:cs="Calibri Light"/>
        </w:rPr>
        <w:t xml:space="preserve"> </w:t>
      </w:r>
      <w:r w:rsidRPr="00367752">
        <w:rPr>
          <w:rFonts w:ascii="Calibri Light" w:hAnsi="Calibri Light" w:cs="Calibri Light"/>
        </w:rPr>
        <w:t>comment,</w:t>
      </w:r>
      <w:r w:rsidR="004977D8" w:rsidRPr="00367752">
        <w:rPr>
          <w:rFonts w:ascii="Calibri Light" w:hAnsi="Calibri Light" w:cs="Calibri Light"/>
        </w:rPr>
        <w:t xml:space="preserve"> </w:t>
      </w:r>
      <w:r w:rsidRPr="00367752">
        <w:rPr>
          <w:rFonts w:ascii="Calibri Light" w:hAnsi="Calibri Light" w:cs="Calibri Light"/>
        </w:rPr>
        <w:t>feedback</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reviewed,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shared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before</w:t>
      </w:r>
      <w:r w:rsidR="004977D8" w:rsidRPr="00367752">
        <w:rPr>
          <w:rFonts w:ascii="Calibri Light" w:hAnsi="Calibri Light" w:cs="Calibri Light"/>
        </w:rPr>
        <w:t xml:space="preserve"> </w:t>
      </w:r>
      <w:r w:rsidRPr="00367752">
        <w:rPr>
          <w:rFonts w:ascii="Calibri Light" w:hAnsi="Calibri Light" w:cs="Calibri Light"/>
        </w:rPr>
        <w:t>it</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published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final</w:t>
      </w:r>
      <w:r w:rsidR="004D2E9B" w:rsidRPr="00367752">
        <w:rPr>
          <w:rFonts w:ascii="Calibri Light" w:hAnsi="Calibri Light" w:cs="Calibri Light"/>
        </w:rPr>
        <w:t>.</w:t>
      </w:r>
      <w:r w:rsidR="004977D8" w:rsidRPr="00367752">
        <w:rPr>
          <w:rFonts w:ascii="Calibri Light" w:hAnsi="Calibri Light" w:cs="Calibri Light"/>
        </w:rPr>
        <w:t xml:space="preserve"> </w:t>
      </w:r>
    </w:p>
    <w:p w14:paraId="7600F8E5" w14:textId="18BDC2A5" w:rsidR="00201E6C" w:rsidRPr="00367752" w:rsidRDefault="002E7437" w:rsidP="00407199">
      <w:pPr>
        <w:rPr>
          <w:rFonts w:ascii="Calibri Light" w:hAnsi="Calibri Light" w:cs="Calibri Light"/>
        </w:rPr>
      </w:pP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evaluates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conducts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progress</w:t>
      </w:r>
      <w:r w:rsidR="004977D8" w:rsidRPr="00367752">
        <w:rPr>
          <w:rFonts w:ascii="Calibri Light" w:hAnsi="Calibri Light" w:cs="Calibri Light"/>
        </w:rPr>
        <w:t xml:space="preserve"> </w:t>
      </w:r>
      <w:r w:rsidRPr="00367752">
        <w:rPr>
          <w:rFonts w:ascii="Calibri Light" w:hAnsi="Calibri Light" w:cs="Calibri Light"/>
        </w:rPr>
        <w:t>toward</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evaluation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describe</w:t>
      </w:r>
      <w:r w:rsidR="004977D8" w:rsidRPr="00367752">
        <w:rPr>
          <w:rFonts w:ascii="Calibri Light" w:hAnsi="Calibri Light" w:cs="Calibri Light"/>
        </w:rPr>
        <w:t xml:space="preserve"> </w:t>
      </w:r>
      <w:r w:rsidRPr="00367752">
        <w:rPr>
          <w:rFonts w:ascii="Calibri Light" w:hAnsi="Calibri Light" w:cs="Calibri Light"/>
        </w:rPr>
        <w:t>whether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successfully</w:t>
      </w:r>
      <w:r w:rsidR="004977D8" w:rsidRPr="00367752">
        <w:rPr>
          <w:rFonts w:ascii="Calibri Light" w:hAnsi="Calibri Light" w:cs="Calibri Light"/>
        </w:rPr>
        <w:t xml:space="preserve"> </w:t>
      </w:r>
      <w:r w:rsidRPr="00367752">
        <w:rPr>
          <w:rFonts w:ascii="Calibri Light" w:hAnsi="Calibri Light" w:cs="Calibri Light"/>
        </w:rPr>
        <w:t>promoted</w:t>
      </w:r>
      <w:r w:rsidR="004977D8" w:rsidRPr="00367752">
        <w:rPr>
          <w:rFonts w:ascii="Calibri Light" w:hAnsi="Calibri Light" w:cs="Calibri Light"/>
        </w:rPr>
        <w:t xml:space="preserve"> </w:t>
      </w:r>
      <w:r w:rsidRPr="00367752">
        <w:rPr>
          <w:rFonts w:ascii="Calibri Light" w:hAnsi="Calibri Light" w:cs="Calibri Light"/>
        </w:rPr>
        <w:t>better</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1),</w:t>
      </w:r>
      <w:r w:rsidR="004977D8" w:rsidRPr="00367752">
        <w:rPr>
          <w:rFonts w:ascii="Calibri Light" w:hAnsi="Calibri Light" w:cs="Calibri Light"/>
        </w:rPr>
        <w:t xml:space="preserve"> </w:t>
      </w:r>
      <w:r w:rsidRPr="00367752">
        <w:rPr>
          <w:rFonts w:ascii="Calibri Light" w:hAnsi="Calibri Light" w:cs="Calibri Light"/>
        </w:rPr>
        <w:t>achieved</w:t>
      </w:r>
      <w:r w:rsidR="004977D8" w:rsidRPr="00367752">
        <w:rPr>
          <w:rFonts w:ascii="Calibri Light" w:hAnsi="Calibri Light" w:cs="Calibri Light"/>
        </w:rPr>
        <w:t xml:space="preserve"> </w:t>
      </w:r>
      <w:r w:rsidRPr="00367752">
        <w:rPr>
          <w:rFonts w:ascii="Calibri Light" w:hAnsi="Calibri Light" w:cs="Calibri Light"/>
        </w:rPr>
        <w:t>measurable</w:t>
      </w:r>
      <w:r w:rsidR="004977D8" w:rsidRPr="00367752">
        <w:rPr>
          <w:rFonts w:ascii="Calibri Light" w:hAnsi="Calibri Light" w:cs="Calibri Light"/>
        </w:rPr>
        <w:t xml:space="preserve"> </w:t>
      </w:r>
      <w:r w:rsidRPr="00367752">
        <w:rPr>
          <w:rFonts w:ascii="Calibri Light" w:hAnsi="Calibri Light" w:cs="Calibri Light"/>
        </w:rPr>
        <w:t>reductions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inequities</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made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more</w:t>
      </w:r>
      <w:r w:rsidR="004977D8" w:rsidRPr="00367752">
        <w:rPr>
          <w:rFonts w:ascii="Calibri Light" w:hAnsi="Calibri Light" w:cs="Calibri Light"/>
        </w:rPr>
        <w:t xml:space="preserve"> </w:t>
      </w:r>
      <w:r w:rsidRPr="00367752">
        <w:rPr>
          <w:rFonts w:ascii="Calibri Light" w:hAnsi="Calibri Light" w:cs="Calibri Light"/>
        </w:rPr>
        <w:t>value-based</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3),</w:t>
      </w:r>
      <w:r w:rsidR="004977D8" w:rsidRPr="00367752">
        <w:rPr>
          <w:rFonts w:ascii="Calibri Light" w:hAnsi="Calibri Light" w:cs="Calibri Light"/>
        </w:rPr>
        <w:t xml:space="preserve"> </w:t>
      </w:r>
      <w:r w:rsidRPr="00367752">
        <w:rPr>
          <w:rFonts w:ascii="Calibri Light" w:hAnsi="Calibri Light" w:cs="Calibri Light"/>
        </w:rPr>
        <w:t>successfully</w:t>
      </w:r>
      <w:r w:rsidR="004977D8" w:rsidRPr="00367752">
        <w:rPr>
          <w:rFonts w:ascii="Calibri Light" w:hAnsi="Calibri Light" w:cs="Calibri Light"/>
        </w:rPr>
        <w:t xml:space="preserve"> </w:t>
      </w:r>
      <w:r w:rsidRPr="00367752">
        <w:rPr>
          <w:rFonts w:ascii="Calibri Light" w:hAnsi="Calibri Light" w:cs="Calibri Light"/>
        </w:rPr>
        <w:t>promoted</w:t>
      </w:r>
      <w:r w:rsidR="004977D8" w:rsidRPr="00367752">
        <w:rPr>
          <w:rFonts w:ascii="Calibri Light" w:hAnsi="Calibri Light" w:cs="Calibri Light"/>
        </w:rPr>
        <w:t xml:space="preserve"> </w:t>
      </w:r>
      <w:r w:rsidRPr="00367752">
        <w:rPr>
          <w:rFonts w:ascii="Calibri Light" w:hAnsi="Calibri Light" w:cs="Calibri Light"/>
        </w:rPr>
        <w:t>person-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family-centered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4),</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through</w:t>
      </w:r>
      <w:r w:rsidR="004977D8" w:rsidRPr="00367752">
        <w:rPr>
          <w:rFonts w:ascii="Calibri Light" w:hAnsi="Calibri Light" w:cs="Calibri Light"/>
        </w:rPr>
        <w:t xml:space="preserve"> </w:t>
      </w:r>
      <w:r w:rsidRPr="00367752">
        <w:rPr>
          <w:rFonts w:ascii="Calibri Light" w:hAnsi="Calibri Light" w:cs="Calibri Light"/>
        </w:rPr>
        <w:t>better</w:t>
      </w:r>
      <w:r w:rsidR="004977D8" w:rsidRPr="00367752">
        <w:rPr>
          <w:rFonts w:ascii="Calibri Light" w:hAnsi="Calibri Light" w:cs="Calibri Light"/>
        </w:rPr>
        <w:t xml:space="preserve"> </w:t>
      </w:r>
      <w:r w:rsidRPr="00367752">
        <w:rPr>
          <w:rFonts w:ascii="Calibri Light" w:hAnsi="Calibri Light" w:cs="Calibri Light"/>
        </w:rPr>
        <w:t>integration,</w:t>
      </w:r>
      <w:r w:rsidR="004977D8" w:rsidRPr="00367752">
        <w:rPr>
          <w:rFonts w:ascii="Calibri Light" w:hAnsi="Calibri Light" w:cs="Calibri Light"/>
        </w:rPr>
        <w:t xml:space="preserve"> </w:t>
      </w:r>
      <w:r w:rsidRPr="00367752">
        <w:rPr>
          <w:rFonts w:ascii="Calibri Light" w:hAnsi="Calibri Light" w:cs="Calibri Light"/>
        </w:rPr>
        <w:t>communication,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coordination</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5).</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evaluation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current</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published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June</w:t>
      </w:r>
      <w:r w:rsidR="004977D8" w:rsidRPr="00367752">
        <w:rPr>
          <w:rFonts w:ascii="Calibri Light" w:hAnsi="Calibri Light" w:cs="Calibri Light"/>
        </w:rPr>
        <w:t xml:space="preserve"> </w:t>
      </w:r>
      <w:r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clearly</w:t>
      </w:r>
      <w:r w:rsidR="004977D8" w:rsidRPr="00367752">
        <w:rPr>
          <w:rFonts w:ascii="Calibri Light" w:hAnsi="Calibri Light" w:cs="Calibri Light"/>
        </w:rPr>
        <w:t xml:space="preserve"> </w:t>
      </w:r>
      <w:r w:rsidRPr="00367752">
        <w:rPr>
          <w:rFonts w:ascii="Calibri Light" w:hAnsi="Calibri Light" w:cs="Calibri Light"/>
        </w:rPr>
        <w:t>assesses</w:t>
      </w:r>
      <w:r w:rsidR="004977D8" w:rsidRPr="00367752">
        <w:rPr>
          <w:rFonts w:ascii="Calibri Light" w:hAnsi="Calibri Light" w:cs="Calibri Light"/>
        </w:rPr>
        <w:t xml:space="preserve"> </w:t>
      </w:r>
      <w:r w:rsidRPr="00367752">
        <w:rPr>
          <w:rFonts w:ascii="Calibri Light" w:hAnsi="Calibri Light" w:cs="Calibri Light"/>
        </w:rPr>
        <w:t>whether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met</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made</w:t>
      </w:r>
      <w:r w:rsidR="004977D8" w:rsidRPr="00367752">
        <w:rPr>
          <w:rFonts w:ascii="Calibri Light" w:hAnsi="Calibri Light" w:cs="Calibri Light"/>
        </w:rPr>
        <w:t xml:space="preserve"> </w:t>
      </w:r>
      <w:r w:rsidRPr="00367752">
        <w:rPr>
          <w:rFonts w:ascii="Calibri Light" w:hAnsi="Calibri Light" w:cs="Calibri Light"/>
        </w:rPr>
        <w:t>progress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five</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example,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achieved</w:t>
      </w:r>
      <w:r w:rsidR="004977D8" w:rsidRPr="00367752">
        <w:rPr>
          <w:rFonts w:ascii="Calibri Light" w:hAnsi="Calibri Light" w:cs="Calibri Light"/>
        </w:rPr>
        <w:t xml:space="preserve"> </w:t>
      </w:r>
      <w:r w:rsidRPr="00367752">
        <w:rPr>
          <w:rFonts w:ascii="Calibri Light" w:hAnsi="Calibri Light" w:cs="Calibri Light"/>
        </w:rPr>
        <w:t>measurable</w:t>
      </w:r>
      <w:r w:rsidR="004977D8" w:rsidRPr="00367752">
        <w:rPr>
          <w:rFonts w:ascii="Calibri Light" w:hAnsi="Calibri Light" w:cs="Calibri Light"/>
        </w:rPr>
        <w:t xml:space="preserve"> </w:t>
      </w:r>
      <w:r w:rsidRPr="00367752">
        <w:rPr>
          <w:rFonts w:ascii="Calibri Light" w:hAnsi="Calibri Light" w:cs="Calibri Light"/>
        </w:rPr>
        <w:t>reduction</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inequities</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could</w:t>
      </w:r>
      <w:r w:rsidR="004977D8" w:rsidRPr="00367752">
        <w:rPr>
          <w:rFonts w:ascii="Calibri Light" w:hAnsi="Calibri Light" w:cs="Calibri Light"/>
        </w:rPr>
        <w:t xml:space="preserve"> </w:t>
      </w:r>
      <w:r w:rsidRPr="00367752">
        <w:rPr>
          <w:rFonts w:ascii="Calibri Light" w:hAnsi="Calibri Light" w:cs="Calibri Light"/>
        </w:rPr>
        <w:t>look</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core</w:t>
      </w:r>
      <w:r w:rsidR="004977D8" w:rsidRPr="00367752">
        <w:rPr>
          <w:rFonts w:ascii="Calibri Light" w:hAnsi="Calibri Light" w:cs="Calibri Light"/>
        </w:rPr>
        <w:t xml:space="preserve"> </w:t>
      </w:r>
      <w:r w:rsidRPr="00367752">
        <w:rPr>
          <w:rFonts w:ascii="Calibri Light" w:hAnsi="Calibri Light" w:cs="Calibri Light"/>
        </w:rPr>
        <w:t>set</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stratified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race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ethnicity;</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made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more</w:t>
      </w:r>
      <w:r w:rsidR="004977D8" w:rsidRPr="00367752">
        <w:rPr>
          <w:rFonts w:ascii="Calibri Light" w:hAnsi="Calibri Light" w:cs="Calibri Light"/>
        </w:rPr>
        <w:t xml:space="preserve"> </w:t>
      </w:r>
      <w:r w:rsidRPr="00367752">
        <w:rPr>
          <w:rFonts w:ascii="Calibri Light" w:hAnsi="Calibri Light" w:cs="Calibri Light"/>
        </w:rPr>
        <w:t>value-based</w:t>
      </w:r>
      <w:r w:rsidR="004977D8" w:rsidRPr="00367752">
        <w:rPr>
          <w:rFonts w:ascii="Calibri Light" w:hAnsi="Calibri Light" w:cs="Calibri Light"/>
        </w:rPr>
        <w:t xml:space="preserve"> </w:t>
      </w:r>
      <w:r w:rsidRPr="00367752">
        <w:rPr>
          <w:rFonts w:ascii="Calibri Light" w:hAnsi="Calibri Light" w:cs="Calibri Light"/>
        </w:rPr>
        <w:t>(goal</w:t>
      </w:r>
      <w:r w:rsidR="004977D8" w:rsidRPr="00367752">
        <w:rPr>
          <w:rFonts w:ascii="Calibri Light" w:hAnsi="Calibri Light" w:cs="Calibri Light"/>
        </w:rPr>
        <w:t xml:space="preserve"> </w:t>
      </w:r>
      <w:r w:rsidRPr="00367752">
        <w:rPr>
          <w:rFonts w:ascii="Calibri Light" w:hAnsi="Calibri Light" w:cs="Calibri Light"/>
        </w:rPr>
        <w:t>3),</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could</w:t>
      </w:r>
      <w:r w:rsidR="004977D8" w:rsidRPr="00367752">
        <w:rPr>
          <w:rFonts w:ascii="Calibri Light" w:hAnsi="Calibri Light" w:cs="Calibri Light"/>
        </w:rPr>
        <w:t xml:space="preserve"> </w:t>
      </w:r>
      <w:r w:rsidRPr="00367752">
        <w:rPr>
          <w:rFonts w:ascii="Calibri Light" w:hAnsi="Calibri Light" w:cs="Calibri Light"/>
        </w:rPr>
        <w:t>look</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value-based</w:t>
      </w:r>
      <w:r w:rsidR="004977D8" w:rsidRPr="00367752">
        <w:rPr>
          <w:rFonts w:ascii="Calibri Light" w:hAnsi="Calibri Light" w:cs="Calibri Light"/>
        </w:rPr>
        <w:t xml:space="preserve"> </w:t>
      </w:r>
      <w:r w:rsidRPr="00367752">
        <w:rPr>
          <w:rFonts w:ascii="Calibri Light" w:hAnsi="Calibri Light" w:cs="Calibri Light"/>
        </w:rPr>
        <w:t>arrangements.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may</w:t>
      </w:r>
      <w:r w:rsidR="004977D8" w:rsidRPr="00367752">
        <w:rPr>
          <w:rFonts w:ascii="Calibri Light" w:hAnsi="Calibri Light" w:cs="Calibri Light"/>
        </w:rPr>
        <w:t xml:space="preserve"> </w:t>
      </w:r>
      <w:r w:rsidRPr="00367752">
        <w:rPr>
          <w:rFonts w:ascii="Calibri Light" w:hAnsi="Calibri Light" w:cs="Calibri Light"/>
        </w:rPr>
        <w:t>decide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continue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revise</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five</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based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evaluation.</w:t>
      </w:r>
    </w:p>
    <w:p w14:paraId="31563A56" w14:textId="64923771" w:rsidR="00201E6C" w:rsidRPr="00367752" w:rsidRDefault="00862D9F" w:rsidP="00407199">
      <w:pPr>
        <w:spacing w:after="200"/>
        <w:rPr>
          <w:rFonts w:asciiTheme="majorHAnsi" w:eastAsiaTheme="majorEastAsia" w:hAnsiTheme="majorHAnsi" w:cstheme="majorBidi"/>
          <w:b/>
          <w:bCs/>
          <w:color w:val="365F91" w:themeColor="accent1" w:themeShade="BF"/>
          <w:sz w:val="28"/>
          <w:szCs w:val="28"/>
        </w:rPr>
      </w:pPr>
      <w:r w:rsidRPr="00367752">
        <w:br w:type="page"/>
      </w:r>
    </w:p>
    <w:p w14:paraId="5739D5A8" w14:textId="041C83F8" w:rsidR="00D0140F" w:rsidRPr="00367752" w:rsidRDefault="007A5413" w:rsidP="00956520">
      <w:pPr>
        <w:pStyle w:val="Heading2"/>
        <w:numPr>
          <w:ilvl w:val="0"/>
          <w:numId w:val="46"/>
        </w:numPr>
        <w:ind w:left="360"/>
        <w:jc w:val="center"/>
        <w:rPr>
          <w:color w:val="365F91" w:themeColor="accent1" w:themeShade="BF"/>
          <w:sz w:val="32"/>
          <w:szCs w:val="32"/>
        </w:rPr>
      </w:pPr>
      <w:bookmarkStart w:id="83" w:name="_Toc86933882"/>
      <w:bookmarkStart w:id="84" w:name="_Toc112764611"/>
      <w:bookmarkStart w:id="85" w:name="_Toc158222798"/>
      <w:r w:rsidRPr="00367752">
        <w:rPr>
          <w:color w:val="365F91" w:themeColor="accent1" w:themeShade="BF"/>
          <w:sz w:val="32"/>
          <w:szCs w:val="32"/>
        </w:rPr>
        <w:lastRenderedPageBreak/>
        <w:t>Validation</w:t>
      </w:r>
      <w:r w:rsidR="004977D8" w:rsidRPr="00367752">
        <w:rPr>
          <w:color w:val="365F91" w:themeColor="accent1" w:themeShade="BF"/>
          <w:sz w:val="32"/>
          <w:szCs w:val="32"/>
        </w:rPr>
        <w:t xml:space="preserve"> </w:t>
      </w:r>
      <w:r w:rsidRPr="00367752">
        <w:rPr>
          <w:color w:val="365F91" w:themeColor="accent1" w:themeShade="BF"/>
          <w:sz w:val="32"/>
          <w:szCs w:val="32"/>
        </w:rPr>
        <w:t>of</w:t>
      </w:r>
      <w:r w:rsidR="004977D8" w:rsidRPr="00367752">
        <w:rPr>
          <w:color w:val="365F91" w:themeColor="accent1" w:themeShade="BF"/>
          <w:sz w:val="32"/>
          <w:szCs w:val="32"/>
        </w:rPr>
        <w:t xml:space="preserve"> </w:t>
      </w:r>
      <w:r w:rsidR="00143E30" w:rsidRPr="00367752">
        <w:rPr>
          <w:color w:val="365F91" w:themeColor="accent1" w:themeShade="BF"/>
          <w:sz w:val="32"/>
          <w:szCs w:val="32"/>
        </w:rPr>
        <w:t>Performance</w:t>
      </w:r>
      <w:r w:rsidR="004977D8" w:rsidRPr="00367752">
        <w:rPr>
          <w:color w:val="365F91" w:themeColor="accent1" w:themeShade="BF"/>
          <w:sz w:val="32"/>
          <w:szCs w:val="32"/>
        </w:rPr>
        <w:t xml:space="preserve"> </w:t>
      </w:r>
      <w:r w:rsidR="00143E30" w:rsidRPr="00367752">
        <w:rPr>
          <w:color w:val="365F91" w:themeColor="accent1" w:themeShade="BF"/>
          <w:sz w:val="32"/>
          <w:szCs w:val="32"/>
        </w:rPr>
        <w:t>Improvement</w:t>
      </w:r>
      <w:r w:rsidR="004977D8" w:rsidRPr="00367752">
        <w:rPr>
          <w:color w:val="365F91" w:themeColor="accent1" w:themeShade="BF"/>
          <w:sz w:val="32"/>
          <w:szCs w:val="32"/>
        </w:rPr>
        <w:t xml:space="preserve"> </w:t>
      </w:r>
      <w:r w:rsidR="00143E30" w:rsidRPr="00367752">
        <w:rPr>
          <w:color w:val="365F91" w:themeColor="accent1" w:themeShade="BF"/>
          <w:sz w:val="32"/>
          <w:szCs w:val="32"/>
        </w:rPr>
        <w:t>Projects</w:t>
      </w:r>
      <w:bookmarkEnd w:id="65"/>
      <w:bookmarkEnd w:id="66"/>
      <w:bookmarkEnd w:id="83"/>
      <w:bookmarkEnd w:id="84"/>
      <w:bookmarkEnd w:id="85"/>
    </w:p>
    <w:p w14:paraId="50B034AE" w14:textId="77777777" w:rsidR="00763E6D" w:rsidRPr="00367752" w:rsidRDefault="00763E6D" w:rsidP="004A6CBB">
      <w:pPr>
        <w:pStyle w:val="Heading3"/>
      </w:pPr>
      <w:bookmarkStart w:id="86" w:name="_Toc133329437"/>
      <w:bookmarkStart w:id="87" w:name="_Toc154502517"/>
      <w:bookmarkStart w:id="88" w:name="_Toc158222799"/>
      <w:bookmarkStart w:id="89" w:name="_Toc86933883"/>
      <w:bookmarkStart w:id="90" w:name="_Toc112764612"/>
      <w:bookmarkStart w:id="91" w:name="_Toc86933887"/>
      <w:bookmarkStart w:id="92" w:name="_Toc22909885"/>
      <w:bookmarkStart w:id="93" w:name="_Toc36127947"/>
      <w:bookmarkStart w:id="94" w:name="_Toc67305535"/>
      <w:bookmarkStart w:id="95" w:name="_Toc22909890"/>
      <w:bookmarkStart w:id="96" w:name="_Toc36127952"/>
      <w:r w:rsidRPr="00367752">
        <w:t>Objectives</w:t>
      </w:r>
      <w:bookmarkEnd w:id="86"/>
      <w:bookmarkEnd w:id="87"/>
      <w:bookmarkEnd w:id="88"/>
    </w:p>
    <w:p w14:paraId="12E1C7FD" w14:textId="0850CC9C" w:rsidR="00763E6D" w:rsidRPr="00367752" w:rsidRDefault="00763E6D" w:rsidP="00763E6D">
      <w:pPr>
        <w:rPr>
          <w:rFonts w:ascii="Calibri Light" w:hAnsi="Calibri Light" w:cs="Calibri Light"/>
        </w:rPr>
      </w:pP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438.330(d)</w:t>
      </w:r>
      <w:r w:rsidR="004977D8" w:rsidRPr="00367752">
        <w:rPr>
          <w:rFonts w:ascii="Calibri Light" w:hAnsi="Calibri Light" w:cs="Calibri Light"/>
        </w:rPr>
        <w:t xml:space="preserve"> </w:t>
      </w:r>
      <w:r w:rsidRPr="00367752">
        <w:rPr>
          <w:rFonts w:ascii="Calibri Light" w:hAnsi="Calibri Light" w:cs="Calibri Light"/>
        </w:rPr>
        <w:t>establishes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agencies</w:t>
      </w:r>
      <w:r w:rsidR="004977D8" w:rsidRPr="00367752">
        <w:rPr>
          <w:rFonts w:ascii="Calibri Light" w:hAnsi="Calibri Light" w:cs="Calibri Light"/>
        </w:rPr>
        <w:t xml:space="preserve"> </w:t>
      </w:r>
      <w:r w:rsidRPr="00367752">
        <w:rPr>
          <w:rFonts w:ascii="Calibri Light" w:hAnsi="Calibri Light" w:cs="Calibri Light"/>
        </w:rPr>
        <w:t>require</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conduct</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focus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both</w:t>
      </w:r>
      <w:r w:rsidR="004977D8" w:rsidRPr="00367752">
        <w:rPr>
          <w:rFonts w:ascii="Calibri Light" w:hAnsi="Calibri Light" w:cs="Calibri Light"/>
        </w:rPr>
        <w:t xml:space="preserve"> </w:t>
      </w:r>
      <w:r w:rsidRPr="00367752">
        <w:rPr>
          <w:rFonts w:ascii="Calibri Light" w:hAnsi="Calibri Light" w:cs="Calibri Light"/>
        </w:rPr>
        <w:t>clinical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non-clinical</w:t>
      </w:r>
      <w:r w:rsidR="004977D8" w:rsidRPr="00367752">
        <w:rPr>
          <w:rFonts w:ascii="Calibri Light" w:hAnsi="Calibri Light" w:cs="Calibri Light"/>
        </w:rPr>
        <w:t xml:space="preserve"> </w:t>
      </w:r>
      <w:r w:rsidRPr="00367752">
        <w:rPr>
          <w:rFonts w:ascii="Calibri Light" w:hAnsi="Calibri Light" w:cs="Calibri Light"/>
        </w:rPr>
        <w:t>areas.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purpose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processes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outcomes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p>
    <w:p w14:paraId="7AC1E10A" w14:textId="77777777" w:rsidR="00763E6D" w:rsidRPr="00367752" w:rsidRDefault="00763E6D" w:rsidP="00763E6D">
      <w:pPr>
        <w:rPr>
          <w:rFonts w:ascii="Calibri Light" w:hAnsi="Calibri Light" w:cs="Calibri Light"/>
        </w:rPr>
      </w:pPr>
    </w:p>
    <w:p w14:paraId="7AE33C4F" w14:textId="56B1FFB6" w:rsidR="00763E6D" w:rsidRPr="00367752" w:rsidRDefault="00763E6D" w:rsidP="00763E6D">
      <w:pPr>
        <w:rPr>
          <w:rFonts w:ascii="Calibri Light" w:hAnsi="Calibri Light" w:cs="Calibri Light"/>
        </w:rPr>
      </w:pPr>
      <w:r w:rsidRPr="00367752">
        <w:rPr>
          <w:rFonts w:ascii="Calibri Light" w:hAnsi="Calibri Light" w:cs="Calibri Light"/>
        </w:rPr>
        <w:t>Section</w:t>
      </w:r>
      <w:r w:rsidR="004977D8" w:rsidRPr="00367752">
        <w:rPr>
          <w:rFonts w:ascii="Calibri Light" w:hAnsi="Calibri Light" w:cs="Calibri Light"/>
        </w:rPr>
        <w:t xml:space="preserve"> </w:t>
      </w:r>
      <w:r w:rsidRPr="00367752">
        <w:rPr>
          <w:rFonts w:ascii="Calibri Light" w:hAnsi="Calibri Light" w:cs="Calibri Light"/>
        </w:rPr>
        <w:t>2.13</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Three-Way</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annually</w:t>
      </w:r>
      <w:r w:rsidR="004977D8" w:rsidRPr="00367752">
        <w:rPr>
          <w:rFonts w:ascii="Calibri Light" w:hAnsi="Calibri Light" w:cs="Calibri Light"/>
        </w:rPr>
        <w:t xml:space="preserve"> </w:t>
      </w:r>
      <w:r w:rsidRPr="00367752">
        <w:rPr>
          <w:rFonts w:ascii="Calibri Light" w:hAnsi="Calibri Light" w:cs="Calibri Light"/>
        </w:rPr>
        <w:t>develop</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designed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achieve</w:t>
      </w:r>
      <w:r w:rsidR="004977D8" w:rsidRPr="00367752">
        <w:rPr>
          <w:rFonts w:ascii="Calibri Light" w:hAnsi="Calibri Light" w:cs="Calibri Light"/>
        </w:rPr>
        <w:t xml:space="preserve"> </w:t>
      </w:r>
      <w:r w:rsidRPr="00367752">
        <w:rPr>
          <w:rFonts w:ascii="Calibri Light" w:hAnsi="Calibri Light" w:cs="Calibri Light"/>
        </w:rPr>
        <w:t>significant</w:t>
      </w:r>
      <w:r w:rsidR="004977D8" w:rsidRPr="00367752">
        <w:rPr>
          <w:rFonts w:ascii="Calibri Light" w:hAnsi="Calibri Light" w:cs="Calibri Light"/>
        </w:rPr>
        <w:t xml:space="preserve"> </w:t>
      </w:r>
      <w:r w:rsidRPr="00367752">
        <w:rPr>
          <w:rFonts w:ascii="Calibri Light" w:hAnsi="Calibri Light" w:cs="Calibri Light"/>
        </w:rPr>
        <w:t>improvements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clinical</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non-clinical</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processes,</w:t>
      </w:r>
      <w:r w:rsidR="004977D8" w:rsidRPr="00367752">
        <w:rPr>
          <w:rFonts w:ascii="Calibri Light" w:hAnsi="Calibri Light" w:cs="Calibri Light"/>
        </w:rPr>
        <w:t xml:space="preserve"> </w:t>
      </w:r>
      <w:r w:rsidRPr="00367752">
        <w:rPr>
          <w:rFonts w:ascii="Calibri Light" w:hAnsi="Calibri Light" w:cs="Calibri Light"/>
        </w:rPr>
        <w:t>outcomes,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Enrollee</w:t>
      </w:r>
      <w:r w:rsidR="004977D8" w:rsidRPr="00367752">
        <w:rPr>
          <w:rFonts w:ascii="Calibri Light" w:hAnsi="Calibri Light" w:cs="Calibri Light"/>
        </w:rPr>
        <w:t xml:space="preserve"> </w:t>
      </w:r>
      <w:r w:rsidRPr="00367752">
        <w:rPr>
          <w:rFonts w:ascii="Calibri Light" w:hAnsi="Calibri Light" w:cs="Calibri Light"/>
        </w:rPr>
        <w:t>experience.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within</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there</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least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intervention</w:t>
      </w:r>
      <w:r w:rsidR="004977D8" w:rsidRPr="00367752">
        <w:rPr>
          <w:rFonts w:ascii="Calibri Light" w:hAnsi="Calibri Light" w:cs="Calibri Light"/>
        </w:rPr>
        <w:t xml:space="preserve"> </w:t>
      </w:r>
      <w:r w:rsidRPr="00367752">
        <w:rPr>
          <w:rFonts w:ascii="Calibri Light" w:hAnsi="Calibri Light" w:cs="Calibri Light"/>
        </w:rPr>
        <w:t>focused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equity.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can</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modify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cycle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address</w:t>
      </w:r>
      <w:r w:rsidR="004977D8" w:rsidRPr="00367752">
        <w:rPr>
          <w:rFonts w:ascii="Calibri Light" w:hAnsi="Calibri Light" w:cs="Calibri Light"/>
        </w:rPr>
        <w:t xml:space="preserve"> </w:t>
      </w:r>
      <w:r w:rsidRPr="00367752">
        <w:rPr>
          <w:rFonts w:ascii="Calibri Light" w:hAnsi="Calibri Light" w:cs="Calibri Light"/>
        </w:rPr>
        <w:t>immediate</w:t>
      </w:r>
      <w:r w:rsidR="004977D8" w:rsidRPr="00367752">
        <w:rPr>
          <w:rFonts w:ascii="Calibri Light" w:hAnsi="Calibri Light" w:cs="Calibri Light"/>
        </w:rPr>
        <w:t xml:space="preserve"> </w:t>
      </w:r>
      <w:r w:rsidRPr="00367752">
        <w:rPr>
          <w:rFonts w:ascii="Calibri Light" w:hAnsi="Calibri Light" w:cs="Calibri Light"/>
        </w:rPr>
        <w:t>priorities.</w:t>
      </w:r>
      <w:r w:rsidR="004977D8" w:rsidRPr="00367752">
        <w:rPr>
          <w:rFonts w:ascii="Calibri Light" w:hAnsi="Calibri Light" w:cs="Calibri Light"/>
        </w:rPr>
        <w:t xml:space="preserve"> </w:t>
      </w:r>
    </w:p>
    <w:p w14:paraId="7A8D9051" w14:textId="77777777" w:rsidR="00763E6D" w:rsidRPr="00367752" w:rsidRDefault="00763E6D" w:rsidP="00763E6D">
      <w:pPr>
        <w:rPr>
          <w:rFonts w:ascii="Calibri Light" w:hAnsi="Calibri Light" w:cs="Calibri Light"/>
          <w:highlight w:val="yellow"/>
        </w:rPr>
      </w:pPr>
    </w:p>
    <w:p w14:paraId="23E669BD" w14:textId="606FBE6E" w:rsidR="00763E6D" w:rsidRPr="00367752" w:rsidRDefault="00763E6D" w:rsidP="00763E6D">
      <w:pPr>
        <w:rPr>
          <w:rFonts w:ascii="Calibri Light" w:hAnsi="Calibri Light" w:cs="Calibri Light"/>
        </w:rPr>
      </w:pP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CY</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close</w:t>
      </w:r>
      <w:r w:rsidR="004977D8" w:rsidRPr="00367752">
        <w:rPr>
          <w:rFonts w:ascii="Calibri Light" w:hAnsi="Calibri Light" w:cs="Calibri Light"/>
        </w:rPr>
        <w:t xml:space="preserve"> </w:t>
      </w:r>
      <w:r w:rsidRPr="00367752">
        <w:rPr>
          <w:rFonts w:ascii="Calibri Light" w:hAnsi="Calibri Light" w:cs="Calibri Light"/>
        </w:rPr>
        <w:t>both</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because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transitioning</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new</w:t>
      </w:r>
      <w:r w:rsidR="004977D8" w:rsidRPr="00367752">
        <w:rPr>
          <w:rFonts w:ascii="Calibri Light" w:hAnsi="Calibri Light" w:cs="Calibri Light"/>
        </w:rPr>
        <w:t xml:space="preserve"> </w:t>
      </w:r>
      <w:r w:rsidRPr="00367752">
        <w:rPr>
          <w:rFonts w:ascii="Calibri Light" w:hAnsi="Calibri Light" w:cs="Calibri Light"/>
        </w:rPr>
        <w:t>reporting</w:t>
      </w:r>
      <w:r w:rsidR="004977D8" w:rsidRPr="00367752">
        <w:rPr>
          <w:rFonts w:ascii="Calibri Light" w:hAnsi="Calibri Light" w:cs="Calibri Light"/>
        </w:rPr>
        <w:t xml:space="preserve"> </w:t>
      </w:r>
      <w:r w:rsidRPr="00367752">
        <w:rPr>
          <w:rFonts w:ascii="Calibri Light" w:hAnsi="Calibri Light" w:cs="Calibri Light"/>
        </w:rPr>
        <w:t>cycle.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closeout</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focused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following</w:t>
      </w:r>
      <w:r w:rsidR="004977D8" w:rsidRPr="00367752">
        <w:rPr>
          <w:rFonts w:ascii="Calibri Light" w:hAnsi="Calibri Light" w:cs="Calibri Light"/>
        </w:rPr>
        <w:t xml:space="preserve"> </w:t>
      </w:r>
      <w:r w:rsidRPr="00367752">
        <w:rPr>
          <w:rFonts w:ascii="Calibri Light" w:hAnsi="Calibri Light" w:cs="Calibri Light"/>
        </w:rPr>
        <w:t>priority</w:t>
      </w:r>
      <w:r w:rsidR="004977D8" w:rsidRPr="00367752">
        <w:rPr>
          <w:rFonts w:ascii="Calibri Light" w:hAnsi="Calibri Light" w:cs="Calibri Light"/>
        </w:rPr>
        <w:t xml:space="preserve"> </w:t>
      </w:r>
      <w:r w:rsidRPr="00367752">
        <w:rPr>
          <w:rFonts w:ascii="Calibri Light" w:hAnsi="Calibri Light" w:cs="Calibri Light"/>
        </w:rPr>
        <w:t>areas</w:t>
      </w:r>
      <w:r w:rsidR="004977D8" w:rsidRPr="00367752">
        <w:rPr>
          <w:rFonts w:ascii="Calibri Light" w:hAnsi="Calibri Light" w:cs="Calibri Light"/>
        </w:rPr>
        <w:t xml:space="preserve"> </w:t>
      </w:r>
      <w:r w:rsidRPr="00367752">
        <w:rPr>
          <w:rFonts w:ascii="Calibri Light" w:hAnsi="Calibri Light" w:cs="Calibri Light"/>
        </w:rPr>
        <w:t>selected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alignment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coordination/planning</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prevention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wellness,</w:t>
      </w:r>
      <w:r w:rsidR="004977D8" w:rsidRPr="00367752">
        <w:rPr>
          <w:rFonts w:ascii="Calibri Light" w:hAnsi="Calibri Light" w:cs="Calibri Light"/>
        </w:rPr>
        <w:t xml:space="preserve"> </w:t>
      </w:r>
      <w:r w:rsidRPr="00367752">
        <w:rPr>
          <w:rFonts w:ascii="Calibri Light" w:hAnsi="Calibri Light" w:cs="Calibri Light"/>
        </w:rPr>
        <w:t>primarily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flu</w:t>
      </w:r>
      <w:r w:rsidR="004977D8" w:rsidRPr="00367752">
        <w:rPr>
          <w:rFonts w:ascii="Calibri Light" w:hAnsi="Calibri Light" w:cs="Calibri Light"/>
        </w:rPr>
        <w:t xml:space="preserve"> </w:t>
      </w:r>
      <w:r w:rsidRPr="00367752">
        <w:rPr>
          <w:rFonts w:ascii="Calibri Light" w:hAnsi="Calibri Light" w:cs="Calibri Light"/>
        </w:rPr>
        <w:t>vaccination</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Specific</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topics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displayed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001E7BB2" w:rsidRPr="00367752">
        <w:rPr>
          <w:rFonts w:ascii="Calibri Light" w:hAnsi="Calibri Light" w:cs="Calibri Light"/>
          <w:b/>
          <w:bCs/>
        </w:rPr>
        <w:t>3</w:t>
      </w:r>
      <w:r w:rsidRPr="00367752">
        <w:rPr>
          <w:rFonts w:ascii="Calibri Light" w:hAnsi="Calibri Light" w:cs="Calibri Light"/>
        </w:rPr>
        <w:t>.</w:t>
      </w:r>
    </w:p>
    <w:p w14:paraId="59734A4E" w14:textId="77777777" w:rsidR="00763E6D" w:rsidRPr="00367752" w:rsidRDefault="00763E6D" w:rsidP="00763E6D">
      <w:pPr>
        <w:rPr>
          <w:rFonts w:ascii="Calibri Light" w:hAnsi="Calibri Light" w:cs="Calibri Light"/>
        </w:rPr>
      </w:pPr>
    </w:p>
    <w:p w14:paraId="36F67997" w14:textId="36FB3F97" w:rsidR="00763E6D" w:rsidRPr="00367752" w:rsidRDefault="00763E6D" w:rsidP="00763E6D">
      <w:pPr>
        <w:rPr>
          <w:rFonts w:ascii="Calibri Light" w:hAnsi="Calibri Light" w:cs="Calibri Light"/>
          <w:b/>
          <w:bCs/>
          <w:szCs w:val="18"/>
        </w:rPr>
      </w:pPr>
      <w:bookmarkStart w:id="97" w:name="_Toc133329473"/>
      <w:bookmarkStart w:id="98" w:name="_Toc154502525"/>
      <w:bookmarkStart w:id="99" w:name="_Toc163556318"/>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1E7BB2" w:rsidRPr="00367752">
        <w:rPr>
          <w:rFonts w:ascii="Calibri Light" w:hAnsi="Calibri Light" w:cs="Calibri Light"/>
          <w:b/>
          <w:bCs/>
          <w:szCs w:val="18"/>
        </w:rPr>
        <w:t>3</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One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Topics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CY</w:t>
      </w:r>
      <w:r w:rsidR="004977D8" w:rsidRPr="00367752">
        <w:rPr>
          <w:rFonts w:ascii="Calibri Light" w:hAnsi="Calibri Light" w:cs="Calibri Light"/>
          <w:b/>
          <w:bCs/>
          <w:szCs w:val="18"/>
        </w:rPr>
        <w:t xml:space="preserve"> </w:t>
      </w:r>
      <w:bookmarkEnd w:id="97"/>
      <w:r w:rsidRPr="00367752">
        <w:rPr>
          <w:rFonts w:ascii="Calibri Light" w:hAnsi="Calibri Light" w:cs="Calibri Light"/>
          <w:b/>
          <w:bCs/>
          <w:szCs w:val="18"/>
        </w:rPr>
        <w:t>2023</w:t>
      </w:r>
      <w:bookmarkEnd w:id="98"/>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topics"/>
        <w:tblDescription w:val="PIP topics for each MCP. Some have more than one PIP."/>
      </w:tblPr>
      <w:tblGrid>
        <w:gridCol w:w="2242"/>
        <w:gridCol w:w="8548"/>
      </w:tblGrid>
      <w:tr w:rsidR="00763E6D" w:rsidRPr="00367752" w14:paraId="00F394C7" w14:textId="77777777" w:rsidTr="00480FDD">
        <w:trPr>
          <w:tblHeader/>
        </w:trPr>
        <w:tc>
          <w:tcPr>
            <w:tcW w:w="1039" w:type="pct"/>
            <w:tcBorders>
              <w:bottom w:val="single" w:sz="4" w:space="0" w:color="auto"/>
            </w:tcBorders>
            <w:shd w:val="clear" w:color="auto" w:fill="5F497A" w:themeFill="accent4" w:themeFillShade="BF"/>
            <w:tcMar>
              <w:top w:w="0" w:type="dxa"/>
              <w:left w:w="108" w:type="dxa"/>
              <w:bottom w:w="0" w:type="dxa"/>
              <w:right w:w="108" w:type="dxa"/>
            </w:tcMar>
            <w:vAlign w:val="bottom"/>
            <w:hideMark/>
          </w:tcPr>
          <w:p w14:paraId="28A354DF" w14:textId="31163C72"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Plan</w:t>
            </w:r>
          </w:p>
        </w:tc>
        <w:tc>
          <w:tcPr>
            <w:tcW w:w="3961" w:type="pct"/>
            <w:shd w:val="clear" w:color="auto" w:fill="5F497A" w:themeFill="accent4" w:themeFillShade="BF"/>
            <w:vAlign w:val="bottom"/>
          </w:tcPr>
          <w:p w14:paraId="1CFBBFA3" w14:textId="1F653BF6" w:rsidR="00763E6D" w:rsidRPr="00367752" w:rsidRDefault="00763E6D" w:rsidP="00763E6D">
            <w:pPr>
              <w:ind w:left="70" w:right="90"/>
              <w:jc w:val="center"/>
              <w:rPr>
                <w:rFonts w:ascii="Calibri Light" w:hAnsi="Calibri Light" w:cs="Calibri Light"/>
                <w:b/>
                <w:bCs/>
                <w:color w:val="FFFFFF" w:themeColor="background1"/>
                <w:sz w:val="22"/>
                <w:vertAlign w:val="superscript"/>
              </w:rPr>
            </w:pPr>
            <w:r w:rsidRPr="00367752">
              <w:rPr>
                <w:rFonts w:ascii="Calibri Light" w:hAnsi="Calibri Light" w:cs="Calibri Light"/>
                <w:b/>
                <w:bCs/>
                <w:color w:val="FFFFFF" w:themeColor="background1"/>
                <w:sz w:val="22"/>
              </w:rPr>
              <w:t>PIP</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Topics</w:t>
            </w:r>
          </w:p>
        </w:tc>
      </w:tr>
      <w:tr w:rsidR="00763E6D" w:rsidRPr="00367752" w14:paraId="3729B9ED" w14:textId="77777777" w:rsidTr="00480FDD">
        <w:tc>
          <w:tcPr>
            <w:tcW w:w="1039" w:type="pct"/>
            <w:tcBorders>
              <w:bottom w:val="nil"/>
            </w:tcBorders>
            <w:tcMar>
              <w:top w:w="0" w:type="dxa"/>
              <w:left w:w="108" w:type="dxa"/>
              <w:bottom w:w="0" w:type="dxa"/>
              <w:right w:w="108" w:type="dxa"/>
            </w:tcMar>
          </w:tcPr>
          <w:p w14:paraId="1B9F517D" w14:textId="1E6FC15B"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p>
        </w:tc>
        <w:tc>
          <w:tcPr>
            <w:tcW w:w="3961" w:type="pct"/>
            <w:shd w:val="clear" w:color="auto" w:fill="FFFFFF" w:themeFill="background1"/>
          </w:tcPr>
          <w:p w14:paraId="4A05EEEB" w14:textId="654D529A" w:rsidR="00763E6D" w:rsidRPr="00367752" w:rsidRDefault="00763E6D" w:rsidP="00763E6D">
            <w:pPr>
              <w:ind w:left="70" w:right="86"/>
              <w:rPr>
                <w:rFonts w:ascii="Calibri Light" w:hAnsi="Calibri Light" w:cs="Calibri Light"/>
                <w:b/>
                <w:bCs/>
                <w:color w:val="000000" w:themeColor="text1"/>
                <w:sz w:val="22"/>
              </w:rPr>
            </w:pPr>
            <w:r w:rsidRPr="00367752">
              <w:rPr>
                <w:rFonts w:ascii="Calibri Light" w:hAnsi="Calibri Light" w:cs="Calibri Light"/>
                <w:b/>
                <w:bCs/>
                <w:color w:val="000000" w:themeColor="text1"/>
                <w:sz w:val="22"/>
              </w:rPr>
              <w:t>PIP</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1:</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Care</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Planning</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Year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1</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Remeasurement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Report</w:t>
            </w:r>
          </w:p>
          <w:p w14:paraId="60AB8FCA" w14:textId="5FCFD519" w:rsidR="00763E6D" w:rsidRPr="00367752" w:rsidRDefault="004977D8" w:rsidP="00763E6D">
            <w:pPr>
              <w:rPr>
                <w:rFonts w:ascii="Calibri Light" w:hAnsi="Calibri Light" w:cs="Calibri Light"/>
                <w:bCs/>
                <w:color w:val="000000" w:themeColor="text1"/>
                <w:sz w:val="22"/>
              </w:rPr>
            </w:pPr>
            <w:r w:rsidRPr="00367752">
              <w:rPr>
                <w:rFonts w:ascii="Calibri Light" w:hAnsi="Calibri Light" w:cs="Calibri Light"/>
                <w:color w:val="000000" w:themeColor="text1"/>
                <w:sz w:val="22"/>
              </w:rPr>
              <w:t xml:space="preserve"> </w:t>
            </w:r>
            <w:r w:rsidR="00763E6D" w:rsidRPr="00367752">
              <w:rPr>
                <w:rFonts w:ascii="Calibri Light" w:hAnsi="Calibri Light" w:cs="Calibri Light"/>
                <w:bCs/>
                <w:color w:val="000000" w:themeColor="text1"/>
                <w:sz w:val="22"/>
              </w:rPr>
              <w:t>Improving</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rates</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of</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connecting</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with</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unreachable/disconnected</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One</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Care</w:t>
            </w:r>
            <w:r w:rsidRPr="00367752">
              <w:rPr>
                <w:rFonts w:ascii="Calibri Light" w:hAnsi="Calibri Light" w:cs="Calibri Light"/>
                <w:bCs/>
                <w:color w:val="000000" w:themeColor="text1"/>
                <w:sz w:val="22"/>
              </w:rPr>
              <w:t xml:space="preserve"> </w:t>
            </w:r>
            <w:r w:rsidR="00763E6D" w:rsidRPr="00367752">
              <w:rPr>
                <w:rFonts w:ascii="Calibri Light" w:hAnsi="Calibri Light" w:cs="Calibri Light"/>
                <w:bCs/>
                <w:color w:val="000000" w:themeColor="text1"/>
                <w:sz w:val="22"/>
              </w:rPr>
              <w:t>members</w:t>
            </w:r>
          </w:p>
          <w:p w14:paraId="30B81572" w14:textId="163BDFBF" w:rsidR="00763E6D" w:rsidRPr="00367752" w:rsidRDefault="00763E6D" w:rsidP="00763E6D">
            <w:pPr>
              <w:ind w:left="70" w:right="86"/>
              <w:rPr>
                <w:rFonts w:ascii="Calibri Light" w:hAnsi="Calibri Light" w:cs="Calibri Light"/>
                <w:b/>
                <w:bCs/>
                <w:color w:val="000000" w:themeColor="text1"/>
                <w:sz w:val="22"/>
              </w:rPr>
            </w:pPr>
            <w:r w:rsidRPr="00367752">
              <w:rPr>
                <w:rFonts w:ascii="Calibri Light" w:hAnsi="Calibri Light" w:cs="Calibri Light"/>
                <w:b/>
                <w:bCs/>
                <w:color w:val="000000" w:themeColor="text1"/>
                <w:sz w:val="22"/>
              </w:rPr>
              <w:t>PIP</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2:</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Flu–</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Year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2</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Remeasurement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Report</w:t>
            </w:r>
          </w:p>
          <w:p w14:paraId="211B80D2" w14:textId="5C35245E" w:rsidR="00763E6D" w:rsidRPr="00367752" w:rsidRDefault="004977D8" w:rsidP="00763E6D">
            <w:pPr>
              <w:rPr>
                <w:rFonts w:ascii="Calibri Light" w:hAnsi="Calibri Light" w:cs="Calibri Light"/>
                <w:bCs/>
                <w:color w:val="000000" w:themeColor="text1"/>
                <w:sz w:val="22"/>
              </w:rPr>
            </w:pPr>
            <w:r w:rsidRPr="00367752">
              <w:rPr>
                <w:rFonts w:ascii="Calibri Light" w:hAnsi="Calibri Light" w:cs="Calibri Light"/>
                <w:color w:val="000000" w:themeColor="text1"/>
                <w:sz w:val="22"/>
              </w:rPr>
              <w:t xml:space="preserve"> </w:t>
            </w:r>
            <w:r w:rsidR="00763E6D" w:rsidRPr="00367752">
              <w:rPr>
                <w:rFonts w:ascii="Calibri Light" w:hAnsi="Calibri Light" w:cs="Calibri Light"/>
                <w:color w:val="000000" w:themeColor="text1"/>
                <w:sz w:val="22"/>
              </w:rPr>
              <w:t>Flu</w:t>
            </w:r>
            <w:r w:rsidRPr="00367752">
              <w:rPr>
                <w:rFonts w:ascii="Calibri Light" w:hAnsi="Calibri Light" w:cs="Calibri Light"/>
                <w:color w:val="000000" w:themeColor="text1"/>
                <w:sz w:val="22"/>
              </w:rPr>
              <w:t xml:space="preserve"> </w:t>
            </w:r>
            <w:r w:rsidR="00763E6D" w:rsidRPr="00367752">
              <w:rPr>
                <w:rFonts w:ascii="Calibri Light" w:hAnsi="Calibri Light" w:cs="Calibri Light"/>
                <w:color w:val="000000" w:themeColor="text1"/>
                <w:sz w:val="22"/>
              </w:rPr>
              <w:t>vaccine</w:t>
            </w:r>
            <w:r w:rsidRPr="00367752">
              <w:rPr>
                <w:rFonts w:ascii="Calibri Light" w:hAnsi="Calibri Light" w:cs="Calibri Light"/>
                <w:color w:val="000000" w:themeColor="text1"/>
                <w:sz w:val="22"/>
              </w:rPr>
              <w:t xml:space="preserve"> </w:t>
            </w:r>
            <w:r w:rsidR="00763E6D" w:rsidRPr="00367752">
              <w:rPr>
                <w:rFonts w:ascii="Calibri Light" w:hAnsi="Calibri Light" w:cs="Calibri Light"/>
                <w:color w:val="000000" w:themeColor="text1"/>
                <w:sz w:val="22"/>
              </w:rPr>
              <w:t>improvement</w:t>
            </w:r>
            <w:r w:rsidRPr="00367752">
              <w:rPr>
                <w:rFonts w:ascii="Calibri Light" w:hAnsi="Calibri Light" w:cs="Calibri Light"/>
                <w:color w:val="000000" w:themeColor="text1"/>
                <w:sz w:val="22"/>
              </w:rPr>
              <w:t xml:space="preserve"> </w:t>
            </w:r>
            <w:r w:rsidR="00763E6D" w:rsidRPr="00367752">
              <w:rPr>
                <w:rFonts w:ascii="Calibri Light" w:hAnsi="Calibri Light" w:cs="Calibri Light"/>
                <w:color w:val="000000" w:themeColor="text1"/>
                <w:sz w:val="22"/>
              </w:rPr>
              <w:t>–</w:t>
            </w:r>
            <w:r w:rsidRPr="00367752">
              <w:rPr>
                <w:rFonts w:ascii="Calibri Light" w:hAnsi="Calibri Light" w:cs="Calibri Light"/>
                <w:color w:val="000000" w:themeColor="text1"/>
                <w:sz w:val="22"/>
              </w:rPr>
              <w:t xml:space="preserve"> </w:t>
            </w:r>
            <w:r w:rsidR="00763E6D" w:rsidRPr="00367752">
              <w:rPr>
                <w:rFonts w:ascii="Calibri Light" w:hAnsi="Calibri Light" w:cs="Calibri Light"/>
                <w:color w:val="000000" w:themeColor="text1"/>
                <w:sz w:val="22"/>
              </w:rPr>
              <w:t>One</w:t>
            </w:r>
            <w:r w:rsidRPr="00367752">
              <w:rPr>
                <w:rFonts w:ascii="Calibri Light" w:hAnsi="Calibri Light" w:cs="Calibri Light"/>
                <w:color w:val="000000" w:themeColor="text1"/>
                <w:sz w:val="22"/>
              </w:rPr>
              <w:t xml:space="preserve"> </w:t>
            </w:r>
            <w:r w:rsidR="00763E6D" w:rsidRPr="00367752">
              <w:rPr>
                <w:rFonts w:ascii="Calibri Light" w:hAnsi="Calibri Light" w:cs="Calibri Light"/>
                <w:color w:val="000000" w:themeColor="text1"/>
                <w:sz w:val="22"/>
              </w:rPr>
              <w:t>Care</w:t>
            </w:r>
          </w:p>
        </w:tc>
      </w:tr>
      <w:tr w:rsidR="00763E6D" w:rsidRPr="00367752" w14:paraId="3599EB94" w14:textId="77777777" w:rsidTr="00480FDD">
        <w:tc>
          <w:tcPr>
            <w:tcW w:w="1039" w:type="pct"/>
            <w:tcBorders>
              <w:bottom w:val="nil"/>
            </w:tcBorders>
            <w:tcMar>
              <w:top w:w="0" w:type="dxa"/>
              <w:left w:w="108" w:type="dxa"/>
              <w:bottom w:w="0" w:type="dxa"/>
              <w:right w:w="108" w:type="dxa"/>
            </w:tcMar>
          </w:tcPr>
          <w:p w14:paraId="56CE976E" w14:textId="64695CF3"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Tufts</w:t>
            </w:r>
            <w:r w:rsidR="004977D8" w:rsidRPr="00367752">
              <w:rPr>
                <w:rFonts w:ascii="Calibri Light" w:hAnsi="Calibri Light" w:cs="Calibri Light"/>
                <w:color w:val="000000" w:themeColor="text1"/>
                <w:sz w:val="22"/>
              </w:rPr>
              <w:t xml:space="preserve"> </w:t>
            </w:r>
            <w:r w:rsidR="00E37B63">
              <w:rPr>
                <w:rFonts w:ascii="Calibri Light" w:hAnsi="Calibri Light" w:cs="Calibri Light"/>
                <w:color w:val="000000" w:themeColor="text1"/>
                <w:sz w:val="22"/>
              </w:rPr>
              <w:t xml:space="preserve">One Care </w:t>
            </w:r>
          </w:p>
        </w:tc>
        <w:tc>
          <w:tcPr>
            <w:tcW w:w="3961" w:type="pct"/>
          </w:tcPr>
          <w:p w14:paraId="4E944B19" w14:textId="0F5351DA" w:rsidR="00763E6D" w:rsidRPr="00367752" w:rsidRDefault="00763E6D" w:rsidP="00763E6D">
            <w:pPr>
              <w:ind w:left="70" w:right="86"/>
              <w:rPr>
                <w:rFonts w:ascii="Calibri Light" w:hAnsi="Calibri Light" w:cs="Calibri Light"/>
                <w:b/>
                <w:bCs/>
                <w:color w:val="000000" w:themeColor="text1"/>
                <w:sz w:val="22"/>
              </w:rPr>
            </w:pPr>
            <w:r w:rsidRPr="00367752">
              <w:rPr>
                <w:rFonts w:ascii="Calibri Light" w:hAnsi="Calibri Light" w:cs="Calibri Light"/>
                <w:b/>
                <w:bCs/>
                <w:color w:val="000000" w:themeColor="text1"/>
                <w:sz w:val="22"/>
              </w:rPr>
              <w:t>PIP</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1:</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FUH</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Year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1</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Remeasurement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Report</w:t>
            </w:r>
          </w:p>
          <w:p w14:paraId="2A11ECC1" w14:textId="31779063" w:rsidR="00763E6D" w:rsidRPr="00367752" w:rsidRDefault="00763E6D" w:rsidP="00763E6D">
            <w:pPr>
              <w:ind w:left="70" w:right="86"/>
              <w:rPr>
                <w:rFonts w:ascii="Calibri Light" w:hAnsi="Calibri Light" w:cs="Calibri Light"/>
                <w:bCs/>
                <w:color w:val="000000" w:themeColor="text1"/>
                <w:sz w:val="22"/>
              </w:rPr>
            </w:pPr>
            <w:r w:rsidRPr="00367752">
              <w:rPr>
                <w:rFonts w:ascii="Calibri Light" w:hAnsi="Calibri Light" w:cs="Calibri Light"/>
                <w:bCs/>
                <w:color w:val="000000" w:themeColor="text1"/>
                <w:sz w:val="22"/>
              </w:rPr>
              <w:t>Care</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coordination</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and</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planning</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following</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a</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behavioral</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health</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hospital</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discharge</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within</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7</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days</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in</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Tufts</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Health</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Plan’s</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One</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Care</w:t>
            </w:r>
            <w:r w:rsidR="004977D8" w:rsidRPr="00367752">
              <w:rPr>
                <w:rFonts w:ascii="Calibri Light" w:hAnsi="Calibri Light" w:cs="Calibri Light"/>
                <w:bCs/>
                <w:color w:val="000000" w:themeColor="text1"/>
                <w:sz w:val="22"/>
              </w:rPr>
              <w:t xml:space="preserve"> </w:t>
            </w:r>
            <w:r w:rsidRPr="00367752">
              <w:rPr>
                <w:rFonts w:ascii="Calibri Light" w:hAnsi="Calibri Light" w:cs="Calibri Light"/>
                <w:bCs/>
                <w:color w:val="000000" w:themeColor="text1"/>
                <w:sz w:val="22"/>
              </w:rPr>
              <w:t>population</w:t>
            </w:r>
          </w:p>
          <w:p w14:paraId="0CB46675" w14:textId="5E1A1BF8" w:rsidR="00763E6D" w:rsidRPr="00367752" w:rsidRDefault="00763E6D" w:rsidP="00763E6D">
            <w:pPr>
              <w:ind w:left="70" w:right="86"/>
              <w:rPr>
                <w:rFonts w:ascii="Calibri Light" w:hAnsi="Calibri Light" w:cs="Calibri Light"/>
                <w:b/>
                <w:bCs/>
                <w:color w:val="000000" w:themeColor="text1"/>
                <w:sz w:val="22"/>
              </w:rPr>
            </w:pPr>
            <w:r w:rsidRPr="00367752">
              <w:rPr>
                <w:rFonts w:ascii="Calibri Light" w:hAnsi="Calibri Light" w:cs="Calibri Light"/>
                <w:b/>
                <w:bCs/>
                <w:color w:val="000000" w:themeColor="text1"/>
                <w:sz w:val="22"/>
              </w:rPr>
              <w:t>PIP</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2:</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Flu</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Year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2</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Remeasurement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Report</w:t>
            </w:r>
          </w:p>
          <w:p w14:paraId="7FCB4EC6" w14:textId="69400D91" w:rsidR="00763E6D" w:rsidRPr="00367752" w:rsidRDefault="00763E6D" w:rsidP="00763E6D">
            <w:pPr>
              <w:ind w:left="70" w:right="86"/>
              <w:rPr>
                <w:rFonts w:ascii="Calibri Light" w:hAnsi="Calibri Light" w:cs="Calibri Light"/>
                <w:bCs/>
                <w:color w:val="000000" w:themeColor="text1"/>
                <w:sz w:val="22"/>
              </w:rPr>
            </w:pPr>
            <w:r w:rsidRPr="00367752">
              <w:rPr>
                <w:rFonts w:ascii="Calibri Light" w:hAnsi="Calibri Light" w:cs="Calibri Light"/>
                <w:color w:val="000000" w:themeColor="text1"/>
                <w:sz w:val="22"/>
              </w:rPr>
              <w:t>Improving</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flu</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immunization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Tufts</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Health</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Public</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Plan’s</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population</w:t>
            </w:r>
          </w:p>
        </w:tc>
      </w:tr>
      <w:tr w:rsidR="00763E6D" w:rsidRPr="00367752" w14:paraId="1AACE08A" w14:textId="77777777" w:rsidTr="00480FDD">
        <w:tc>
          <w:tcPr>
            <w:tcW w:w="1039" w:type="pct"/>
            <w:tcBorders>
              <w:top w:val="single" w:sz="4" w:space="0" w:color="auto"/>
              <w:bottom w:val="single" w:sz="4" w:space="0" w:color="auto"/>
            </w:tcBorders>
            <w:tcMar>
              <w:top w:w="0" w:type="dxa"/>
              <w:left w:w="108" w:type="dxa"/>
              <w:bottom w:w="0" w:type="dxa"/>
              <w:right w:w="108" w:type="dxa"/>
            </w:tcMar>
          </w:tcPr>
          <w:p w14:paraId="6CEF6B19" w14:textId="391FCD1D"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UHC</w:t>
            </w:r>
            <w:r w:rsidR="004977D8" w:rsidRPr="00367752">
              <w:rPr>
                <w:rFonts w:ascii="Calibri Light" w:hAnsi="Calibri Light" w:cs="Calibri Light"/>
                <w:color w:val="000000" w:themeColor="text1"/>
                <w:sz w:val="22"/>
              </w:rPr>
              <w:t xml:space="preserve"> </w:t>
            </w:r>
            <w:r w:rsidR="00E37B63">
              <w:rPr>
                <w:rFonts w:ascii="Calibri Light" w:hAnsi="Calibri Light" w:cs="Calibri Light"/>
                <w:color w:val="000000" w:themeColor="text1"/>
                <w:sz w:val="22"/>
              </w:rPr>
              <w:t>One Care</w:t>
            </w:r>
          </w:p>
        </w:tc>
        <w:tc>
          <w:tcPr>
            <w:tcW w:w="3961" w:type="pct"/>
            <w:tcBorders>
              <w:bottom w:val="single" w:sz="4" w:space="0" w:color="auto"/>
            </w:tcBorders>
          </w:tcPr>
          <w:p w14:paraId="37EC9239" w14:textId="75265CF3" w:rsidR="00763E6D" w:rsidRPr="00367752" w:rsidRDefault="00763E6D" w:rsidP="00763E6D">
            <w:pPr>
              <w:ind w:left="70" w:right="86"/>
              <w:rPr>
                <w:rFonts w:ascii="Calibri Light" w:hAnsi="Calibri Light" w:cs="Calibri Light"/>
                <w:b/>
                <w:bCs/>
                <w:color w:val="000000" w:themeColor="text1"/>
                <w:sz w:val="22"/>
              </w:rPr>
            </w:pPr>
            <w:r w:rsidRPr="00367752">
              <w:rPr>
                <w:rFonts w:ascii="Calibri Light" w:hAnsi="Calibri Light" w:cs="Calibri Light"/>
                <w:b/>
                <w:bCs/>
                <w:color w:val="000000" w:themeColor="text1"/>
                <w:sz w:val="22"/>
              </w:rPr>
              <w:t>PIP</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1:</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Flu</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Year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1</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Remeasurement</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b/>
                <w:bCs/>
                <w:color w:val="000000" w:themeColor="text1"/>
                <w:sz w:val="22"/>
              </w:rPr>
              <w:t>Report</w:t>
            </w:r>
            <w:r w:rsidR="004977D8" w:rsidRPr="00367752">
              <w:rPr>
                <w:rFonts w:ascii="Calibri Light" w:hAnsi="Calibri Light" w:cs="Calibri Light"/>
                <w:b/>
                <w:bCs/>
                <w:color w:val="000000" w:themeColor="text1"/>
                <w:sz w:val="22"/>
              </w:rPr>
              <w:t xml:space="preserve"> </w:t>
            </w:r>
          </w:p>
          <w:p w14:paraId="09B25D2B" w14:textId="55FF580B" w:rsidR="00763E6D" w:rsidRPr="00367752" w:rsidRDefault="00763E6D" w:rsidP="00763E6D">
            <w:pPr>
              <w:ind w:left="70" w:right="86"/>
              <w:rPr>
                <w:rFonts w:ascii="Calibri Light" w:hAnsi="Calibri Light" w:cs="Calibri Light"/>
                <w:color w:val="000000" w:themeColor="text1"/>
                <w:sz w:val="22"/>
              </w:rPr>
            </w:pPr>
            <w:r w:rsidRPr="00367752">
              <w:rPr>
                <w:rFonts w:ascii="Calibri Light" w:hAnsi="Calibri Light" w:cs="Calibri Light"/>
                <w:color w:val="000000" w:themeColor="text1"/>
                <w:sz w:val="22"/>
              </w:rPr>
              <w:t>Improving</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flu</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rates</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UnitedHealthcare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Community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Plan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p>
        </w:tc>
      </w:tr>
    </w:tbl>
    <w:p w14:paraId="752EBE29" w14:textId="77777777" w:rsidR="00763E6D" w:rsidRPr="00367752" w:rsidRDefault="00763E6D" w:rsidP="00763E6D">
      <w:pPr>
        <w:spacing w:after="240"/>
        <w:rPr>
          <w:rFonts w:ascii="Calibri Light" w:hAnsi="Calibri Light" w:cs="Calibri Light"/>
          <w:sz w:val="20"/>
          <w:szCs w:val="20"/>
        </w:rPr>
      </w:pPr>
    </w:p>
    <w:p w14:paraId="1D42154C" w14:textId="47D6B635" w:rsidR="00763E6D" w:rsidRPr="00367752" w:rsidRDefault="00763E6D" w:rsidP="00763E6D">
      <w:pPr>
        <w:tabs>
          <w:tab w:val="left" w:pos="9000"/>
        </w:tabs>
        <w:ind w:right="-90"/>
        <w:rPr>
          <w:rFonts w:ascii="Calibri Light" w:hAnsi="Calibri Light" w:cs="Calibri Light"/>
        </w:rPr>
      </w:pPr>
      <w:bookmarkStart w:id="100" w:name="_Toc133329438"/>
      <w:r w:rsidRPr="00367752">
        <w:rPr>
          <w:rFonts w:ascii="Calibri Light" w:hAnsi="Calibri Light" w:cs="Calibri Light"/>
          <w:i/>
        </w:rPr>
        <w:t>Title</w:t>
      </w:r>
      <w:r w:rsidR="004977D8" w:rsidRPr="00367752">
        <w:rPr>
          <w:rFonts w:ascii="Calibri Light" w:hAnsi="Calibri Light" w:cs="Calibri Light"/>
          <w:i/>
        </w:rPr>
        <w:t xml:space="preserve"> </w:t>
      </w:r>
      <w:r w:rsidRPr="00367752">
        <w:rPr>
          <w:rFonts w:ascii="Calibri Light" w:hAnsi="Calibri Light" w:cs="Calibri Light"/>
          <w:i/>
        </w:rPr>
        <w:t>42</w:t>
      </w:r>
      <w:r w:rsidR="004977D8" w:rsidRPr="00367752">
        <w:rPr>
          <w:rFonts w:ascii="Calibri Light" w:hAnsi="Calibri Light" w:cs="Calibri Light"/>
          <w:i/>
        </w:rPr>
        <w:t xml:space="preserve"> </w:t>
      </w:r>
      <w:r w:rsidRPr="00367752">
        <w:rPr>
          <w:rFonts w:ascii="Calibri Light" w:hAnsi="Calibri Light" w:cs="Calibri Light"/>
          <w:i/>
        </w:rPr>
        <w:t>CFR</w:t>
      </w:r>
      <w:r w:rsidR="004977D8" w:rsidRPr="00367752">
        <w:rPr>
          <w:rFonts w:ascii="Calibri Light" w:hAnsi="Calibri Light" w:cs="Calibri Light"/>
          <w:i/>
        </w:rPr>
        <w:t xml:space="preserve"> </w:t>
      </w:r>
      <w:r w:rsidRPr="00367752">
        <w:rPr>
          <w:rFonts w:ascii="Calibri Light" w:hAnsi="Calibri Light" w:cs="Calibri Light"/>
          <w:i/>
        </w:rPr>
        <w:t>§</w:t>
      </w:r>
      <w:r w:rsidR="004977D8" w:rsidRPr="00367752">
        <w:rPr>
          <w:rFonts w:ascii="Calibri Light" w:hAnsi="Calibri Light" w:cs="Calibri Light"/>
          <w:i/>
        </w:rPr>
        <w:t xml:space="preserve"> </w:t>
      </w:r>
      <w:r w:rsidRPr="00367752">
        <w:rPr>
          <w:rFonts w:ascii="Calibri Light" w:hAnsi="Calibri Light" w:cs="Calibri Light"/>
          <w:i/>
        </w:rPr>
        <w:t>438.356(a)(1)</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i/>
          <w:iCs/>
        </w:rPr>
        <w:t>Title</w:t>
      </w:r>
      <w:r w:rsidR="004977D8" w:rsidRPr="00367752">
        <w:rPr>
          <w:rFonts w:ascii="Calibri Light" w:hAnsi="Calibri Light" w:cs="Calibri Light"/>
        </w:rPr>
        <w:t xml:space="preserve"> </w:t>
      </w:r>
      <w:r w:rsidRPr="00367752">
        <w:rPr>
          <w:rFonts w:ascii="Calibri Light" w:hAnsi="Calibri Light" w:cs="Calibri Light"/>
          <w:i/>
        </w:rPr>
        <w:t>42</w:t>
      </w:r>
      <w:r w:rsidR="004977D8" w:rsidRPr="00367752">
        <w:rPr>
          <w:rFonts w:ascii="Calibri Light" w:hAnsi="Calibri Light" w:cs="Calibri Light"/>
          <w:i/>
        </w:rPr>
        <w:t xml:space="preserve"> </w:t>
      </w:r>
      <w:r w:rsidRPr="00367752">
        <w:rPr>
          <w:rFonts w:ascii="Calibri Light" w:hAnsi="Calibri Light" w:cs="Calibri Light"/>
          <w:i/>
        </w:rPr>
        <w:t>CFR</w:t>
      </w:r>
      <w:r w:rsidR="004977D8" w:rsidRPr="00367752">
        <w:rPr>
          <w:rFonts w:ascii="Calibri Light" w:hAnsi="Calibri Light" w:cs="Calibri Light"/>
          <w:i/>
        </w:rPr>
        <w:t xml:space="preserve"> </w:t>
      </w:r>
      <w:r w:rsidRPr="00367752">
        <w:rPr>
          <w:rFonts w:ascii="Calibri Light" w:hAnsi="Calibri Light" w:cs="Calibri Light"/>
          <w:i/>
        </w:rPr>
        <w:t>§</w:t>
      </w:r>
      <w:r w:rsidR="004977D8" w:rsidRPr="00367752">
        <w:rPr>
          <w:rFonts w:ascii="Calibri Light" w:hAnsi="Calibri Light" w:cs="Calibri Light"/>
          <w:i/>
        </w:rPr>
        <w:t xml:space="preserve"> </w:t>
      </w:r>
      <w:r w:rsidRPr="00367752">
        <w:rPr>
          <w:rFonts w:ascii="Calibri Light" w:hAnsi="Calibri Light" w:cs="Calibri Light"/>
          <w:i/>
        </w:rPr>
        <w:t>438.358(b)(1)</w:t>
      </w:r>
      <w:r w:rsidR="004977D8" w:rsidRPr="00367752">
        <w:rPr>
          <w:rFonts w:ascii="Calibri Light" w:hAnsi="Calibri Light" w:cs="Calibri Light"/>
        </w:rPr>
        <w:t xml:space="preserve"> </w:t>
      </w:r>
      <w:r w:rsidRPr="00367752">
        <w:rPr>
          <w:rFonts w:ascii="Calibri Light" w:hAnsi="Calibri Light" w:cs="Calibri Light"/>
        </w:rPr>
        <w:t>establish</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agencies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External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Organization</w:t>
      </w:r>
      <w:r w:rsidR="004977D8" w:rsidRPr="00367752">
        <w:rPr>
          <w:rFonts w:ascii="Calibri Light" w:hAnsi="Calibri Light" w:cs="Calibri Light"/>
        </w:rPr>
        <w:t xml:space="preserve"> </w:t>
      </w:r>
      <w:r w:rsidRPr="00367752">
        <w:rPr>
          <w:rFonts w:ascii="Calibri Light" w:hAnsi="Calibri Light" w:cs="Calibri Light"/>
        </w:rPr>
        <w:t>(EQRO)</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perform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meet</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EQRO,</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perform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during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CY.</w:t>
      </w:r>
      <w:r w:rsidR="004977D8" w:rsidRPr="00367752">
        <w:rPr>
          <w:rFonts w:ascii="Calibri Light" w:hAnsi="Calibri Light" w:cs="Calibri Light"/>
        </w:rPr>
        <w:t xml:space="preserve"> </w:t>
      </w:r>
    </w:p>
    <w:p w14:paraId="0B37B564" w14:textId="12D20A71" w:rsidR="00763E6D" w:rsidRPr="00367752" w:rsidRDefault="00763E6D" w:rsidP="004A6CBB">
      <w:pPr>
        <w:pStyle w:val="Heading3"/>
      </w:pPr>
      <w:bookmarkStart w:id="101" w:name="_Toc154502518"/>
      <w:bookmarkStart w:id="102" w:name="_Toc158222800"/>
      <w:r w:rsidRPr="00367752">
        <w:t>Technical</w:t>
      </w:r>
      <w:r w:rsidR="004977D8" w:rsidRPr="00367752">
        <w:t xml:space="preserve"> </w:t>
      </w:r>
      <w:r w:rsidRPr="00367752">
        <w:t>Methods</w:t>
      </w:r>
      <w:r w:rsidR="004977D8" w:rsidRPr="00367752">
        <w:t xml:space="preserve"> </w:t>
      </w:r>
      <w:r w:rsidRPr="00367752">
        <w:t>of</w:t>
      </w:r>
      <w:r w:rsidR="004977D8" w:rsidRPr="00367752">
        <w:t xml:space="preserve"> </w:t>
      </w:r>
      <w:r w:rsidRPr="00367752">
        <w:t>Data</w:t>
      </w:r>
      <w:r w:rsidR="004977D8" w:rsidRPr="00367752">
        <w:t xml:space="preserve"> </w:t>
      </w:r>
      <w:r w:rsidRPr="00367752">
        <w:t>Collection</w:t>
      </w:r>
      <w:r w:rsidR="004977D8" w:rsidRPr="00367752">
        <w:t xml:space="preserve"> </w:t>
      </w:r>
      <w:r w:rsidRPr="00367752">
        <w:t>and</w:t>
      </w:r>
      <w:r w:rsidR="004977D8" w:rsidRPr="00367752">
        <w:t xml:space="preserve"> </w:t>
      </w:r>
      <w:r w:rsidRPr="00367752">
        <w:t>Analysis</w:t>
      </w:r>
      <w:bookmarkEnd w:id="100"/>
      <w:bookmarkEnd w:id="101"/>
      <w:bookmarkEnd w:id="102"/>
    </w:p>
    <w:p w14:paraId="73367A51" w14:textId="22E82969" w:rsidR="00763E6D" w:rsidRPr="00367752" w:rsidRDefault="00763E6D" w:rsidP="00763E6D">
      <w:pPr>
        <w:rPr>
          <w:rFonts w:ascii="Calibri Light" w:eastAsiaTheme="minorHAnsi" w:hAnsi="Calibri Light" w:cs="Calibri Light"/>
          <w:szCs w:val="24"/>
        </w:rPr>
      </w:pPr>
      <w:bookmarkStart w:id="103" w:name="_Toc133329439"/>
      <w:r w:rsidRPr="00367752">
        <w:rPr>
          <w:rFonts w:ascii="Calibri Light" w:eastAsiaTheme="minorHAnsi" w:hAnsi="Calibri Light" w:cs="Calibri Light"/>
          <w:szCs w:val="24"/>
        </w:rPr>
        <w:t>IPRO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conducted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individual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progress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calls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with</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One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Care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review</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progress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PIP</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April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May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2023.</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One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Care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concluded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their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PIPs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June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2023</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submitted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closeout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reports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IPRO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September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same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year.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report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template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validation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tool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were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developed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IPRO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merging</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template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that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had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been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use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health</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since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inception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their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projects,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with</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IPRO’s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standardized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template.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This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integration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allowed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IPRO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enhance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original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template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report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include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additional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questions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about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successes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challenges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encountered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during</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PIP</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sustainability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efforts.</w:t>
      </w:r>
    </w:p>
    <w:p w14:paraId="0BFF7016" w14:textId="77777777" w:rsidR="00763E6D" w:rsidRPr="00367752" w:rsidRDefault="00763E6D" w:rsidP="00763E6D">
      <w:pPr>
        <w:rPr>
          <w:rFonts w:ascii="Calibri Light" w:eastAsiaTheme="minorHAnsi" w:hAnsi="Calibri Light" w:cs="Calibri Light"/>
          <w:szCs w:val="24"/>
        </w:rPr>
      </w:pPr>
    </w:p>
    <w:p w14:paraId="617BBCCE" w14:textId="1C4AD455" w:rsidR="00763E6D" w:rsidRPr="00367752" w:rsidRDefault="00763E6D" w:rsidP="00763E6D">
      <w:pPr>
        <w:rPr>
          <w:rFonts w:ascii="Calibri Light" w:eastAsiaTheme="minorHAnsi" w:hAnsi="Calibri Light" w:cs="Calibri Light"/>
          <w:szCs w:val="24"/>
        </w:rPr>
      </w:pPr>
      <w:r w:rsidRPr="00367752">
        <w:rPr>
          <w:rFonts w:ascii="Calibri Light" w:eastAsiaTheme="minorHAnsi" w:hAnsi="Calibri Light" w:cs="Calibri Light"/>
          <w:szCs w:val="24"/>
        </w:rPr>
        <w:t>In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closeout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reports,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One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Care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described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project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goals,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anticipated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barriers,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interventions,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performance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measures,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their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evaluation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effectiveness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project.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One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Care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completed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these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reports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electronically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submitted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them</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IPRO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through</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web-based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project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management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lastRenderedPageBreak/>
        <w:t>collaboration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platform.</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IPRO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was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available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for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individual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health</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plan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questions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hoc</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calls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related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PIP</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throughout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this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process.</w:t>
      </w:r>
      <w:r w:rsidR="004977D8" w:rsidRPr="00367752">
        <w:rPr>
          <w:rFonts w:ascii="Calibri Light" w:eastAsiaTheme="minorHAnsi" w:hAnsi="Calibri Light" w:cs="Calibri Light"/>
          <w:szCs w:val="24"/>
        </w:rPr>
        <w:t xml:space="preserve"> </w:t>
      </w:r>
    </w:p>
    <w:p w14:paraId="6307093E" w14:textId="77777777" w:rsidR="00763E6D" w:rsidRPr="00367752" w:rsidRDefault="00763E6D" w:rsidP="00763E6D">
      <w:pPr>
        <w:rPr>
          <w:rFonts w:ascii="Calibri Light" w:eastAsiaTheme="minorHAnsi" w:hAnsi="Calibri Light" w:cs="Calibri Light"/>
          <w:szCs w:val="24"/>
        </w:rPr>
      </w:pPr>
    </w:p>
    <w:p w14:paraId="1FFA8AA2" w14:textId="5CA36FB7" w:rsidR="00763E6D" w:rsidRPr="00367752" w:rsidRDefault="00763E6D" w:rsidP="00763E6D">
      <w:pPr>
        <w:rPr>
          <w:rFonts w:ascii="Calibri Light" w:eastAsiaTheme="minorHAnsi" w:hAnsi="Calibri Light" w:cs="Calibri Light"/>
          <w:szCs w:val="24"/>
        </w:rPr>
      </w:pP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analysis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collected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information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focused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several</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key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aspects,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including</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assessment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quality</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data,</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appropriateness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interventions,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interpretation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results.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aimed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evaluate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alignment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between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interventions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project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goals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whether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reported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improvements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could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maintained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over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time.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analysis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other</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PIP</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elements,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such</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appropriateness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of</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topic,</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aim</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statement,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population,</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sampling</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methods,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variables,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was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conducted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during</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the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baseline</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and</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previous</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remeasurement</w:t>
      </w:r>
      <w:r w:rsidR="004977D8" w:rsidRPr="00367752">
        <w:rPr>
          <w:rFonts w:ascii="Calibri Light" w:eastAsiaTheme="minorHAnsi" w:hAnsi="Calibri Light" w:cs="Calibri Light"/>
          <w:szCs w:val="24"/>
        </w:rPr>
        <w:t xml:space="preserve"> </w:t>
      </w:r>
      <w:r w:rsidRPr="00367752">
        <w:rPr>
          <w:rFonts w:ascii="Calibri Light" w:eastAsiaTheme="minorHAnsi" w:hAnsi="Calibri Light" w:cs="Calibri Light"/>
          <w:szCs w:val="24"/>
        </w:rPr>
        <w:t>years.</w:t>
      </w:r>
      <w:r w:rsidR="004977D8" w:rsidRPr="00367752">
        <w:rPr>
          <w:rFonts w:ascii="Calibri Light" w:eastAsiaTheme="minorHAnsi" w:hAnsi="Calibri Light" w:cs="Calibri Light"/>
          <w:szCs w:val="24"/>
        </w:rPr>
        <w:t xml:space="preserve"> </w:t>
      </w:r>
    </w:p>
    <w:p w14:paraId="69A52D09" w14:textId="71888B63" w:rsidR="00763E6D" w:rsidRPr="00367752" w:rsidRDefault="00763E6D" w:rsidP="004A6CBB">
      <w:pPr>
        <w:pStyle w:val="Heading3"/>
      </w:pPr>
      <w:bookmarkStart w:id="104" w:name="_Toc154502519"/>
      <w:bookmarkStart w:id="105" w:name="_Toc158222801"/>
      <w:r w:rsidRPr="00367752">
        <w:t>Description</w:t>
      </w:r>
      <w:r w:rsidR="004977D8" w:rsidRPr="00367752">
        <w:t xml:space="preserve"> </w:t>
      </w:r>
      <w:r w:rsidRPr="00367752">
        <w:t>of</w:t>
      </w:r>
      <w:r w:rsidR="004977D8" w:rsidRPr="00367752">
        <w:t xml:space="preserve"> </w:t>
      </w:r>
      <w:r w:rsidRPr="00367752">
        <w:t>Data</w:t>
      </w:r>
      <w:r w:rsidR="004977D8" w:rsidRPr="00367752">
        <w:t xml:space="preserve"> </w:t>
      </w:r>
      <w:r w:rsidRPr="00367752">
        <w:t>Obtained</w:t>
      </w:r>
      <w:bookmarkEnd w:id="103"/>
      <w:bookmarkEnd w:id="104"/>
      <w:bookmarkEnd w:id="105"/>
    </w:p>
    <w:p w14:paraId="00BD975A" w14:textId="069D25B7" w:rsidR="00763E6D" w:rsidRPr="00367752" w:rsidRDefault="00763E6D" w:rsidP="00763E6D">
      <w:pPr>
        <w:rPr>
          <w:rFonts w:ascii="Calibri Light" w:hAnsi="Calibri Light" w:cs="Calibri Light"/>
        </w:rPr>
      </w:pPr>
      <w:bookmarkStart w:id="106" w:name="_Toc133329440"/>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obtained</w:t>
      </w:r>
      <w:r w:rsidR="004977D8" w:rsidRPr="00367752">
        <w:rPr>
          <w:rFonts w:ascii="Calibri Light" w:hAnsi="Calibri Light" w:cs="Calibri Light"/>
        </w:rPr>
        <w:t xml:space="preserve"> </w:t>
      </w:r>
      <w:r w:rsidRPr="00367752">
        <w:rPr>
          <w:rFonts w:ascii="Calibri Light" w:hAnsi="Calibri Light" w:cs="Calibri Light"/>
        </w:rPr>
        <w:t>throughout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reporting</w:t>
      </w:r>
      <w:r w:rsidR="004977D8" w:rsidRPr="00367752">
        <w:rPr>
          <w:rFonts w:ascii="Calibri Light" w:hAnsi="Calibri Light" w:cs="Calibri Light"/>
        </w:rPr>
        <w:t xml:space="preserve"> </w:t>
      </w:r>
      <w:r w:rsidRPr="00367752">
        <w:rPr>
          <w:rFonts w:ascii="Calibri Light" w:hAnsi="Calibri Light" w:cs="Calibri Light"/>
        </w:rPr>
        <w:t>period</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project</w:t>
      </w:r>
      <w:r w:rsidR="004977D8" w:rsidRPr="00367752">
        <w:rPr>
          <w:rFonts w:ascii="Calibri Light" w:hAnsi="Calibri Light" w:cs="Calibri Light"/>
        </w:rPr>
        <w:t xml:space="preserve"> </w:t>
      </w:r>
      <w:r w:rsidRPr="00367752">
        <w:rPr>
          <w:rFonts w:ascii="Calibri Light" w:hAnsi="Calibri Light" w:cs="Calibri Light"/>
        </w:rPr>
        <w:t>description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aim</w:t>
      </w:r>
      <w:r w:rsidR="004977D8" w:rsidRPr="00367752">
        <w:rPr>
          <w:rFonts w:ascii="Calibri Light" w:hAnsi="Calibri Light" w:cs="Calibri Light"/>
        </w:rPr>
        <w:t xml:space="preserve"> </w:t>
      </w:r>
      <w:r w:rsidRPr="00367752">
        <w:rPr>
          <w:rFonts w:ascii="Calibri Light" w:hAnsi="Calibri Light" w:cs="Calibri Light"/>
        </w:rPr>
        <w:t>statement,</w:t>
      </w:r>
      <w:r w:rsidR="004977D8" w:rsidRPr="00367752">
        <w:rPr>
          <w:rFonts w:ascii="Calibri Light" w:hAnsi="Calibri Light" w:cs="Calibri Light"/>
        </w:rPr>
        <w:t xml:space="preserve"> </w:t>
      </w:r>
      <w:r w:rsidRPr="00367752">
        <w:rPr>
          <w:rFonts w:ascii="Calibri Light" w:hAnsi="Calibri Light" w:cs="Calibri Light"/>
        </w:rPr>
        <w:t>population</w:t>
      </w:r>
      <w:r w:rsidR="004977D8" w:rsidRPr="00367752">
        <w:rPr>
          <w:rFonts w:ascii="Calibri Light" w:hAnsi="Calibri Light" w:cs="Calibri Light"/>
        </w:rPr>
        <w:t xml:space="preserve"> </w:t>
      </w:r>
      <w:r w:rsidRPr="00367752">
        <w:rPr>
          <w:rFonts w:ascii="Calibri Light" w:hAnsi="Calibri Light" w:cs="Calibri Light"/>
        </w:rPr>
        <w:t>analysis,</w:t>
      </w:r>
      <w:r w:rsidR="004977D8" w:rsidRPr="00367752">
        <w:rPr>
          <w:rFonts w:ascii="Calibri Light" w:hAnsi="Calibri Light" w:cs="Calibri Light"/>
        </w:rPr>
        <w:t xml:space="preserve"> </w:t>
      </w:r>
      <w:r w:rsidRPr="00367752">
        <w:rPr>
          <w:rFonts w:ascii="Calibri Light" w:hAnsi="Calibri Light" w:cs="Calibri Light"/>
        </w:rPr>
        <w:t>stakeholder</w:t>
      </w:r>
      <w:r w:rsidR="004977D8" w:rsidRPr="00367752">
        <w:rPr>
          <w:rFonts w:ascii="Calibri Light" w:hAnsi="Calibri Light" w:cs="Calibri Light"/>
        </w:rPr>
        <w:t xml:space="preserve"> </w:t>
      </w:r>
      <w:r w:rsidRPr="00367752">
        <w:rPr>
          <w:rFonts w:ascii="Calibri Light" w:hAnsi="Calibri Light" w:cs="Calibri Light"/>
        </w:rPr>
        <w:t>involvement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barriers</w:t>
      </w:r>
      <w:r w:rsidR="004977D8" w:rsidRPr="00367752">
        <w:rPr>
          <w:rFonts w:ascii="Calibri Light" w:hAnsi="Calibri Light" w:cs="Calibri Light"/>
        </w:rPr>
        <w:t xml:space="preserve"> </w:t>
      </w:r>
      <w:r w:rsidRPr="00367752">
        <w:rPr>
          <w:rFonts w:ascii="Calibri Light" w:hAnsi="Calibri Light" w:cs="Calibri Light"/>
        </w:rPr>
        <w:t>analysis,</w:t>
      </w:r>
      <w:r w:rsidR="004977D8" w:rsidRPr="00367752">
        <w:rPr>
          <w:rFonts w:ascii="Calibri Light" w:hAnsi="Calibri Light" w:cs="Calibri Light"/>
        </w:rPr>
        <w:t xml:space="preserve"> </w:t>
      </w:r>
      <w:r w:rsidRPr="00367752">
        <w:rPr>
          <w:rFonts w:ascii="Calibri Light" w:hAnsi="Calibri Light" w:cs="Calibri Light"/>
        </w:rPr>
        <w:t>intervention</w:t>
      </w:r>
      <w:r w:rsidR="004977D8" w:rsidRPr="00367752">
        <w:rPr>
          <w:rFonts w:ascii="Calibri Light" w:hAnsi="Calibri Light" w:cs="Calibri Light"/>
        </w:rPr>
        <w:t xml:space="preserve"> </w:t>
      </w:r>
      <w:r w:rsidRPr="00367752">
        <w:rPr>
          <w:rFonts w:ascii="Calibri Light" w:hAnsi="Calibri Light" w:cs="Calibri Light"/>
        </w:rPr>
        <w:t>parameters,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p>
    <w:p w14:paraId="04640C73" w14:textId="2951CE25" w:rsidR="00763E6D" w:rsidRPr="00367752" w:rsidRDefault="00763E6D" w:rsidP="004A6CBB">
      <w:pPr>
        <w:pStyle w:val="Heading3"/>
      </w:pPr>
      <w:bookmarkStart w:id="107" w:name="_Toc154502520"/>
      <w:bookmarkStart w:id="108" w:name="_Toc158222802"/>
      <w:r w:rsidRPr="00367752">
        <w:t>Conclusions</w:t>
      </w:r>
      <w:r w:rsidR="004977D8" w:rsidRPr="00367752">
        <w:t xml:space="preserve"> </w:t>
      </w:r>
      <w:r w:rsidRPr="00367752">
        <w:t>and</w:t>
      </w:r>
      <w:r w:rsidR="004977D8" w:rsidRPr="00367752">
        <w:t xml:space="preserve"> </w:t>
      </w:r>
      <w:r w:rsidRPr="00367752">
        <w:t>Comparative</w:t>
      </w:r>
      <w:r w:rsidR="004977D8" w:rsidRPr="00367752">
        <w:t xml:space="preserve"> </w:t>
      </w:r>
      <w:r w:rsidRPr="00367752">
        <w:t>Findings</w:t>
      </w:r>
      <w:bookmarkEnd w:id="106"/>
      <w:bookmarkEnd w:id="107"/>
      <w:bookmarkEnd w:id="108"/>
    </w:p>
    <w:p w14:paraId="0D3E4676" w14:textId="03C1539E" w:rsidR="00763E6D" w:rsidRPr="00367752" w:rsidRDefault="00763E6D" w:rsidP="00763E6D">
      <w:pPr>
        <w:rPr>
          <w:rFonts w:ascii="Calibri Light" w:hAnsi="Calibri Light" w:cs="Calibri Light"/>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assigned</w:t>
      </w:r>
      <w:r w:rsidR="004977D8" w:rsidRPr="00367752">
        <w:rPr>
          <w:rFonts w:ascii="Calibri Light" w:hAnsi="Calibri Light" w:cs="Calibri Light"/>
        </w:rPr>
        <w:t xml:space="preserve"> </w:t>
      </w:r>
      <w:r w:rsidRPr="00367752">
        <w:rPr>
          <w:rFonts w:ascii="Calibri Light" w:hAnsi="Calibri Light" w:cs="Calibri Light"/>
        </w:rPr>
        <w:t>two</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ratings.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first</w:t>
      </w:r>
      <w:r w:rsidR="004977D8" w:rsidRPr="00367752">
        <w:rPr>
          <w:rFonts w:ascii="Calibri Light" w:hAnsi="Calibri Light" w:cs="Calibri Light"/>
        </w:rPr>
        <w:t xml:space="preserve"> </w:t>
      </w:r>
      <w:r w:rsidRPr="00367752">
        <w:rPr>
          <w:rFonts w:ascii="Calibri Light" w:hAnsi="Calibri Light" w:cs="Calibri Light"/>
        </w:rPr>
        <w:t>rating</w:t>
      </w:r>
      <w:r w:rsidR="004977D8" w:rsidRPr="00367752">
        <w:rPr>
          <w:rFonts w:ascii="Calibri Light" w:hAnsi="Calibri Light" w:cs="Calibri Light"/>
        </w:rPr>
        <w:t xml:space="preserve"> </w:t>
      </w:r>
      <w:r w:rsidRPr="00367752">
        <w:rPr>
          <w:rFonts w:ascii="Calibri Light" w:hAnsi="Calibri Light" w:cs="Calibri Light"/>
        </w:rPr>
        <w:t>assessed</w:t>
      </w:r>
      <w:r w:rsidR="004977D8" w:rsidRPr="00367752">
        <w:rPr>
          <w:rFonts w:ascii="Calibri Light" w:hAnsi="Calibri Light" w:cs="Calibri Light"/>
        </w:rPr>
        <w:t xml:space="preserve"> </w:t>
      </w:r>
      <w:r w:rsidRPr="00367752">
        <w:rPr>
          <w:rFonts w:ascii="Calibri Light" w:hAnsi="Calibri Light" w:cs="Calibri Light"/>
        </w:rPr>
        <w:t>IPRO’s</w:t>
      </w:r>
      <w:r w:rsidR="004977D8" w:rsidRPr="00367752">
        <w:rPr>
          <w:rFonts w:ascii="Calibri Light" w:hAnsi="Calibri Light" w:cs="Calibri Light"/>
        </w:rPr>
        <w:t xml:space="preserve"> </w:t>
      </w:r>
      <w:r w:rsidRPr="00367752">
        <w:rPr>
          <w:rFonts w:ascii="Calibri Light" w:hAnsi="Calibri Light" w:cs="Calibri Light"/>
        </w:rPr>
        <w:t>overall</w:t>
      </w:r>
      <w:r w:rsidR="004977D8" w:rsidRPr="00367752">
        <w:rPr>
          <w:rFonts w:ascii="Calibri Light" w:hAnsi="Calibri Light" w:cs="Calibri Light"/>
        </w:rPr>
        <w:t xml:space="preserve"> </w:t>
      </w:r>
      <w:r w:rsidRPr="00367752">
        <w:rPr>
          <w:rFonts w:ascii="Calibri Light" w:hAnsi="Calibri Light" w:cs="Calibri Light"/>
        </w:rPr>
        <w:t>confidence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adherence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acceptable</w:t>
      </w:r>
      <w:r w:rsidR="004977D8" w:rsidRPr="00367752">
        <w:rPr>
          <w:rFonts w:ascii="Calibri Light" w:hAnsi="Calibri Light" w:cs="Calibri Light"/>
        </w:rPr>
        <w:t xml:space="preserve"> </w:t>
      </w:r>
      <w:r w:rsidRPr="00367752">
        <w:rPr>
          <w:rFonts w:ascii="Calibri Light" w:hAnsi="Calibri Light" w:cs="Calibri Light"/>
        </w:rPr>
        <w:t>methodology</w:t>
      </w:r>
      <w:r w:rsidR="004977D8" w:rsidRPr="00367752">
        <w:rPr>
          <w:rFonts w:ascii="Calibri Light" w:hAnsi="Calibri Light" w:cs="Calibri Light"/>
        </w:rPr>
        <w:t xml:space="preserve"> </w:t>
      </w:r>
      <w:r w:rsidRPr="00367752">
        <w:rPr>
          <w:rFonts w:ascii="Calibri Light" w:hAnsi="Calibri Light" w:cs="Calibri Light"/>
        </w:rPr>
        <w:t>throughout</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project</w:t>
      </w:r>
      <w:r w:rsidR="004977D8" w:rsidRPr="00367752">
        <w:rPr>
          <w:rFonts w:ascii="Calibri Light" w:hAnsi="Calibri Light" w:cs="Calibri Light"/>
        </w:rPr>
        <w:t xml:space="preserve"> </w:t>
      </w:r>
      <w:r w:rsidRPr="00367752">
        <w:rPr>
          <w:rFonts w:ascii="Calibri Light" w:hAnsi="Calibri Light" w:cs="Calibri Light"/>
        </w:rPr>
        <w:t>phases,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design,</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collection,</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analysis,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interpretation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second</w:t>
      </w:r>
      <w:r w:rsidR="004977D8" w:rsidRPr="00367752">
        <w:rPr>
          <w:rFonts w:ascii="Calibri Light" w:hAnsi="Calibri Light" w:cs="Calibri Light"/>
        </w:rPr>
        <w:t xml:space="preserve"> </w:t>
      </w:r>
      <w:r w:rsidRPr="00367752">
        <w:rPr>
          <w:rFonts w:ascii="Calibri Light" w:hAnsi="Calibri Light" w:cs="Calibri Light"/>
        </w:rPr>
        <w:t>rating</w:t>
      </w:r>
      <w:r w:rsidR="004977D8" w:rsidRPr="00367752">
        <w:rPr>
          <w:rFonts w:ascii="Calibri Light" w:hAnsi="Calibri Light" w:cs="Calibri Light"/>
        </w:rPr>
        <w:t xml:space="preserve"> </w:t>
      </w:r>
      <w:r w:rsidRPr="00367752">
        <w:rPr>
          <w:rFonts w:ascii="Calibri Light" w:hAnsi="Calibri Light" w:cs="Calibri Light"/>
        </w:rPr>
        <w:t>evaluated</w:t>
      </w:r>
      <w:r w:rsidR="004977D8" w:rsidRPr="00367752">
        <w:rPr>
          <w:rFonts w:ascii="Calibri Light" w:hAnsi="Calibri Light" w:cs="Calibri Light"/>
        </w:rPr>
        <w:t xml:space="preserve"> </w:t>
      </w:r>
      <w:r w:rsidRPr="00367752">
        <w:rPr>
          <w:rFonts w:ascii="Calibri Light" w:hAnsi="Calibri Light" w:cs="Calibri Light"/>
        </w:rPr>
        <w:t>IPRO’s</w:t>
      </w:r>
      <w:r w:rsidR="004977D8" w:rsidRPr="00367752">
        <w:rPr>
          <w:rFonts w:ascii="Calibri Light" w:hAnsi="Calibri Light" w:cs="Calibri Light"/>
        </w:rPr>
        <w:t xml:space="preserve"> </w:t>
      </w:r>
      <w:r w:rsidRPr="00367752">
        <w:rPr>
          <w:rFonts w:ascii="Calibri Light" w:hAnsi="Calibri Light" w:cs="Calibri Light"/>
        </w:rPr>
        <w:t>overall</w:t>
      </w:r>
      <w:r w:rsidR="004977D8" w:rsidRPr="00367752">
        <w:rPr>
          <w:rFonts w:ascii="Calibri Light" w:hAnsi="Calibri Light" w:cs="Calibri Light"/>
        </w:rPr>
        <w:t xml:space="preserve"> </w:t>
      </w:r>
      <w:r w:rsidRPr="00367752">
        <w:rPr>
          <w:rFonts w:ascii="Calibri Light" w:hAnsi="Calibri Light" w:cs="Calibri Light"/>
        </w:rPr>
        <w:t>confidence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ability</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produce</w:t>
      </w:r>
      <w:r w:rsidR="004977D8" w:rsidRPr="00367752">
        <w:rPr>
          <w:rFonts w:ascii="Calibri Light" w:hAnsi="Calibri Light" w:cs="Calibri Light"/>
        </w:rPr>
        <w:t xml:space="preserve"> </w:t>
      </w:r>
      <w:r w:rsidRPr="00367752">
        <w:rPr>
          <w:rFonts w:ascii="Calibri Light" w:hAnsi="Calibri Light" w:cs="Calibri Light"/>
        </w:rPr>
        <w:t>significant</w:t>
      </w:r>
      <w:r w:rsidR="004977D8" w:rsidRPr="00367752">
        <w:rPr>
          <w:rFonts w:ascii="Calibri Light" w:hAnsi="Calibri Light" w:cs="Calibri Light"/>
        </w:rPr>
        <w:t xml:space="preserve"> </w:t>
      </w:r>
      <w:r w:rsidRPr="00367752">
        <w:rPr>
          <w:rFonts w:ascii="Calibri Light" w:hAnsi="Calibri Light" w:cs="Calibri Light"/>
        </w:rPr>
        <w:t>evidence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Evidence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assessed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multiple</w:t>
      </w:r>
      <w:r w:rsidR="004977D8" w:rsidRPr="00367752">
        <w:rPr>
          <w:rFonts w:ascii="Calibri Light" w:hAnsi="Calibri Light" w:cs="Calibri Light"/>
        </w:rPr>
        <w:t xml:space="preserve"> </w:t>
      </w:r>
      <w:r w:rsidRPr="00367752">
        <w:rPr>
          <w:rFonts w:ascii="Calibri Light" w:hAnsi="Calibri Light" w:cs="Calibri Light"/>
        </w:rPr>
        <w:t>activities</w:t>
      </w:r>
      <w:r w:rsidR="004977D8" w:rsidRPr="00367752">
        <w:rPr>
          <w:rFonts w:ascii="Calibri Light" w:hAnsi="Calibri Light" w:cs="Calibri Light"/>
        </w:rPr>
        <w:t xml:space="preserve"> </w:t>
      </w:r>
      <w:r w:rsidRPr="00367752">
        <w:rPr>
          <w:rFonts w:ascii="Calibri Light" w:hAnsi="Calibri Light" w:cs="Calibri Light"/>
        </w:rPr>
        <w:t>throughout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cycle,</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identification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barriers,</w:t>
      </w:r>
      <w:r w:rsidR="004977D8" w:rsidRPr="00367752">
        <w:rPr>
          <w:rFonts w:ascii="Calibri Light" w:hAnsi="Calibri Light" w:cs="Calibri Light"/>
        </w:rPr>
        <w:t xml:space="preserve"> </w:t>
      </w:r>
      <w:r w:rsidRPr="00367752">
        <w:rPr>
          <w:rFonts w:ascii="Calibri Light" w:hAnsi="Calibri Light" w:cs="Calibri Light"/>
        </w:rPr>
        <w:t>intervention</w:t>
      </w:r>
      <w:r w:rsidR="004977D8" w:rsidRPr="00367752">
        <w:rPr>
          <w:rFonts w:ascii="Calibri Light" w:hAnsi="Calibri Light" w:cs="Calibri Light"/>
        </w:rPr>
        <w:t xml:space="preserve"> </w:t>
      </w:r>
      <w:r w:rsidRPr="00367752">
        <w:rPr>
          <w:rFonts w:ascii="Calibri Light" w:hAnsi="Calibri Light" w:cs="Calibri Light"/>
        </w:rPr>
        <w:t>selection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implementation,</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informed</w:t>
      </w:r>
      <w:r w:rsidR="004977D8" w:rsidRPr="00367752">
        <w:rPr>
          <w:rFonts w:ascii="Calibri Light" w:hAnsi="Calibri Light" w:cs="Calibri Light"/>
        </w:rPr>
        <w:t xml:space="preserve"> </w:t>
      </w:r>
      <w:r w:rsidRPr="00367752">
        <w:rPr>
          <w:rFonts w:ascii="Calibri Light" w:hAnsi="Calibri Light" w:cs="Calibri Light"/>
        </w:rPr>
        <w:t>modifications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indicator</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Both</w:t>
      </w:r>
      <w:r w:rsidR="004977D8" w:rsidRPr="00367752">
        <w:rPr>
          <w:rFonts w:ascii="Calibri Light" w:hAnsi="Calibri Light" w:cs="Calibri Light"/>
        </w:rPr>
        <w:t xml:space="preserve"> </w:t>
      </w:r>
      <w:r w:rsidRPr="00367752">
        <w:rPr>
          <w:rFonts w:ascii="Calibri Light" w:hAnsi="Calibri Light" w:cs="Calibri Light"/>
        </w:rPr>
        <w:t>ratings</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following</w:t>
      </w:r>
      <w:r w:rsidR="004977D8" w:rsidRPr="00367752">
        <w:rPr>
          <w:rFonts w:ascii="Calibri Light" w:hAnsi="Calibri Light" w:cs="Calibri Light"/>
        </w:rPr>
        <w:t xml:space="preserve"> </w:t>
      </w:r>
      <w:r w:rsidRPr="00367752">
        <w:rPr>
          <w:rFonts w:ascii="Calibri Light" w:hAnsi="Calibri Light" w:cs="Calibri Light"/>
        </w:rPr>
        <w:t>scale:</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confidence,</w:t>
      </w:r>
      <w:r w:rsidR="004977D8" w:rsidRPr="00367752">
        <w:rPr>
          <w:rFonts w:ascii="Calibri Light" w:hAnsi="Calibri Light" w:cs="Calibri Light"/>
        </w:rPr>
        <w:t xml:space="preserve"> </w:t>
      </w:r>
      <w:r w:rsidRPr="00367752">
        <w:rPr>
          <w:rFonts w:ascii="Calibri Light" w:hAnsi="Calibri Light" w:cs="Calibri Light"/>
        </w:rPr>
        <w:t>moderate</w:t>
      </w:r>
      <w:r w:rsidR="004977D8" w:rsidRPr="00367752">
        <w:rPr>
          <w:rFonts w:ascii="Calibri Light" w:hAnsi="Calibri Light" w:cs="Calibri Light"/>
        </w:rPr>
        <w:t xml:space="preserve"> </w:t>
      </w:r>
      <w:r w:rsidRPr="00367752">
        <w:rPr>
          <w:rFonts w:ascii="Calibri Light" w:hAnsi="Calibri Light" w:cs="Calibri Light"/>
        </w:rPr>
        <w:t>confidence,</w:t>
      </w:r>
      <w:r w:rsidR="004977D8" w:rsidRPr="00367752">
        <w:rPr>
          <w:rFonts w:ascii="Calibri Light" w:hAnsi="Calibri Light" w:cs="Calibri Light"/>
        </w:rPr>
        <w:t xml:space="preserve"> </w:t>
      </w:r>
      <w:r w:rsidRPr="00367752">
        <w:rPr>
          <w:rFonts w:ascii="Calibri Light" w:hAnsi="Calibri Light" w:cs="Calibri Light"/>
        </w:rPr>
        <w:t>low</w:t>
      </w:r>
      <w:r w:rsidR="004977D8" w:rsidRPr="00367752">
        <w:rPr>
          <w:rFonts w:ascii="Calibri Light" w:hAnsi="Calibri Light" w:cs="Calibri Light"/>
        </w:rPr>
        <w:t xml:space="preserve"> </w:t>
      </w:r>
      <w:r w:rsidRPr="00367752">
        <w:rPr>
          <w:rFonts w:ascii="Calibri Light" w:hAnsi="Calibri Light" w:cs="Calibri Light"/>
        </w:rPr>
        <w:t>confidence,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no</w:t>
      </w:r>
      <w:r w:rsidR="004977D8" w:rsidRPr="00367752">
        <w:rPr>
          <w:rFonts w:ascii="Calibri Light" w:hAnsi="Calibri Light" w:cs="Calibri Light"/>
        </w:rPr>
        <w:t xml:space="preserve"> </w:t>
      </w:r>
      <w:r w:rsidRPr="00367752">
        <w:rPr>
          <w:rFonts w:ascii="Calibri Light" w:hAnsi="Calibri Light" w:cs="Calibri Light"/>
        </w:rPr>
        <w:t>confidence.</w:t>
      </w:r>
    </w:p>
    <w:p w14:paraId="2921E20F" w14:textId="77777777" w:rsidR="00763E6D" w:rsidRPr="00367752" w:rsidRDefault="00763E6D" w:rsidP="00763E6D">
      <w:pPr>
        <w:rPr>
          <w:rFonts w:ascii="Calibri Light" w:hAnsi="Calibri Light" w:cs="Calibri Light"/>
        </w:rPr>
      </w:pPr>
    </w:p>
    <w:p w14:paraId="13EA3512" w14:textId="27E4F80D" w:rsidR="00763E6D" w:rsidRPr="00367752" w:rsidRDefault="00763E6D" w:rsidP="00763E6D">
      <w:pPr>
        <w:rPr>
          <w:rFonts w:ascii="Calibri Light" w:hAnsi="Calibri Light" w:cs="Calibri Light"/>
          <w:b/>
          <w:bCs/>
        </w:rPr>
      </w:pPr>
      <w:r w:rsidRPr="00367752">
        <w:rPr>
          <w:rFonts w:ascii="Calibri Light" w:hAnsi="Calibri Light" w:cs="Calibri Light"/>
          <w:b/>
          <w:bCs/>
        </w:rPr>
        <w:t>Rating</w:t>
      </w:r>
      <w:r w:rsidR="004977D8" w:rsidRPr="00367752">
        <w:rPr>
          <w:rFonts w:ascii="Calibri Light" w:hAnsi="Calibri Light" w:cs="Calibri Light"/>
          <w:b/>
          <w:bCs/>
        </w:rPr>
        <w:t xml:space="preserve"> </w:t>
      </w:r>
      <w:r w:rsidRPr="00367752">
        <w:rPr>
          <w:rFonts w:ascii="Calibri Light" w:hAnsi="Calibri Light" w:cs="Calibri Light"/>
          <w:b/>
          <w:bCs/>
        </w:rPr>
        <w:t>1:</w:t>
      </w:r>
      <w:r w:rsidR="004977D8" w:rsidRPr="00367752">
        <w:rPr>
          <w:rFonts w:ascii="Calibri Light" w:hAnsi="Calibri Light" w:cs="Calibri Light"/>
          <w:b/>
          <w:bCs/>
        </w:rPr>
        <w:t xml:space="preserve"> </w:t>
      </w:r>
      <w:r w:rsidRPr="00367752">
        <w:rPr>
          <w:rFonts w:ascii="Calibri Light" w:hAnsi="Calibri Light" w:cs="Calibri Light"/>
          <w:b/>
          <w:bCs/>
        </w:rPr>
        <w:t>Adherence</w:t>
      </w:r>
      <w:r w:rsidR="004977D8" w:rsidRPr="00367752">
        <w:rPr>
          <w:rFonts w:ascii="Calibri Light" w:hAnsi="Calibri Light" w:cs="Calibri Light"/>
          <w:b/>
          <w:bCs/>
        </w:rPr>
        <w:t xml:space="preserve"> </w:t>
      </w:r>
      <w:r w:rsidRPr="00367752">
        <w:rPr>
          <w:rFonts w:ascii="Calibri Light" w:hAnsi="Calibri Light" w:cs="Calibri Light"/>
          <w:b/>
          <w:bCs/>
        </w:rPr>
        <w:t>to</w:t>
      </w:r>
      <w:r w:rsidR="004977D8" w:rsidRPr="00367752">
        <w:rPr>
          <w:rFonts w:ascii="Calibri Light" w:hAnsi="Calibri Light" w:cs="Calibri Light"/>
          <w:b/>
          <w:bCs/>
        </w:rPr>
        <w:t xml:space="preserve"> </w:t>
      </w:r>
      <w:r w:rsidRPr="00367752">
        <w:rPr>
          <w:rFonts w:ascii="Calibri Light" w:hAnsi="Calibri Light" w:cs="Calibri Light"/>
          <w:b/>
          <w:bCs/>
        </w:rPr>
        <w:t>Acceptable</w:t>
      </w:r>
      <w:r w:rsidR="004977D8" w:rsidRPr="00367752">
        <w:rPr>
          <w:rFonts w:ascii="Calibri Light" w:hAnsi="Calibri Light" w:cs="Calibri Light"/>
          <w:b/>
          <w:bCs/>
        </w:rPr>
        <w:t xml:space="preserve"> </w:t>
      </w:r>
      <w:r w:rsidRPr="00367752">
        <w:rPr>
          <w:rFonts w:ascii="Calibri Light" w:hAnsi="Calibri Light" w:cs="Calibri Light"/>
          <w:b/>
          <w:bCs/>
        </w:rPr>
        <w:t>Methodology</w:t>
      </w:r>
      <w:r w:rsidR="004977D8" w:rsidRPr="00367752">
        <w:rPr>
          <w:rFonts w:ascii="Calibri Light" w:hAnsi="Calibri Light" w:cs="Calibri Light"/>
          <w:b/>
          <w:bCs/>
        </w:rPr>
        <w:t xml:space="preserve"> </w:t>
      </w:r>
      <w:r w:rsidRPr="00367752">
        <w:rPr>
          <w:rFonts w:ascii="Calibri Light" w:hAnsi="Calibri Light" w:cs="Calibri Light"/>
          <w:b/>
          <w:bCs/>
        </w:rPr>
        <w:t>-</w:t>
      </w:r>
      <w:r w:rsidR="004977D8" w:rsidRPr="00367752">
        <w:rPr>
          <w:rFonts w:ascii="Calibri Light" w:hAnsi="Calibri Light" w:cs="Calibri Light"/>
          <w:b/>
          <w:bCs/>
        </w:rPr>
        <w:t xml:space="preserve"> </w:t>
      </w:r>
      <w:r w:rsidRPr="00367752">
        <w:rPr>
          <w:rFonts w:ascii="Calibri Light" w:hAnsi="Calibri Light" w:cs="Calibri Light"/>
          <w:b/>
          <w:bCs/>
        </w:rPr>
        <w:t>Validation</w:t>
      </w:r>
      <w:r w:rsidR="004977D8" w:rsidRPr="00367752">
        <w:rPr>
          <w:rFonts w:ascii="Calibri Light" w:hAnsi="Calibri Light" w:cs="Calibri Light"/>
          <w:b/>
          <w:bCs/>
        </w:rPr>
        <w:t xml:space="preserve"> </w:t>
      </w:r>
      <w:r w:rsidRPr="00367752">
        <w:rPr>
          <w:rFonts w:ascii="Calibri Light" w:hAnsi="Calibri Light" w:cs="Calibri Light"/>
          <w:b/>
          <w:bCs/>
        </w:rPr>
        <w:t>results</w:t>
      </w:r>
      <w:r w:rsidR="004977D8" w:rsidRPr="00367752">
        <w:rPr>
          <w:rFonts w:ascii="Calibri Light" w:hAnsi="Calibri Light" w:cs="Calibri Light"/>
          <w:b/>
          <w:bCs/>
        </w:rPr>
        <w:t xml:space="preserve"> </w:t>
      </w:r>
      <w:r w:rsidRPr="00367752">
        <w:rPr>
          <w:rFonts w:ascii="Calibri Light" w:hAnsi="Calibri Light" w:cs="Calibri Light"/>
          <w:b/>
          <w:bCs/>
        </w:rPr>
        <w:t>summary</w:t>
      </w:r>
      <w:r w:rsidR="004977D8" w:rsidRPr="00367752">
        <w:rPr>
          <w:rFonts w:ascii="Calibri Light" w:hAnsi="Calibri Light" w:cs="Calibri Light"/>
          <w:b/>
          <w:bCs/>
        </w:rPr>
        <w:t xml:space="preserve"> </w:t>
      </w:r>
    </w:p>
    <w:p w14:paraId="1B02B481" w14:textId="6910F484" w:rsidR="00763E6D" w:rsidRPr="00367752" w:rsidRDefault="00763E6D" w:rsidP="00763E6D">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ratings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adherence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acceptable</w:t>
      </w:r>
      <w:r w:rsidR="004977D8" w:rsidRPr="00367752">
        <w:rPr>
          <w:rFonts w:ascii="Calibri Light" w:hAnsi="Calibri Light" w:cs="Calibri Light"/>
        </w:rPr>
        <w:t xml:space="preserve"> </w:t>
      </w:r>
      <w:r w:rsidRPr="00367752">
        <w:rPr>
          <w:rFonts w:ascii="Calibri Light" w:hAnsi="Calibri Light" w:cs="Calibri Light"/>
        </w:rPr>
        <w:t>methodology</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5</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receiving</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confidence.</w:t>
      </w:r>
    </w:p>
    <w:p w14:paraId="51D37ED8" w14:textId="77777777" w:rsidR="00763E6D" w:rsidRPr="00367752" w:rsidRDefault="00763E6D" w:rsidP="00763E6D">
      <w:pPr>
        <w:rPr>
          <w:rFonts w:ascii="Calibri Light" w:hAnsi="Calibri Light" w:cs="Calibri Light"/>
        </w:rPr>
      </w:pPr>
    </w:p>
    <w:p w14:paraId="39B61756" w14:textId="71F7486B" w:rsidR="00763E6D" w:rsidRPr="00367752" w:rsidRDefault="00763E6D" w:rsidP="00763E6D">
      <w:pPr>
        <w:rPr>
          <w:rFonts w:ascii="Calibri Light" w:hAnsi="Calibri Light" w:cs="Calibri Light"/>
          <w:b/>
          <w:bCs/>
        </w:rPr>
      </w:pPr>
      <w:r w:rsidRPr="00367752">
        <w:rPr>
          <w:rFonts w:ascii="Calibri Light" w:hAnsi="Calibri Light" w:cs="Calibri Light"/>
          <w:b/>
          <w:bCs/>
        </w:rPr>
        <w:t>Rating</w:t>
      </w:r>
      <w:r w:rsidR="004977D8" w:rsidRPr="00367752">
        <w:rPr>
          <w:rFonts w:ascii="Calibri Light" w:hAnsi="Calibri Light" w:cs="Calibri Light"/>
          <w:b/>
          <w:bCs/>
        </w:rPr>
        <w:t xml:space="preserve"> </w:t>
      </w:r>
      <w:r w:rsidRPr="00367752">
        <w:rPr>
          <w:rFonts w:ascii="Calibri Light" w:hAnsi="Calibri Light" w:cs="Calibri Light"/>
          <w:b/>
          <w:bCs/>
        </w:rPr>
        <w:t>2:</w:t>
      </w:r>
      <w:r w:rsidR="004977D8" w:rsidRPr="00367752">
        <w:rPr>
          <w:rFonts w:ascii="Calibri Light" w:hAnsi="Calibri Light" w:cs="Calibri Light"/>
          <w:b/>
          <w:bCs/>
        </w:rPr>
        <w:t xml:space="preserve"> </w:t>
      </w:r>
      <w:r w:rsidRPr="00367752">
        <w:rPr>
          <w:rFonts w:ascii="Calibri Light" w:hAnsi="Calibri Light" w:cs="Calibri Light"/>
          <w:b/>
          <w:bCs/>
        </w:rPr>
        <w:t>Evidence</w:t>
      </w:r>
      <w:r w:rsidR="004977D8" w:rsidRPr="00367752">
        <w:rPr>
          <w:rFonts w:ascii="Calibri Light" w:hAnsi="Calibri Light" w:cs="Calibri Light"/>
          <w:b/>
          <w:bCs/>
        </w:rPr>
        <w:t xml:space="preserve"> </w:t>
      </w:r>
      <w:r w:rsidRPr="00367752">
        <w:rPr>
          <w:rFonts w:ascii="Calibri Light" w:hAnsi="Calibri Light" w:cs="Calibri Light"/>
          <w:b/>
          <w:bCs/>
        </w:rPr>
        <w:t>of</w:t>
      </w:r>
      <w:r w:rsidR="004977D8" w:rsidRPr="00367752">
        <w:rPr>
          <w:rFonts w:ascii="Calibri Light" w:hAnsi="Calibri Light" w:cs="Calibri Light"/>
          <w:b/>
          <w:bCs/>
        </w:rPr>
        <w:t xml:space="preserve"> </w:t>
      </w:r>
      <w:r w:rsidRPr="00367752">
        <w:rPr>
          <w:rFonts w:ascii="Calibri Light" w:hAnsi="Calibri Light" w:cs="Calibri Light"/>
          <w:b/>
          <w:bCs/>
        </w:rPr>
        <w:t>Improvement</w:t>
      </w:r>
      <w:r w:rsidR="004977D8" w:rsidRPr="00367752">
        <w:rPr>
          <w:rFonts w:ascii="Calibri Light" w:hAnsi="Calibri Light" w:cs="Calibri Light"/>
          <w:b/>
          <w:bCs/>
        </w:rPr>
        <w:t xml:space="preserve"> </w:t>
      </w:r>
      <w:r w:rsidRPr="00367752">
        <w:rPr>
          <w:rFonts w:ascii="Calibri Light" w:hAnsi="Calibri Light" w:cs="Calibri Light"/>
          <w:b/>
          <w:bCs/>
        </w:rPr>
        <w:t>-</w:t>
      </w:r>
      <w:r w:rsidR="004977D8" w:rsidRPr="00367752">
        <w:rPr>
          <w:rFonts w:ascii="Calibri Light" w:hAnsi="Calibri Light" w:cs="Calibri Light"/>
          <w:b/>
          <w:bCs/>
        </w:rPr>
        <w:t xml:space="preserve"> </w:t>
      </w:r>
      <w:r w:rsidRPr="00367752">
        <w:rPr>
          <w:rFonts w:ascii="Calibri Light" w:hAnsi="Calibri Light" w:cs="Calibri Light"/>
          <w:b/>
          <w:bCs/>
        </w:rPr>
        <w:t>Validation</w:t>
      </w:r>
      <w:r w:rsidR="004977D8" w:rsidRPr="00367752">
        <w:rPr>
          <w:rFonts w:ascii="Calibri Light" w:hAnsi="Calibri Light" w:cs="Calibri Light"/>
          <w:b/>
          <w:bCs/>
        </w:rPr>
        <w:t xml:space="preserve"> </w:t>
      </w:r>
      <w:r w:rsidRPr="00367752">
        <w:rPr>
          <w:rFonts w:ascii="Calibri Light" w:hAnsi="Calibri Light" w:cs="Calibri Light"/>
          <w:b/>
          <w:bCs/>
        </w:rPr>
        <w:t>results</w:t>
      </w:r>
      <w:r w:rsidR="004977D8" w:rsidRPr="00367752">
        <w:rPr>
          <w:rFonts w:ascii="Calibri Light" w:hAnsi="Calibri Light" w:cs="Calibri Light"/>
          <w:b/>
          <w:bCs/>
        </w:rPr>
        <w:t xml:space="preserve"> </w:t>
      </w:r>
      <w:r w:rsidRPr="00367752">
        <w:rPr>
          <w:rFonts w:ascii="Calibri Light" w:hAnsi="Calibri Light" w:cs="Calibri Light"/>
          <w:b/>
          <w:bCs/>
        </w:rPr>
        <w:t>summary</w:t>
      </w:r>
      <w:r w:rsidR="004977D8" w:rsidRPr="00367752">
        <w:rPr>
          <w:rFonts w:ascii="Calibri Light" w:hAnsi="Calibri Light" w:cs="Calibri Light"/>
          <w:b/>
          <w:bCs/>
        </w:rPr>
        <w:t xml:space="preserve"> </w:t>
      </w:r>
    </w:p>
    <w:p w14:paraId="19AA032E" w14:textId="0AED6C7F" w:rsidR="00763E6D" w:rsidRPr="00367752" w:rsidRDefault="00763E6D" w:rsidP="00763E6D">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ratings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terms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producing</w:t>
      </w:r>
      <w:r w:rsidR="004977D8" w:rsidRPr="00367752">
        <w:rPr>
          <w:rFonts w:ascii="Calibri Light" w:hAnsi="Calibri Light" w:cs="Calibri Light"/>
        </w:rPr>
        <w:t xml:space="preserve"> </w:t>
      </w:r>
      <w:r w:rsidRPr="00367752">
        <w:rPr>
          <w:rFonts w:ascii="Calibri Light" w:hAnsi="Calibri Light" w:cs="Calibri Light"/>
        </w:rPr>
        <w:t>significant</w:t>
      </w:r>
      <w:r w:rsidR="004977D8" w:rsidRPr="00367752">
        <w:rPr>
          <w:rFonts w:ascii="Calibri Light" w:hAnsi="Calibri Light" w:cs="Calibri Light"/>
        </w:rPr>
        <w:t xml:space="preserve"> </w:t>
      </w:r>
      <w:r w:rsidRPr="00367752">
        <w:rPr>
          <w:rFonts w:ascii="Calibri Light" w:hAnsi="Calibri Light" w:cs="Calibri Light"/>
        </w:rPr>
        <w:t>evidence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4</w:t>
      </w:r>
      <w:r w:rsidR="004977D8" w:rsidRPr="00367752">
        <w:rPr>
          <w:rFonts w:ascii="Calibri Light" w:hAnsi="Calibri Light" w:cs="Calibri Light"/>
        </w:rPr>
        <w:t xml:space="preserve"> </w:t>
      </w:r>
      <w:r w:rsidRPr="00367752">
        <w:rPr>
          <w:rFonts w:ascii="Calibri Light" w:hAnsi="Calibri Light" w:cs="Calibri Light"/>
        </w:rPr>
        <w:t>PIPs</w:t>
      </w:r>
      <w:r w:rsidR="004977D8" w:rsidRPr="00367752">
        <w:rPr>
          <w:rFonts w:ascii="Calibri Light" w:hAnsi="Calibri Light" w:cs="Calibri Light"/>
        </w:rPr>
        <w:t xml:space="preserve"> </w:t>
      </w:r>
      <w:r w:rsidRPr="00367752">
        <w:rPr>
          <w:rFonts w:ascii="Calibri Light" w:hAnsi="Calibri Light" w:cs="Calibri Light"/>
        </w:rPr>
        <w:t>receiving</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confidence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1</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receiving</w:t>
      </w:r>
      <w:r w:rsidR="004977D8" w:rsidRPr="00367752">
        <w:rPr>
          <w:rFonts w:ascii="Calibri Light" w:hAnsi="Calibri Light" w:cs="Calibri Light"/>
        </w:rPr>
        <w:t xml:space="preserve"> </w:t>
      </w:r>
      <w:r w:rsidRPr="00367752">
        <w:rPr>
          <w:rFonts w:ascii="Calibri Light" w:hAnsi="Calibri Light" w:cs="Calibri Light"/>
        </w:rPr>
        <w:t>moderate</w:t>
      </w:r>
      <w:r w:rsidR="004977D8" w:rsidRPr="00367752">
        <w:rPr>
          <w:rFonts w:ascii="Calibri Light" w:hAnsi="Calibri Light" w:cs="Calibri Light"/>
        </w:rPr>
        <w:t xml:space="preserve"> </w:t>
      </w:r>
      <w:r w:rsidRPr="00367752">
        <w:rPr>
          <w:rFonts w:ascii="Calibri Light" w:hAnsi="Calibri Light" w:cs="Calibri Light"/>
        </w:rPr>
        <w:t>confidence.</w:t>
      </w:r>
    </w:p>
    <w:p w14:paraId="2A48B362" w14:textId="77777777" w:rsidR="00763E6D" w:rsidRPr="00367752" w:rsidRDefault="00763E6D" w:rsidP="00763E6D">
      <w:pPr>
        <w:rPr>
          <w:rFonts w:ascii="Calibri Light" w:hAnsi="Calibri Light" w:cs="Calibri Light"/>
        </w:rPr>
      </w:pPr>
    </w:p>
    <w:p w14:paraId="1972A8B6" w14:textId="76392F36" w:rsidR="00480FDD" w:rsidRPr="00367752" w:rsidRDefault="00763E6D" w:rsidP="00763E6D">
      <w:pPr>
        <w:rPr>
          <w:rFonts w:ascii="Calibri Light" w:hAnsi="Calibri Light" w:cs="Calibri Light"/>
        </w:rPr>
      </w:pP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1E7BB2" w:rsidRPr="00367752">
        <w:rPr>
          <w:rFonts w:ascii="Calibri Light" w:hAnsi="Calibri Light" w:cs="Calibri Light"/>
          <w:b/>
          <w:bCs/>
        </w:rPr>
        <w:t>4</w:t>
      </w:r>
      <w:r w:rsidR="00480FDD" w:rsidRPr="00367752">
        <w:rPr>
          <w:rFonts w:ascii="Calibri Light" w:hAnsi="Calibri Light" w:cs="Calibri Light"/>
          <w:b/>
        </w:rPr>
        <w:t>–6</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p>
    <w:p w14:paraId="7673B36F" w14:textId="77777777" w:rsidR="00763E6D" w:rsidRPr="00367752" w:rsidRDefault="00763E6D" w:rsidP="00480FDD">
      <w:pPr>
        <w:rPr>
          <w:rFonts w:ascii="Calibri Light" w:hAnsi="Calibri Light" w:cs="Calibri Light"/>
        </w:rPr>
      </w:pPr>
    </w:p>
    <w:p w14:paraId="4FB7B2E4" w14:textId="783487A1" w:rsidR="00763E6D" w:rsidRPr="00367752" w:rsidRDefault="00763E6D" w:rsidP="00480FDD">
      <w:pPr>
        <w:pStyle w:val="Caption1"/>
      </w:pPr>
      <w:bookmarkStart w:id="109" w:name="_Toc133329474"/>
      <w:bookmarkStart w:id="110" w:name="_Toc154502526"/>
      <w:bookmarkStart w:id="111" w:name="_Toc163556319"/>
      <w:r w:rsidRPr="00367752">
        <w:t>Table</w:t>
      </w:r>
      <w:r w:rsidR="004977D8" w:rsidRPr="00367752">
        <w:t xml:space="preserve"> </w:t>
      </w:r>
      <w:r w:rsidR="006C3749">
        <w:fldChar w:fldCharType="begin"/>
      </w:r>
      <w:r w:rsidR="006C3749">
        <w:instrText xml:space="preserve"> SEQ Table \* ARABIC </w:instrText>
      </w:r>
      <w:r w:rsidR="006C3749">
        <w:fldChar w:fldCharType="separate"/>
      </w:r>
      <w:r w:rsidR="001E7BB2" w:rsidRPr="00367752">
        <w:t>4</w:t>
      </w:r>
      <w:r w:rsidR="006C3749">
        <w:fldChar w:fldCharType="end"/>
      </w:r>
      <w:r w:rsidRPr="00367752">
        <w:t>:</w:t>
      </w:r>
      <w:r w:rsidR="004977D8" w:rsidRPr="00367752">
        <w:t xml:space="preserve"> </w:t>
      </w:r>
      <w:r w:rsidRPr="00367752">
        <w:t>CCA</w:t>
      </w:r>
      <w:r w:rsidR="004977D8" w:rsidRPr="00367752">
        <w:t xml:space="preserve"> </w:t>
      </w:r>
      <w:r w:rsidRPr="00367752">
        <w:t>One</w:t>
      </w:r>
      <w:r w:rsidR="004977D8" w:rsidRPr="00367752">
        <w:t xml:space="preserve"> </w:t>
      </w:r>
      <w:r w:rsidRPr="00367752">
        <w:t>Care</w:t>
      </w:r>
      <w:r w:rsidR="004977D8" w:rsidRPr="00367752">
        <w:t xml:space="preserve"> </w:t>
      </w:r>
      <w:r w:rsidRPr="00367752">
        <w:t>PIP</w:t>
      </w:r>
      <w:r w:rsidR="004977D8" w:rsidRPr="00367752">
        <w:t xml:space="preserve"> </w:t>
      </w:r>
      <w:r w:rsidRPr="00367752">
        <w:t>Validation</w:t>
      </w:r>
      <w:r w:rsidR="004977D8" w:rsidRPr="00367752">
        <w:t xml:space="preserve"> </w:t>
      </w:r>
      <w:r w:rsidRPr="00367752">
        <w:t>Confidence</w:t>
      </w:r>
      <w:r w:rsidR="004977D8" w:rsidRPr="00367752">
        <w:t xml:space="preserve"> </w:t>
      </w:r>
      <w:r w:rsidRPr="00367752">
        <w:t>Ratings</w:t>
      </w:r>
      <w:r w:rsidR="004977D8" w:rsidRPr="00367752">
        <w:t xml:space="preserve"> </w:t>
      </w:r>
      <w:r w:rsidRPr="00367752">
        <w:t>–</w:t>
      </w:r>
      <w:r w:rsidR="004977D8" w:rsidRPr="00367752">
        <w:t xml:space="preserve"> </w:t>
      </w:r>
      <w:r w:rsidRPr="00367752">
        <w:t>CY</w:t>
      </w:r>
      <w:r w:rsidR="004977D8" w:rsidRPr="00367752">
        <w:t xml:space="preserve"> </w:t>
      </w:r>
      <w:r w:rsidRPr="00367752">
        <w:t>2023</w:t>
      </w:r>
      <w:bookmarkEnd w:id="109"/>
      <w:bookmarkEnd w:id="110"/>
      <w:bookmarkEnd w:id="111"/>
    </w:p>
    <w:tbl>
      <w:tblPr>
        <w:tblStyle w:val="TableGrid"/>
        <w:tblW w:w="0" w:type="auto"/>
        <w:tblLook w:val="04A0" w:firstRow="1" w:lastRow="0" w:firstColumn="1" w:lastColumn="0" w:noHBand="0" w:noVBand="1"/>
      </w:tblPr>
      <w:tblGrid>
        <w:gridCol w:w="3955"/>
        <w:gridCol w:w="3780"/>
        <w:gridCol w:w="3055"/>
      </w:tblGrid>
      <w:tr w:rsidR="00763E6D" w:rsidRPr="00367752" w14:paraId="7364301C" w14:textId="77777777">
        <w:trPr>
          <w:tblHeader/>
        </w:trPr>
        <w:tc>
          <w:tcPr>
            <w:tcW w:w="3955" w:type="dxa"/>
            <w:shd w:val="clear" w:color="auto" w:fill="5F497A" w:themeFill="accent4" w:themeFillShade="BF"/>
          </w:tcPr>
          <w:p w14:paraId="5556C18C" w14:textId="77777777"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PIP</w:t>
            </w:r>
          </w:p>
        </w:tc>
        <w:tc>
          <w:tcPr>
            <w:tcW w:w="3780" w:type="dxa"/>
            <w:shd w:val="clear" w:color="auto" w:fill="5F497A" w:themeFill="accent4" w:themeFillShade="BF"/>
            <w:vAlign w:val="bottom"/>
          </w:tcPr>
          <w:p w14:paraId="7C4C0733" w14:textId="232AF390" w:rsidR="00763E6D" w:rsidRPr="00367752" w:rsidRDefault="00763E6D" w:rsidP="00763E6D">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Rating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1:</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Adhered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to</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Acceptable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Methodology</w:t>
            </w:r>
          </w:p>
        </w:tc>
        <w:tc>
          <w:tcPr>
            <w:tcW w:w="3055" w:type="dxa"/>
            <w:shd w:val="clear" w:color="auto" w:fill="5F497A" w:themeFill="accent4" w:themeFillShade="BF"/>
            <w:vAlign w:val="bottom"/>
          </w:tcPr>
          <w:p w14:paraId="0BBD2C96" w14:textId="16E7B494" w:rsidR="00763E6D" w:rsidRPr="00367752" w:rsidRDefault="00763E6D" w:rsidP="00763E6D">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Rating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2:</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Produced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Evidence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of</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Improvement</w:t>
            </w:r>
          </w:p>
        </w:tc>
      </w:tr>
      <w:tr w:rsidR="00763E6D" w:rsidRPr="00367752" w14:paraId="3C82566D" w14:textId="77777777">
        <w:tc>
          <w:tcPr>
            <w:tcW w:w="3955" w:type="dxa"/>
          </w:tcPr>
          <w:p w14:paraId="65969629" w14:textId="2D83CBEA"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Planning</w:t>
            </w:r>
          </w:p>
        </w:tc>
        <w:tc>
          <w:tcPr>
            <w:tcW w:w="3780" w:type="dxa"/>
            <w:tcBorders>
              <w:top w:val="single" w:sz="4" w:space="0" w:color="auto"/>
              <w:left w:val="single" w:sz="4" w:space="0" w:color="auto"/>
              <w:bottom w:val="single" w:sz="4" w:space="0" w:color="auto"/>
              <w:right w:val="single" w:sz="4" w:space="0" w:color="auto"/>
            </w:tcBorders>
            <w:vAlign w:val="center"/>
          </w:tcPr>
          <w:p w14:paraId="5D0B83A0" w14:textId="16AABB82"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vAlign w:val="center"/>
          </w:tcPr>
          <w:p w14:paraId="1DC57E13" w14:textId="19B714D7"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r>
      <w:tr w:rsidR="00763E6D" w:rsidRPr="00367752" w14:paraId="706EE4AF" w14:textId="77777777">
        <w:tc>
          <w:tcPr>
            <w:tcW w:w="3955" w:type="dxa"/>
          </w:tcPr>
          <w:p w14:paraId="6F3A5DED" w14:textId="72021347"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2:</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vAlign w:val="center"/>
          </w:tcPr>
          <w:p w14:paraId="2D322E22" w14:textId="2E0D8586"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vAlign w:val="center"/>
          </w:tcPr>
          <w:p w14:paraId="79208A84" w14:textId="384DC215"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r>
    </w:tbl>
    <w:p w14:paraId="6947FBCB" w14:textId="77777777" w:rsidR="00763E6D" w:rsidRPr="00367752" w:rsidRDefault="00763E6D" w:rsidP="00763E6D">
      <w:pPr>
        <w:spacing w:after="240"/>
        <w:rPr>
          <w:rFonts w:ascii="Calibri Light" w:hAnsi="Calibri Light" w:cs="Calibri Light"/>
        </w:rPr>
      </w:pPr>
    </w:p>
    <w:p w14:paraId="09937C15" w14:textId="3F37132F" w:rsidR="00763E6D" w:rsidRPr="00367752" w:rsidRDefault="00763E6D" w:rsidP="00763E6D">
      <w:pPr>
        <w:rPr>
          <w:rFonts w:ascii="Calibri Light" w:hAnsi="Calibri Light" w:cs="Calibri Light"/>
          <w:b/>
          <w:bCs/>
          <w:szCs w:val="18"/>
        </w:rPr>
      </w:pPr>
      <w:bookmarkStart w:id="112" w:name="_Toc133329475"/>
      <w:bookmarkStart w:id="113" w:name="_Toc154502527"/>
      <w:bookmarkStart w:id="114" w:name="_Toc163556320"/>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1E7BB2" w:rsidRPr="00367752">
        <w:rPr>
          <w:rFonts w:ascii="Calibri Light" w:hAnsi="Calibri Light" w:cs="Calibri Light"/>
          <w:b/>
          <w:bCs/>
          <w:szCs w:val="18"/>
        </w:rPr>
        <w:t>5</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Tufts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Health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Unify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Validation</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Confidence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Ratings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2023</w:t>
      </w:r>
      <w:bookmarkEnd w:id="112"/>
      <w:bookmarkEnd w:id="113"/>
      <w:bookmarkEnd w:id="114"/>
    </w:p>
    <w:tbl>
      <w:tblPr>
        <w:tblStyle w:val="TableGrid"/>
        <w:tblW w:w="0" w:type="auto"/>
        <w:tblLook w:val="04A0" w:firstRow="1" w:lastRow="0" w:firstColumn="1" w:lastColumn="0" w:noHBand="0" w:noVBand="1"/>
      </w:tblPr>
      <w:tblGrid>
        <w:gridCol w:w="3955"/>
        <w:gridCol w:w="3780"/>
        <w:gridCol w:w="3055"/>
      </w:tblGrid>
      <w:tr w:rsidR="00763E6D" w:rsidRPr="00367752" w14:paraId="4A35D7EE" w14:textId="77777777">
        <w:trPr>
          <w:tblHeader/>
        </w:trPr>
        <w:tc>
          <w:tcPr>
            <w:tcW w:w="3955" w:type="dxa"/>
            <w:shd w:val="clear" w:color="auto" w:fill="5F497A" w:themeFill="accent4" w:themeFillShade="BF"/>
          </w:tcPr>
          <w:p w14:paraId="7A0BE33A" w14:textId="77777777"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PIP</w:t>
            </w:r>
          </w:p>
        </w:tc>
        <w:tc>
          <w:tcPr>
            <w:tcW w:w="3780" w:type="dxa"/>
            <w:shd w:val="clear" w:color="auto" w:fill="5F497A" w:themeFill="accent4" w:themeFillShade="BF"/>
            <w:vAlign w:val="bottom"/>
          </w:tcPr>
          <w:p w14:paraId="351931B7" w14:textId="75E54C3B" w:rsidR="00763E6D" w:rsidRPr="00367752" w:rsidRDefault="00763E6D" w:rsidP="00763E6D">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Rating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1:</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Adhered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to</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Acceptable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Methodology</w:t>
            </w:r>
          </w:p>
        </w:tc>
        <w:tc>
          <w:tcPr>
            <w:tcW w:w="3055" w:type="dxa"/>
            <w:shd w:val="clear" w:color="auto" w:fill="5F497A" w:themeFill="accent4" w:themeFillShade="BF"/>
            <w:vAlign w:val="bottom"/>
          </w:tcPr>
          <w:p w14:paraId="229506E2" w14:textId="073AAF45" w:rsidR="00763E6D" w:rsidRPr="00367752" w:rsidRDefault="00763E6D" w:rsidP="00763E6D">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Rating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2:</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Produced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Evidence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of</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Improvement</w:t>
            </w:r>
          </w:p>
        </w:tc>
      </w:tr>
      <w:tr w:rsidR="00763E6D" w:rsidRPr="00367752" w14:paraId="5CFBAD73" w14:textId="77777777">
        <w:tc>
          <w:tcPr>
            <w:tcW w:w="3955" w:type="dxa"/>
          </w:tcPr>
          <w:p w14:paraId="0EA99869" w14:textId="1AD889EF"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FUH</w:t>
            </w:r>
          </w:p>
        </w:tc>
        <w:tc>
          <w:tcPr>
            <w:tcW w:w="3780" w:type="dxa"/>
            <w:tcBorders>
              <w:top w:val="single" w:sz="4" w:space="0" w:color="auto"/>
              <w:left w:val="single" w:sz="4" w:space="0" w:color="auto"/>
              <w:bottom w:val="single" w:sz="4" w:space="0" w:color="auto"/>
              <w:right w:val="single" w:sz="4" w:space="0" w:color="auto"/>
            </w:tcBorders>
            <w:vAlign w:val="center"/>
          </w:tcPr>
          <w:p w14:paraId="1B48AA8C" w14:textId="5C2D4A75"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vAlign w:val="center"/>
          </w:tcPr>
          <w:p w14:paraId="4DC36B64" w14:textId="7CC12572"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r>
      <w:tr w:rsidR="00763E6D" w:rsidRPr="00367752" w14:paraId="67E0DCCB" w14:textId="77777777">
        <w:tc>
          <w:tcPr>
            <w:tcW w:w="3955" w:type="dxa"/>
          </w:tcPr>
          <w:p w14:paraId="3E39F19D" w14:textId="6FDB5521"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2:</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Flu</w:t>
            </w:r>
          </w:p>
        </w:tc>
        <w:tc>
          <w:tcPr>
            <w:tcW w:w="3780" w:type="dxa"/>
            <w:tcBorders>
              <w:top w:val="single" w:sz="4" w:space="0" w:color="auto"/>
              <w:left w:val="single" w:sz="4" w:space="0" w:color="auto"/>
              <w:bottom w:val="single" w:sz="4" w:space="0" w:color="auto"/>
              <w:right w:val="single" w:sz="4" w:space="0" w:color="auto"/>
            </w:tcBorders>
          </w:tcPr>
          <w:p w14:paraId="4FF6EFE6" w14:textId="43D84EDD"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c>
          <w:tcPr>
            <w:tcW w:w="3055" w:type="dxa"/>
            <w:tcBorders>
              <w:top w:val="single" w:sz="4" w:space="0" w:color="auto"/>
              <w:left w:val="single" w:sz="4" w:space="0" w:color="auto"/>
              <w:bottom w:val="single" w:sz="4" w:space="0" w:color="auto"/>
              <w:right w:val="single" w:sz="4" w:space="0" w:color="auto"/>
            </w:tcBorders>
          </w:tcPr>
          <w:p w14:paraId="4F5E188E" w14:textId="775603E7"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Moderate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r>
    </w:tbl>
    <w:p w14:paraId="38835673" w14:textId="77777777" w:rsidR="00763E6D" w:rsidRPr="00367752" w:rsidRDefault="00763E6D" w:rsidP="00763E6D">
      <w:pPr>
        <w:spacing w:after="240"/>
        <w:rPr>
          <w:rFonts w:ascii="Calibri Light" w:hAnsi="Calibri Light" w:cs="Calibri Light"/>
          <w:b/>
          <w:bCs/>
        </w:rPr>
      </w:pPr>
    </w:p>
    <w:p w14:paraId="26100F53" w14:textId="77777777" w:rsidR="00480FDD" w:rsidRPr="00367752" w:rsidRDefault="00480FDD">
      <w:pPr>
        <w:spacing w:after="200" w:line="276" w:lineRule="auto"/>
        <w:rPr>
          <w:rFonts w:ascii="Calibri Light" w:hAnsi="Calibri Light" w:cs="Calibri Light"/>
          <w:b/>
          <w:bCs/>
          <w:szCs w:val="18"/>
        </w:rPr>
      </w:pPr>
      <w:bookmarkStart w:id="115" w:name="_Toc133329476"/>
      <w:bookmarkStart w:id="116" w:name="_Toc154502528"/>
      <w:r w:rsidRPr="00367752">
        <w:rPr>
          <w:rFonts w:ascii="Calibri Light" w:hAnsi="Calibri Light" w:cs="Calibri Light"/>
          <w:b/>
          <w:bCs/>
          <w:szCs w:val="18"/>
        </w:rPr>
        <w:br w:type="page"/>
      </w:r>
    </w:p>
    <w:p w14:paraId="2198598A" w14:textId="0AD52820" w:rsidR="00763E6D" w:rsidRPr="00367752" w:rsidRDefault="00763E6D" w:rsidP="00763E6D">
      <w:pPr>
        <w:rPr>
          <w:rFonts w:ascii="Calibri Light" w:hAnsi="Calibri Light" w:cs="Calibri Light"/>
          <w:b/>
          <w:bCs/>
          <w:szCs w:val="18"/>
        </w:rPr>
      </w:pPr>
      <w:bookmarkStart w:id="117" w:name="_Toc163556321"/>
      <w:r w:rsidRPr="00367752">
        <w:rPr>
          <w:rFonts w:ascii="Calibri Light" w:hAnsi="Calibri Light" w:cs="Calibri Light"/>
          <w:b/>
          <w:bCs/>
          <w:szCs w:val="18"/>
        </w:rPr>
        <w:lastRenderedPageBreak/>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480FDD" w:rsidRPr="00367752">
        <w:rPr>
          <w:rFonts w:ascii="Calibri Light" w:hAnsi="Calibri Light" w:cs="Calibri Light"/>
          <w:b/>
          <w:bCs/>
          <w:szCs w:val="18"/>
        </w:rPr>
        <w:t>6</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UHC</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Connected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Validation</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Confidence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Ratings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2023</w:t>
      </w:r>
      <w:bookmarkEnd w:id="115"/>
      <w:bookmarkEnd w:id="116"/>
      <w:bookmarkEnd w:id="117"/>
    </w:p>
    <w:tbl>
      <w:tblPr>
        <w:tblStyle w:val="TableGrid"/>
        <w:tblW w:w="10795" w:type="dxa"/>
        <w:tblLook w:val="04A0" w:firstRow="1" w:lastRow="0" w:firstColumn="1" w:lastColumn="0" w:noHBand="0" w:noVBand="1"/>
      </w:tblPr>
      <w:tblGrid>
        <w:gridCol w:w="3955"/>
        <w:gridCol w:w="3780"/>
        <w:gridCol w:w="3060"/>
      </w:tblGrid>
      <w:tr w:rsidR="00763E6D" w:rsidRPr="00367752" w14:paraId="75B79AD6" w14:textId="77777777">
        <w:trPr>
          <w:tblHeader/>
        </w:trPr>
        <w:tc>
          <w:tcPr>
            <w:tcW w:w="3955" w:type="dxa"/>
            <w:shd w:val="clear" w:color="auto" w:fill="5F497A" w:themeFill="accent4" w:themeFillShade="BF"/>
          </w:tcPr>
          <w:p w14:paraId="6CAFBBDA" w14:textId="77777777"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PIP</w:t>
            </w:r>
          </w:p>
        </w:tc>
        <w:tc>
          <w:tcPr>
            <w:tcW w:w="3780" w:type="dxa"/>
            <w:shd w:val="clear" w:color="auto" w:fill="5F497A" w:themeFill="accent4" w:themeFillShade="BF"/>
            <w:vAlign w:val="bottom"/>
          </w:tcPr>
          <w:p w14:paraId="2CC6874B" w14:textId="15C14F7C" w:rsidR="00763E6D" w:rsidRPr="00367752" w:rsidRDefault="00763E6D" w:rsidP="00763E6D">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Rating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1:</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Adhered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to</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Acceptable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Methodology</w:t>
            </w:r>
          </w:p>
        </w:tc>
        <w:tc>
          <w:tcPr>
            <w:tcW w:w="3060" w:type="dxa"/>
            <w:shd w:val="clear" w:color="auto" w:fill="5F497A" w:themeFill="accent4" w:themeFillShade="BF"/>
            <w:vAlign w:val="bottom"/>
          </w:tcPr>
          <w:p w14:paraId="57410DB4" w14:textId="1ABD9886" w:rsidR="00763E6D" w:rsidRPr="00367752" w:rsidRDefault="00763E6D" w:rsidP="00763E6D">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Rating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2:</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Produced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Evidence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of</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Improvement</w:t>
            </w:r>
          </w:p>
        </w:tc>
      </w:tr>
      <w:tr w:rsidR="00763E6D" w:rsidRPr="00367752" w14:paraId="3C43FEB6" w14:textId="77777777">
        <w:tc>
          <w:tcPr>
            <w:tcW w:w="3955" w:type="dxa"/>
          </w:tcPr>
          <w:p w14:paraId="1FBC0BE4" w14:textId="695B630D"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Flu</w:t>
            </w:r>
          </w:p>
        </w:tc>
        <w:tc>
          <w:tcPr>
            <w:tcW w:w="3780" w:type="dxa"/>
            <w:vAlign w:val="center"/>
          </w:tcPr>
          <w:p w14:paraId="0C20DEF5" w14:textId="3431487B"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c>
          <w:tcPr>
            <w:tcW w:w="3060" w:type="dxa"/>
            <w:tcBorders>
              <w:top w:val="single" w:sz="4" w:space="0" w:color="auto"/>
              <w:left w:val="single" w:sz="4" w:space="0" w:color="auto"/>
              <w:bottom w:val="single" w:sz="4" w:space="0" w:color="auto"/>
              <w:right w:val="single" w:sz="4" w:space="0" w:color="auto"/>
            </w:tcBorders>
            <w:vAlign w:val="center"/>
          </w:tcPr>
          <w:p w14:paraId="64160829" w14:textId="2B6FBFBD" w:rsidR="00763E6D" w:rsidRPr="00367752" w:rsidRDefault="00763E6D" w:rsidP="00763E6D">
            <w:pPr>
              <w:jc w:val="center"/>
              <w:rPr>
                <w:rFonts w:ascii="Calibri Light" w:eastAsiaTheme="minorEastAsia" w:hAnsi="Calibri Light" w:cs="Calibri Light"/>
                <w:sz w:val="22"/>
              </w:rPr>
            </w:pP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r>
    </w:tbl>
    <w:p w14:paraId="178F6296" w14:textId="10089B02" w:rsidR="00763E6D" w:rsidRPr="00367752" w:rsidRDefault="00763E6D" w:rsidP="00480FDD">
      <w:pPr>
        <w:pStyle w:val="Heading4"/>
        <w:spacing w:before="480"/>
      </w:pPr>
      <w:r w:rsidRPr="00367752">
        <w:t>CCA</w:t>
      </w:r>
      <w:r w:rsidR="004977D8" w:rsidRPr="00367752">
        <w:t xml:space="preserve"> </w:t>
      </w:r>
      <w:r w:rsidRPr="00367752">
        <w:t>One</w:t>
      </w:r>
      <w:r w:rsidR="004977D8" w:rsidRPr="00367752">
        <w:t xml:space="preserve"> </w:t>
      </w:r>
      <w:r w:rsidRPr="00367752">
        <w:t>Care</w:t>
      </w:r>
      <w:r w:rsidR="004977D8" w:rsidRPr="00367752">
        <w:t xml:space="preserve"> </w:t>
      </w:r>
      <w:r w:rsidRPr="00367752">
        <w:t>PIPs</w:t>
      </w:r>
    </w:p>
    <w:p w14:paraId="72C5DF7E" w14:textId="0520A0E3" w:rsidR="00763E6D" w:rsidRPr="00367752" w:rsidRDefault="00763E6D" w:rsidP="00763E6D">
      <w:pPr>
        <w:rPr>
          <w:rFonts w:ascii="Calibri Light" w:hAnsi="Calibri Light" w:cs="Calibri Light"/>
        </w:rPr>
      </w:pP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summaries,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aim,</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1E7BB2" w:rsidRPr="00367752">
        <w:rPr>
          <w:rFonts w:ascii="Calibri Light" w:hAnsi="Calibri Light" w:cs="Calibri Light"/>
          <w:b/>
        </w:rPr>
        <w:t>7</w:t>
      </w:r>
      <w:r w:rsidRPr="00367752">
        <w:rPr>
          <w:rFonts w:ascii="Calibri Light" w:hAnsi="Calibri Light" w:cs="Calibri Light"/>
          <w:b/>
        </w:rPr>
        <w:t>−</w:t>
      </w:r>
      <w:r w:rsidR="001E7BB2" w:rsidRPr="00367752">
        <w:rPr>
          <w:rFonts w:ascii="Calibri Light" w:hAnsi="Calibri Light" w:cs="Calibri Light"/>
          <w:b/>
        </w:rPr>
        <w:t>10</w:t>
      </w:r>
      <w:r w:rsidRPr="00367752">
        <w:rPr>
          <w:rFonts w:ascii="Calibri Light" w:hAnsi="Calibri Light" w:cs="Calibri Light"/>
        </w:rPr>
        <w:t>.</w:t>
      </w:r>
    </w:p>
    <w:p w14:paraId="2C1BDE29" w14:textId="77777777" w:rsidR="00763E6D" w:rsidRPr="00367752" w:rsidRDefault="00763E6D" w:rsidP="00763E6D">
      <w:pPr>
        <w:rPr>
          <w:rFonts w:ascii="Calibri Light" w:hAnsi="Calibri Light" w:cs="Calibri Light"/>
        </w:rPr>
      </w:pPr>
    </w:p>
    <w:p w14:paraId="44268843" w14:textId="4DFF7341" w:rsidR="00763E6D" w:rsidRPr="00367752" w:rsidRDefault="00763E6D" w:rsidP="00763E6D">
      <w:pPr>
        <w:rPr>
          <w:rFonts w:ascii="Calibri Light" w:hAnsi="Calibri Light" w:cs="Calibri Light"/>
          <w:b/>
          <w:bCs/>
          <w:szCs w:val="24"/>
        </w:rPr>
      </w:pPr>
      <w:bookmarkStart w:id="118" w:name="_Toc154502529"/>
      <w:bookmarkStart w:id="119" w:name="_Toc163556322"/>
      <w:bookmarkStart w:id="120" w:name="_Toc133329477"/>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Pr="00367752">
        <w:rPr>
          <w:rFonts w:ascii="Calibri Light" w:hAnsi="Calibri Light" w:cs="Calibri Light"/>
          <w:b/>
          <w:color w:val="2B579A"/>
          <w:szCs w:val="24"/>
          <w:shd w:val="clear" w:color="auto" w:fill="E6E6E6"/>
        </w:rPr>
        <w:fldChar w:fldCharType="begin"/>
      </w:r>
      <w:r w:rsidRPr="00367752">
        <w:rPr>
          <w:rFonts w:ascii="Calibri Light" w:hAnsi="Calibri Light" w:cs="Calibri Light"/>
          <w:b/>
          <w:bCs/>
          <w:szCs w:val="24"/>
        </w:rPr>
        <w:instrText xml:space="preserve"> SEQ Table \* ARABIC </w:instrText>
      </w:r>
      <w:r w:rsidRPr="00367752">
        <w:rPr>
          <w:rFonts w:ascii="Calibri Light" w:hAnsi="Calibri Light" w:cs="Calibri Light"/>
          <w:b/>
          <w:color w:val="2B579A"/>
          <w:szCs w:val="24"/>
          <w:shd w:val="clear" w:color="auto" w:fill="E6E6E6"/>
        </w:rPr>
        <w:fldChar w:fldCharType="separate"/>
      </w:r>
      <w:r w:rsidR="001E7BB2" w:rsidRPr="00367752">
        <w:rPr>
          <w:rFonts w:ascii="Calibri Light" w:hAnsi="Calibri Light" w:cs="Calibri Light"/>
          <w:b/>
          <w:bCs/>
          <w:szCs w:val="24"/>
        </w:rPr>
        <w:t>7</w:t>
      </w:r>
      <w:r w:rsidRPr="00367752">
        <w:rPr>
          <w:rFonts w:ascii="Calibri Light" w:hAnsi="Calibri Light" w:cs="Calibri Light"/>
          <w:b/>
          <w:color w:val="2B579A"/>
          <w:szCs w:val="24"/>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CCA</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One</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Care</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PIP</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1</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Summary,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2023</w:t>
      </w:r>
      <w:bookmarkEnd w:id="118"/>
      <w:bookmarkEnd w:id="119"/>
      <w:r w:rsidR="004977D8" w:rsidRPr="00367752">
        <w:rPr>
          <w:rFonts w:ascii="Calibri Light" w:hAnsi="Calibri Light" w:cs="Calibri Light"/>
          <w:b/>
          <w:bCs/>
          <w:szCs w:val="24"/>
        </w:rPr>
        <w:t xml:space="preserve"> </w:t>
      </w:r>
      <w:bookmarkEnd w:id="12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63E6D" w:rsidRPr="00367752" w14:paraId="43898208" w14:textId="77777777">
        <w:trPr>
          <w:tblHeader/>
        </w:trPr>
        <w:tc>
          <w:tcPr>
            <w:tcW w:w="10790" w:type="dxa"/>
            <w:shd w:val="clear" w:color="auto" w:fill="5F497A" w:themeFill="accent4" w:themeFillShade="BF"/>
            <w:vAlign w:val="bottom"/>
            <w:hideMark/>
          </w:tcPr>
          <w:p w14:paraId="1546431E" w14:textId="0F60AF1B"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CCA</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1:</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rates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of</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connecting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with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unreachable/disconnected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members</w:t>
            </w:r>
          </w:p>
        </w:tc>
      </w:tr>
      <w:tr w:rsidR="00763E6D" w:rsidRPr="00367752" w14:paraId="6C50A3E9" w14:textId="77777777">
        <w:trPr>
          <w:trHeight w:val="215"/>
        </w:trPr>
        <w:tc>
          <w:tcPr>
            <w:tcW w:w="10790" w:type="dxa"/>
            <w:shd w:val="clear" w:color="auto" w:fill="CCC0D9" w:themeFill="accent4" w:themeFillTint="66"/>
            <w:hideMark/>
          </w:tcPr>
          <w:p w14:paraId="0D4E4639" w14:textId="6FDD609F"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Validation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Summary</w:t>
            </w:r>
          </w:p>
          <w:p w14:paraId="0EE8BFF8" w14:textId="438B6D3F"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1:</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Adhered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Acceptable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Methodology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p w14:paraId="1219369B" w14:textId="1EF8CF1C"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2:</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Produced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Evidence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r w:rsidR="004977D8" w:rsidRPr="00367752">
              <w:rPr>
                <w:rFonts w:ascii="Calibri Light" w:eastAsiaTheme="minorEastAsia" w:hAnsi="Calibri Light" w:cs="Calibri Light"/>
                <w:b/>
                <w:sz w:val="22"/>
              </w:rPr>
              <w:t xml:space="preserve"> </w:t>
            </w:r>
          </w:p>
        </w:tc>
      </w:tr>
      <w:tr w:rsidR="00763E6D" w:rsidRPr="00367752" w14:paraId="5FF8810A" w14:textId="77777777">
        <w:tc>
          <w:tcPr>
            <w:tcW w:w="10790" w:type="dxa"/>
            <w:hideMark/>
          </w:tcPr>
          <w:p w14:paraId="6CAD060C" w14:textId="6690FD2C"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b/>
                <w:sz w:val="22"/>
              </w:rPr>
              <w:t>Aim</w:t>
            </w:r>
            <w:r w:rsidR="004977D8" w:rsidRPr="00367752">
              <w:rPr>
                <w:rFonts w:ascii="Calibri Light" w:eastAsiaTheme="minorEastAsia" w:hAnsi="Calibri Light" w:cs="Calibri Light"/>
                <w:sz w:val="22"/>
              </w:rPr>
              <w:t xml:space="preserve"> </w:t>
            </w:r>
          </w:p>
          <w:p w14:paraId="44CDE37C" w14:textId="276EB728"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connect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female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“unreachable”/disconnected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(unengaged)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integrate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preventative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wellness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gap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closure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when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completing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assessments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resulting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improved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clinical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outcomes.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upon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analysis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“unreachable”/disconnected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(unengaged)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CCA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has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decided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focus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efforts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female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specific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breast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cervical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cancer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screenings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education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documentation.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CCA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strives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close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gaps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collaborating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practitioners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help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close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gaps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project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scope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includes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from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diverse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cultures,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limited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English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proficiency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disparities.</w:t>
            </w:r>
            <w:r w:rsidR="004977D8" w:rsidRPr="00367752">
              <w:rPr>
                <w:rFonts w:ascii="Calibri Light" w:eastAsiaTheme="minorEastAsia" w:hAnsi="Calibri Light" w:cs="Calibri Light"/>
                <w:sz w:val="22"/>
              </w:rPr>
              <w:t xml:space="preserve"> </w:t>
            </w:r>
          </w:p>
          <w:p w14:paraId="299CDFE5" w14:textId="77777777" w:rsidR="00763E6D" w:rsidRPr="00367752" w:rsidRDefault="00763E6D" w:rsidP="00763E6D">
            <w:pPr>
              <w:jc w:val="left"/>
              <w:rPr>
                <w:rFonts w:ascii="Calibri Light" w:eastAsiaTheme="minorEastAsia" w:hAnsi="Calibri Light" w:cs="Calibri Light"/>
                <w:sz w:val="22"/>
              </w:rPr>
            </w:pPr>
          </w:p>
          <w:p w14:paraId="0246117D" w14:textId="79858D19"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Interventions</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in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2023</w:t>
            </w:r>
          </w:p>
          <w:p w14:paraId="55198BDA" w14:textId="339922C4" w:rsidR="00763E6D" w:rsidRPr="00367752" w:rsidRDefault="00763E6D" w:rsidP="00763E6D">
            <w:pPr>
              <w:numPr>
                <w:ilvl w:val="0"/>
                <w:numId w:val="17"/>
              </w:numPr>
              <w:contextualSpacing/>
              <w:jc w:val="left"/>
              <w:rPr>
                <w:rFonts w:ascii="Calibri Light" w:eastAsiaTheme="minorEastAsia" w:hAnsi="Calibri Light" w:cs="Calibri Light"/>
                <w:sz w:val="22"/>
              </w:rPr>
            </w:pPr>
            <w:r w:rsidRPr="00367752">
              <w:rPr>
                <w:rFonts w:ascii="Calibri Light" w:eastAsiaTheme="minorEastAsia" w:hAnsi="Calibri Light" w:cs="Calibri Light"/>
                <w:sz w:val="22"/>
              </w:rPr>
              <w:t>Engage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female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discussions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goals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address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preventive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gap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closure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(although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limited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breast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cervical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cancer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screening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when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completing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comprehensive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assessment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individualized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p>
          <w:p w14:paraId="501700D0" w14:textId="3315C364" w:rsidR="00763E6D" w:rsidRPr="00367752" w:rsidRDefault="00763E6D" w:rsidP="00763E6D">
            <w:pPr>
              <w:numPr>
                <w:ilvl w:val="0"/>
                <w:numId w:val="17"/>
              </w:numPr>
              <w:contextualSpacing/>
              <w:jc w:val="left"/>
              <w:rPr>
                <w:rFonts w:ascii="Calibri Light" w:eastAsiaTheme="minorEastAsia" w:hAnsi="Calibri Light" w:cs="Calibri Light"/>
                <w:sz w:val="22"/>
              </w:rPr>
            </w:pPr>
            <w:r w:rsidRPr="00367752">
              <w:rPr>
                <w:rFonts w:ascii="Calibri Light" w:eastAsiaTheme="minorEastAsia" w:hAnsi="Calibri Light" w:cs="Calibri Light"/>
                <w:sz w:val="22"/>
              </w:rPr>
              <w:t>Implement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CCA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operational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interventions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support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Engagement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Assessment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Unit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(MEAU),</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On-boarding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Specialist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Teams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connecting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“unreachable”/disconnected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(unengaged)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Interventions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include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operational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process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changes/workflows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specific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stakeholders,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data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analytic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tools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clearly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delineate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race,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ethnicity,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language,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status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female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“unreachable”/disconnected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[unengaged]).</w:t>
            </w:r>
            <w:r w:rsidR="004977D8" w:rsidRPr="00367752">
              <w:rPr>
                <w:rFonts w:ascii="Calibri Light" w:eastAsiaTheme="minorEastAsia" w:hAnsi="Calibri Light" w:cs="Calibri Light"/>
                <w:sz w:val="22"/>
              </w:rPr>
              <w:t xml:space="preserve"> </w:t>
            </w:r>
          </w:p>
          <w:p w14:paraId="1D871B82" w14:textId="77777777" w:rsidR="00763E6D" w:rsidRPr="00367752" w:rsidRDefault="00763E6D" w:rsidP="00763E6D">
            <w:pPr>
              <w:ind w:left="360"/>
              <w:contextualSpacing/>
              <w:jc w:val="left"/>
              <w:rPr>
                <w:rFonts w:ascii="Calibri Light" w:eastAsiaTheme="minorEastAsia" w:hAnsi="Calibri Light" w:cs="Calibri Light"/>
                <w:sz w:val="22"/>
              </w:rPr>
            </w:pPr>
          </w:p>
          <w:p w14:paraId="63370BF0" w14:textId="32197098" w:rsidR="00763E6D" w:rsidRPr="00367752" w:rsidRDefault="00763E6D" w:rsidP="00763E6D">
            <w:pPr>
              <w:jc w:val="left"/>
              <w:rPr>
                <w:rFonts w:ascii="Calibri Light" w:eastAsiaTheme="majorEastAsia" w:hAnsi="Calibri Light" w:cs="Calibri Light"/>
                <w:b/>
                <w:sz w:val="22"/>
              </w:rPr>
            </w:pPr>
            <w:r w:rsidRPr="00367752">
              <w:rPr>
                <w:rFonts w:ascii="Calibri Light" w:eastAsiaTheme="majorEastAsia" w:hAnsi="Calibri Light" w:cs="Calibri Light"/>
                <w:b/>
                <w:sz w:val="22"/>
              </w:rPr>
              <w:t>Performance</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Improvement</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Summary</w:t>
            </w:r>
          </w:p>
          <w:p w14:paraId="51D1DB7D" w14:textId="69CDDA97" w:rsidR="00763E6D" w:rsidRPr="00367752" w:rsidRDefault="00763E6D" w:rsidP="00956520">
            <w:pPr>
              <w:numPr>
                <w:ilvl w:val="0"/>
                <w:numId w:val="47"/>
              </w:numPr>
              <w:ind w:left="331"/>
              <w:jc w:val="left"/>
              <w:textAlignment w:val="baseline"/>
              <w:rPr>
                <w:rFonts w:ascii="Calibri Light" w:hAnsi="Calibri Light" w:cs="Calibri Light"/>
                <w:sz w:val="22"/>
              </w:rPr>
            </w:pPr>
            <w:r w:rsidRPr="00367752">
              <w:rPr>
                <w:rFonts w:ascii="Calibri Light" w:hAnsi="Calibri Light" w:cs="Calibri Light"/>
                <w:b/>
                <w:bCs/>
                <w:sz w:val="22"/>
              </w:rPr>
              <w:t>Demonstrated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improvement-</w:t>
            </w:r>
            <w:r w:rsidR="004977D8" w:rsidRPr="00367752">
              <w:rPr>
                <w:rFonts w:ascii="Calibri Light" w:hAnsi="Calibri Light" w:cs="Calibri Light"/>
                <w:b/>
                <w:bCs/>
                <w:sz w:val="22"/>
              </w:rPr>
              <w:t xml:space="preserve"> </w:t>
            </w: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Male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Female</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‘unreachable’</w:t>
            </w:r>
            <w:r w:rsidR="004977D8" w:rsidRPr="00367752">
              <w:rPr>
                <w:rFonts w:ascii="Calibri Light" w:hAnsi="Calibri Light" w:cs="Calibri Light"/>
                <w:sz w:val="22"/>
              </w:rPr>
              <w:t xml:space="preserve"> </w:t>
            </w:r>
            <w:r w:rsidRPr="00367752">
              <w:rPr>
                <w:rFonts w:ascii="Calibri Light" w:hAnsi="Calibri Light" w:cs="Calibri Light"/>
                <w:sz w:val="22"/>
              </w:rPr>
              <w:t>&amp;</w:t>
            </w:r>
            <w:r w:rsidR="004977D8" w:rsidRPr="00367752">
              <w:rPr>
                <w:rFonts w:ascii="Calibri Light" w:hAnsi="Calibri Light" w:cs="Calibri Light"/>
                <w:sz w:val="22"/>
              </w:rPr>
              <w:t xml:space="preserve"> </w:t>
            </w:r>
            <w:r w:rsidRPr="00367752">
              <w:rPr>
                <w:rFonts w:ascii="Calibri Light" w:hAnsi="Calibri Light" w:cs="Calibri Light"/>
                <w:sz w:val="22"/>
              </w:rPr>
              <w:t>disconnected</w:t>
            </w:r>
            <w:r w:rsidR="004977D8" w:rsidRPr="00367752">
              <w:rPr>
                <w:rFonts w:ascii="Calibri Light" w:hAnsi="Calibri Light" w:cs="Calibri Light"/>
                <w:sz w:val="22"/>
              </w:rPr>
              <w:t xml:space="preserve"> </w:t>
            </w:r>
            <w:r w:rsidRPr="00367752">
              <w:rPr>
                <w:rFonts w:ascii="Calibri Light" w:hAnsi="Calibri Light" w:cs="Calibri Light"/>
                <w:sz w:val="22"/>
              </w:rPr>
              <w:t>/(unengaged)</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now</w:t>
            </w:r>
            <w:r w:rsidR="004977D8" w:rsidRPr="00367752">
              <w:rPr>
                <w:rFonts w:ascii="Calibri Light" w:hAnsi="Calibri Light" w:cs="Calibri Light"/>
                <w:sz w:val="22"/>
              </w:rPr>
              <w:t xml:space="preserve"> </w:t>
            </w:r>
            <w:r w:rsidRPr="00367752">
              <w:rPr>
                <w:rFonts w:ascii="Calibri Light" w:hAnsi="Calibri Light" w:cs="Calibri Light"/>
                <w:sz w:val="22"/>
              </w:rPr>
              <w:t>connected</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documented</w:t>
            </w:r>
            <w:r w:rsidR="004977D8" w:rsidRPr="00367752">
              <w:rPr>
                <w:rFonts w:ascii="Calibri Light" w:hAnsi="Calibri Light" w:cs="Calibri Light"/>
                <w:sz w:val="22"/>
              </w:rPr>
              <w:t xml:space="preserve"> </w:t>
            </w:r>
            <w:r w:rsidRPr="00367752">
              <w:rPr>
                <w:rFonts w:ascii="Calibri Light" w:hAnsi="Calibri Light" w:cs="Calibri Light"/>
                <w:sz w:val="22"/>
              </w:rPr>
              <w:t>evidence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completed</w:t>
            </w:r>
            <w:r w:rsidR="004977D8" w:rsidRPr="00367752">
              <w:rPr>
                <w:rFonts w:ascii="Calibri Light" w:hAnsi="Calibri Light" w:cs="Calibri Light"/>
                <w:sz w:val="22"/>
              </w:rPr>
              <w:t xml:space="preserve"> </w:t>
            </w:r>
            <w:r w:rsidRPr="00367752">
              <w:rPr>
                <w:rFonts w:ascii="Calibri Light" w:hAnsi="Calibri Light" w:cs="Calibri Light"/>
                <w:sz w:val="22"/>
              </w:rPr>
              <w:t>initial</w:t>
            </w:r>
            <w:r w:rsidR="004977D8" w:rsidRPr="00367752">
              <w:rPr>
                <w:rFonts w:ascii="Calibri Light" w:hAnsi="Calibri Light" w:cs="Calibri Light"/>
                <w:sz w:val="22"/>
              </w:rPr>
              <w:t xml:space="preserve"> </w:t>
            </w:r>
            <w:r w:rsidRPr="00367752">
              <w:rPr>
                <w:rFonts w:ascii="Calibri Light" w:hAnsi="Calibri Light" w:cs="Calibri Light"/>
                <w:sz w:val="22"/>
              </w:rPr>
              <w:t>comprehensive</w:t>
            </w:r>
            <w:r w:rsidR="004977D8" w:rsidRPr="00367752">
              <w:rPr>
                <w:rFonts w:ascii="Calibri Light" w:hAnsi="Calibri Light" w:cs="Calibri Light"/>
                <w:sz w:val="22"/>
              </w:rPr>
              <w:t xml:space="preserve"> </w:t>
            </w:r>
            <w:r w:rsidRPr="00367752">
              <w:rPr>
                <w:rFonts w:ascii="Calibri Light" w:hAnsi="Calibri Light" w:cs="Calibri Light"/>
                <w:sz w:val="22"/>
              </w:rPr>
              <w:t>assessment</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reassessment.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5.57%</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exceeded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p>
          <w:p w14:paraId="7ADE3A6D" w14:textId="458EDE5B" w:rsidR="00763E6D" w:rsidRPr="00367752" w:rsidRDefault="00763E6D" w:rsidP="00956520">
            <w:pPr>
              <w:numPr>
                <w:ilvl w:val="0"/>
                <w:numId w:val="47"/>
              </w:numPr>
              <w:spacing w:before="100" w:beforeAutospacing="1" w:afterAutospacing="1"/>
              <w:ind w:left="330"/>
              <w:jc w:val="left"/>
              <w:textAlignment w:val="baseline"/>
              <w:rPr>
                <w:rFonts w:ascii="Calibri Light" w:hAnsi="Calibri Light" w:cs="Calibri Light"/>
                <w:sz w:val="22"/>
              </w:rPr>
            </w:pPr>
            <w:r w:rsidRPr="00367752">
              <w:rPr>
                <w:rFonts w:ascii="Calibri Light" w:hAnsi="Calibri Light" w:cs="Calibri Light"/>
                <w:b/>
                <w:bCs/>
                <w:sz w:val="22"/>
              </w:rPr>
              <w:t>Performance</w:t>
            </w:r>
            <w:r w:rsidR="004977D8" w:rsidRPr="00367752">
              <w:rPr>
                <w:rFonts w:ascii="Calibri Light" w:hAnsi="Calibri Light" w:cs="Calibri Light"/>
                <w:b/>
                <w:bCs/>
                <w:sz w:val="22"/>
              </w:rPr>
              <w:t xml:space="preserve"> </w:t>
            </w:r>
            <w:r w:rsidRPr="00367752">
              <w:rPr>
                <w:rFonts w:ascii="Calibri Light" w:hAnsi="Calibri Light" w:cs="Calibri Light"/>
                <w:b/>
                <w:bCs/>
                <w:sz w:val="22"/>
              </w:rPr>
              <w:t>declined</w:t>
            </w:r>
            <w:r w:rsidR="004977D8" w:rsidRPr="00367752">
              <w:rPr>
                <w:rFonts w:ascii="Calibri Light" w:hAnsi="Calibri Light" w:cs="Calibri Light"/>
                <w:b/>
                <w:bCs/>
                <w:sz w:val="22"/>
              </w:rPr>
              <w:t xml:space="preserve"> </w:t>
            </w:r>
            <w:r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Female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breast</w:t>
            </w:r>
            <w:r w:rsidR="004977D8" w:rsidRPr="00367752">
              <w:rPr>
                <w:rFonts w:ascii="Calibri Light" w:hAnsi="Calibri Light" w:cs="Calibri Light"/>
                <w:sz w:val="22"/>
              </w:rPr>
              <w:t xml:space="preserve"> </w:t>
            </w:r>
            <w:r w:rsidRPr="00367752">
              <w:rPr>
                <w:rFonts w:ascii="Calibri Light" w:hAnsi="Calibri Light" w:cs="Calibri Light"/>
                <w:sz w:val="22"/>
              </w:rPr>
              <w:t>cancer</w:t>
            </w:r>
            <w:r w:rsidR="004977D8" w:rsidRPr="00367752">
              <w:rPr>
                <w:rFonts w:ascii="Calibri Light" w:hAnsi="Calibri Light" w:cs="Calibri Light"/>
                <w:sz w:val="22"/>
              </w:rPr>
              <w:t xml:space="preserve"> </w:t>
            </w:r>
            <w:r w:rsidRPr="00367752">
              <w:rPr>
                <w:rFonts w:ascii="Calibri Light" w:hAnsi="Calibri Light" w:cs="Calibri Light"/>
                <w:sz w:val="22"/>
              </w:rPr>
              <w:t>screening</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40.07%</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decrease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7.19%</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12.19%</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sz w:val="22"/>
              </w:rPr>
              <w:t xml:space="preserve">  </w:t>
            </w: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Female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cervical</w:t>
            </w:r>
            <w:r w:rsidR="004977D8" w:rsidRPr="00367752">
              <w:rPr>
                <w:rFonts w:ascii="Calibri Light" w:hAnsi="Calibri Light" w:cs="Calibri Light"/>
                <w:sz w:val="22"/>
              </w:rPr>
              <w:t xml:space="preserve"> </w:t>
            </w:r>
            <w:r w:rsidRPr="00367752">
              <w:rPr>
                <w:rFonts w:ascii="Calibri Light" w:hAnsi="Calibri Light" w:cs="Calibri Light"/>
                <w:sz w:val="22"/>
              </w:rPr>
              <w:t>cancer</w:t>
            </w:r>
            <w:r w:rsidR="004977D8" w:rsidRPr="00367752">
              <w:rPr>
                <w:rFonts w:ascii="Calibri Light" w:hAnsi="Calibri Light" w:cs="Calibri Light"/>
                <w:sz w:val="22"/>
              </w:rPr>
              <w:t xml:space="preserve"> </w:t>
            </w:r>
            <w:r w:rsidRPr="00367752">
              <w:rPr>
                <w:rFonts w:ascii="Calibri Light" w:hAnsi="Calibri Light" w:cs="Calibri Light"/>
                <w:sz w:val="22"/>
              </w:rPr>
              <w:t>screening</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30.45%</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decrease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9.96%</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14.96%</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sz w:val="22"/>
              </w:rPr>
              <w:t xml:space="preserve">  </w:t>
            </w:r>
          </w:p>
          <w:p w14:paraId="3A7456A4" w14:textId="4CD9FBEE" w:rsidR="00763E6D" w:rsidRPr="00367752" w:rsidRDefault="00763E6D" w:rsidP="00956520">
            <w:pPr>
              <w:numPr>
                <w:ilvl w:val="0"/>
                <w:numId w:val="47"/>
              </w:numPr>
              <w:spacing w:before="100" w:beforeAutospacing="1" w:afterAutospacing="1"/>
              <w:ind w:left="330"/>
              <w:jc w:val="left"/>
              <w:textAlignment w:val="baseline"/>
              <w:rPr>
                <w:rFonts w:ascii="Calibri Light" w:hAnsi="Calibri Light" w:cs="Calibri Light"/>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factors</w:t>
            </w:r>
            <w:r w:rsidR="004977D8" w:rsidRPr="00367752">
              <w:rPr>
                <w:rFonts w:ascii="Calibri Light" w:hAnsi="Calibri Light" w:cs="Calibri Light"/>
                <w:b/>
                <w:bCs/>
                <w:sz w:val="22"/>
              </w:rPr>
              <w:t xml:space="preserve"> </w:t>
            </w:r>
            <w:r w:rsidRPr="00367752">
              <w:rPr>
                <w:rFonts w:ascii="Calibri Light" w:hAnsi="Calibri Light" w:cs="Calibri Light"/>
                <w:b/>
                <w:bCs/>
                <w:sz w:val="22"/>
              </w:rPr>
              <w:t>associated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with</w:t>
            </w:r>
            <w:r w:rsidR="004977D8" w:rsidRPr="00367752">
              <w:rPr>
                <w:rFonts w:ascii="Calibri Light" w:hAnsi="Calibri Light" w:cs="Calibri Light"/>
                <w:b/>
                <w:bCs/>
                <w:sz w:val="22"/>
              </w:rPr>
              <w:t xml:space="preserve"> </w:t>
            </w:r>
            <w:r w:rsidRPr="00367752">
              <w:rPr>
                <w:rFonts w:ascii="Calibri Light" w:hAnsi="Calibri Light" w:cs="Calibri Light"/>
                <w:b/>
                <w:bCs/>
                <w:sz w:val="22"/>
              </w:rPr>
              <w:t>success:</w:t>
            </w:r>
            <w:r w:rsidR="004977D8" w:rsidRPr="00367752">
              <w:rPr>
                <w:rFonts w:ascii="Calibri Light" w:hAnsi="Calibri Light" w:cs="Calibri Light"/>
                <w:b/>
                <w:bCs/>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mentioned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system-level</w:t>
            </w:r>
            <w:r w:rsidR="004977D8" w:rsidRPr="00367752">
              <w:rPr>
                <w:rFonts w:ascii="Calibri Light" w:hAnsi="Calibri Light" w:cs="Calibri Light"/>
                <w:sz w:val="22"/>
              </w:rPr>
              <w:t xml:space="preserve"> </w:t>
            </w:r>
            <w:r w:rsidRPr="00367752">
              <w:rPr>
                <w:rFonts w:ascii="Calibri Light" w:hAnsi="Calibri Light" w:cs="Calibri Light"/>
                <w:sz w:val="22"/>
              </w:rPr>
              <w:t>process</w:t>
            </w:r>
            <w:r w:rsidR="004977D8" w:rsidRPr="00367752">
              <w:rPr>
                <w:rFonts w:ascii="Calibri Light" w:hAnsi="Calibri Light" w:cs="Calibri Light"/>
                <w:sz w:val="22"/>
              </w:rPr>
              <w:t xml:space="preserve"> </w:t>
            </w:r>
            <w:r w:rsidRPr="00367752">
              <w:rPr>
                <w:rFonts w:ascii="Calibri Light" w:hAnsi="Calibri Light" w:cs="Calibri Light"/>
                <w:sz w:val="22"/>
              </w:rPr>
              <w:t>changes/improvements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successful.</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activities</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hiring</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onboarding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new</w:t>
            </w:r>
            <w:r w:rsidR="004977D8" w:rsidRPr="00367752">
              <w:rPr>
                <w:rFonts w:ascii="Calibri Light" w:hAnsi="Calibri Light" w:cs="Calibri Light"/>
                <w:sz w:val="22"/>
              </w:rPr>
              <w:t xml:space="preserve"> </w:t>
            </w:r>
            <w:r w:rsidRPr="00367752">
              <w:rPr>
                <w:rFonts w:ascii="Calibri Light" w:hAnsi="Calibri Light" w:cs="Calibri Light"/>
                <w:sz w:val="22"/>
              </w:rPr>
              <w:t>outreach</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new</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training</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codified</w:t>
            </w:r>
            <w:r w:rsidR="004977D8" w:rsidRPr="00367752">
              <w:rPr>
                <w:rFonts w:ascii="Calibri Light" w:hAnsi="Calibri Light" w:cs="Calibri Light"/>
                <w:sz w:val="22"/>
              </w:rPr>
              <w:t xml:space="preserve"> </w:t>
            </w:r>
            <w:r w:rsidRPr="00367752">
              <w:rPr>
                <w:rFonts w:ascii="Calibri Light" w:hAnsi="Calibri Light" w:cs="Calibri Light"/>
                <w:sz w:val="22"/>
              </w:rPr>
              <w:t>workflow,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implementation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UM</w:t>
            </w:r>
            <w:r w:rsidR="004977D8" w:rsidRPr="00367752">
              <w:rPr>
                <w:rFonts w:ascii="Calibri Light" w:hAnsi="Calibri Light" w:cs="Calibri Light"/>
                <w:sz w:val="22"/>
              </w:rPr>
              <w:t xml:space="preserve"> </w:t>
            </w:r>
            <w:r w:rsidRPr="00367752">
              <w:rPr>
                <w:rFonts w:ascii="Calibri Light" w:hAnsi="Calibri Light" w:cs="Calibri Light"/>
                <w:sz w:val="22"/>
              </w:rPr>
              <w:t>standard</w:t>
            </w:r>
            <w:r w:rsidR="004977D8" w:rsidRPr="00367752">
              <w:rPr>
                <w:rFonts w:ascii="Calibri Light" w:hAnsi="Calibri Light" w:cs="Calibri Light"/>
                <w:sz w:val="22"/>
              </w:rPr>
              <w:t xml:space="preserve"> </w:t>
            </w:r>
            <w:r w:rsidRPr="00367752">
              <w:rPr>
                <w:rFonts w:ascii="Calibri Light" w:hAnsi="Calibri Light" w:cs="Calibri Light"/>
                <w:sz w:val="22"/>
              </w:rPr>
              <w:t>operating</w:t>
            </w:r>
            <w:r w:rsidR="004977D8" w:rsidRPr="00367752">
              <w:rPr>
                <w:rFonts w:ascii="Calibri Light" w:hAnsi="Calibri Light" w:cs="Calibri Light"/>
                <w:sz w:val="22"/>
              </w:rPr>
              <w:t xml:space="preserve"> </w:t>
            </w:r>
            <w:r w:rsidRPr="00367752">
              <w:rPr>
                <w:rFonts w:ascii="Calibri Light" w:hAnsi="Calibri Light" w:cs="Calibri Light"/>
                <w:sz w:val="22"/>
              </w:rPr>
              <w:t>procedure,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assigning</w:t>
            </w:r>
            <w:r w:rsidR="004977D8" w:rsidRPr="00367752">
              <w:rPr>
                <w:rFonts w:ascii="Calibri Light" w:hAnsi="Calibri Light" w:cs="Calibri Light"/>
                <w:sz w:val="22"/>
              </w:rPr>
              <w:t xml:space="preserve"> </w:t>
            </w:r>
            <w:r w:rsidRPr="00367752">
              <w:rPr>
                <w:rFonts w:ascii="Calibri Light" w:hAnsi="Calibri Light" w:cs="Calibri Light"/>
                <w:sz w:val="22"/>
              </w:rPr>
              <w:t>male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female</w:t>
            </w:r>
            <w:r w:rsidR="004977D8" w:rsidRPr="00367752">
              <w:rPr>
                <w:rFonts w:ascii="Calibri Light" w:hAnsi="Calibri Light" w:cs="Calibri Light"/>
                <w:sz w:val="22"/>
              </w:rPr>
              <w:t xml:space="preserve"> </w:t>
            </w:r>
            <w:r w:rsidRPr="00367752">
              <w:rPr>
                <w:rFonts w:ascii="Calibri Light" w:hAnsi="Calibri Light" w:cs="Calibri Light"/>
                <w:sz w:val="22"/>
              </w:rPr>
              <w:t>unreachable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MEAU</w:t>
            </w:r>
            <w:r w:rsidR="004977D8" w:rsidRPr="00367752">
              <w:rPr>
                <w:rFonts w:ascii="Calibri Light" w:hAnsi="Calibri Light" w:cs="Calibri Light"/>
                <w:sz w:val="22"/>
              </w:rPr>
              <w:t xml:space="preserve"> </w:t>
            </w:r>
            <w:r w:rsidRPr="00367752">
              <w:rPr>
                <w:rFonts w:ascii="Calibri Light" w:hAnsi="Calibri Light" w:cs="Calibri Light"/>
                <w:sz w:val="22"/>
              </w:rPr>
              <w:t>team</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outreach.</w:t>
            </w:r>
          </w:p>
          <w:p w14:paraId="1C2CB2EA" w14:textId="5EB5EA4A" w:rsidR="00763E6D" w:rsidRPr="00367752" w:rsidRDefault="00763E6D" w:rsidP="00956520">
            <w:pPr>
              <w:numPr>
                <w:ilvl w:val="0"/>
                <w:numId w:val="47"/>
              </w:numPr>
              <w:spacing w:before="100" w:beforeAutospacing="1" w:afterAutospacing="1"/>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challenges/barriers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faced</w:t>
            </w:r>
            <w:r w:rsidR="004977D8" w:rsidRPr="00367752">
              <w:rPr>
                <w:rFonts w:ascii="Calibri Light" w:hAnsi="Calibri Light" w:cs="Calibri Light"/>
                <w:b/>
                <w:bCs/>
                <w:sz w:val="22"/>
              </w:rPr>
              <w:t xml:space="preserve"> </w:t>
            </w:r>
            <w:r w:rsidRPr="00367752">
              <w:rPr>
                <w:rFonts w:ascii="Calibri Light" w:hAnsi="Calibri Light" w:cs="Calibri Light"/>
                <w:b/>
                <w:bCs/>
                <w:sz w:val="22"/>
              </w:rPr>
              <w:t>during</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Barriers</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delays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competency</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knowledge</w:t>
            </w:r>
            <w:r w:rsidR="004977D8" w:rsidRPr="00367752">
              <w:rPr>
                <w:rFonts w:ascii="Calibri Light" w:hAnsi="Calibri Light" w:cs="Calibri Light"/>
                <w:sz w:val="22"/>
              </w:rPr>
              <w:t xml:space="preserve"> </w:t>
            </w:r>
            <w:r w:rsidRPr="00367752">
              <w:rPr>
                <w:rFonts w:ascii="Calibri Light" w:hAnsi="Calibri Light" w:cs="Calibri Light"/>
                <w:sz w:val="22"/>
              </w:rPr>
              <w:t>deficit</w:t>
            </w:r>
            <w:r w:rsidR="004977D8" w:rsidRPr="00367752">
              <w:rPr>
                <w:rFonts w:ascii="Calibri Light" w:hAnsi="Calibri Light" w:cs="Calibri Light"/>
                <w:sz w:val="22"/>
              </w:rPr>
              <w:t xml:space="preserve"> </w:t>
            </w:r>
            <w:r w:rsidRPr="00367752">
              <w:rPr>
                <w:rFonts w:ascii="Calibri Light" w:hAnsi="Calibri Light" w:cs="Calibri Light"/>
                <w:sz w:val="22"/>
              </w:rPr>
              <w:t>related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priorities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roles</w:t>
            </w:r>
            <w:r w:rsidR="004977D8" w:rsidRPr="00367752">
              <w:rPr>
                <w:rFonts w:ascii="Calibri Light" w:hAnsi="Calibri Light" w:cs="Calibri Light"/>
                <w:sz w:val="22"/>
              </w:rPr>
              <w:t xml:space="preserve"> </w:t>
            </w:r>
            <w:r w:rsidRPr="00367752">
              <w:rPr>
                <w:rFonts w:ascii="Calibri Light" w:hAnsi="Calibri Light" w:cs="Calibri Light"/>
                <w:sz w:val="22"/>
              </w:rPr>
              <w:t>related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lack</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management</w:t>
            </w:r>
            <w:r w:rsidR="004977D8" w:rsidRPr="00367752">
              <w:rPr>
                <w:rFonts w:ascii="Calibri Light" w:hAnsi="Calibri Light" w:cs="Calibri Light"/>
                <w:sz w:val="22"/>
              </w:rPr>
              <w:t xml:space="preserve"> </w:t>
            </w:r>
            <w:r w:rsidRPr="00367752">
              <w:rPr>
                <w:rFonts w:ascii="Calibri Light" w:hAnsi="Calibri Light" w:cs="Calibri Light"/>
                <w:sz w:val="22"/>
              </w:rPr>
              <w:t>skills</w:t>
            </w:r>
            <w:r w:rsidR="004977D8" w:rsidRPr="00367752">
              <w:rPr>
                <w:rFonts w:ascii="Calibri Light" w:hAnsi="Calibri Light" w:cs="Calibri Light"/>
                <w:sz w:val="22"/>
              </w:rPr>
              <w:t xml:space="preserve"> </w:t>
            </w:r>
            <w:r w:rsidRPr="00367752">
              <w:rPr>
                <w:rFonts w:ascii="Calibri Light" w:hAnsi="Calibri Light" w:cs="Calibri Light"/>
                <w:sz w:val="22"/>
              </w:rPr>
              <w:t>due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several</w:t>
            </w:r>
            <w:r w:rsidR="004977D8" w:rsidRPr="00367752">
              <w:rPr>
                <w:rFonts w:ascii="Calibri Light" w:hAnsi="Calibri Light" w:cs="Calibri Light"/>
                <w:sz w:val="22"/>
              </w:rPr>
              <w:t xml:space="preserve"> </w:t>
            </w:r>
            <w:r w:rsidRPr="00367752">
              <w:rPr>
                <w:rFonts w:ascii="Calibri Light" w:hAnsi="Calibri Light" w:cs="Calibri Light"/>
                <w:sz w:val="22"/>
              </w:rPr>
              <w:t>competing</w:t>
            </w:r>
            <w:r w:rsidR="004977D8" w:rsidRPr="00367752">
              <w:rPr>
                <w:rFonts w:ascii="Calibri Light" w:hAnsi="Calibri Light" w:cs="Calibri Light"/>
                <w:sz w:val="22"/>
              </w:rPr>
              <w:t xml:space="preserve"> </w:t>
            </w:r>
            <w:r w:rsidRPr="00367752">
              <w:rPr>
                <w:rFonts w:ascii="Calibri Light" w:hAnsi="Calibri Light" w:cs="Calibri Light"/>
                <w:sz w:val="22"/>
              </w:rPr>
              <w:t>priorities,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lack</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buy-in</w:t>
            </w:r>
            <w:r w:rsidR="004977D8" w:rsidRPr="00367752">
              <w:rPr>
                <w:rFonts w:ascii="Calibri Light" w:hAnsi="Calibri Light" w:cs="Calibri Light"/>
                <w:sz w:val="22"/>
              </w:rPr>
              <w:t xml:space="preserve"> </w:t>
            </w:r>
            <w:r w:rsidRPr="00367752">
              <w:rPr>
                <w:rFonts w:ascii="Calibri Light" w:hAnsi="Calibri Light" w:cs="Calibri Light"/>
                <w:sz w:val="22"/>
              </w:rPr>
              <w:t>amongst</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significance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recommended</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goals</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equally</w:t>
            </w:r>
            <w:r w:rsidR="004977D8" w:rsidRPr="00367752">
              <w:rPr>
                <w:rFonts w:ascii="Calibri Light" w:hAnsi="Calibri Light" w:cs="Calibri Light"/>
                <w:sz w:val="22"/>
              </w:rPr>
              <w:t xml:space="preserve"> </w:t>
            </w:r>
            <w:r w:rsidRPr="00367752">
              <w:rPr>
                <w:rFonts w:ascii="Calibri Light" w:hAnsi="Calibri Light" w:cs="Calibri Light"/>
                <w:sz w:val="22"/>
              </w:rPr>
              <w:t>important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agreed-upon</w:t>
            </w:r>
            <w:r w:rsidR="004977D8" w:rsidRPr="00367752">
              <w:rPr>
                <w:rFonts w:ascii="Calibri Light" w:hAnsi="Calibri Light" w:cs="Calibri Light"/>
                <w:sz w:val="22"/>
              </w:rPr>
              <w:t xml:space="preserve"> </w:t>
            </w:r>
            <w:r w:rsidRPr="00367752">
              <w:rPr>
                <w:rFonts w:ascii="Calibri Light" w:hAnsi="Calibri Light" w:cs="Calibri Light"/>
                <w:sz w:val="22"/>
              </w:rPr>
              <w:t>goals</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also</w:t>
            </w:r>
            <w:r w:rsidR="004977D8" w:rsidRPr="00367752">
              <w:rPr>
                <w:rFonts w:ascii="Calibri Light" w:hAnsi="Calibri Light" w:cs="Calibri Light"/>
                <w:sz w:val="22"/>
              </w:rPr>
              <w:t xml:space="preserve"> </w:t>
            </w:r>
            <w:r w:rsidRPr="00367752">
              <w:rPr>
                <w:rFonts w:ascii="Calibri Light" w:hAnsi="Calibri Light" w:cs="Calibri Light"/>
                <w:sz w:val="22"/>
              </w:rPr>
              <w:t>mentioned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there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two-month</w:t>
            </w:r>
            <w:r w:rsidR="004977D8" w:rsidRPr="00367752">
              <w:rPr>
                <w:rFonts w:ascii="Calibri Light" w:hAnsi="Calibri Light" w:cs="Calibri Light"/>
                <w:sz w:val="22"/>
              </w:rPr>
              <w:t xml:space="preserve"> </w:t>
            </w:r>
            <w:r w:rsidRPr="00367752">
              <w:rPr>
                <w:rFonts w:ascii="Calibri Light" w:hAnsi="Calibri Light" w:cs="Calibri Light"/>
                <w:sz w:val="22"/>
              </w:rPr>
              <w:t>delay</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obtaining</w:t>
            </w:r>
            <w:r w:rsidR="004977D8" w:rsidRPr="00367752">
              <w:rPr>
                <w:rFonts w:ascii="Calibri Light" w:hAnsi="Calibri Light" w:cs="Calibri Light"/>
                <w:sz w:val="22"/>
              </w:rPr>
              <w:t xml:space="preserve"> </w:t>
            </w:r>
            <w:r w:rsidRPr="00367752">
              <w:rPr>
                <w:rFonts w:ascii="Calibri Light" w:hAnsi="Calibri Light" w:cs="Calibri Light"/>
                <w:sz w:val="22"/>
              </w:rPr>
              <w:t>monthly</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p>
          <w:p w14:paraId="79D86C9B" w14:textId="7377BA72" w:rsidR="00763E6D" w:rsidRPr="00367752" w:rsidRDefault="00763E6D" w:rsidP="00956520">
            <w:pPr>
              <w:numPr>
                <w:ilvl w:val="0"/>
                <w:numId w:val="47"/>
              </w:numPr>
              <w:spacing w:before="100" w:beforeAutospacing="1" w:afterAutospacing="1"/>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how</w:t>
            </w:r>
            <w:r w:rsidR="004977D8" w:rsidRPr="00367752">
              <w:rPr>
                <w:rFonts w:ascii="Calibri Light" w:hAnsi="Calibri Light" w:cs="Calibri Light"/>
                <w:b/>
                <w:bCs/>
                <w:sz w:val="22"/>
              </w:rPr>
              <w:t xml:space="preserve"> </w:t>
            </w:r>
            <w:r w:rsidRPr="00367752">
              <w:rPr>
                <w:rFonts w:ascii="Calibri Light" w:hAnsi="Calibri Light" w:cs="Calibri Light"/>
                <w:b/>
                <w:bCs/>
                <w:sz w:val="22"/>
              </w:rPr>
              <w:t>entities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will</w:t>
            </w:r>
            <w:r w:rsidR="004977D8" w:rsidRPr="00367752">
              <w:rPr>
                <w:rFonts w:ascii="Calibri Light" w:hAnsi="Calibri Light" w:cs="Calibri Light"/>
                <w:b/>
                <w:bCs/>
                <w:sz w:val="22"/>
              </w:rPr>
              <w:t xml:space="preserve"> </w:t>
            </w:r>
            <w:r w:rsidRPr="00367752">
              <w:rPr>
                <w:rFonts w:ascii="Calibri Light" w:hAnsi="Calibri Light" w:cs="Calibri Light"/>
                <w:b/>
                <w:bCs/>
                <w:sz w:val="22"/>
              </w:rPr>
              <w:t>use</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new</w:t>
            </w:r>
            <w:r w:rsidR="004977D8" w:rsidRPr="00367752">
              <w:rPr>
                <w:rFonts w:ascii="Calibri Light" w:hAnsi="Calibri Light" w:cs="Calibri Light"/>
                <w:sz w:val="22"/>
              </w:rPr>
              <w:t xml:space="preserve"> </w:t>
            </w:r>
            <w:r w:rsidRPr="00367752">
              <w:rPr>
                <w:rFonts w:ascii="Calibri Light" w:hAnsi="Calibri Light" w:cs="Calibri Light"/>
                <w:sz w:val="22"/>
              </w:rPr>
              <w:t>workgroup</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been</w:t>
            </w:r>
            <w:r w:rsidR="004977D8" w:rsidRPr="00367752">
              <w:rPr>
                <w:rFonts w:ascii="Calibri Light" w:hAnsi="Calibri Light" w:cs="Calibri Light"/>
                <w:sz w:val="22"/>
              </w:rPr>
              <w:t xml:space="preserve"> </w:t>
            </w:r>
            <w:r w:rsidRPr="00367752">
              <w:rPr>
                <w:rFonts w:ascii="Calibri Light" w:hAnsi="Calibri Light" w:cs="Calibri Light"/>
                <w:sz w:val="22"/>
              </w:rPr>
              <w:t>implemented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organizational</w:t>
            </w:r>
            <w:r w:rsidR="004977D8" w:rsidRPr="00367752">
              <w:rPr>
                <w:rFonts w:ascii="Calibri Light" w:hAnsi="Calibri Light" w:cs="Calibri Light"/>
                <w:sz w:val="22"/>
              </w:rPr>
              <w:t xml:space="preserve"> </w:t>
            </w:r>
            <w:r w:rsidRPr="00367752">
              <w:rPr>
                <w:rFonts w:ascii="Calibri Light" w:hAnsi="Calibri Light" w:cs="Calibri Light"/>
                <w:sz w:val="22"/>
              </w:rPr>
              <w:t>leadership</w:t>
            </w:r>
            <w:r w:rsidR="004977D8" w:rsidRPr="00367752">
              <w:rPr>
                <w:rFonts w:ascii="Calibri Light" w:hAnsi="Calibri Light" w:cs="Calibri Light"/>
                <w:sz w:val="22"/>
              </w:rPr>
              <w:t xml:space="preserve"> </w:t>
            </w:r>
            <w:r w:rsidRPr="00367752">
              <w:rPr>
                <w:rFonts w:ascii="Calibri Light" w:hAnsi="Calibri Light" w:cs="Calibri Light"/>
                <w:sz w:val="22"/>
              </w:rPr>
              <w:t>team</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unified</w:t>
            </w:r>
            <w:r w:rsidR="004977D8" w:rsidRPr="00367752">
              <w:rPr>
                <w:rFonts w:ascii="Calibri Light" w:hAnsi="Calibri Light" w:cs="Calibri Light"/>
                <w:sz w:val="22"/>
              </w:rPr>
              <w:t xml:space="preserve"> </w:t>
            </w:r>
            <w:r w:rsidRPr="00367752">
              <w:rPr>
                <w:rFonts w:ascii="Calibri Light" w:hAnsi="Calibri Light" w:cs="Calibri Light"/>
                <w:sz w:val="22"/>
              </w:rPr>
              <w:t>strategy</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locate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lastRenderedPageBreak/>
              <w:t>engage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chief</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Pr="00367752">
              <w:rPr>
                <w:rFonts w:ascii="Calibri Light" w:hAnsi="Calibri Light" w:cs="Calibri Light"/>
                <w:sz w:val="22"/>
              </w:rPr>
              <w:t>officer</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implemented</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system-wide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engagement</w:t>
            </w:r>
            <w:r w:rsidR="004977D8" w:rsidRPr="00367752">
              <w:rPr>
                <w:rFonts w:ascii="Calibri Light" w:hAnsi="Calibri Light" w:cs="Calibri Light"/>
                <w:sz w:val="22"/>
              </w:rPr>
              <w:t xml:space="preserve"> </w:t>
            </w:r>
            <w:r w:rsidRPr="00367752">
              <w:rPr>
                <w:rFonts w:ascii="Calibri Light" w:hAnsi="Calibri Light" w:cs="Calibri Light"/>
                <w:sz w:val="22"/>
              </w:rPr>
              <w:t>initiative.</w:t>
            </w:r>
          </w:p>
          <w:p w14:paraId="7ECB7FF3" w14:textId="3A7CAE6E" w:rsidR="00763E6D" w:rsidRPr="00367752" w:rsidRDefault="00763E6D" w:rsidP="00956520">
            <w:pPr>
              <w:numPr>
                <w:ilvl w:val="0"/>
                <w:numId w:val="47"/>
              </w:numPr>
              <w:ind w:left="330"/>
              <w:jc w:val="left"/>
              <w:textAlignment w:val="baseline"/>
              <w:rPr>
                <w:rFonts w:cs="Calibri"/>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weaknesses:</w:t>
            </w:r>
            <w:r w:rsidR="004977D8" w:rsidRPr="00367752">
              <w:rPr>
                <w:rFonts w:ascii="Calibri Light" w:hAnsi="Calibri Light" w:cs="Calibri Light"/>
                <w:b/>
                <w:bCs/>
                <w:sz w:val="22"/>
              </w:rPr>
              <w:t xml:space="preserve"> </w:t>
            </w:r>
            <w:r w:rsidRPr="00367752">
              <w:rPr>
                <w:rFonts w:ascii="Calibri Light" w:hAnsi="Calibri Light" w:cs="Calibri Light"/>
                <w:sz w:val="22"/>
              </w:rPr>
              <w:t>There</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minor</w:t>
            </w:r>
            <w:r w:rsidR="004977D8" w:rsidRPr="00367752">
              <w:rPr>
                <w:rFonts w:ascii="Calibri Light" w:hAnsi="Calibri Light" w:cs="Calibri Light"/>
                <w:sz w:val="22"/>
              </w:rPr>
              <w:t xml:space="preserve"> </w:t>
            </w:r>
            <w:r w:rsidRPr="00367752">
              <w:rPr>
                <w:rFonts w:ascii="Calibri Light" w:hAnsi="Calibri Light" w:cs="Calibri Light"/>
                <w:sz w:val="22"/>
              </w:rPr>
              <w:t>rounding</w:t>
            </w:r>
            <w:r w:rsidR="004977D8" w:rsidRPr="00367752">
              <w:rPr>
                <w:rFonts w:ascii="Calibri Light" w:hAnsi="Calibri Light" w:cs="Calibri Light"/>
                <w:sz w:val="22"/>
              </w:rPr>
              <w:t xml:space="preserve"> </w:t>
            </w:r>
            <w:r w:rsidRPr="00367752">
              <w:rPr>
                <w:rFonts w:ascii="Calibri Light" w:hAnsi="Calibri Light" w:cs="Calibri Light"/>
                <w:sz w:val="22"/>
              </w:rPr>
              <w:t>errors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Table</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discussion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impact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robust.</w:t>
            </w:r>
            <w:r w:rsidR="004977D8" w:rsidRPr="00367752">
              <w:rPr>
                <w:rFonts w:ascii="Calibri Light" w:hAnsi="Calibri Light" w:cs="Calibri Light"/>
                <w:sz w:val="22"/>
              </w:rPr>
              <w:t xml:space="preserve"> </w:t>
            </w:r>
            <w:r w:rsidRPr="00367752">
              <w:rPr>
                <w:rFonts w:ascii="Calibri Light" w:hAnsi="Calibri Light" w:cs="Calibri Light"/>
                <w:sz w:val="22"/>
              </w:rPr>
              <w:t>Please</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observed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Plans.</w:t>
            </w:r>
          </w:p>
        </w:tc>
      </w:tr>
    </w:tbl>
    <w:p w14:paraId="5B7B4EE6" w14:textId="77777777" w:rsidR="00763E6D" w:rsidRPr="00367752" w:rsidRDefault="00763E6D" w:rsidP="00763E6D">
      <w:pPr>
        <w:keepNext/>
        <w:spacing w:after="240"/>
        <w:rPr>
          <w:rFonts w:ascii="Calibri Light" w:hAnsi="Calibri Light" w:cs="Calibri Light"/>
        </w:rPr>
      </w:pPr>
    </w:p>
    <w:p w14:paraId="248EA778" w14:textId="0153CCC7" w:rsidR="00763E6D" w:rsidRPr="00367752" w:rsidRDefault="00763E6D" w:rsidP="00763E6D">
      <w:pPr>
        <w:rPr>
          <w:rFonts w:ascii="Calibri Light" w:hAnsi="Calibri Light" w:cs="Calibri Light"/>
          <w:b/>
          <w:bCs/>
          <w:szCs w:val="18"/>
        </w:rPr>
      </w:pPr>
      <w:bookmarkStart w:id="121" w:name="_Toc154502530"/>
      <w:bookmarkStart w:id="122" w:name="_Toc163556323"/>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1E7BB2" w:rsidRPr="00367752">
        <w:rPr>
          <w:rFonts w:ascii="Calibri Light" w:hAnsi="Calibri Light" w:cs="Calibri Light"/>
          <w:b/>
          <w:bCs/>
          <w:szCs w:val="18"/>
        </w:rPr>
        <w:t>8</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rPr>
        <w:t xml:space="preserve"> </w:t>
      </w:r>
      <w:r w:rsidRPr="00367752">
        <w:rPr>
          <w:rFonts w:ascii="Calibri Light" w:hAnsi="Calibri Light" w:cs="Calibri Light"/>
          <w:b/>
          <w:bCs/>
          <w:szCs w:val="18"/>
        </w:rPr>
        <w:t>CCA</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One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1</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Performance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Measures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Results</w:t>
      </w:r>
      <w:bookmarkEnd w:id="121"/>
      <w:bookmarkEnd w:id="122"/>
      <w:r w:rsidR="004977D8" w:rsidRPr="00367752">
        <w:rPr>
          <w:rFonts w:ascii="Calibri Light" w:hAnsi="Calibri Light" w:cs="Calibri Light"/>
          <w:b/>
          <w:bCs/>
          <w:szCs w:val="18"/>
        </w:rPr>
        <w:t xml:space="preserve">  </w:t>
      </w:r>
    </w:p>
    <w:tbl>
      <w:tblPr>
        <w:tblW w:w="5000" w:type="pct"/>
        <w:tblCellMar>
          <w:left w:w="86" w:type="dxa"/>
          <w:right w:w="86" w:type="dxa"/>
        </w:tblCellMar>
        <w:tblLook w:val="04A0" w:firstRow="1" w:lastRow="0" w:firstColumn="1" w:lastColumn="0" w:noHBand="0" w:noVBand="1"/>
        <w:tblCaption w:val="MCP PIP Rates"/>
        <w:tblDescription w:val="MCP PIP Rates for indicators and with statewide averages"/>
      </w:tblPr>
      <w:tblGrid>
        <w:gridCol w:w="5931"/>
        <w:gridCol w:w="3238"/>
        <w:gridCol w:w="1611"/>
      </w:tblGrid>
      <w:tr w:rsidR="00763E6D" w:rsidRPr="00367752" w14:paraId="7BE57285" w14:textId="77777777" w:rsidTr="00480FDD">
        <w:trPr>
          <w:tblHeader/>
        </w:trPr>
        <w:tc>
          <w:tcPr>
            <w:tcW w:w="2751"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0FBB7F3D" w14:textId="77777777"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Indicators</w:t>
            </w:r>
          </w:p>
        </w:tc>
        <w:tc>
          <w:tcPr>
            <w:tcW w:w="1502"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70CF611" w14:textId="6817B956"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Reporting</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Year</w:t>
            </w:r>
          </w:p>
        </w:tc>
        <w:tc>
          <w:tcPr>
            <w:tcW w:w="747"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3748B8C7" w14:textId="77777777" w:rsidR="00763E6D" w:rsidRPr="00367752" w:rsidRDefault="00763E6D" w:rsidP="00763E6D">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Rate</w:t>
            </w:r>
          </w:p>
        </w:tc>
      </w:tr>
      <w:tr w:rsidR="00763E6D" w:rsidRPr="00367752" w14:paraId="3CBF92A2" w14:textId="77777777" w:rsidTr="00480FDD">
        <w:tc>
          <w:tcPr>
            <w:tcW w:w="2751" w:type="pct"/>
            <w:tcBorders>
              <w:top w:val="single" w:sz="4" w:space="0" w:color="auto"/>
              <w:left w:val="single" w:sz="4" w:space="0" w:color="auto"/>
              <w:bottom w:val="single" w:sz="4" w:space="0" w:color="auto"/>
              <w:right w:val="single" w:sz="4" w:space="0" w:color="auto"/>
            </w:tcBorders>
          </w:tcPr>
          <w:p w14:paraId="2C675C6B" w14:textId="782BD4EE"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Female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‘unreachable’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&amp;</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disconnected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(unengaged)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now</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connected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with</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documented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evidence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of</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completed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initial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comprehensive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assessment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reassessment.</w:t>
            </w:r>
            <w:r w:rsidRPr="00367752">
              <w:rPr>
                <w:rFonts w:ascii="Calibri Light" w:hAnsi="Calibri Light" w:cs="Calibri Light"/>
                <w:color w:val="000000" w:themeColor="text1"/>
                <w:sz w:val="22"/>
                <w:vertAlign w:val="superscript"/>
              </w:rPr>
              <w:t>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13157" w14:textId="28A4E9F6"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(baseline,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data)</w:t>
            </w:r>
          </w:p>
        </w:tc>
        <w:tc>
          <w:tcPr>
            <w:tcW w:w="747" w:type="pct"/>
            <w:tcBorders>
              <w:top w:val="nil"/>
              <w:left w:val="single" w:sz="4" w:space="0" w:color="auto"/>
              <w:bottom w:val="single" w:sz="4" w:space="0" w:color="auto"/>
              <w:right w:val="single" w:sz="4" w:space="0" w:color="auto"/>
            </w:tcBorders>
            <w:vAlign w:val="center"/>
          </w:tcPr>
          <w:p w14:paraId="09DEA07D" w14:textId="77777777" w:rsidR="00763E6D" w:rsidRPr="00367752" w:rsidRDefault="00763E6D" w:rsidP="00763E6D">
            <w:pPr>
              <w:jc w:val="right"/>
              <w:rPr>
                <w:rFonts w:ascii="Calibri Light" w:hAnsi="Calibri Light" w:cs="Calibri Light"/>
                <w:color w:val="000000" w:themeColor="text1"/>
                <w:sz w:val="22"/>
              </w:rPr>
            </w:pPr>
            <w:r w:rsidRPr="00367752">
              <w:rPr>
                <w:rFonts w:ascii="Calibri Light" w:hAnsi="Calibri Light" w:cs="Calibri Light"/>
                <w:color w:val="000000" w:themeColor="text1"/>
                <w:sz w:val="22"/>
              </w:rPr>
              <w:t>0%</w:t>
            </w:r>
          </w:p>
        </w:tc>
      </w:tr>
      <w:tr w:rsidR="00763E6D" w:rsidRPr="00367752" w14:paraId="2C7F5B79" w14:textId="77777777" w:rsidTr="00480FDD">
        <w:tc>
          <w:tcPr>
            <w:tcW w:w="2751" w:type="pct"/>
            <w:tcBorders>
              <w:top w:val="single" w:sz="4" w:space="0" w:color="auto"/>
              <w:left w:val="single" w:sz="4" w:space="0" w:color="auto"/>
              <w:bottom w:val="single" w:sz="4" w:space="0" w:color="auto"/>
              <w:right w:val="single" w:sz="4" w:space="0" w:color="auto"/>
            </w:tcBorders>
          </w:tcPr>
          <w:p w14:paraId="1C6925AC" w14:textId="3AF46E97"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Female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‘unreachable’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&amp;</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disconnected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(unengaged)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now</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connected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with</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documented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evidence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of</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completed</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initial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comprehensive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assessment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reassessment.</w:t>
            </w:r>
            <w:r w:rsidRPr="00367752">
              <w:rPr>
                <w:rFonts w:ascii="Calibri Light" w:hAnsi="Calibri Light" w:cs="Calibri Light"/>
                <w:color w:val="000000" w:themeColor="text1"/>
                <w:sz w:val="22"/>
                <w:vertAlign w:val="superscript"/>
              </w:rPr>
              <w:t>1</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702A4" w14:textId="6CAC2749"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14:paraId="3B8D082C" w14:textId="77777777" w:rsidR="00763E6D" w:rsidRPr="00367752" w:rsidRDefault="00763E6D" w:rsidP="00763E6D">
            <w:pPr>
              <w:jc w:val="right"/>
              <w:rPr>
                <w:rFonts w:ascii="Calibri Light" w:hAnsi="Calibri Light" w:cs="Calibri Light"/>
                <w:sz w:val="22"/>
              </w:rPr>
            </w:pPr>
            <w:r w:rsidRPr="00367752">
              <w:rPr>
                <w:rFonts w:ascii="Calibri Light" w:eastAsia="Times New Roman" w:hAnsi="Calibri Light" w:cs="Calibri Light"/>
                <w:sz w:val="22"/>
              </w:rPr>
              <w:t>5.57%</w:t>
            </w:r>
          </w:p>
        </w:tc>
      </w:tr>
      <w:tr w:rsidR="00763E6D" w:rsidRPr="00367752" w14:paraId="2F230B14" w14:textId="77777777" w:rsidTr="00480FDD">
        <w:tc>
          <w:tcPr>
            <w:tcW w:w="2751" w:type="pct"/>
            <w:tcBorders>
              <w:top w:val="single" w:sz="4" w:space="0" w:color="auto"/>
              <w:left w:val="single" w:sz="4" w:space="0" w:color="auto"/>
              <w:bottom w:val="single" w:sz="4" w:space="0" w:color="auto"/>
              <w:right w:val="single" w:sz="4" w:space="0" w:color="auto"/>
            </w:tcBorders>
          </w:tcPr>
          <w:p w14:paraId="2CE5027B" w14:textId="3772818C"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Female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Breast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Cancer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Screening</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education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documentation</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CF422" w14:textId="4FA9D1C6"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(baseline,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data)</w:t>
            </w:r>
          </w:p>
        </w:tc>
        <w:tc>
          <w:tcPr>
            <w:tcW w:w="747" w:type="pct"/>
            <w:tcBorders>
              <w:top w:val="nil"/>
              <w:left w:val="single" w:sz="4" w:space="0" w:color="auto"/>
              <w:bottom w:val="single" w:sz="4" w:space="0" w:color="auto"/>
              <w:right w:val="single" w:sz="4" w:space="0" w:color="auto"/>
            </w:tcBorders>
            <w:vAlign w:val="center"/>
          </w:tcPr>
          <w:p w14:paraId="684EB92E" w14:textId="77777777" w:rsidR="00763E6D" w:rsidRPr="00367752" w:rsidRDefault="00763E6D" w:rsidP="00763E6D">
            <w:pPr>
              <w:jc w:val="right"/>
              <w:rPr>
                <w:rFonts w:ascii="Calibri Light" w:hAnsi="Calibri Light" w:cs="Calibri Light"/>
                <w:sz w:val="22"/>
              </w:rPr>
            </w:pPr>
            <w:r w:rsidRPr="00367752">
              <w:rPr>
                <w:rFonts w:ascii="Calibri Light" w:hAnsi="Calibri Light" w:cs="Calibri Light"/>
                <w:sz w:val="22"/>
              </w:rPr>
              <w:t>47.26%</w:t>
            </w:r>
          </w:p>
        </w:tc>
      </w:tr>
      <w:tr w:rsidR="00763E6D" w:rsidRPr="00367752" w14:paraId="3D45E98C" w14:textId="77777777" w:rsidTr="00480FDD">
        <w:tc>
          <w:tcPr>
            <w:tcW w:w="2751" w:type="pct"/>
            <w:tcBorders>
              <w:top w:val="single" w:sz="4" w:space="0" w:color="auto"/>
              <w:left w:val="single" w:sz="4" w:space="0" w:color="auto"/>
              <w:bottom w:val="single" w:sz="4" w:space="0" w:color="auto"/>
              <w:right w:val="single" w:sz="4" w:space="0" w:color="auto"/>
            </w:tcBorders>
          </w:tcPr>
          <w:p w14:paraId="6E6CD149" w14:textId="50792C2C"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Female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Breast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Cancer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Screening</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education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documentation</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A5C13F" w14:textId="4C4A496D"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14:paraId="74F38518" w14:textId="00FAE691" w:rsidR="00763E6D" w:rsidRPr="00367752" w:rsidRDefault="00763E6D" w:rsidP="00763E6D">
            <w:pPr>
              <w:jc w:val="right"/>
              <w:rPr>
                <w:rFonts w:ascii="Calibri Light" w:hAnsi="Calibri Light" w:cs="Calibri Light"/>
                <w:sz w:val="22"/>
              </w:rPr>
            </w:pPr>
            <w:r w:rsidRPr="00367752">
              <w:rPr>
                <w:rFonts w:ascii="Calibri Light" w:eastAsia="Times New Roman" w:hAnsi="Calibri Light" w:cs="Calibri Light"/>
                <w:sz w:val="22"/>
              </w:rPr>
              <w:t>40.12%</w:t>
            </w:r>
            <w:r w:rsidR="004977D8" w:rsidRPr="00367752">
              <w:rPr>
                <w:rFonts w:ascii="Calibri Light" w:eastAsia="Times New Roman" w:hAnsi="Calibri Light" w:cs="Calibri Light"/>
                <w:sz w:val="22"/>
              </w:rPr>
              <w:t xml:space="preserve"> </w:t>
            </w:r>
          </w:p>
        </w:tc>
      </w:tr>
      <w:tr w:rsidR="00763E6D" w:rsidRPr="00367752" w14:paraId="007AA7EF" w14:textId="77777777" w:rsidTr="00480FDD">
        <w:tc>
          <w:tcPr>
            <w:tcW w:w="2751" w:type="pct"/>
            <w:tcBorders>
              <w:top w:val="single" w:sz="4" w:space="0" w:color="auto"/>
              <w:left w:val="single" w:sz="4" w:space="0" w:color="auto"/>
              <w:bottom w:val="single" w:sz="4" w:space="0" w:color="auto"/>
              <w:right w:val="single" w:sz="4" w:space="0" w:color="auto"/>
            </w:tcBorders>
          </w:tcPr>
          <w:p w14:paraId="3E1D7534" w14:textId="27A1E5EC"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Female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color w:val="000000" w:themeColor="text1"/>
                <w:sz w:val="22"/>
              </w:rPr>
              <w:t>Cervical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Cancer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Screening</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education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documentation</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62176" w14:textId="061BCF15"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(baseline,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data)</w:t>
            </w:r>
          </w:p>
        </w:tc>
        <w:tc>
          <w:tcPr>
            <w:tcW w:w="747" w:type="pct"/>
            <w:tcBorders>
              <w:top w:val="nil"/>
              <w:left w:val="single" w:sz="4" w:space="0" w:color="auto"/>
              <w:bottom w:val="single" w:sz="4" w:space="0" w:color="auto"/>
              <w:right w:val="single" w:sz="4" w:space="0" w:color="auto"/>
            </w:tcBorders>
            <w:vAlign w:val="center"/>
          </w:tcPr>
          <w:p w14:paraId="50DE6FFA" w14:textId="77777777" w:rsidR="00763E6D" w:rsidRPr="00367752" w:rsidRDefault="00763E6D" w:rsidP="00763E6D">
            <w:pPr>
              <w:jc w:val="right"/>
              <w:rPr>
                <w:rFonts w:ascii="Calibri Light" w:hAnsi="Calibri Light" w:cs="Calibri Light"/>
                <w:sz w:val="22"/>
              </w:rPr>
            </w:pPr>
            <w:r w:rsidRPr="00367752">
              <w:rPr>
                <w:rFonts w:ascii="Calibri Light" w:hAnsi="Calibri Light" w:cs="Calibri Light"/>
                <w:sz w:val="22"/>
              </w:rPr>
              <w:t>40.41%</w:t>
            </w:r>
          </w:p>
        </w:tc>
      </w:tr>
      <w:tr w:rsidR="00763E6D" w:rsidRPr="00367752" w14:paraId="79778AC9" w14:textId="77777777" w:rsidTr="00480FDD">
        <w:tc>
          <w:tcPr>
            <w:tcW w:w="2751" w:type="pct"/>
            <w:tcBorders>
              <w:top w:val="single" w:sz="4" w:space="0" w:color="auto"/>
              <w:left w:val="single" w:sz="4" w:space="0" w:color="auto"/>
              <w:bottom w:val="single" w:sz="4" w:space="0" w:color="auto"/>
              <w:right w:val="single" w:sz="4" w:space="0" w:color="auto"/>
            </w:tcBorders>
          </w:tcPr>
          <w:p w14:paraId="7C8934B1" w14:textId="39814946"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Female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w:t>
            </w:r>
            <w:r w:rsidR="004977D8" w:rsidRPr="00367752">
              <w:rPr>
                <w:rFonts w:ascii="Calibri Light" w:hAnsi="Calibri Light" w:cs="Calibri Light"/>
                <w:b/>
                <w:bCs/>
                <w:color w:val="000000" w:themeColor="text1"/>
                <w:sz w:val="22"/>
              </w:rPr>
              <w:t xml:space="preserve"> </w:t>
            </w:r>
            <w:r w:rsidRPr="00367752">
              <w:rPr>
                <w:rFonts w:ascii="Calibri Light" w:hAnsi="Calibri Light" w:cs="Calibri Light"/>
                <w:color w:val="000000" w:themeColor="text1"/>
                <w:sz w:val="22"/>
              </w:rPr>
              <w:t>Cervical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Cancer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Screening</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education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documentation</w:t>
            </w:r>
          </w:p>
        </w:tc>
        <w:tc>
          <w:tcPr>
            <w:tcW w:w="15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76556" w14:textId="17E81E3A"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p>
        </w:tc>
        <w:tc>
          <w:tcPr>
            <w:tcW w:w="747" w:type="pct"/>
            <w:tcBorders>
              <w:top w:val="single" w:sz="4" w:space="0" w:color="auto"/>
              <w:left w:val="single" w:sz="4" w:space="0" w:color="auto"/>
              <w:bottom w:val="single" w:sz="4" w:space="0" w:color="auto"/>
              <w:right w:val="single" w:sz="4" w:space="0" w:color="auto"/>
            </w:tcBorders>
            <w:vAlign w:val="center"/>
          </w:tcPr>
          <w:p w14:paraId="34B75D00" w14:textId="232D79A8" w:rsidR="00763E6D" w:rsidRPr="00367752" w:rsidRDefault="00763E6D" w:rsidP="00763E6D">
            <w:pPr>
              <w:jc w:val="right"/>
              <w:rPr>
                <w:rFonts w:ascii="Calibri Light" w:hAnsi="Calibri Light" w:cs="Calibri Light"/>
                <w:sz w:val="22"/>
              </w:rPr>
            </w:pPr>
            <w:r w:rsidRPr="00367752">
              <w:rPr>
                <w:rFonts w:ascii="Calibri Light" w:eastAsia="Times New Roman" w:hAnsi="Calibri Light" w:cs="Calibri Light"/>
                <w:sz w:val="22"/>
              </w:rPr>
              <w:t>30.47%</w:t>
            </w:r>
            <w:r w:rsidR="004977D8" w:rsidRPr="00367752">
              <w:rPr>
                <w:rFonts w:ascii="Calibri Light" w:eastAsia="Times New Roman" w:hAnsi="Calibri Light" w:cs="Calibri Light"/>
                <w:sz w:val="22"/>
              </w:rPr>
              <w:t xml:space="preserve"> </w:t>
            </w:r>
          </w:p>
        </w:tc>
      </w:tr>
    </w:tbl>
    <w:p w14:paraId="7A142D4A" w14:textId="7CF5F498" w:rsidR="00763E6D" w:rsidRPr="00367752" w:rsidRDefault="00763E6D" w:rsidP="00763E6D">
      <w:pPr>
        <w:spacing w:after="480"/>
        <w:rPr>
          <w:rFonts w:ascii="Calibri Light" w:hAnsi="Calibri Light" w:cs="Calibri Light"/>
          <w:sz w:val="20"/>
          <w:szCs w:val="20"/>
        </w:rPr>
      </w:pPr>
      <w:r w:rsidRPr="00367752">
        <w:rPr>
          <w:rFonts w:ascii="Calibri Light" w:hAnsi="Calibri Light" w:cs="Calibri Light"/>
          <w:sz w:val="20"/>
          <w:szCs w:val="20"/>
          <w:vertAlign w:val="superscript"/>
        </w:rPr>
        <w:t>1</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2021</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baseline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were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established,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system</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changes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put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place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track</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male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female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‘unreachable’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disconnected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(unengaged)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members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were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connected;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therefore,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numerator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unknown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baseline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submission.</w:t>
      </w:r>
      <w:r w:rsidR="004977D8" w:rsidRPr="00367752">
        <w:rPr>
          <w:rFonts w:ascii="Calibri Light" w:hAnsi="Calibri Light" w:cs="Calibri Light"/>
          <w:sz w:val="20"/>
          <w:szCs w:val="20"/>
        </w:rPr>
        <w:t xml:space="preserve"> </w:t>
      </w:r>
    </w:p>
    <w:p w14:paraId="731A5BDA" w14:textId="6D5627F2" w:rsidR="00763E6D" w:rsidRPr="00367752" w:rsidRDefault="00763E6D" w:rsidP="00763E6D">
      <w:pPr>
        <w:rPr>
          <w:rFonts w:ascii="Calibri Light" w:hAnsi="Calibri Light" w:cs="Calibri Light"/>
          <w:b/>
          <w:bCs/>
          <w:szCs w:val="24"/>
        </w:rPr>
      </w:pPr>
      <w:bookmarkStart w:id="123" w:name="_Toc154502531"/>
      <w:bookmarkStart w:id="124" w:name="_Toc163556324"/>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Pr="00367752">
        <w:rPr>
          <w:rFonts w:ascii="Calibri Light" w:hAnsi="Calibri Light" w:cs="Calibri Light"/>
          <w:b/>
          <w:color w:val="2B579A"/>
          <w:szCs w:val="24"/>
          <w:shd w:val="clear" w:color="auto" w:fill="E6E6E6"/>
        </w:rPr>
        <w:fldChar w:fldCharType="begin"/>
      </w:r>
      <w:r w:rsidRPr="00367752">
        <w:rPr>
          <w:rFonts w:ascii="Calibri Light" w:hAnsi="Calibri Light" w:cs="Calibri Light"/>
          <w:b/>
          <w:bCs/>
          <w:szCs w:val="24"/>
        </w:rPr>
        <w:instrText xml:space="preserve"> SEQ Table \* ARABIC </w:instrText>
      </w:r>
      <w:r w:rsidRPr="00367752">
        <w:rPr>
          <w:rFonts w:ascii="Calibri Light" w:hAnsi="Calibri Light" w:cs="Calibri Light"/>
          <w:b/>
          <w:color w:val="2B579A"/>
          <w:szCs w:val="24"/>
          <w:shd w:val="clear" w:color="auto" w:fill="E6E6E6"/>
        </w:rPr>
        <w:fldChar w:fldCharType="separate"/>
      </w:r>
      <w:r w:rsidR="001E7BB2" w:rsidRPr="00367752">
        <w:rPr>
          <w:rFonts w:ascii="Calibri Light" w:hAnsi="Calibri Light" w:cs="Calibri Light"/>
          <w:b/>
          <w:bCs/>
          <w:szCs w:val="24"/>
        </w:rPr>
        <w:t>9</w:t>
      </w:r>
      <w:r w:rsidRPr="00367752">
        <w:rPr>
          <w:rFonts w:ascii="Calibri Light" w:hAnsi="Calibri Light" w:cs="Calibri Light"/>
          <w:b/>
          <w:color w:val="2B579A"/>
          <w:szCs w:val="24"/>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CCA</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One</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Care</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PIP</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Summary,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2023</w:t>
      </w:r>
      <w:bookmarkEnd w:id="123"/>
      <w:bookmarkEnd w:id="12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63E6D" w:rsidRPr="00367752" w14:paraId="7A7FFD9C" w14:textId="77777777">
        <w:trPr>
          <w:tblHeader/>
        </w:trPr>
        <w:tc>
          <w:tcPr>
            <w:tcW w:w="10790" w:type="dxa"/>
            <w:shd w:val="clear" w:color="auto" w:fill="5F497A" w:themeFill="accent4" w:themeFillShade="BF"/>
            <w:vAlign w:val="bottom"/>
            <w:hideMark/>
          </w:tcPr>
          <w:p w14:paraId="5542B0A8" w14:textId="127FC3FD"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CCA</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2:</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Flu</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vaccine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improvement</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p>
        </w:tc>
      </w:tr>
      <w:tr w:rsidR="00763E6D" w:rsidRPr="00367752" w14:paraId="270C4AF8" w14:textId="77777777">
        <w:tc>
          <w:tcPr>
            <w:tcW w:w="10790" w:type="dxa"/>
            <w:shd w:val="clear" w:color="auto" w:fill="CCC0D9" w:themeFill="accent4" w:themeFillTint="66"/>
            <w:hideMark/>
          </w:tcPr>
          <w:p w14:paraId="1B314F0C" w14:textId="58F3AA87"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Validation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Summary</w:t>
            </w:r>
          </w:p>
          <w:p w14:paraId="4DB23F1F" w14:textId="38A20849"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1:</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Adhered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Acceptable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Methodology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p w14:paraId="4A2C7834" w14:textId="50C6E713"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2:</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Produced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Evidence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tc>
      </w:tr>
      <w:tr w:rsidR="00763E6D" w:rsidRPr="00367752" w14:paraId="5F39A759" w14:textId="77777777">
        <w:tc>
          <w:tcPr>
            <w:tcW w:w="10790" w:type="dxa"/>
          </w:tcPr>
          <w:p w14:paraId="1DA4CB09" w14:textId="77777777"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Aim</w:t>
            </w:r>
          </w:p>
          <w:p w14:paraId="560DE1EC" w14:textId="416B98CF"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sz w:val="22"/>
              </w:rPr>
              <w:t>CCA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influenza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particular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focus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subgroups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identified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CCA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analysis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having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historically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lower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compared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overall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compared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subgroups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highest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Subgroup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analyses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included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examination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race/ethnicity,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age,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primary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language,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presence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certain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chronic</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conditions,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prior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history,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primary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engagement,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primary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location.</w:t>
            </w:r>
          </w:p>
          <w:p w14:paraId="6DA109C7" w14:textId="77777777" w:rsidR="00763E6D" w:rsidRPr="00367752" w:rsidRDefault="00763E6D" w:rsidP="00763E6D">
            <w:pPr>
              <w:jc w:val="left"/>
              <w:rPr>
                <w:rFonts w:ascii="Calibri Light" w:eastAsiaTheme="minorEastAsia" w:hAnsi="Calibri Light" w:cs="Calibri Light"/>
                <w:sz w:val="22"/>
              </w:rPr>
            </w:pPr>
          </w:p>
          <w:p w14:paraId="5600F879" w14:textId="34379F3D"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Interventions</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in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2023</w:t>
            </w:r>
          </w:p>
          <w:p w14:paraId="7E492A6C" w14:textId="58B7E11A" w:rsidR="00763E6D" w:rsidRPr="00367752" w:rsidRDefault="00763E6D" w:rsidP="00763E6D">
            <w:pPr>
              <w:numPr>
                <w:ilvl w:val="0"/>
                <w:numId w:val="17"/>
              </w:numPr>
              <w:contextualSpacing/>
              <w:jc w:val="left"/>
              <w:rPr>
                <w:rFonts w:ascii="Calibri Light" w:eastAsiaTheme="majorEastAsia" w:hAnsi="Calibri Light" w:cs="Calibri Light"/>
                <w:sz w:val="22"/>
              </w:rPr>
            </w:pP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task</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force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design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implementation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operational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standards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practices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administration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CCA.</w:t>
            </w:r>
          </w:p>
          <w:p w14:paraId="57ED63B9" w14:textId="55E7D16E" w:rsidR="00763E6D" w:rsidRPr="00367752" w:rsidRDefault="00763E6D" w:rsidP="00763E6D">
            <w:pPr>
              <w:numPr>
                <w:ilvl w:val="0"/>
                <w:numId w:val="17"/>
              </w:numPr>
              <w:contextualSpacing/>
              <w:jc w:val="left"/>
              <w:rPr>
                <w:rFonts w:ascii="Calibri Light" w:eastAsiaTheme="majorEastAsia" w:hAnsi="Calibri Light" w:cs="Calibri Light"/>
                <w:sz w:val="22"/>
              </w:rPr>
            </w:pPr>
            <w:r w:rsidRPr="00367752">
              <w:rPr>
                <w:rFonts w:ascii="Calibri Light" w:eastAsiaTheme="majorEastAsia" w:hAnsi="Calibri Light" w:cs="Calibri Light"/>
                <w:sz w:val="22"/>
              </w:rPr>
              <w:t>CCA</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and</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Network</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Primary</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Care</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Provider</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Vaccine</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Education</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and</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Collaboration</w:t>
            </w:r>
          </w:p>
          <w:p w14:paraId="49179F07" w14:textId="35840C03" w:rsidR="00763E6D" w:rsidRPr="00367752" w:rsidRDefault="00763E6D" w:rsidP="00763E6D">
            <w:pPr>
              <w:numPr>
                <w:ilvl w:val="0"/>
                <w:numId w:val="17"/>
              </w:numPr>
              <w:contextualSpacing/>
              <w:jc w:val="left"/>
              <w:rPr>
                <w:rFonts w:ascii="Calibri Light" w:eastAsiaTheme="majorEastAsia" w:hAnsi="Calibri Light" w:cs="Calibri Light"/>
                <w:sz w:val="22"/>
              </w:rPr>
            </w:pPr>
            <w:r w:rsidRPr="00367752">
              <w:rPr>
                <w:rFonts w:ascii="Calibri Light" w:eastAsiaTheme="majorEastAsia" w:hAnsi="Calibri Light" w:cs="Calibri Light"/>
                <w:sz w:val="22"/>
              </w:rPr>
              <w:t>CCA</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Member</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Vaccine</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Education.</w:t>
            </w:r>
          </w:p>
          <w:p w14:paraId="2A3C9BD2" w14:textId="77777777" w:rsidR="00763E6D" w:rsidRPr="00367752" w:rsidRDefault="00763E6D" w:rsidP="00763E6D">
            <w:pPr>
              <w:ind w:left="360"/>
              <w:contextualSpacing/>
              <w:jc w:val="left"/>
              <w:rPr>
                <w:rFonts w:ascii="Calibri Light" w:eastAsiaTheme="majorEastAsia" w:hAnsi="Calibri Light" w:cs="Calibri Light"/>
                <w:bCs/>
                <w:sz w:val="22"/>
              </w:rPr>
            </w:pPr>
          </w:p>
          <w:p w14:paraId="72329DAE" w14:textId="1EC8B83B" w:rsidR="00763E6D" w:rsidRPr="00367752" w:rsidRDefault="00763E6D" w:rsidP="00763E6D">
            <w:pPr>
              <w:jc w:val="left"/>
              <w:rPr>
                <w:rFonts w:ascii="Calibri Light" w:eastAsiaTheme="majorEastAsia" w:hAnsi="Calibri Light" w:cs="Calibri Light"/>
                <w:b/>
                <w:sz w:val="22"/>
              </w:rPr>
            </w:pPr>
            <w:r w:rsidRPr="00367752">
              <w:rPr>
                <w:rFonts w:ascii="Calibri Light" w:eastAsiaTheme="majorEastAsia" w:hAnsi="Calibri Light" w:cs="Calibri Light"/>
                <w:b/>
                <w:sz w:val="22"/>
              </w:rPr>
              <w:t>Performance</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Improvement</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Summary</w:t>
            </w:r>
          </w:p>
          <w:p w14:paraId="1AD8069D" w14:textId="64372B51" w:rsidR="00763E6D" w:rsidRPr="00367752" w:rsidRDefault="00763E6D" w:rsidP="00956520">
            <w:pPr>
              <w:numPr>
                <w:ilvl w:val="0"/>
                <w:numId w:val="52"/>
              </w:numPr>
              <w:ind w:left="331"/>
              <w:jc w:val="left"/>
              <w:textAlignment w:val="baseline"/>
              <w:rPr>
                <w:rFonts w:ascii="Calibri Light" w:hAnsi="Calibri Light" w:cs="Calibri Light"/>
                <w:sz w:val="22"/>
              </w:rPr>
            </w:pPr>
            <w:r w:rsidRPr="00367752">
              <w:rPr>
                <w:rFonts w:ascii="Calibri Light" w:hAnsi="Calibri Light" w:cs="Calibri Light"/>
                <w:b/>
                <w:bCs/>
                <w:sz w:val="22"/>
              </w:rPr>
              <w:t>Demonstrated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improvement</w:t>
            </w:r>
            <w:r w:rsidR="004977D8" w:rsidRPr="00367752">
              <w:rPr>
                <w:rFonts w:ascii="Calibri Light" w:hAnsi="Calibri Light" w:cs="Calibri Light"/>
                <w:b/>
                <w:bCs/>
                <w:sz w:val="22"/>
              </w:rPr>
              <w:t xml:space="preserve"> </w:t>
            </w:r>
            <w:r w:rsidRPr="00367752">
              <w:rPr>
                <w:rFonts w:ascii="Calibri Light" w:hAnsi="Calibri Light" w:cs="Calibri Light"/>
                <w:sz w:val="22"/>
              </w:rPr>
              <w:t>-</w:t>
            </w:r>
            <w:r w:rsidR="004977D8" w:rsidRPr="00367752">
              <w:rPr>
                <w:rFonts w:ascii="Times New Roman" w:hAnsi="Times New Roman"/>
                <w:szCs w:val="24"/>
              </w:rPr>
              <w:t xml:space="preserve"> </w:t>
            </w: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b/>
                <w:bCs/>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patients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received</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influenza</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3.49%</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(61.31%)</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(64.80%).</w:t>
            </w:r>
          </w:p>
          <w:p w14:paraId="6C8265D0" w14:textId="508D00C6" w:rsidR="00763E6D" w:rsidRPr="00367752" w:rsidRDefault="00763E6D" w:rsidP="00956520">
            <w:pPr>
              <w:numPr>
                <w:ilvl w:val="0"/>
                <w:numId w:val="52"/>
              </w:numPr>
              <w:ind w:left="331"/>
              <w:jc w:val="left"/>
              <w:textAlignment w:val="baseline"/>
              <w:rPr>
                <w:rFonts w:ascii="Calibri Light" w:hAnsi="Calibri Light" w:cs="Calibri Light"/>
                <w:sz w:val="22"/>
              </w:rPr>
            </w:pPr>
            <w:r w:rsidRPr="00367752">
              <w:rPr>
                <w:rFonts w:ascii="Calibri Light" w:hAnsi="Calibri Light" w:cs="Calibri Light"/>
                <w:b/>
                <w:bCs/>
                <w:sz w:val="22"/>
              </w:rPr>
              <w:lastRenderedPageBreak/>
              <w:t>Performance</w:t>
            </w:r>
            <w:r w:rsidR="004977D8" w:rsidRPr="00367752">
              <w:rPr>
                <w:rFonts w:ascii="Calibri Light" w:hAnsi="Calibri Light" w:cs="Calibri Light"/>
                <w:b/>
                <w:bCs/>
                <w:sz w:val="22"/>
              </w:rPr>
              <w:t xml:space="preserve"> </w:t>
            </w:r>
            <w:r w:rsidRPr="00367752">
              <w:rPr>
                <w:rFonts w:ascii="Calibri Light" w:hAnsi="Calibri Light" w:cs="Calibri Light"/>
                <w:b/>
                <w:bCs/>
                <w:sz w:val="22"/>
              </w:rPr>
              <w:t>declined</w:t>
            </w:r>
            <w:r w:rsidR="004977D8" w:rsidRPr="00367752">
              <w:rPr>
                <w:rFonts w:ascii="Calibri Light" w:hAnsi="Calibri Light" w:cs="Calibri Light"/>
                <w:b/>
                <w:bCs/>
                <w:sz w:val="22"/>
              </w:rPr>
              <w:t xml:space="preserve"> </w:t>
            </w:r>
            <w:r w:rsidRPr="00367752">
              <w:rPr>
                <w:rFonts w:ascii="Calibri Light" w:hAnsi="Calibri Light" w:cs="Calibri Light"/>
                <w:sz w:val="22"/>
              </w:rPr>
              <w:t>-</w:t>
            </w:r>
            <w:r w:rsidR="004977D8" w:rsidRPr="00367752">
              <w:rPr>
                <w:rFonts w:ascii="Times New Roman" w:hAnsi="Times New Roman"/>
                <w:szCs w:val="24"/>
              </w:rPr>
              <w:t xml:space="preserve"> </w:t>
            </w: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b/>
                <w:bCs/>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received</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5.79%</w:t>
            </w:r>
            <w:r w:rsidR="004977D8" w:rsidRPr="00367752">
              <w:rPr>
                <w:rFonts w:ascii="Calibri Light" w:hAnsi="Calibri Light" w:cs="Calibri Light"/>
                <w:sz w:val="22"/>
              </w:rPr>
              <w:t xml:space="preserve"> </w:t>
            </w:r>
            <w:r w:rsidRPr="00367752">
              <w:rPr>
                <w:rFonts w:ascii="Calibri Light" w:hAnsi="Calibri Light" w:cs="Calibri Light"/>
                <w:sz w:val="22"/>
              </w:rPr>
              <w:t>decrease</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(52.72%)</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(46.93%).</w:t>
            </w:r>
          </w:p>
          <w:p w14:paraId="6188BFEA" w14:textId="76A32B0B" w:rsidR="00763E6D" w:rsidRPr="00367752" w:rsidRDefault="00763E6D" w:rsidP="00956520">
            <w:pPr>
              <w:numPr>
                <w:ilvl w:val="0"/>
                <w:numId w:val="52"/>
              </w:numPr>
              <w:ind w:left="331"/>
              <w:jc w:val="left"/>
              <w:textAlignment w:val="baseline"/>
              <w:rPr>
                <w:rFonts w:ascii="Calibri Light" w:hAnsi="Calibri Light" w:cs="Calibri Light"/>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factors</w:t>
            </w:r>
            <w:r w:rsidR="004977D8" w:rsidRPr="00367752">
              <w:rPr>
                <w:rFonts w:ascii="Calibri Light" w:hAnsi="Calibri Light" w:cs="Calibri Light"/>
                <w:b/>
                <w:bCs/>
                <w:sz w:val="22"/>
              </w:rPr>
              <w:t xml:space="preserve"> </w:t>
            </w:r>
            <w:r w:rsidRPr="00367752">
              <w:rPr>
                <w:rFonts w:ascii="Calibri Light" w:hAnsi="Calibri Light" w:cs="Calibri Light"/>
                <w:b/>
                <w:bCs/>
                <w:sz w:val="22"/>
              </w:rPr>
              <w:t>associated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with</w:t>
            </w:r>
            <w:r w:rsidR="004977D8" w:rsidRPr="00367752">
              <w:rPr>
                <w:rFonts w:ascii="Calibri Light" w:hAnsi="Calibri Light" w:cs="Calibri Light"/>
                <w:b/>
                <w:bCs/>
                <w:sz w:val="22"/>
              </w:rPr>
              <w:t xml:space="preserve"> </w:t>
            </w:r>
            <w:r w:rsidRPr="00367752">
              <w:rPr>
                <w:rFonts w:ascii="Calibri Light" w:hAnsi="Calibri Light" w:cs="Calibri Light"/>
                <w:b/>
                <w:bCs/>
                <w:sz w:val="22"/>
              </w:rPr>
              <w:t>success:</w:t>
            </w:r>
          </w:p>
          <w:p w14:paraId="56376ED0" w14:textId="2A84C950" w:rsidR="00763E6D" w:rsidRPr="00367752" w:rsidRDefault="00763E6D" w:rsidP="00956520">
            <w:pPr>
              <w:numPr>
                <w:ilvl w:val="0"/>
                <w:numId w:val="52"/>
              </w:numPr>
              <w:ind w:left="690"/>
              <w:jc w:val="left"/>
              <w:textAlignment w:val="baseline"/>
              <w:rPr>
                <w:rFonts w:ascii="Calibri Light" w:hAnsi="Calibri Light" w:cs="Calibri Light"/>
                <w:sz w:val="22"/>
              </w:rPr>
            </w:pP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described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dedication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commitment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practice's</w:t>
            </w:r>
            <w:r w:rsidR="004977D8" w:rsidRPr="00367752">
              <w:rPr>
                <w:rFonts w:ascii="Calibri Light" w:hAnsi="Calibri Light" w:cs="Calibri Light"/>
                <w:sz w:val="22"/>
              </w:rPr>
              <w:t xml:space="preserve"> </w:t>
            </w:r>
            <w:r w:rsidRPr="00367752">
              <w:rPr>
                <w:rFonts w:ascii="Calibri Light" w:hAnsi="Calibri Light" w:cs="Calibri Light"/>
                <w:sz w:val="22"/>
              </w:rPr>
              <w:t>leadership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clinician</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related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vaccinations</w:t>
            </w:r>
            <w:r w:rsidR="004977D8" w:rsidRPr="00367752">
              <w:rPr>
                <w:rFonts w:ascii="Calibri Light" w:hAnsi="Calibri Light" w:cs="Calibri Light"/>
                <w:sz w:val="22"/>
              </w:rPr>
              <w:t xml:space="preserve"> </w:t>
            </w:r>
            <w:r w:rsidRPr="00367752">
              <w:rPr>
                <w:rFonts w:ascii="Calibri Light" w:hAnsi="Calibri Light" w:cs="Calibri Light"/>
                <w:sz w:val="22"/>
              </w:rPr>
              <w:t>increased</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p>
          <w:p w14:paraId="27A3169A" w14:textId="7C486F60" w:rsidR="00763E6D" w:rsidRPr="00367752" w:rsidRDefault="00763E6D" w:rsidP="00956520">
            <w:pPr>
              <w:numPr>
                <w:ilvl w:val="0"/>
                <w:numId w:val="52"/>
              </w:numPr>
              <w:ind w:left="690"/>
              <w:jc w:val="left"/>
              <w:textAlignment w:val="baseline"/>
              <w:rPr>
                <w:rFonts w:ascii="Calibri Light" w:hAnsi="Calibri Light" w:cs="Calibri Light"/>
                <w:sz w:val="22"/>
              </w:rPr>
            </w:pPr>
            <w:r w:rsidRPr="00367752">
              <w:rPr>
                <w:rFonts w:ascii="Calibri Light" w:hAnsi="Calibri Light" w:cs="Calibri Light"/>
                <w:sz w:val="22"/>
              </w:rPr>
              <w:t>Postcard</w:t>
            </w:r>
            <w:r w:rsidR="004977D8" w:rsidRPr="00367752">
              <w:rPr>
                <w:rFonts w:ascii="Calibri Light" w:hAnsi="Calibri Light" w:cs="Calibri Light"/>
                <w:sz w:val="22"/>
              </w:rPr>
              <w:t xml:space="preserve"> </w:t>
            </w:r>
            <w:r w:rsidRPr="00367752">
              <w:rPr>
                <w:rFonts w:ascii="Calibri Light" w:hAnsi="Calibri Light" w:cs="Calibri Light"/>
                <w:sz w:val="22"/>
              </w:rPr>
              <w:t>mailing</w:t>
            </w:r>
            <w:r w:rsidR="004977D8" w:rsidRPr="00367752">
              <w:rPr>
                <w:rFonts w:ascii="Calibri Light" w:hAnsi="Calibri Light" w:cs="Calibri Light"/>
                <w:sz w:val="22"/>
              </w:rPr>
              <w:t xml:space="preserve"> </w:t>
            </w:r>
            <w:r w:rsidRPr="00367752">
              <w:rPr>
                <w:rFonts w:ascii="Calibri Light" w:hAnsi="Calibri Light" w:cs="Calibri Light"/>
                <w:sz w:val="22"/>
              </w:rPr>
              <w:t>reminders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skipped</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last</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season</w:t>
            </w:r>
            <w:r w:rsidR="004977D8" w:rsidRPr="00367752">
              <w:rPr>
                <w:rFonts w:ascii="Calibri Light" w:hAnsi="Calibri Light" w:cs="Calibri Light"/>
                <w:sz w:val="22"/>
              </w:rPr>
              <w:t xml:space="preserve"> </w:t>
            </w:r>
            <w:r w:rsidRPr="00367752">
              <w:rPr>
                <w:rFonts w:ascii="Calibri Light" w:hAnsi="Calibri Light" w:cs="Calibri Light"/>
                <w:sz w:val="22"/>
              </w:rPr>
              <w:t>but</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history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receiving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years</w:t>
            </w:r>
            <w:r w:rsidR="004977D8" w:rsidRPr="00367752">
              <w:rPr>
                <w:rFonts w:ascii="Calibri Light" w:hAnsi="Calibri Light" w:cs="Calibri Light"/>
                <w:sz w:val="22"/>
              </w:rPr>
              <w:t xml:space="preserve"> </w:t>
            </w:r>
            <w:r w:rsidRPr="00367752">
              <w:rPr>
                <w:rFonts w:ascii="Calibri Light" w:hAnsi="Calibri Light" w:cs="Calibri Light"/>
                <w:sz w:val="22"/>
              </w:rPr>
              <w:t>past.</w:t>
            </w:r>
          </w:p>
          <w:p w14:paraId="36A6E125" w14:textId="0096739E" w:rsidR="00763E6D" w:rsidRPr="00367752" w:rsidRDefault="00763E6D" w:rsidP="00956520">
            <w:pPr>
              <w:numPr>
                <w:ilvl w:val="0"/>
                <w:numId w:val="52"/>
              </w:numPr>
              <w:ind w:left="331"/>
              <w:jc w:val="left"/>
              <w:textAlignment w:val="baseline"/>
              <w:rPr>
                <w:rFonts w:ascii="Calibri Light" w:hAnsi="Calibri Light" w:cs="Calibri Light"/>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challenges/barriers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faced</w:t>
            </w:r>
            <w:r w:rsidR="004977D8" w:rsidRPr="00367752">
              <w:rPr>
                <w:rFonts w:ascii="Calibri Light" w:hAnsi="Calibri Light" w:cs="Calibri Light"/>
                <w:b/>
                <w:bCs/>
                <w:sz w:val="22"/>
              </w:rPr>
              <w:t xml:space="preserve"> </w:t>
            </w:r>
            <w:r w:rsidRPr="00367752">
              <w:rPr>
                <w:rFonts w:ascii="Calibri Light" w:hAnsi="Calibri Light" w:cs="Calibri Light"/>
                <w:b/>
                <w:bCs/>
                <w:sz w:val="22"/>
              </w:rPr>
              <w:t>during</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p>
          <w:p w14:paraId="3B18220E" w14:textId="06F14C00" w:rsidR="00763E6D" w:rsidRPr="00367752" w:rsidRDefault="00763E6D" w:rsidP="00956520">
            <w:pPr>
              <w:numPr>
                <w:ilvl w:val="0"/>
                <w:numId w:val="52"/>
              </w:numPr>
              <w:ind w:left="690" w:hanging="359"/>
              <w:jc w:val="left"/>
              <w:textAlignment w:val="baseline"/>
              <w:rPr>
                <w:rFonts w:ascii="Calibri Light" w:hAnsi="Calibri Light" w:cs="Calibri Light"/>
                <w:sz w:val="22"/>
              </w:rPr>
            </w:pP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confusion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safety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efficacy</w:t>
            </w:r>
            <w:r w:rsidR="004977D8" w:rsidRPr="00367752">
              <w:rPr>
                <w:rFonts w:ascii="Calibri Light" w:hAnsi="Calibri Light" w:cs="Calibri Light"/>
                <w:sz w:val="22"/>
              </w:rPr>
              <w:t xml:space="preserve"> </w:t>
            </w:r>
            <w:r w:rsidRPr="00367752">
              <w:rPr>
                <w:rFonts w:ascii="Calibri Light" w:hAnsi="Calibri Light" w:cs="Calibri Light"/>
                <w:sz w:val="22"/>
              </w:rPr>
              <w:t>related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false</w:t>
            </w:r>
            <w:r w:rsidR="004977D8" w:rsidRPr="00367752">
              <w:rPr>
                <w:rFonts w:ascii="Calibri Light" w:hAnsi="Calibri Light" w:cs="Calibri Light"/>
                <w:sz w:val="22"/>
              </w:rPr>
              <w:t xml:space="preserve"> </w:t>
            </w:r>
            <w:r w:rsidRPr="00367752">
              <w:rPr>
                <w:rFonts w:ascii="Calibri Light" w:hAnsi="Calibri Light" w:cs="Calibri Light"/>
                <w:sz w:val="22"/>
              </w:rPr>
              <w:t>messaging.</w:t>
            </w:r>
            <w:r w:rsidR="004977D8" w:rsidRPr="00367752">
              <w:rPr>
                <w:rFonts w:ascii="Calibri Light" w:hAnsi="Calibri Light" w:cs="Calibri Light"/>
                <w:sz w:val="22"/>
              </w:rPr>
              <w:t xml:space="preserve">                                                                                                                                                                                                                                                                                                                   </w:t>
            </w:r>
          </w:p>
          <w:p w14:paraId="27DF5638" w14:textId="5939E6F2" w:rsidR="00763E6D" w:rsidRPr="00367752" w:rsidRDefault="00763E6D" w:rsidP="00956520">
            <w:pPr>
              <w:numPr>
                <w:ilvl w:val="0"/>
                <w:numId w:val="52"/>
              </w:numPr>
              <w:ind w:left="690" w:hanging="359"/>
              <w:jc w:val="left"/>
              <w:textAlignment w:val="baseline"/>
              <w:rPr>
                <w:rFonts w:ascii="Calibri Light" w:hAnsi="Calibri Light" w:cs="Calibri Light"/>
                <w:sz w:val="22"/>
              </w:rPr>
            </w:pPr>
            <w:r w:rsidRPr="00367752">
              <w:rPr>
                <w:rFonts w:ascii="Calibri Light" w:hAnsi="Calibri Light" w:cs="Calibri Light"/>
                <w:sz w:val="22"/>
              </w:rPr>
              <w:t>Mild</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outbreaks</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last</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season</w:t>
            </w:r>
            <w:r w:rsidR="004977D8" w:rsidRPr="00367752">
              <w:rPr>
                <w:rFonts w:ascii="Calibri Light" w:hAnsi="Calibri Light" w:cs="Calibri Light"/>
                <w:sz w:val="22"/>
              </w:rPr>
              <w:t xml:space="preserve"> </w:t>
            </w:r>
            <w:r w:rsidRPr="00367752">
              <w:rPr>
                <w:rFonts w:ascii="Calibri Light" w:hAnsi="Calibri Light" w:cs="Calibri Light"/>
                <w:sz w:val="22"/>
              </w:rPr>
              <w:t>led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urgency</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get</w:t>
            </w:r>
            <w:r w:rsidR="004977D8" w:rsidRPr="00367752">
              <w:rPr>
                <w:rFonts w:ascii="Calibri Light" w:hAnsi="Calibri Light" w:cs="Calibri Light"/>
                <w:sz w:val="22"/>
              </w:rPr>
              <w:t xml:space="preserve"> </w:t>
            </w:r>
            <w:r w:rsidRPr="00367752">
              <w:rPr>
                <w:rFonts w:ascii="Calibri Light" w:hAnsi="Calibri Light" w:cs="Calibri Light"/>
                <w:sz w:val="22"/>
              </w:rPr>
              <w:t>vaccinated.</w:t>
            </w:r>
            <w:r w:rsidR="004977D8" w:rsidRPr="00367752">
              <w:rPr>
                <w:rFonts w:ascii="Calibri Light" w:hAnsi="Calibri Light" w:cs="Calibri Light"/>
                <w:sz w:val="22"/>
              </w:rPr>
              <w:t xml:space="preserve">                                                                                                                                                                                                                                                                           </w:t>
            </w:r>
          </w:p>
          <w:p w14:paraId="3DFB61BC" w14:textId="4AB77E7D" w:rsidR="00763E6D" w:rsidRPr="00367752" w:rsidRDefault="00763E6D" w:rsidP="00956520">
            <w:pPr>
              <w:numPr>
                <w:ilvl w:val="0"/>
                <w:numId w:val="52"/>
              </w:numPr>
              <w:ind w:left="690" w:hanging="359"/>
              <w:jc w:val="left"/>
              <w:textAlignment w:val="baseline"/>
              <w:rPr>
                <w:rFonts w:ascii="Calibri Light" w:hAnsi="Calibri Light" w:cs="Calibri Light"/>
                <w:sz w:val="22"/>
              </w:rPr>
            </w:pPr>
            <w:r w:rsidRPr="00367752">
              <w:rPr>
                <w:rFonts w:ascii="Calibri Light" w:hAnsi="Calibri Light" w:cs="Calibri Light"/>
                <w:sz w:val="22"/>
              </w:rPr>
              <w:t>PCP</w:t>
            </w:r>
            <w:r w:rsidR="004977D8" w:rsidRPr="00367752">
              <w:rPr>
                <w:rFonts w:ascii="Calibri Light" w:hAnsi="Calibri Light" w:cs="Calibri Light"/>
                <w:sz w:val="22"/>
              </w:rPr>
              <w:t xml:space="preserve"> </w:t>
            </w:r>
            <w:r w:rsidRPr="00367752">
              <w:rPr>
                <w:rFonts w:ascii="Calibri Light" w:hAnsi="Calibri Light" w:cs="Calibri Light"/>
                <w:sz w:val="22"/>
              </w:rPr>
              <w:t>office</w:t>
            </w:r>
            <w:r w:rsidR="004977D8" w:rsidRPr="00367752">
              <w:rPr>
                <w:rFonts w:ascii="Calibri Light" w:hAnsi="Calibri Light" w:cs="Calibri Light"/>
                <w:sz w:val="22"/>
              </w:rPr>
              <w:t xml:space="preserve"> </w:t>
            </w:r>
            <w:r w:rsidRPr="00367752">
              <w:rPr>
                <w:rFonts w:ascii="Calibri Light" w:hAnsi="Calibri Light" w:cs="Calibri Light"/>
                <w:sz w:val="22"/>
              </w:rPr>
              <w:t>staffing</w:t>
            </w:r>
            <w:r w:rsidR="004977D8" w:rsidRPr="00367752">
              <w:rPr>
                <w:rFonts w:ascii="Calibri Light" w:hAnsi="Calibri Light" w:cs="Calibri Light"/>
                <w:sz w:val="22"/>
              </w:rPr>
              <w:t xml:space="preserve"> </w:t>
            </w:r>
            <w:r w:rsidRPr="00367752">
              <w:rPr>
                <w:rFonts w:ascii="Calibri Light" w:hAnsi="Calibri Light" w:cs="Calibri Light"/>
                <w:sz w:val="22"/>
              </w:rPr>
              <w:t>shortages</w:t>
            </w:r>
            <w:r w:rsidR="004977D8" w:rsidRPr="00367752">
              <w:rPr>
                <w:rFonts w:ascii="Calibri Light" w:hAnsi="Calibri Light" w:cs="Calibri Light"/>
                <w:sz w:val="22"/>
              </w:rPr>
              <w:t xml:space="preserve"> </w:t>
            </w:r>
            <w:r w:rsidRPr="00367752">
              <w:rPr>
                <w:rFonts w:ascii="Calibri Light" w:hAnsi="Calibri Light" w:cs="Calibri Light"/>
                <w:sz w:val="22"/>
              </w:rPr>
              <w:t>resulting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less-than-optimal</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immunization</w:t>
            </w:r>
            <w:r w:rsidR="004977D8" w:rsidRPr="00367752">
              <w:rPr>
                <w:rFonts w:ascii="Calibri Light" w:hAnsi="Calibri Light" w:cs="Calibri Light"/>
                <w:sz w:val="22"/>
              </w:rPr>
              <w:t xml:space="preserve"> </w:t>
            </w:r>
            <w:r w:rsidRPr="00367752">
              <w:rPr>
                <w:rFonts w:ascii="Calibri Light" w:hAnsi="Calibri Light" w:cs="Calibri Light"/>
                <w:sz w:val="22"/>
              </w:rPr>
              <w:t>programs.</w:t>
            </w:r>
            <w:r w:rsidR="004977D8" w:rsidRPr="00367752">
              <w:rPr>
                <w:rFonts w:ascii="Calibri Light" w:hAnsi="Calibri Light" w:cs="Calibri Light"/>
                <w:sz w:val="22"/>
              </w:rPr>
              <w:t xml:space="preserve">                                                                                                                                                                                                                                                                                 </w:t>
            </w:r>
          </w:p>
          <w:p w14:paraId="6FE13665" w14:textId="2C09684A" w:rsidR="00763E6D" w:rsidRPr="00367752" w:rsidRDefault="00763E6D" w:rsidP="00956520">
            <w:pPr>
              <w:numPr>
                <w:ilvl w:val="0"/>
                <w:numId w:val="52"/>
              </w:numPr>
              <w:ind w:left="690" w:hanging="359"/>
              <w:jc w:val="left"/>
              <w:textAlignment w:val="baseline"/>
              <w:rPr>
                <w:rFonts w:ascii="Calibri Light" w:hAnsi="Calibri Light" w:cs="Calibri Light"/>
                <w:sz w:val="22"/>
              </w:rPr>
            </w:pPr>
            <w:r w:rsidRPr="00367752">
              <w:rPr>
                <w:rFonts w:ascii="Calibri Light" w:hAnsi="Calibri Light" w:cs="Calibri Light"/>
                <w:sz w:val="22"/>
              </w:rPr>
              <w:t>Planned</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video</w:t>
            </w:r>
            <w:r w:rsidR="004977D8" w:rsidRPr="00367752">
              <w:rPr>
                <w:rFonts w:ascii="Calibri Light" w:hAnsi="Calibri Light" w:cs="Calibri Light"/>
                <w:sz w:val="22"/>
              </w:rPr>
              <w:t xml:space="preserve"> </w:t>
            </w:r>
            <w:r w:rsidRPr="00367752">
              <w:rPr>
                <w:rFonts w:ascii="Calibri Light" w:hAnsi="Calibri Light" w:cs="Calibri Light"/>
                <w:sz w:val="22"/>
              </w:rPr>
              <w:t>messaging</w:t>
            </w:r>
            <w:r w:rsidR="004977D8" w:rsidRPr="00367752">
              <w:rPr>
                <w:rFonts w:ascii="Calibri Light" w:hAnsi="Calibri Light" w:cs="Calibri Light"/>
                <w:sz w:val="22"/>
              </w:rPr>
              <w:t xml:space="preserve"> </w:t>
            </w:r>
            <w:r w:rsidRPr="00367752">
              <w:rPr>
                <w:rFonts w:ascii="Calibri Light" w:hAnsi="Calibri Light" w:cs="Calibri Light"/>
                <w:sz w:val="22"/>
              </w:rPr>
              <w:t>intervention</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postponed.</w:t>
            </w:r>
            <w:r w:rsidR="004977D8" w:rsidRPr="00367752">
              <w:rPr>
                <w:rFonts w:ascii="Calibri Light" w:hAnsi="Calibri Light" w:cs="Calibri Light"/>
                <w:sz w:val="22"/>
              </w:rPr>
              <w:t xml:space="preserve">   </w:t>
            </w:r>
          </w:p>
          <w:p w14:paraId="2DF0BD60" w14:textId="464B1275" w:rsidR="00763E6D" w:rsidRPr="00367752" w:rsidRDefault="00763E6D" w:rsidP="00956520">
            <w:pPr>
              <w:numPr>
                <w:ilvl w:val="0"/>
                <w:numId w:val="52"/>
              </w:numPr>
              <w:ind w:left="331"/>
              <w:jc w:val="left"/>
              <w:textAlignment w:val="baseline"/>
              <w:rPr>
                <w:rFonts w:ascii="Calibri Light" w:hAnsi="Calibri Light" w:cs="Calibri Light"/>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how</w:t>
            </w:r>
            <w:r w:rsidR="004977D8" w:rsidRPr="00367752">
              <w:rPr>
                <w:rFonts w:ascii="Calibri Light" w:hAnsi="Calibri Light" w:cs="Calibri Light"/>
                <w:b/>
                <w:bCs/>
                <w:sz w:val="22"/>
              </w:rPr>
              <w:t xml:space="preserve"> </w:t>
            </w:r>
            <w:r w:rsidRPr="00367752">
              <w:rPr>
                <w:rFonts w:ascii="Calibri Light" w:hAnsi="Calibri Light" w:cs="Calibri Light"/>
                <w:b/>
                <w:bCs/>
                <w:sz w:val="22"/>
              </w:rPr>
              <w:t>entities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will</w:t>
            </w:r>
            <w:r w:rsidR="004977D8" w:rsidRPr="00367752">
              <w:rPr>
                <w:rFonts w:ascii="Calibri Light" w:hAnsi="Calibri Light" w:cs="Calibri Light"/>
                <w:b/>
                <w:bCs/>
                <w:sz w:val="22"/>
              </w:rPr>
              <w:t xml:space="preserve"> </w:t>
            </w:r>
            <w:r w:rsidRPr="00367752">
              <w:rPr>
                <w:rFonts w:ascii="Calibri Light" w:hAnsi="Calibri Light" w:cs="Calibri Light"/>
                <w:b/>
                <w:bCs/>
                <w:sz w:val="22"/>
              </w:rPr>
              <w:t>use</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findings:</w:t>
            </w:r>
          </w:p>
          <w:p w14:paraId="079DC8F2" w14:textId="76ADF51C" w:rsidR="00763E6D" w:rsidRPr="00367752" w:rsidRDefault="00763E6D" w:rsidP="00956520">
            <w:pPr>
              <w:numPr>
                <w:ilvl w:val="0"/>
                <w:numId w:val="52"/>
              </w:numPr>
              <w:ind w:left="690"/>
              <w:jc w:val="left"/>
              <w:textAlignment w:val="baseline"/>
              <w:rPr>
                <w:rFonts w:ascii="Calibri Light" w:hAnsi="Calibri Light" w:cs="Calibri Light"/>
                <w:sz w:val="22"/>
              </w:rPr>
            </w:pP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project's</w:t>
            </w:r>
            <w:r w:rsidR="004977D8" w:rsidRPr="00367752">
              <w:rPr>
                <w:rFonts w:ascii="Calibri Light" w:hAnsi="Calibri Light" w:cs="Calibri Light"/>
                <w:sz w:val="22"/>
              </w:rPr>
              <w:t xml:space="preserve"> </w:t>
            </w:r>
            <w:r w:rsidRPr="00367752">
              <w:rPr>
                <w:rFonts w:ascii="Calibri Light" w:hAnsi="Calibri Light" w:cs="Calibri Light"/>
                <w:sz w:val="22"/>
              </w:rPr>
              <w:t>key</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implementation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2023/2024</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strategies.</w:t>
            </w:r>
            <w:r w:rsidR="004977D8" w:rsidRPr="00367752">
              <w:rPr>
                <w:rFonts w:ascii="Calibri Light" w:hAnsi="Calibri Light" w:cs="Calibri Light"/>
                <w:sz w:val="22"/>
              </w:rPr>
              <w:t xml:space="preserve">                                                                                                                                                                                                                                                                                                                                                    </w:t>
            </w:r>
          </w:p>
          <w:p w14:paraId="4B32A0D0" w14:textId="4BBB04A4" w:rsidR="00763E6D" w:rsidRPr="00367752" w:rsidRDefault="00763E6D" w:rsidP="00956520">
            <w:pPr>
              <w:numPr>
                <w:ilvl w:val="0"/>
                <w:numId w:val="52"/>
              </w:numPr>
              <w:ind w:left="690"/>
              <w:jc w:val="left"/>
              <w:textAlignment w:val="baseline"/>
              <w:rPr>
                <w:rFonts w:ascii="Calibri Light" w:hAnsi="Calibri Light" w:cs="Calibri Light"/>
                <w:sz w:val="22"/>
              </w:rPr>
            </w:pP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through</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newsletters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reminder</w:t>
            </w:r>
            <w:r w:rsidR="004977D8" w:rsidRPr="00367752">
              <w:rPr>
                <w:rFonts w:ascii="Calibri Light" w:hAnsi="Calibri Light" w:cs="Calibri Light"/>
                <w:sz w:val="22"/>
              </w:rPr>
              <w:t xml:space="preserve"> </w:t>
            </w:r>
            <w:r w:rsidRPr="00367752">
              <w:rPr>
                <w:rFonts w:ascii="Calibri Light" w:hAnsi="Calibri Light" w:cs="Calibri Light"/>
                <w:sz w:val="22"/>
              </w:rPr>
              <w:t>mailings.</w:t>
            </w:r>
            <w:r w:rsidR="004977D8" w:rsidRPr="00367752">
              <w:rPr>
                <w:rFonts w:ascii="Calibri Light" w:hAnsi="Calibri Light" w:cs="Calibri Light"/>
                <w:sz w:val="22"/>
              </w:rPr>
              <w:t xml:space="preserve">                                                                                                                                                                                                                                                                                                           </w:t>
            </w:r>
          </w:p>
          <w:p w14:paraId="70502E8A" w14:textId="3F39A77D" w:rsidR="00763E6D" w:rsidRPr="00367752" w:rsidRDefault="00763E6D" w:rsidP="00956520">
            <w:pPr>
              <w:numPr>
                <w:ilvl w:val="0"/>
                <w:numId w:val="52"/>
              </w:numPr>
              <w:ind w:left="690"/>
              <w:jc w:val="left"/>
              <w:textAlignment w:val="baseline"/>
              <w:rPr>
                <w:rFonts w:ascii="Calibri Light" w:hAnsi="Calibri Light" w:cs="Calibri Light"/>
                <w:sz w:val="22"/>
              </w:rPr>
            </w:pPr>
            <w:r w:rsidRPr="00367752">
              <w:rPr>
                <w:rFonts w:ascii="Calibri Light" w:hAnsi="Calibri Light" w:cs="Calibri Light"/>
                <w:sz w:val="22"/>
              </w:rPr>
              <w:t>Send</w:t>
            </w:r>
            <w:r w:rsidR="004977D8" w:rsidRPr="00367752">
              <w:rPr>
                <w:rFonts w:ascii="Calibri Light" w:hAnsi="Calibri Light" w:cs="Calibri Light"/>
                <w:sz w:val="22"/>
              </w:rPr>
              <w:t xml:space="preserve"> </w:t>
            </w:r>
            <w:r w:rsidRPr="00367752">
              <w:rPr>
                <w:rFonts w:ascii="Calibri Light" w:hAnsi="Calibri Light" w:cs="Calibri Light"/>
                <w:sz w:val="22"/>
              </w:rPr>
              <w:t>PCP</w:t>
            </w:r>
            <w:r w:rsidR="004977D8" w:rsidRPr="00367752">
              <w:rPr>
                <w:rFonts w:ascii="Calibri Light" w:hAnsi="Calibri Light" w:cs="Calibri Light"/>
                <w:sz w:val="22"/>
              </w:rPr>
              <w:t xml:space="preserve"> </w:t>
            </w:r>
            <w:r w:rsidRPr="00367752">
              <w:rPr>
                <w:rFonts w:ascii="Calibri Light" w:hAnsi="Calibri Light" w:cs="Calibri Light"/>
                <w:sz w:val="22"/>
              </w:rPr>
              <w:t>practices</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material.</w:t>
            </w:r>
            <w:r w:rsidR="004977D8" w:rsidRPr="00367752">
              <w:rPr>
                <w:rFonts w:ascii="Calibri Light" w:hAnsi="Calibri Light" w:cs="Calibri Light"/>
                <w:sz w:val="22"/>
              </w:rPr>
              <w:t xml:space="preserve">                                                                                                                                                                                                                                                                                                                                                                          </w:t>
            </w:r>
          </w:p>
          <w:p w14:paraId="4F166250" w14:textId="0F73EBF5" w:rsidR="00763E6D" w:rsidRPr="00367752" w:rsidRDefault="00763E6D" w:rsidP="00956520">
            <w:pPr>
              <w:numPr>
                <w:ilvl w:val="0"/>
                <w:numId w:val="52"/>
              </w:numPr>
              <w:ind w:left="690"/>
              <w:jc w:val="left"/>
              <w:textAlignment w:val="baseline"/>
              <w:rPr>
                <w:rFonts w:ascii="Calibri Light" w:hAnsi="Calibri Light" w:cs="Calibri Light"/>
                <w:sz w:val="22"/>
              </w:rPr>
            </w:pPr>
            <w:r w:rsidRPr="00367752">
              <w:rPr>
                <w:rFonts w:ascii="Calibri Light" w:hAnsi="Calibri Light" w:cs="Calibri Light"/>
                <w:sz w:val="22"/>
              </w:rPr>
              <w:t>Share</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management</w:t>
            </w:r>
            <w:r w:rsidR="004977D8" w:rsidRPr="00367752">
              <w:rPr>
                <w:rFonts w:ascii="Calibri Light" w:hAnsi="Calibri Light" w:cs="Calibri Light"/>
                <w:sz w:val="22"/>
              </w:rPr>
              <w:t xml:space="preserve"> </w:t>
            </w:r>
            <w:r w:rsidRPr="00367752">
              <w:rPr>
                <w:rFonts w:ascii="Calibri Light" w:hAnsi="Calibri Light" w:cs="Calibri Light"/>
                <w:sz w:val="22"/>
              </w:rPr>
              <w:t>leadership</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Subcommittee</w:t>
            </w:r>
          </w:p>
          <w:p w14:paraId="28C66C68" w14:textId="0D76FBBA" w:rsidR="00763E6D" w:rsidRPr="00367752" w:rsidRDefault="00763E6D" w:rsidP="00956520">
            <w:pPr>
              <w:numPr>
                <w:ilvl w:val="0"/>
                <w:numId w:val="52"/>
              </w:numPr>
              <w:ind w:left="331"/>
              <w:jc w:val="left"/>
              <w:textAlignment w:val="baseline"/>
              <w:rPr>
                <w:rFonts w:cs="Calibri"/>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weaknesses:</w:t>
            </w:r>
            <w:r w:rsidR="004977D8" w:rsidRPr="00367752">
              <w:rPr>
                <w:rFonts w:ascii="Calibri Light" w:hAnsi="Calibri Light" w:cs="Calibri Light"/>
                <w:b/>
                <w:bCs/>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submission</w:t>
            </w:r>
            <w:r w:rsidR="004977D8" w:rsidRPr="00367752">
              <w:rPr>
                <w:rFonts w:ascii="Calibri Light" w:hAnsi="Calibri Light" w:cs="Calibri Light"/>
                <w:sz w:val="22"/>
              </w:rPr>
              <w:t xml:space="preserve"> </w:t>
            </w:r>
            <w:r w:rsidRPr="00367752">
              <w:rPr>
                <w:rFonts w:ascii="Calibri Light" w:hAnsi="Calibri Light" w:cs="Calibri Light"/>
                <w:sz w:val="22"/>
              </w:rPr>
              <w:t>contained</w:t>
            </w:r>
            <w:r w:rsidR="004977D8" w:rsidRPr="00367752">
              <w:rPr>
                <w:rFonts w:ascii="Calibri Light" w:hAnsi="Calibri Light" w:cs="Calibri Light"/>
                <w:sz w:val="22"/>
              </w:rPr>
              <w:t xml:space="preserve"> </w:t>
            </w:r>
            <w:r w:rsidRPr="00367752">
              <w:rPr>
                <w:rFonts w:ascii="Calibri Light" w:hAnsi="Calibri Light" w:cs="Calibri Light"/>
                <w:sz w:val="22"/>
              </w:rPr>
              <w:t>minor</w:t>
            </w:r>
            <w:r w:rsidR="004977D8" w:rsidRPr="00367752">
              <w:rPr>
                <w:rFonts w:ascii="Calibri Light" w:hAnsi="Calibri Light" w:cs="Calibri Light"/>
                <w:sz w:val="22"/>
              </w:rPr>
              <w:t xml:space="preserve"> </w:t>
            </w:r>
            <w:r w:rsidRPr="00367752">
              <w:rPr>
                <w:rFonts w:ascii="Calibri Light" w:hAnsi="Calibri Light" w:cs="Calibri Light"/>
                <w:sz w:val="22"/>
              </w:rPr>
              <w:t>rounding</w:t>
            </w:r>
            <w:r w:rsidR="004977D8" w:rsidRPr="00367752">
              <w:rPr>
                <w:rFonts w:ascii="Calibri Light" w:hAnsi="Calibri Light" w:cs="Calibri Light"/>
                <w:sz w:val="22"/>
              </w:rPr>
              <w:t xml:space="preserve"> </w:t>
            </w:r>
            <w:r w:rsidRPr="00367752">
              <w:rPr>
                <w:rFonts w:ascii="Calibri Light" w:hAnsi="Calibri Light" w:cs="Calibri Light"/>
                <w:sz w:val="22"/>
              </w:rPr>
              <w:t>errors.</w:t>
            </w:r>
            <w:r w:rsidR="004977D8" w:rsidRPr="00367752">
              <w:rPr>
                <w:rFonts w:ascii="Calibri Light" w:hAnsi="Calibri Light" w:cs="Calibri Light"/>
                <w:sz w:val="22"/>
              </w:rPr>
              <w:t xml:space="preserve"> </w:t>
            </w:r>
            <w:r w:rsidRPr="00367752">
              <w:rPr>
                <w:rFonts w:ascii="Calibri Light" w:hAnsi="Calibri Light" w:cs="Calibri Light"/>
                <w:sz w:val="22"/>
              </w:rPr>
              <w:t>Please</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observed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Plans.</w:t>
            </w:r>
          </w:p>
        </w:tc>
      </w:tr>
    </w:tbl>
    <w:p w14:paraId="41D5EBCE" w14:textId="77777777" w:rsidR="00763E6D" w:rsidRPr="00367752" w:rsidRDefault="00763E6D" w:rsidP="00480FDD">
      <w:pPr>
        <w:spacing w:after="240"/>
      </w:pPr>
    </w:p>
    <w:p w14:paraId="46C41BF2" w14:textId="4697B59D" w:rsidR="00763E6D" w:rsidRPr="00367752" w:rsidRDefault="00763E6D" w:rsidP="00763E6D">
      <w:pPr>
        <w:rPr>
          <w:rFonts w:ascii="Calibri Light" w:hAnsi="Calibri Light" w:cs="Calibri Light"/>
          <w:b/>
          <w:bCs/>
          <w:szCs w:val="18"/>
        </w:rPr>
      </w:pPr>
      <w:bookmarkStart w:id="125" w:name="_Toc154502532"/>
      <w:bookmarkStart w:id="126" w:name="_Toc163556325"/>
      <w:bookmarkStart w:id="127" w:name="_Toc133329479"/>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1E7BB2" w:rsidRPr="00367752">
        <w:rPr>
          <w:rFonts w:ascii="Calibri Light" w:hAnsi="Calibri Light" w:cs="Calibri Light"/>
          <w:b/>
          <w:bCs/>
          <w:szCs w:val="18"/>
        </w:rPr>
        <w:t>10</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CCA</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One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2</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Performance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Measures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Results</w:t>
      </w:r>
      <w:bookmarkEnd w:id="125"/>
      <w:bookmarkEnd w:id="126"/>
      <w:r w:rsidR="004977D8" w:rsidRPr="00367752">
        <w:rPr>
          <w:rFonts w:ascii="Calibri Light" w:hAnsi="Calibri Light" w:cs="Calibri Light"/>
          <w:b/>
          <w:bCs/>
          <w:szCs w:val="18"/>
        </w:rPr>
        <w:t xml:space="preserve">  </w:t>
      </w:r>
      <w:bookmarkEnd w:id="127"/>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211"/>
        <w:gridCol w:w="3870"/>
        <w:gridCol w:w="1699"/>
      </w:tblGrid>
      <w:tr w:rsidR="00763E6D" w:rsidRPr="00367752" w14:paraId="49E7F1B6" w14:textId="77777777">
        <w:trPr>
          <w:tblHeader/>
        </w:trPr>
        <w:tc>
          <w:tcPr>
            <w:tcW w:w="2417" w:type="pct"/>
            <w:tcBorders>
              <w:top w:val="single" w:sz="8" w:space="0" w:color="auto"/>
              <w:left w:val="single" w:sz="8" w:space="0" w:color="auto"/>
              <w:bottom w:val="single" w:sz="8" w:space="0" w:color="auto"/>
              <w:right w:val="single" w:sz="8" w:space="0" w:color="auto"/>
            </w:tcBorders>
            <w:shd w:val="clear" w:color="auto" w:fill="5F497A" w:themeFill="accent4" w:themeFillShade="BF"/>
          </w:tcPr>
          <w:p w14:paraId="6C70F225" w14:textId="77777777"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Indicators</w:t>
            </w:r>
          </w:p>
        </w:tc>
        <w:tc>
          <w:tcPr>
            <w:tcW w:w="1795" w:type="pct"/>
            <w:tcBorders>
              <w:top w:val="single" w:sz="8" w:space="0" w:color="auto"/>
              <w:left w:val="single" w:sz="8" w:space="0" w:color="auto"/>
              <w:bottom w:val="single" w:sz="8"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44067079" w14:textId="577753A1"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Reporting</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Year</w:t>
            </w:r>
          </w:p>
        </w:tc>
        <w:tc>
          <w:tcPr>
            <w:tcW w:w="788" w:type="pct"/>
            <w:tcBorders>
              <w:top w:val="single" w:sz="8" w:space="0" w:color="auto"/>
              <w:left w:val="single" w:sz="8" w:space="0" w:color="auto"/>
              <w:bottom w:val="single" w:sz="8" w:space="0" w:color="auto"/>
              <w:right w:val="single" w:sz="8" w:space="0" w:color="auto"/>
            </w:tcBorders>
            <w:shd w:val="clear" w:color="auto" w:fill="5F497A" w:themeFill="accent4" w:themeFillShade="BF"/>
            <w:vAlign w:val="bottom"/>
          </w:tcPr>
          <w:p w14:paraId="4615B5B0" w14:textId="77777777" w:rsidR="00763E6D" w:rsidRPr="00367752" w:rsidRDefault="00763E6D" w:rsidP="00763E6D">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Rate</w:t>
            </w:r>
          </w:p>
        </w:tc>
      </w:tr>
      <w:tr w:rsidR="00763E6D" w:rsidRPr="00367752" w14:paraId="0EF85098" w14:textId="77777777">
        <w:tc>
          <w:tcPr>
            <w:tcW w:w="2417" w:type="pct"/>
            <w:tcBorders>
              <w:top w:val="single" w:sz="4" w:space="0" w:color="auto"/>
              <w:left w:val="single" w:sz="4" w:space="0" w:color="auto"/>
              <w:bottom w:val="single" w:sz="4" w:space="0" w:color="auto"/>
              <w:right w:val="single" w:sz="4" w:space="0" w:color="auto"/>
            </w:tcBorders>
          </w:tcPr>
          <w:p w14:paraId="6230A59D" w14:textId="16936CF2"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Annual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influenza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Primary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patients</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E5159" w14:textId="32E50B14"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(baseline,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2020−2021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flu</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season)</w:t>
            </w:r>
          </w:p>
        </w:tc>
        <w:tc>
          <w:tcPr>
            <w:tcW w:w="788" w:type="pct"/>
            <w:tcBorders>
              <w:top w:val="single" w:sz="4" w:space="0" w:color="auto"/>
              <w:bottom w:val="single" w:sz="4" w:space="0" w:color="auto"/>
              <w:right w:val="single" w:sz="4" w:space="0" w:color="auto"/>
            </w:tcBorders>
            <w:vAlign w:val="center"/>
          </w:tcPr>
          <w:p w14:paraId="7A93B0F3" w14:textId="77777777" w:rsidR="00763E6D" w:rsidRPr="00367752" w:rsidRDefault="00763E6D" w:rsidP="00763E6D">
            <w:pPr>
              <w:ind w:right="86"/>
              <w:jc w:val="right"/>
              <w:rPr>
                <w:rFonts w:ascii="Calibri Light" w:hAnsi="Calibri Light" w:cs="Calibri Light"/>
                <w:color w:val="000000" w:themeColor="text1"/>
                <w:sz w:val="22"/>
              </w:rPr>
            </w:pPr>
            <w:r w:rsidRPr="00367752">
              <w:rPr>
                <w:rFonts w:ascii="Calibri Light" w:hAnsi="Calibri Light" w:cs="Calibri Light"/>
                <w:color w:val="000000" w:themeColor="text1"/>
                <w:sz w:val="22"/>
              </w:rPr>
              <w:t>60.6%</w:t>
            </w:r>
          </w:p>
        </w:tc>
      </w:tr>
      <w:tr w:rsidR="00763E6D" w:rsidRPr="00367752" w14:paraId="72BAEDAF" w14:textId="77777777">
        <w:tc>
          <w:tcPr>
            <w:tcW w:w="2417" w:type="pct"/>
            <w:tcBorders>
              <w:top w:val="single" w:sz="4" w:space="0" w:color="auto"/>
              <w:left w:val="single" w:sz="4" w:space="0" w:color="auto"/>
              <w:bottom w:val="single" w:sz="4" w:space="0" w:color="auto"/>
              <w:right w:val="single" w:sz="4" w:space="0" w:color="auto"/>
            </w:tcBorders>
          </w:tcPr>
          <w:p w14:paraId="67388380" w14:textId="2F8736FB"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Annual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influenza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Primary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patients</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9ACBF" w14:textId="0E294AA8"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p>
        </w:tc>
        <w:tc>
          <w:tcPr>
            <w:tcW w:w="788" w:type="pct"/>
            <w:tcBorders>
              <w:top w:val="single" w:sz="4" w:space="0" w:color="auto"/>
              <w:bottom w:val="single" w:sz="4" w:space="0" w:color="auto"/>
              <w:right w:val="single" w:sz="4" w:space="0" w:color="auto"/>
            </w:tcBorders>
            <w:vAlign w:val="center"/>
          </w:tcPr>
          <w:p w14:paraId="3A052721" w14:textId="77777777" w:rsidR="00763E6D" w:rsidRPr="00367752" w:rsidRDefault="00763E6D" w:rsidP="00763E6D">
            <w:pPr>
              <w:ind w:right="86"/>
              <w:jc w:val="right"/>
              <w:rPr>
                <w:rFonts w:ascii="Calibri Light" w:hAnsi="Calibri Light" w:cs="Calibri Light"/>
                <w:color w:val="000000" w:themeColor="text1"/>
                <w:sz w:val="22"/>
              </w:rPr>
            </w:pPr>
            <w:r w:rsidRPr="00367752">
              <w:rPr>
                <w:rFonts w:ascii="Calibri Light" w:hAnsi="Calibri Light" w:cs="Calibri Light"/>
                <w:color w:val="000000" w:themeColor="text1"/>
                <w:sz w:val="22"/>
              </w:rPr>
              <w:t>61.3%</w:t>
            </w:r>
          </w:p>
        </w:tc>
      </w:tr>
      <w:tr w:rsidR="00763E6D" w:rsidRPr="00367752" w14:paraId="00207AC3" w14:textId="77777777">
        <w:tc>
          <w:tcPr>
            <w:tcW w:w="2417" w:type="pct"/>
            <w:tcBorders>
              <w:top w:val="single" w:sz="4" w:space="0" w:color="auto"/>
              <w:left w:val="single" w:sz="4" w:space="0" w:color="auto"/>
              <w:bottom w:val="single" w:sz="4" w:space="0" w:color="auto"/>
              <w:right w:val="single" w:sz="4" w:space="0" w:color="auto"/>
            </w:tcBorders>
          </w:tcPr>
          <w:p w14:paraId="083D4478" w14:textId="5EAEB6D3"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Annual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influenza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Primary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patients</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866AB" w14:textId="6F00B99A"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p>
        </w:tc>
        <w:tc>
          <w:tcPr>
            <w:tcW w:w="788" w:type="pct"/>
            <w:tcBorders>
              <w:top w:val="single" w:sz="4" w:space="0" w:color="auto"/>
              <w:left w:val="single" w:sz="4" w:space="0" w:color="auto"/>
              <w:bottom w:val="single" w:sz="4" w:space="0" w:color="auto"/>
              <w:right w:val="single" w:sz="4" w:space="0" w:color="auto"/>
            </w:tcBorders>
            <w:vAlign w:val="center"/>
          </w:tcPr>
          <w:p w14:paraId="73077500" w14:textId="77777777" w:rsidR="00763E6D" w:rsidRPr="00367752" w:rsidRDefault="00763E6D" w:rsidP="00763E6D">
            <w:pPr>
              <w:ind w:right="86"/>
              <w:jc w:val="right"/>
              <w:rPr>
                <w:rFonts w:ascii="Calibri Light" w:hAnsi="Calibri Light" w:cs="Calibri Light"/>
                <w:color w:val="000000" w:themeColor="text1"/>
                <w:sz w:val="22"/>
              </w:rPr>
            </w:pPr>
            <w:r w:rsidRPr="00367752">
              <w:rPr>
                <w:rFonts w:ascii="Calibri Light" w:hAnsi="Calibri Light" w:cs="Calibri Light"/>
                <w:sz w:val="22"/>
              </w:rPr>
              <w:t>64.8%</w:t>
            </w:r>
          </w:p>
        </w:tc>
      </w:tr>
      <w:tr w:rsidR="00763E6D" w:rsidRPr="00367752" w14:paraId="3AC593CA" w14:textId="77777777">
        <w:tc>
          <w:tcPr>
            <w:tcW w:w="2417" w:type="pct"/>
            <w:tcBorders>
              <w:top w:val="single" w:sz="4" w:space="0" w:color="auto"/>
              <w:left w:val="single" w:sz="4" w:space="0" w:color="auto"/>
              <w:bottom w:val="single" w:sz="4" w:space="0" w:color="auto"/>
              <w:right w:val="single" w:sz="4" w:space="0" w:color="auto"/>
            </w:tcBorders>
          </w:tcPr>
          <w:p w14:paraId="791244C2" w14:textId="7767ACB0"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Annual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influenza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All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E4AFFA" w14:textId="0199BD68"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(baseline,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2020−2021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flu</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season)</w:t>
            </w:r>
          </w:p>
        </w:tc>
        <w:tc>
          <w:tcPr>
            <w:tcW w:w="788" w:type="pct"/>
            <w:tcBorders>
              <w:top w:val="single" w:sz="4" w:space="0" w:color="auto"/>
              <w:bottom w:val="single" w:sz="4" w:space="0" w:color="auto"/>
              <w:right w:val="single" w:sz="4" w:space="0" w:color="auto"/>
            </w:tcBorders>
            <w:vAlign w:val="center"/>
          </w:tcPr>
          <w:p w14:paraId="7C3FE874"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color w:val="000000" w:themeColor="text1"/>
                <w:sz w:val="22"/>
              </w:rPr>
              <w:t>52.6%</w:t>
            </w:r>
          </w:p>
        </w:tc>
      </w:tr>
      <w:tr w:rsidR="00763E6D" w:rsidRPr="00367752" w14:paraId="15B92EE2" w14:textId="77777777">
        <w:tc>
          <w:tcPr>
            <w:tcW w:w="2417" w:type="pct"/>
            <w:tcBorders>
              <w:top w:val="single" w:sz="4" w:space="0" w:color="auto"/>
              <w:left w:val="single" w:sz="4" w:space="0" w:color="auto"/>
              <w:bottom w:val="single" w:sz="4" w:space="0" w:color="auto"/>
              <w:right w:val="single" w:sz="4" w:space="0" w:color="auto"/>
            </w:tcBorders>
          </w:tcPr>
          <w:p w14:paraId="48C38AB8" w14:textId="6754B835"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Annual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influenza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All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D829F" w14:textId="256E8C10"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p>
        </w:tc>
        <w:tc>
          <w:tcPr>
            <w:tcW w:w="788" w:type="pct"/>
            <w:tcBorders>
              <w:top w:val="single" w:sz="4" w:space="0" w:color="auto"/>
              <w:bottom w:val="single" w:sz="4" w:space="0" w:color="auto"/>
              <w:right w:val="single" w:sz="4" w:space="0" w:color="auto"/>
            </w:tcBorders>
            <w:vAlign w:val="center"/>
          </w:tcPr>
          <w:p w14:paraId="6B78D611"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color w:val="000000" w:themeColor="text1"/>
                <w:sz w:val="22"/>
              </w:rPr>
              <w:t>52.3%</w:t>
            </w:r>
          </w:p>
        </w:tc>
      </w:tr>
      <w:tr w:rsidR="00763E6D" w:rsidRPr="00367752" w14:paraId="7D980E48" w14:textId="77777777">
        <w:tc>
          <w:tcPr>
            <w:tcW w:w="2417" w:type="pct"/>
            <w:tcBorders>
              <w:top w:val="single" w:sz="4" w:space="0" w:color="auto"/>
              <w:left w:val="single" w:sz="4" w:space="0" w:color="auto"/>
              <w:bottom w:val="single" w:sz="4" w:space="0" w:color="auto"/>
              <w:right w:val="single" w:sz="4" w:space="0" w:color="auto"/>
            </w:tcBorders>
          </w:tcPr>
          <w:p w14:paraId="7C484C5F" w14:textId="06E6EBE9"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Annual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influenza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All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CCA</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p>
        </w:tc>
        <w:tc>
          <w:tcPr>
            <w:tcW w:w="1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A6C228" w14:textId="1CA1EB5D"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w:t>
            </w:r>
          </w:p>
        </w:tc>
        <w:tc>
          <w:tcPr>
            <w:tcW w:w="788" w:type="pct"/>
            <w:tcBorders>
              <w:top w:val="single" w:sz="4" w:space="0" w:color="auto"/>
              <w:left w:val="single" w:sz="4" w:space="0" w:color="auto"/>
              <w:bottom w:val="single" w:sz="4" w:space="0" w:color="auto"/>
              <w:right w:val="single" w:sz="4" w:space="0" w:color="auto"/>
            </w:tcBorders>
            <w:vAlign w:val="center"/>
          </w:tcPr>
          <w:p w14:paraId="24737D3B"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sz w:val="22"/>
              </w:rPr>
              <w:t>46.9%</w:t>
            </w:r>
          </w:p>
        </w:tc>
      </w:tr>
    </w:tbl>
    <w:p w14:paraId="4D68D5CB" w14:textId="77777777" w:rsidR="00763E6D" w:rsidRPr="00367752" w:rsidRDefault="00763E6D" w:rsidP="00763E6D">
      <w:pPr>
        <w:spacing w:after="240"/>
      </w:pPr>
    </w:p>
    <w:p w14:paraId="49DEAD7A" w14:textId="77777777" w:rsidR="00763E6D" w:rsidRPr="00367752" w:rsidRDefault="00763E6D" w:rsidP="00E55F87">
      <w:pPr>
        <w:pStyle w:val="Heading5"/>
      </w:pPr>
      <w:r w:rsidRPr="00367752">
        <w:t>Recommendations</w:t>
      </w:r>
    </w:p>
    <w:p w14:paraId="7EB20E43" w14:textId="72A2F7FD" w:rsidR="00763E6D" w:rsidRPr="00367752" w:rsidRDefault="00763E6D" w:rsidP="00956520">
      <w:pPr>
        <w:numPr>
          <w:ilvl w:val="0"/>
          <w:numId w:val="85"/>
        </w:numPr>
        <w:ind w:left="360"/>
        <w:contextualSpacing/>
        <w:rPr>
          <w:rFonts w:ascii="Calibri Light" w:hAnsi="Calibri Light" w:cs="Calibri Light"/>
        </w:rPr>
      </w:pPr>
      <w:r w:rsidRPr="00367752">
        <w:rPr>
          <w:rFonts w:ascii="Calibri Light" w:hAnsi="Calibri Light" w:cs="Calibri Light"/>
          <w:i/>
          <w:iCs/>
        </w:rPr>
        <w:t>Recommendation</w:t>
      </w:r>
      <w:r w:rsidR="004977D8" w:rsidRPr="00367752">
        <w:rPr>
          <w:rFonts w:ascii="Calibri Light" w:hAnsi="Calibri Light" w:cs="Calibri Light"/>
          <w:i/>
          <w:iCs/>
        </w:rPr>
        <w:t xml:space="preserve"> </w:t>
      </w:r>
      <w:r w:rsidRPr="00367752">
        <w:rPr>
          <w:rFonts w:ascii="Calibri Light" w:hAnsi="Calibri Light" w:cs="Calibri Light"/>
          <w:i/>
          <w:iCs/>
        </w:rPr>
        <w:t>for</w:t>
      </w:r>
      <w:r w:rsidR="004977D8" w:rsidRPr="00367752">
        <w:rPr>
          <w:rFonts w:ascii="Calibri Light" w:hAnsi="Calibri Light" w:cs="Calibri Light"/>
          <w:i/>
          <w:iCs/>
        </w:rPr>
        <w:t xml:space="preserve"> </w:t>
      </w:r>
      <w:r w:rsidRPr="00367752">
        <w:rPr>
          <w:rFonts w:ascii="Calibri Light" w:hAnsi="Calibri Light" w:cs="Calibri Light"/>
          <w:i/>
          <w:iCs/>
        </w:rPr>
        <w:t>PIP</w:t>
      </w:r>
      <w:r w:rsidR="004977D8" w:rsidRPr="00367752">
        <w:rPr>
          <w:rFonts w:ascii="Calibri Light" w:hAnsi="Calibri Light" w:cs="Calibri Light"/>
          <w:i/>
          <w:iCs/>
        </w:rPr>
        <w:t xml:space="preserve"> </w:t>
      </w:r>
      <w:r w:rsidRPr="00367752">
        <w:rPr>
          <w:rFonts w:ascii="Calibri Light" w:hAnsi="Calibri Light" w:cs="Calibri Light"/>
          <w:i/>
          <w:iCs/>
        </w:rPr>
        <w:t>1</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Please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submissions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accuracy.</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submissions,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describe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more</w:t>
      </w:r>
      <w:r w:rsidR="004977D8" w:rsidRPr="00367752">
        <w:rPr>
          <w:rFonts w:ascii="Calibri Light" w:hAnsi="Calibri Light" w:cs="Calibri Light"/>
        </w:rPr>
        <w:t xml:space="preserve"> </w:t>
      </w:r>
      <w:r w:rsidRPr="00367752">
        <w:rPr>
          <w:rFonts w:ascii="Calibri Light" w:hAnsi="Calibri Light" w:cs="Calibri Light"/>
        </w:rPr>
        <w:t>detail</w:t>
      </w:r>
      <w:r w:rsidR="004977D8" w:rsidRPr="00367752">
        <w:rPr>
          <w:rFonts w:ascii="Calibri Light" w:hAnsi="Calibri Light" w:cs="Calibri Light"/>
        </w:rPr>
        <w:t xml:space="preserve"> </w:t>
      </w:r>
      <w:r w:rsidRPr="00367752">
        <w:rPr>
          <w:rFonts w:ascii="Calibri Light" w:hAnsi="Calibri Light" w:cs="Calibri Light"/>
        </w:rPr>
        <w:t>how</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correlate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success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outcomes.</w:t>
      </w:r>
      <w:r w:rsidR="004977D8" w:rsidRPr="00367752">
        <w:rPr>
          <w:rFonts w:ascii="Calibri Light" w:hAnsi="Calibri Light" w:cs="Calibri Light"/>
        </w:rPr>
        <w:t xml:space="preserve"> </w:t>
      </w:r>
      <w:r w:rsidRPr="00367752">
        <w:rPr>
          <w:rFonts w:ascii="Calibri Light" w:hAnsi="Calibri Light" w:cs="Calibri Light"/>
        </w:rPr>
        <w:t>Where</w:t>
      </w:r>
      <w:r w:rsidR="004977D8" w:rsidRPr="00367752">
        <w:rPr>
          <w:rFonts w:ascii="Calibri Light" w:hAnsi="Calibri Light" w:cs="Calibri Light"/>
        </w:rPr>
        <w:t xml:space="preserve"> </w:t>
      </w:r>
      <w:r w:rsidRPr="00367752">
        <w:rPr>
          <w:rFonts w:ascii="Calibri Light" w:hAnsi="Calibri Light" w:cs="Calibri Light"/>
        </w:rPr>
        <w:t>possible,</w:t>
      </w:r>
      <w:r w:rsidR="004977D8" w:rsidRPr="00367752">
        <w:rPr>
          <w:rFonts w:ascii="Calibri Light" w:hAnsi="Calibri Light" w:cs="Calibri Light"/>
        </w:rPr>
        <w:t xml:space="preserve"> </w:t>
      </w:r>
      <w:r w:rsidRPr="00367752">
        <w:rPr>
          <w:rFonts w:ascii="Calibri Light" w:hAnsi="Calibri Light" w:cs="Calibri Light"/>
        </w:rPr>
        <w:t>conclusions</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be</w:t>
      </w:r>
      <w:r w:rsidR="004977D8" w:rsidRPr="00367752">
        <w:rPr>
          <w:rFonts w:ascii="Calibri Light" w:hAnsi="Calibri Light" w:cs="Calibri Light"/>
        </w:rPr>
        <w:t xml:space="preserve"> </w:t>
      </w:r>
      <w:r w:rsidRPr="00367752">
        <w:rPr>
          <w:rFonts w:ascii="Calibri Light" w:hAnsi="Calibri Light" w:cs="Calibri Light"/>
        </w:rPr>
        <w:t>supported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regarding</w:t>
      </w:r>
      <w:r w:rsidR="004977D8" w:rsidRPr="00367752">
        <w:rPr>
          <w:rFonts w:ascii="Calibri Light" w:hAnsi="Calibri Light" w:cs="Calibri Light"/>
        </w:rPr>
        <w:t xml:space="preserve"> </w:t>
      </w:r>
      <w:r w:rsidRPr="00367752">
        <w:rPr>
          <w:rFonts w:ascii="Calibri Light" w:hAnsi="Calibri Light" w:cs="Calibri Light"/>
        </w:rPr>
        <w:t>implementation</w:t>
      </w:r>
      <w:r w:rsidR="004977D8" w:rsidRPr="00367752">
        <w:rPr>
          <w:rFonts w:ascii="Calibri Light" w:hAnsi="Calibri Light" w:cs="Calibri Light"/>
        </w:rPr>
        <w:t xml:space="preserve"> </w:t>
      </w:r>
      <w:r w:rsidRPr="00367752">
        <w:rPr>
          <w:rFonts w:ascii="Calibri Light" w:hAnsi="Calibri Light" w:cs="Calibri Light"/>
        </w:rPr>
        <w:t>and/or</w:t>
      </w:r>
      <w:r w:rsidR="004977D8" w:rsidRPr="00367752">
        <w:rPr>
          <w:rFonts w:ascii="Calibri Light" w:hAnsi="Calibri Light" w:cs="Calibri Light"/>
        </w:rPr>
        <w:t xml:space="preserve"> </w:t>
      </w:r>
      <w:r w:rsidRPr="00367752">
        <w:rPr>
          <w:rFonts w:ascii="Calibri Light" w:hAnsi="Calibri Light" w:cs="Calibri Light"/>
        </w:rPr>
        <w:t>utilization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individual</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Please</w:t>
      </w:r>
      <w:r w:rsidR="004977D8" w:rsidRPr="00367752">
        <w:rPr>
          <w:rFonts w:ascii="Calibri Light" w:hAnsi="Calibri Light" w:cs="Calibri Light"/>
        </w:rPr>
        <w:t xml:space="preserve"> </w:t>
      </w:r>
      <w:r w:rsidRPr="00367752">
        <w:rPr>
          <w:rFonts w:ascii="Calibri Light" w:hAnsi="Calibri Light" w:cs="Calibri Light"/>
        </w:rPr>
        <w:t>see</w:t>
      </w:r>
      <w:r w:rsidR="004977D8" w:rsidRPr="00367752">
        <w:rPr>
          <w:rFonts w:ascii="Calibri Light" w:hAnsi="Calibri Light" w:cs="Calibri Light"/>
        </w:rPr>
        <w:t xml:space="preserve"> </w:t>
      </w:r>
      <w:r w:rsidRPr="00367752">
        <w:rPr>
          <w:rFonts w:ascii="Calibri Light" w:hAnsi="Calibri Light" w:cs="Calibri Light"/>
        </w:rPr>
        <w:t>general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relevant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Plans.</w:t>
      </w:r>
    </w:p>
    <w:p w14:paraId="3EBA7F42" w14:textId="429A3190" w:rsidR="00763E6D" w:rsidRPr="00367752" w:rsidRDefault="00763E6D" w:rsidP="00956520">
      <w:pPr>
        <w:numPr>
          <w:ilvl w:val="0"/>
          <w:numId w:val="85"/>
        </w:numPr>
        <w:ind w:left="360"/>
        <w:contextualSpacing/>
        <w:rPr>
          <w:rFonts w:ascii="Calibri Light" w:hAnsi="Calibri Light" w:cs="Calibri Light"/>
        </w:rPr>
      </w:pPr>
      <w:r w:rsidRPr="00367752">
        <w:rPr>
          <w:rFonts w:ascii="Calibri Light" w:hAnsi="Calibri Light" w:cs="Calibri Light"/>
          <w:i/>
          <w:iCs/>
        </w:rPr>
        <w:lastRenderedPageBreak/>
        <w:t>Recommendation</w:t>
      </w:r>
      <w:r w:rsidR="004977D8" w:rsidRPr="00367752">
        <w:rPr>
          <w:rFonts w:ascii="Calibri Light" w:hAnsi="Calibri Light" w:cs="Calibri Light"/>
          <w:i/>
          <w:iCs/>
        </w:rPr>
        <w:t xml:space="preserve"> </w:t>
      </w:r>
      <w:r w:rsidRPr="00367752">
        <w:rPr>
          <w:rFonts w:ascii="Calibri Light" w:hAnsi="Calibri Light" w:cs="Calibri Light"/>
          <w:i/>
          <w:iCs/>
        </w:rPr>
        <w:t>for</w:t>
      </w:r>
      <w:r w:rsidR="004977D8" w:rsidRPr="00367752">
        <w:rPr>
          <w:rFonts w:ascii="Calibri Light" w:hAnsi="Calibri Light" w:cs="Calibri Light"/>
          <w:i/>
          <w:iCs/>
        </w:rPr>
        <w:t xml:space="preserve"> </w:t>
      </w:r>
      <w:r w:rsidRPr="00367752">
        <w:rPr>
          <w:rFonts w:ascii="Calibri Light" w:hAnsi="Calibri Light" w:cs="Calibri Light"/>
          <w:i/>
          <w:iCs/>
        </w:rPr>
        <w:t>PIP</w:t>
      </w:r>
      <w:r w:rsidR="004977D8" w:rsidRPr="00367752">
        <w:rPr>
          <w:rFonts w:ascii="Calibri Light" w:hAnsi="Calibri Light" w:cs="Calibri Light"/>
          <w:i/>
          <w:iCs/>
        </w:rPr>
        <w:t xml:space="preserve"> </w:t>
      </w:r>
      <w:r w:rsidRPr="00367752">
        <w:rPr>
          <w:rFonts w:ascii="Calibri Light" w:hAnsi="Calibri Light" w:cs="Calibri Light"/>
          <w:i/>
          <w:iCs/>
        </w:rPr>
        <w:t>2</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Please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submissions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accuracy.</w:t>
      </w:r>
      <w:r w:rsidR="004977D8" w:rsidRPr="00367752">
        <w:rPr>
          <w:rFonts w:ascii="Calibri Light" w:hAnsi="Calibri Light" w:cs="Calibri Light"/>
        </w:rPr>
        <w:t xml:space="preserve"> </w:t>
      </w:r>
      <w:r w:rsidRPr="00367752">
        <w:rPr>
          <w:rFonts w:ascii="Calibri Light" w:hAnsi="Calibri Light" w:cs="Calibri Light"/>
        </w:rPr>
        <w:t>Please</w:t>
      </w:r>
      <w:r w:rsidR="004977D8" w:rsidRPr="00367752">
        <w:rPr>
          <w:rFonts w:ascii="Calibri Light" w:hAnsi="Calibri Light" w:cs="Calibri Light"/>
        </w:rPr>
        <w:t xml:space="preserve"> </w:t>
      </w:r>
      <w:r w:rsidRPr="00367752">
        <w:rPr>
          <w:rFonts w:ascii="Calibri Light" w:hAnsi="Calibri Light" w:cs="Calibri Light"/>
        </w:rPr>
        <w:t>see</w:t>
      </w:r>
      <w:r w:rsidR="004977D8" w:rsidRPr="00367752">
        <w:rPr>
          <w:rFonts w:ascii="Calibri Light" w:hAnsi="Calibri Light" w:cs="Calibri Light"/>
        </w:rPr>
        <w:t xml:space="preserve"> </w:t>
      </w:r>
      <w:r w:rsidRPr="00367752">
        <w:rPr>
          <w:rFonts w:ascii="Calibri Light" w:hAnsi="Calibri Light" w:cs="Calibri Light"/>
        </w:rPr>
        <w:t>general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relevant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Plans.</w:t>
      </w:r>
    </w:p>
    <w:p w14:paraId="13B0EEFB" w14:textId="766F9B61" w:rsidR="00763E6D" w:rsidRPr="00367752" w:rsidRDefault="00763E6D" w:rsidP="00480FDD">
      <w:pPr>
        <w:pStyle w:val="Heading4"/>
      </w:pPr>
      <w:r w:rsidRPr="00367752">
        <w:t>Tufts</w:t>
      </w:r>
      <w:r w:rsidR="004977D8" w:rsidRPr="00367752">
        <w:t xml:space="preserve"> </w:t>
      </w:r>
      <w:r w:rsidRPr="00367752">
        <w:t>Health</w:t>
      </w:r>
      <w:r w:rsidR="004977D8" w:rsidRPr="00367752">
        <w:t xml:space="preserve"> </w:t>
      </w:r>
      <w:r w:rsidRPr="00367752">
        <w:t>Unify</w:t>
      </w:r>
      <w:r w:rsidR="004977D8" w:rsidRPr="00367752">
        <w:t xml:space="preserve"> </w:t>
      </w:r>
      <w:r w:rsidRPr="00367752">
        <w:t>PIPs</w:t>
      </w:r>
    </w:p>
    <w:p w14:paraId="05CCCB29" w14:textId="2B6DE9C0" w:rsidR="00763E6D" w:rsidRPr="00367752" w:rsidRDefault="00763E6D" w:rsidP="00763E6D">
      <w:pPr>
        <w:rPr>
          <w:rFonts w:ascii="Calibri Light" w:hAnsi="Calibri Light" w:cs="Calibri Light"/>
        </w:rPr>
      </w:pPr>
      <w:r w:rsidRPr="00367752">
        <w:rPr>
          <w:rFonts w:ascii="Calibri Light" w:hAnsi="Calibri Light" w:cs="Calibri Light"/>
        </w:rPr>
        <w:t>Tufts</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Unify</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summaries,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aim,</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99247B" w:rsidRPr="00367752">
        <w:rPr>
          <w:rFonts w:ascii="Calibri Light" w:hAnsi="Calibri Light" w:cs="Calibri Light"/>
          <w:b/>
        </w:rPr>
        <w:t>11</w:t>
      </w:r>
      <w:r w:rsidRPr="00367752">
        <w:rPr>
          <w:rFonts w:ascii="Calibri Light" w:hAnsi="Calibri Light" w:cs="Calibri Light"/>
          <w:b/>
        </w:rPr>
        <w:t>−1</w:t>
      </w:r>
      <w:r w:rsidR="0099247B" w:rsidRPr="00367752">
        <w:rPr>
          <w:rFonts w:ascii="Calibri Light" w:hAnsi="Calibri Light" w:cs="Calibri Light"/>
          <w:b/>
        </w:rPr>
        <w:t>4</w:t>
      </w:r>
      <w:r w:rsidRPr="00367752">
        <w:rPr>
          <w:rFonts w:ascii="Calibri Light" w:hAnsi="Calibri Light" w:cs="Calibri Light"/>
        </w:rPr>
        <w:t>.</w:t>
      </w:r>
    </w:p>
    <w:p w14:paraId="1C9A8B4F" w14:textId="77777777" w:rsidR="00763E6D" w:rsidRPr="00367752" w:rsidRDefault="00763E6D" w:rsidP="00763E6D">
      <w:pPr>
        <w:rPr>
          <w:rFonts w:ascii="Calibri Light" w:hAnsi="Calibri Light" w:cs="Calibri Light"/>
        </w:rPr>
      </w:pPr>
    </w:p>
    <w:p w14:paraId="6FDF1E01" w14:textId="1AF66FB7" w:rsidR="00763E6D" w:rsidRPr="00367752" w:rsidRDefault="00763E6D" w:rsidP="00763E6D">
      <w:pPr>
        <w:keepNext/>
        <w:rPr>
          <w:rFonts w:ascii="Calibri Light" w:hAnsi="Calibri Light" w:cs="Calibri Light"/>
          <w:b/>
          <w:bCs/>
          <w:szCs w:val="24"/>
        </w:rPr>
      </w:pPr>
      <w:bookmarkStart w:id="128" w:name="_Toc154502533"/>
      <w:bookmarkStart w:id="129" w:name="_Toc163556326"/>
      <w:bookmarkStart w:id="130" w:name="_Toc133329480"/>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480FDD" w:rsidRPr="00367752">
        <w:rPr>
          <w:rFonts w:ascii="Calibri Light" w:hAnsi="Calibri Light" w:cs="Calibri Light"/>
          <w:b/>
          <w:bCs/>
          <w:szCs w:val="18"/>
        </w:rPr>
        <w:t>11</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Tufts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Unify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PIP</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1</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Summary,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2023</w:t>
      </w:r>
      <w:bookmarkEnd w:id="128"/>
      <w:bookmarkEnd w:id="129"/>
      <w:r w:rsidR="004977D8" w:rsidRPr="00367752">
        <w:rPr>
          <w:rFonts w:ascii="Calibri Light" w:hAnsi="Calibri Light" w:cs="Calibri Light"/>
          <w:b/>
          <w:bCs/>
          <w:szCs w:val="24"/>
        </w:rPr>
        <w:t xml:space="preserve"> </w:t>
      </w:r>
      <w:bookmarkEnd w:id="130"/>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63E6D" w:rsidRPr="00367752" w14:paraId="4FC2F7CF" w14:textId="77777777">
        <w:trPr>
          <w:tblHeader/>
        </w:trPr>
        <w:tc>
          <w:tcPr>
            <w:tcW w:w="10790" w:type="dxa"/>
            <w:shd w:val="clear" w:color="auto" w:fill="5F497A" w:themeFill="accent4" w:themeFillShade="BF"/>
            <w:vAlign w:val="bottom"/>
            <w:hideMark/>
          </w:tcPr>
          <w:p w14:paraId="5D8EF111" w14:textId="1A24DD20"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Tufts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Health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Unify</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1:</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coordination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and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planning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following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behavioral</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health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hospital</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discharge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within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7</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days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Tufts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Health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Plan’s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population.</w:t>
            </w:r>
          </w:p>
        </w:tc>
      </w:tr>
      <w:tr w:rsidR="00763E6D" w:rsidRPr="00367752" w14:paraId="18F92895" w14:textId="77777777">
        <w:trPr>
          <w:trHeight w:val="215"/>
        </w:trPr>
        <w:tc>
          <w:tcPr>
            <w:tcW w:w="10790" w:type="dxa"/>
            <w:shd w:val="clear" w:color="auto" w:fill="CCC0D9" w:themeFill="accent4" w:themeFillTint="66"/>
            <w:hideMark/>
          </w:tcPr>
          <w:p w14:paraId="05A9A9DA" w14:textId="2E2633AA"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Validation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Summary</w:t>
            </w:r>
          </w:p>
          <w:p w14:paraId="58E5C804" w14:textId="2068E94C"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1:</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Adhered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Acceptable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Methodology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p w14:paraId="023727A9" w14:textId="7C2CAF53"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2:</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Produced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Evidence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High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Confidence</w:t>
            </w:r>
          </w:p>
        </w:tc>
      </w:tr>
      <w:tr w:rsidR="00763E6D" w:rsidRPr="00367752" w14:paraId="3D97B007" w14:textId="77777777">
        <w:tc>
          <w:tcPr>
            <w:tcW w:w="10790" w:type="dxa"/>
            <w:hideMark/>
          </w:tcPr>
          <w:p w14:paraId="299699B9" w14:textId="77777777"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Aim</w:t>
            </w:r>
          </w:p>
          <w:p w14:paraId="11942487" w14:textId="2F15D217"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increase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number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follow-up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appointments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7-days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discharge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following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behavioral</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health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inpatient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discharge.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ensuring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seen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7</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days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following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hospital</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discharge,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will</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equipped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resources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tactics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avoid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future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unnecessary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hospitalizations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utilizing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Cityblock</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Health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(CBH)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services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available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them.</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Tufts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Health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Unify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has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implemented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both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provider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focused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activities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7-day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follow-up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visit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focus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diversity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Tufts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population.</w:t>
            </w:r>
          </w:p>
          <w:p w14:paraId="7B4A0C1B" w14:textId="77777777" w:rsidR="00763E6D" w:rsidRPr="00367752" w:rsidRDefault="00763E6D" w:rsidP="00763E6D">
            <w:pPr>
              <w:jc w:val="left"/>
              <w:rPr>
                <w:rFonts w:ascii="Calibri Light" w:eastAsiaTheme="minorEastAsia" w:hAnsi="Calibri Light" w:cs="Calibri Light"/>
                <w:bCs/>
                <w:sz w:val="22"/>
              </w:rPr>
            </w:pPr>
          </w:p>
          <w:p w14:paraId="62BF696F" w14:textId="2F7F7ACC"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Interventions</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in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2023</w:t>
            </w:r>
          </w:p>
          <w:p w14:paraId="643CAA74" w14:textId="368B544B" w:rsidR="00763E6D" w:rsidRPr="00367752" w:rsidRDefault="00763E6D" w:rsidP="00763E6D">
            <w:pPr>
              <w:numPr>
                <w:ilvl w:val="0"/>
                <w:numId w:val="17"/>
              </w:numPr>
              <w:contextualSpacing/>
              <w:jc w:val="left"/>
              <w:rPr>
                <w:rFonts w:ascii="Calibri Light" w:eastAsiaTheme="majorEastAsia" w:hAnsi="Calibri Light" w:cs="Calibri Light"/>
                <w:bCs/>
                <w:sz w:val="22"/>
              </w:rPr>
            </w:pPr>
            <w:r w:rsidRPr="00367752">
              <w:rPr>
                <w:rFonts w:ascii="Calibri Light" w:eastAsiaTheme="majorEastAsia" w:hAnsi="Calibri Light" w:cs="Calibri Light"/>
                <w:bCs/>
                <w:sz w:val="22"/>
              </w:rPr>
              <w:t>Member</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support</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post</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hospitalization.</w:t>
            </w:r>
          </w:p>
          <w:p w14:paraId="066409E6" w14:textId="4402829D" w:rsidR="00763E6D" w:rsidRPr="00367752" w:rsidRDefault="00763E6D" w:rsidP="00763E6D">
            <w:pPr>
              <w:numPr>
                <w:ilvl w:val="0"/>
                <w:numId w:val="17"/>
              </w:numPr>
              <w:contextualSpacing/>
              <w:jc w:val="left"/>
              <w:rPr>
                <w:rFonts w:ascii="Calibri Light" w:eastAsiaTheme="majorEastAsia" w:hAnsi="Calibri Light" w:cs="Calibri Light"/>
                <w:bCs/>
                <w:sz w:val="22"/>
              </w:rPr>
            </w:pPr>
            <w:r w:rsidRPr="00367752">
              <w:rPr>
                <w:rFonts w:ascii="Calibri Light" w:eastAsiaTheme="minorEastAsia" w:hAnsi="Calibri Light" w:cs="Calibri Light"/>
                <w:sz w:val="22"/>
              </w:rPr>
              <w:t>Collaboration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inpatient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acute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facilities.</w:t>
            </w:r>
          </w:p>
          <w:p w14:paraId="46DC634B" w14:textId="0392CE19" w:rsidR="00763E6D" w:rsidRPr="00367752" w:rsidRDefault="00763E6D" w:rsidP="00763E6D">
            <w:pPr>
              <w:numPr>
                <w:ilvl w:val="0"/>
                <w:numId w:val="17"/>
              </w:numPr>
              <w:contextualSpacing/>
              <w:jc w:val="left"/>
              <w:rPr>
                <w:rFonts w:ascii="Calibri Light" w:eastAsiaTheme="majorEastAsia" w:hAnsi="Calibri Light" w:cs="Calibri Light"/>
                <w:bCs/>
                <w:sz w:val="22"/>
              </w:rPr>
            </w:pPr>
            <w:r w:rsidRPr="00367752">
              <w:rPr>
                <w:rFonts w:ascii="Calibri Light" w:eastAsiaTheme="majorEastAsia" w:hAnsi="Calibri Light" w:cs="Calibri Light"/>
                <w:bCs/>
                <w:sz w:val="22"/>
              </w:rPr>
              <w:t>Care</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navigator</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program</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at</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UMASS.</w:t>
            </w:r>
          </w:p>
          <w:p w14:paraId="0FDA0A91" w14:textId="77777777" w:rsidR="00763E6D" w:rsidRPr="00367752" w:rsidRDefault="00763E6D" w:rsidP="00763E6D">
            <w:pPr>
              <w:ind w:left="360"/>
              <w:contextualSpacing/>
              <w:jc w:val="left"/>
              <w:rPr>
                <w:rFonts w:ascii="Calibri Light" w:eastAsiaTheme="majorEastAsia" w:hAnsi="Calibri Light" w:cs="Calibri Light"/>
                <w:bCs/>
                <w:sz w:val="22"/>
              </w:rPr>
            </w:pPr>
          </w:p>
          <w:p w14:paraId="3AD419BE" w14:textId="548EA273" w:rsidR="00763E6D" w:rsidRPr="00367752" w:rsidRDefault="00763E6D" w:rsidP="00763E6D">
            <w:pPr>
              <w:jc w:val="left"/>
              <w:rPr>
                <w:rFonts w:ascii="Calibri Light" w:eastAsiaTheme="majorEastAsia" w:hAnsi="Calibri Light" w:cs="Calibri Light"/>
                <w:b/>
                <w:sz w:val="22"/>
              </w:rPr>
            </w:pPr>
            <w:r w:rsidRPr="00367752">
              <w:rPr>
                <w:rFonts w:ascii="Calibri Light" w:eastAsiaTheme="majorEastAsia" w:hAnsi="Calibri Light" w:cs="Calibri Light"/>
                <w:b/>
                <w:sz w:val="22"/>
              </w:rPr>
              <w:t>Performance</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Improvement</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Summary</w:t>
            </w:r>
          </w:p>
          <w:p w14:paraId="75EC6948" w14:textId="7250B78A" w:rsidR="00763E6D" w:rsidRPr="00367752" w:rsidRDefault="00763E6D" w:rsidP="00956520">
            <w:pPr>
              <w:numPr>
                <w:ilvl w:val="0"/>
                <w:numId w:val="48"/>
              </w:numPr>
              <w:ind w:left="330"/>
              <w:jc w:val="left"/>
              <w:textAlignment w:val="baseline"/>
              <w:rPr>
                <w:rFonts w:ascii="Calibri Light" w:hAnsi="Calibri Light" w:cs="Calibri Light"/>
                <w:b/>
                <w:bCs/>
                <w:sz w:val="22"/>
              </w:rPr>
            </w:pPr>
            <w:r w:rsidRPr="00367752">
              <w:rPr>
                <w:rFonts w:ascii="Calibri Light" w:hAnsi="Calibri Light" w:cs="Calibri Light"/>
                <w:b/>
                <w:bCs/>
                <w:sz w:val="22"/>
              </w:rPr>
              <w:t>Performance</w:t>
            </w:r>
            <w:r w:rsidR="004977D8" w:rsidRPr="00367752">
              <w:rPr>
                <w:rFonts w:ascii="Calibri Light" w:hAnsi="Calibri Light" w:cs="Calibri Light"/>
                <w:b/>
                <w:bCs/>
                <w:sz w:val="22"/>
              </w:rPr>
              <w:t xml:space="preserve"> </w:t>
            </w:r>
            <w:r w:rsidRPr="00367752">
              <w:rPr>
                <w:rFonts w:ascii="Calibri Light" w:hAnsi="Calibri Light" w:cs="Calibri Light"/>
                <w:b/>
                <w:bCs/>
                <w:sz w:val="22"/>
              </w:rPr>
              <w:t>Indicator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Results</w:t>
            </w:r>
            <w:r w:rsidR="004977D8" w:rsidRPr="00367752">
              <w:rPr>
                <w:rFonts w:ascii="Calibri Light" w:hAnsi="Calibri Light" w:cs="Calibri Light"/>
                <w:b/>
                <w:bCs/>
                <w:sz w:val="22"/>
              </w:rPr>
              <w:t xml:space="preserve"> </w:t>
            </w: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appointments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7-days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discharge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discharge</w:t>
            </w:r>
            <w:r w:rsidR="004977D8" w:rsidRPr="00367752">
              <w:rPr>
                <w:rFonts w:ascii="Calibri Light" w:hAnsi="Calibri Light" w:cs="Calibri Light"/>
                <w:sz w:val="22"/>
              </w:rPr>
              <w:t xml:space="preserve"> </w:t>
            </w:r>
            <w:r w:rsidRPr="00367752">
              <w:rPr>
                <w:rFonts w:ascii="Calibri Light" w:hAnsi="Calibri Light" w:cs="Calibri Light"/>
                <w:sz w:val="22"/>
              </w:rPr>
              <w:t>increased</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48.5%</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54.4%</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2021</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2022.</w:t>
            </w:r>
            <w:r w:rsidR="004977D8" w:rsidRPr="00367752">
              <w:rPr>
                <w:rFonts w:ascii="Calibri Light" w:hAnsi="Calibri Light" w:cs="Calibri Light"/>
                <w:sz w:val="22"/>
              </w:rPr>
              <w:t xml:space="preserve"> </w:t>
            </w:r>
          </w:p>
          <w:p w14:paraId="098FF881" w14:textId="6E8AD491" w:rsidR="00763E6D" w:rsidRPr="00367752" w:rsidRDefault="00763E6D" w:rsidP="00956520">
            <w:pPr>
              <w:numPr>
                <w:ilvl w:val="0"/>
                <w:numId w:val="48"/>
              </w:numPr>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factors</w:t>
            </w:r>
            <w:r w:rsidR="004977D8" w:rsidRPr="00367752">
              <w:rPr>
                <w:rFonts w:ascii="Calibri Light" w:hAnsi="Calibri Light" w:cs="Calibri Light"/>
                <w:b/>
                <w:bCs/>
                <w:sz w:val="22"/>
              </w:rPr>
              <w:t xml:space="preserve"> </w:t>
            </w:r>
            <w:r w:rsidRPr="00367752">
              <w:rPr>
                <w:rFonts w:ascii="Calibri Light" w:hAnsi="Calibri Light" w:cs="Calibri Light"/>
                <w:b/>
                <w:bCs/>
                <w:sz w:val="22"/>
              </w:rPr>
              <w:t>associated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with</w:t>
            </w:r>
            <w:r w:rsidR="004977D8" w:rsidRPr="00367752">
              <w:rPr>
                <w:rFonts w:ascii="Calibri Light" w:hAnsi="Calibri Light" w:cs="Calibri Light"/>
                <w:b/>
                <w:bCs/>
                <w:sz w:val="22"/>
              </w:rPr>
              <w:t xml:space="preserve"> </w:t>
            </w:r>
            <w:r w:rsidRPr="00367752">
              <w:rPr>
                <w:rFonts w:ascii="Calibri Light" w:hAnsi="Calibri Light" w:cs="Calibri Light"/>
                <w:b/>
                <w:bCs/>
                <w:sz w:val="22"/>
              </w:rPr>
              <w:t>success:</w:t>
            </w:r>
            <w:r w:rsidR="004977D8" w:rsidRPr="00367752">
              <w:rPr>
                <w:rFonts w:ascii="Calibri Light" w:hAnsi="Calibri Light" w:cs="Calibri Light"/>
                <w:b/>
                <w:bCs/>
                <w:sz w:val="22"/>
              </w:rPr>
              <w:t xml:space="preserve"> </w:t>
            </w:r>
            <w:r w:rsidRPr="00367752">
              <w:rPr>
                <w:rFonts w:ascii="Calibri Light" w:hAnsi="Calibri Light" w:cs="Calibri Light"/>
                <w:sz w:val="22"/>
              </w:rPr>
              <w:t>Collaboration</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hospitals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groups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build</w:t>
            </w:r>
            <w:r w:rsidR="004977D8" w:rsidRPr="00367752">
              <w:rPr>
                <w:rFonts w:ascii="Calibri Light" w:hAnsi="Calibri Light" w:cs="Calibri Light"/>
                <w:sz w:val="22"/>
              </w:rPr>
              <w:t xml:space="preserve"> </w:t>
            </w:r>
            <w:r w:rsidRPr="00367752">
              <w:rPr>
                <w:rFonts w:ascii="Calibri Light" w:hAnsi="Calibri Light" w:cs="Calibri Light"/>
                <w:sz w:val="22"/>
              </w:rPr>
              <w:t>better</w:t>
            </w:r>
            <w:r w:rsidR="004977D8" w:rsidRPr="00367752">
              <w:rPr>
                <w:rFonts w:ascii="Calibri Light" w:hAnsi="Calibri Light" w:cs="Calibri Light"/>
                <w:sz w:val="22"/>
              </w:rPr>
              <w:t xml:space="preserve"> </w:t>
            </w:r>
            <w:r w:rsidRPr="00367752">
              <w:rPr>
                <w:rFonts w:ascii="Calibri Light" w:hAnsi="Calibri Light" w:cs="Calibri Light"/>
                <w:sz w:val="22"/>
              </w:rPr>
              <w:t>communication</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admission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post-discharge</w:t>
            </w:r>
            <w:r w:rsidR="004977D8" w:rsidRPr="00367752">
              <w:rPr>
                <w:rFonts w:ascii="Calibri Light" w:hAnsi="Calibri Light" w:cs="Calibri Light"/>
                <w:sz w:val="22"/>
              </w:rPr>
              <w:t xml:space="preserve"> </w:t>
            </w:r>
            <w:r w:rsidRPr="00367752">
              <w:rPr>
                <w:rFonts w:ascii="Calibri Light" w:hAnsi="Calibri Light" w:cs="Calibri Light"/>
                <w:sz w:val="22"/>
              </w:rPr>
              <w:t>process.</w:t>
            </w:r>
            <w:r w:rsidR="004977D8" w:rsidRPr="00367752">
              <w:rPr>
                <w:rFonts w:ascii="Calibri Light" w:hAnsi="Calibri Light" w:cs="Calibri Light"/>
                <w:sz w:val="22"/>
              </w:rPr>
              <w:t xml:space="preserve"> </w:t>
            </w: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allowed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managers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contact</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schedule</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visit</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p>
          <w:p w14:paraId="733D1E63" w14:textId="03DAEB8C" w:rsidR="00763E6D" w:rsidRPr="00367752" w:rsidRDefault="00763E6D" w:rsidP="00956520">
            <w:pPr>
              <w:numPr>
                <w:ilvl w:val="0"/>
                <w:numId w:val="48"/>
              </w:numPr>
              <w:ind w:left="330"/>
              <w:jc w:val="left"/>
              <w:textAlignment w:val="baseline"/>
              <w:rPr>
                <w:rFonts w:ascii="Calibri Light" w:hAnsi="Calibri Light" w:cs="Calibri Light"/>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challenges/barriers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faced</w:t>
            </w:r>
            <w:r w:rsidR="004977D8" w:rsidRPr="00367752">
              <w:rPr>
                <w:rFonts w:ascii="Calibri Light" w:hAnsi="Calibri Light" w:cs="Calibri Light"/>
                <w:b/>
                <w:bCs/>
                <w:sz w:val="22"/>
              </w:rPr>
              <w:t xml:space="preserve"> </w:t>
            </w:r>
            <w:r w:rsidRPr="00367752">
              <w:rPr>
                <w:rFonts w:ascii="Calibri Light" w:hAnsi="Calibri Light" w:cs="Calibri Light"/>
                <w:b/>
                <w:bCs/>
                <w:sz w:val="22"/>
              </w:rPr>
              <w:t>during</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sz w:val="22"/>
              </w:rPr>
              <w:t>Engaging</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discharge</w:t>
            </w:r>
            <w:r w:rsidR="004977D8" w:rsidRPr="00367752">
              <w:rPr>
                <w:rFonts w:ascii="Calibri Light" w:hAnsi="Calibri Light" w:cs="Calibri Light"/>
                <w:sz w:val="22"/>
              </w:rPr>
              <w:t xml:space="preserve"> </w:t>
            </w:r>
            <w:r w:rsidRPr="00367752">
              <w:rPr>
                <w:rFonts w:ascii="Calibri Light" w:hAnsi="Calibri Light" w:cs="Calibri Light"/>
                <w:sz w:val="22"/>
              </w:rPr>
              <w:t>due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inability</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contact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well</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maintaining</w:t>
            </w:r>
            <w:r w:rsidR="004977D8" w:rsidRPr="00367752">
              <w:rPr>
                <w:rFonts w:ascii="Calibri Light" w:hAnsi="Calibri Light" w:cs="Calibri Light"/>
                <w:sz w:val="22"/>
              </w:rPr>
              <w:t xml:space="preserve"> </w:t>
            </w:r>
            <w:r w:rsidRPr="00367752">
              <w:rPr>
                <w:rFonts w:ascii="Calibri Light" w:hAnsi="Calibri Light" w:cs="Calibri Light"/>
                <w:sz w:val="22"/>
              </w:rPr>
              <w:t>correct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current</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contact</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b/>
                <w:bCs/>
                <w:sz w:val="22"/>
              </w:rPr>
              <w:t xml:space="preserve"> </w:t>
            </w:r>
          </w:p>
          <w:p w14:paraId="0AC3BEA5" w14:textId="256DD07E" w:rsidR="00763E6D" w:rsidRPr="00367752" w:rsidRDefault="00763E6D" w:rsidP="00956520">
            <w:pPr>
              <w:numPr>
                <w:ilvl w:val="0"/>
                <w:numId w:val="48"/>
              </w:numPr>
              <w:spacing w:before="100" w:beforeAutospacing="1" w:after="100" w:afterAutospacing="1"/>
              <w:ind w:left="330"/>
              <w:jc w:val="left"/>
              <w:textAlignment w:val="baseline"/>
              <w:rPr>
                <w:rFonts w:ascii="Calibri Light" w:hAnsi="Calibri Light" w:cs="Calibri Light"/>
                <w:b/>
                <w:bCs/>
                <w:sz w:val="22"/>
                <w:szCs w:val="24"/>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how</w:t>
            </w:r>
            <w:r w:rsidR="004977D8" w:rsidRPr="00367752">
              <w:rPr>
                <w:rFonts w:ascii="Calibri Light" w:hAnsi="Calibri Light" w:cs="Calibri Light"/>
                <w:b/>
                <w:bCs/>
                <w:sz w:val="22"/>
              </w:rPr>
              <w:t xml:space="preserve"> </w:t>
            </w:r>
            <w:r w:rsidRPr="00367752">
              <w:rPr>
                <w:rFonts w:ascii="Calibri Light" w:hAnsi="Calibri Light" w:cs="Calibri Light"/>
                <w:b/>
                <w:bCs/>
                <w:sz w:val="22"/>
              </w:rPr>
              <w:t>entities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will</w:t>
            </w:r>
            <w:r w:rsidR="004977D8" w:rsidRPr="00367752">
              <w:rPr>
                <w:rFonts w:ascii="Calibri Light" w:hAnsi="Calibri Light" w:cs="Calibri Light"/>
                <w:b/>
                <w:bCs/>
                <w:sz w:val="22"/>
              </w:rPr>
              <w:t xml:space="preserve"> </w:t>
            </w:r>
            <w:r w:rsidRPr="00367752">
              <w:rPr>
                <w:rFonts w:ascii="Calibri Light" w:hAnsi="Calibri Light" w:cs="Calibri Light"/>
                <w:b/>
                <w:bCs/>
                <w:sz w:val="22"/>
              </w:rPr>
              <w:t>use</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findings:</w:t>
            </w:r>
            <w:r w:rsidR="004977D8" w:rsidRPr="00367752">
              <w:rPr>
                <w:rFonts w:ascii="Calibri Light" w:hAnsi="Calibri Light" w:cs="Calibri Light"/>
                <w:b/>
                <w:bCs/>
                <w:sz w:val="22"/>
              </w:rPr>
              <w:t xml:space="preserve"> </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The</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findings</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of</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this</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PIP</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will</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be</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shared</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with</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other</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THP</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and</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CBH</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areas</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that</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are</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focused</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on</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improving</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care</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coordination</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and</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transition</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of</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care.</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CBH</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will</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share</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best</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practices</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related</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to</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this</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PIP</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with</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provider</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groups</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during</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leadership</w:t>
            </w:r>
            <w:r w:rsidR="004977D8" w:rsidRPr="00367752">
              <w:rPr>
                <w:rFonts w:ascii="Calibri Light" w:hAnsi="Calibri Light" w:cs="Calibri Light"/>
                <w:sz w:val="22"/>
                <w:szCs w:val="24"/>
              </w:rPr>
              <w:t xml:space="preserve"> </w:t>
            </w:r>
            <w:r w:rsidRPr="00367752">
              <w:rPr>
                <w:rFonts w:ascii="Calibri Light" w:hAnsi="Calibri Light" w:cs="Calibri Light"/>
                <w:sz w:val="22"/>
                <w:szCs w:val="24"/>
              </w:rPr>
              <w:t>meetings</w:t>
            </w:r>
            <w:r w:rsidRPr="00367752">
              <w:rPr>
                <w:rFonts w:ascii="Calibri Light" w:hAnsi="Calibri Light" w:cs="Calibri Light"/>
                <w:b/>
                <w:bCs/>
                <w:sz w:val="22"/>
                <w:szCs w:val="24"/>
              </w:rPr>
              <w:t>.</w:t>
            </w:r>
            <w:r w:rsidR="004977D8" w:rsidRPr="00367752">
              <w:rPr>
                <w:rFonts w:ascii="Calibri Light" w:hAnsi="Calibri Light" w:cs="Calibri Light"/>
                <w:b/>
                <w:bCs/>
                <w:sz w:val="22"/>
                <w:szCs w:val="24"/>
              </w:rPr>
              <w:t xml:space="preserve"> </w:t>
            </w:r>
          </w:p>
          <w:p w14:paraId="12756B07" w14:textId="0B20AF5B" w:rsidR="00763E6D" w:rsidRPr="00367752" w:rsidRDefault="00763E6D" w:rsidP="00956520">
            <w:pPr>
              <w:numPr>
                <w:ilvl w:val="0"/>
                <w:numId w:val="48"/>
              </w:numPr>
              <w:ind w:left="330"/>
              <w:jc w:val="left"/>
              <w:textAlignment w:val="baseline"/>
              <w:rPr>
                <w:rFonts w:asciiTheme="minorHAnsi" w:hAnsiTheme="minorHAnsi" w:cstheme="minorHAnsi"/>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weaknesses:</w:t>
            </w:r>
            <w:r w:rsidR="004977D8" w:rsidRPr="00367752">
              <w:rPr>
                <w:rFonts w:ascii="Calibri Light" w:hAnsi="Calibri Light" w:cs="Calibri Light"/>
                <w:b/>
                <w:bCs/>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plan-specific</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b/>
                <w:bCs/>
                <w:sz w:val="22"/>
              </w:rPr>
              <w:t xml:space="preserve"> </w:t>
            </w:r>
            <w:r w:rsidRPr="00367752">
              <w:rPr>
                <w:rFonts w:ascii="Calibri Light" w:hAnsi="Calibri Light" w:cs="Calibri Light"/>
                <w:sz w:val="22"/>
              </w:rPr>
              <w:t>Please</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observed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plans.</w:t>
            </w:r>
          </w:p>
        </w:tc>
      </w:tr>
    </w:tbl>
    <w:p w14:paraId="7F48D721" w14:textId="77777777" w:rsidR="00763E6D" w:rsidRPr="00367752" w:rsidRDefault="00763E6D" w:rsidP="00763E6D">
      <w:pPr>
        <w:spacing w:after="240"/>
        <w:rPr>
          <w:rFonts w:ascii="Calibri Light" w:hAnsi="Calibri Light" w:cs="Calibri Light"/>
          <w:b/>
          <w:bCs/>
          <w:szCs w:val="18"/>
        </w:rPr>
      </w:pPr>
    </w:p>
    <w:p w14:paraId="2871FDFB" w14:textId="0B811DB1" w:rsidR="00763E6D" w:rsidRPr="00367752" w:rsidRDefault="00763E6D" w:rsidP="00763E6D">
      <w:pPr>
        <w:rPr>
          <w:rFonts w:ascii="Calibri Light" w:hAnsi="Calibri Light" w:cs="Calibri Light"/>
          <w:b/>
          <w:bCs/>
          <w:szCs w:val="18"/>
        </w:rPr>
      </w:pPr>
      <w:bookmarkStart w:id="131" w:name="_Toc154502534"/>
      <w:bookmarkStart w:id="132" w:name="_Toc163556327"/>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99247B" w:rsidRPr="00367752">
        <w:rPr>
          <w:rFonts w:ascii="Calibri Light" w:hAnsi="Calibri Light" w:cs="Calibri Light"/>
          <w:b/>
          <w:bCs/>
          <w:szCs w:val="18"/>
        </w:rPr>
        <w:t>12</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Tufts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Health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Unify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1</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Performance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Measures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Results</w:t>
      </w:r>
      <w:bookmarkEnd w:id="131"/>
      <w:bookmarkEnd w:id="132"/>
      <w:r w:rsidR="004977D8" w:rsidRPr="00367752">
        <w:rPr>
          <w:rFonts w:ascii="Calibri Light" w:hAnsi="Calibri Light" w:cs="Calibri Light"/>
          <w:b/>
          <w:bCs/>
          <w:szCs w:val="18"/>
        </w:rPr>
        <w:t xml:space="preserve">  </w:t>
      </w:r>
    </w:p>
    <w:tbl>
      <w:tblPr>
        <w:tblW w:w="5000" w:type="pct"/>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6201"/>
        <w:gridCol w:w="2971"/>
        <w:gridCol w:w="1608"/>
      </w:tblGrid>
      <w:tr w:rsidR="00763E6D" w:rsidRPr="00367752" w14:paraId="1DD502CC" w14:textId="77777777">
        <w:trPr>
          <w:tblHeader/>
        </w:trPr>
        <w:tc>
          <w:tcPr>
            <w:tcW w:w="2876" w:type="pct"/>
            <w:tcBorders>
              <w:top w:val="single" w:sz="8" w:space="0" w:color="auto"/>
              <w:left w:val="single" w:sz="8" w:space="0" w:color="auto"/>
              <w:bottom w:val="single" w:sz="4" w:space="0" w:color="auto"/>
              <w:right w:val="single" w:sz="8" w:space="0" w:color="auto"/>
            </w:tcBorders>
            <w:shd w:val="clear" w:color="auto" w:fill="5F497A" w:themeFill="accent4" w:themeFillShade="BF"/>
          </w:tcPr>
          <w:p w14:paraId="38295CBA" w14:textId="77777777"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Indicators</w:t>
            </w:r>
          </w:p>
        </w:tc>
        <w:tc>
          <w:tcPr>
            <w:tcW w:w="1378" w:type="pct"/>
            <w:tcBorders>
              <w:top w:val="single" w:sz="8" w:space="0" w:color="auto"/>
              <w:left w:val="single" w:sz="8" w:space="0" w:color="auto"/>
              <w:bottom w:val="single" w:sz="4" w:space="0" w:color="auto"/>
              <w:right w:val="single" w:sz="8" w:space="0" w:color="auto"/>
            </w:tcBorders>
            <w:shd w:val="clear" w:color="auto" w:fill="5F497A" w:themeFill="accent4" w:themeFillShade="BF"/>
            <w:tcMar>
              <w:top w:w="0" w:type="dxa"/>
              <w:left w:w="108" w:type="dxa"/>
              <w:bottom w:w="0" w:type="dxa"/>
              <w:right w:w="108" w:type="dxa"/>
            </w:tcMar>
            <w:vAlign w:val="bottom"/>
            <w:hideMark/>
          </w:tcPr>
          <w:p w14:paraId="25D71D8B" w14:textId="499A931A"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Reporting</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Year</w:t>
            </w:r>
          </w:p>
        </w:tc>
        <w:tc>
          <w:tcPr>
            <w:tcW w:w="746" w:type="pct"/>
            <w:tcBorders>
              <w:top w:val="single" w:sz="8" w:space="0" w:color="auto"/>
              <w:left w:val="single" w:sz="8" w:space="0" w:color="auto"/>
              <w:bottom w:val="single" w:sz="4" w:space="0" w:color="auto"/>
              <w:right w:val="single" w:sz="8" w:space="0" w:color="auto"/>
            </w:tcBorders>
            <w:shd w:val="clear" w:color="auto" w:fill="5F497A" w:themeFill="accent4" w:themeFillShade="BF"/>
            <w:vAlign w:val="bottom"/>
          </w:tcPr>
          <w:p w14:paraId="48952C65" w14:textId="77777777" w:rsidR="00763E6D" w:rsidRPr="00367752" w:rsidRDefault="00763E6D" w:rsidP="00763E6D">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Rate</w:t>
            </w:r>
          </w:p>
        </w:tc>
      </w:tr>
      <w:tr w:rsidR="00763E6D" w:rsidRPr="00367752" w14:paraId="4C452F48" w14:textId="77777777">
        <w:tc>
          <w:tcPr>
            <w:tcW w:w="2876" w:type="pct"/>
            <w:tcBorders>
              <w:top w:val="single" w:sz="4" w:space="0" w:color="auto"/>
              <w:left w:val="single" w:sz="4" w:space="0" w:color="auto"/>
              <w:bottom w:val="single" w:sz="4" w:space="0" w:color="auto"/>
              <w:right w:val="single" w:sz="4" w:space="0" w:color="auto"/>
            </w:tcBorders>
          </w:tcPr>
          <w:p w14:paraId="0FD9195D" w14:textId="237716D3"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Follow-up</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After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Hospitalization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Mental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Illness</w:t>
            </w:r>
            <w:r w:rsidR="004977D8" w:rsidRPr="00367752">
              <w:rPr>
                <w:rFonts w:ascii="Calibri Light" w:hAnsi="Calibri Light" w:cs="Calibri Light"/>
                <w:color w:val="000000" w:themeColor="text1"/>
                <w:sz w:val="22"/>
              </w:rPr>
              <w:t xml:space="preserve"> </w:t>
            </w:r>
          </w:p>
        </w:tc>
        <w:tc>
          <w:tcPr>
            <w:tcW w:w="1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EC2AE" w14:textId="55B632CE"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2022</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(baseline,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MY</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2021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data)</w:t>
            </w:r>
          </w:p>
        </w:tc>
        <w:tc>
          <w:tcPr>
            <w:tcW w:w="746" w:type="pct"/>
            <w:tcBorders>
              <w:top w:val="single" w:sz="4" w:space="0" w:color="auto"/>
              <w:left w:val="single" w:sz="4" w:space="0" w:color="auto"/>
              <w:bottom w:val="single" w:sz="4" w:space="0" w:color="auto"/>
              <w:right w:val="single" w:sz="4" w:space="0" w:color="auto"/>
            </w:tcBorders>
            <w:vAlign w:val="center"/>
          </w:tcPr>
          <w:p w14:paraId="496F4209"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sz w:val="22"/>
              </w:rPr>
              <w:t>48.50%</w:t>
            </w:r>
          </w:p>
        </w:tc>
      </w:tr>
      <w:tr w:rsidR="00763E6D" w:rsidRPr="00367752" w14:paraId="4BACCC55" w14:textId="77777777">
        <w:tc>
          <w:tcPr>
            <w:tcW w:w="2876" w:type="pct"/>
            <w:tcBorders>
              <w:top w:val="single" w:sz="4" w:space="0" w:color="auto"/>
              <w:left w:val="single" w:sz="4" w:space="0" w:color="auto"/>
              <w:bottom w:val="single" w:sz="4" w:space="0" w:color="auto"/>
              <w:right w:val="single" w:sz="4" w:space="0" w:color="auto"/>
            </w:tcBorders>
          </w:tcPr>
          <w:p w14:paraId="1533B919" w14:textId="22E29E77"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Follow-up</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After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Hospitalization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Mental</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Illness</w:t>
            </w:r>
            <w:r w:rsidR="004977D8" w:rsidRPr="00367752">
              <w:rPr>
                <w:rFonts w:ascii="Calibri Light" w:hAnsi="Calibri Light" w:cs="Calibri Light"/>
                <w:color w:val="000000" w:themeColor="text1"/>
                <w:sz w:val="22"/>
              </w:rPr>
              <w:t xml:space="preserve"> </w:t>
            </w:r>
          </w:p>
        </w:tc>
        <w:tc>
          <w:tcPr>
            <w:tcW w:w="13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0A2AF" w14:textId="5C406F8B"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color w:val="000000" w:themeColor="text1"/>
                <w:sz w:val="22"/>
              </w:rPr>
              <w:t>2023</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(remeasurement</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year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p>
        </w:tc>
        <w:tc>
          <w:tcPr>
            <w:tcW w:w="746" w:type="pct"/>
            <w:tcBorders>
              <w:top w:val="single" w:sz="4" w:space="0" w:color="auto"/>
              <w:left w:val="single" w:sz="4" w:space="0" w:color="auto"/>
              <w:bottom w:val="single" w:sz="4" w:space="0" w:color="auto"/>
              <w:right w:val="single" w:sz="4" w:space="0" w:color="auto"/>
            </w:tcBorders>
            <w:vAlign w:val="center"/>
          </w:tcPr>
          <w:p w14:paraId="3C7E1307" w14:textId="77777777" w:rsidR="00763E6D" w:rsidRPr="00367752" w:rsidRDefault="00763E6D" w:rsidP="00763E6D">
            <w:pPr>
              <w:ind w:right="86"/>
              <w:jc w:val="right"/>
              <w:rPr>
                <w:rFonts w:ascii="Calibri Light" w:hAnsi="Calibri Light" w:cs="Calibri Light"/>
                <w:color w:val="000000" w:themeColor="text1"/>
                <w:sz w:val="22"/>
              </w:rPr>
            </w:pPr>
            <w:r w:rsidRPr="00367752">
              <w:rPr>
                <w:rFonts w:ascii="Calibri Light" w:hAnsi="Calibri Light" w:cs="Calibri Light"/>
                <w:sz w:val="22"/>
              </w:rPr>
              <w:t>54.4%</w:t>
            </w:r>
          </w:p>
        </w:tc>
      </w:tr>
    </w:tbl>
    <w:p w14:paraId="3F27BC16" w14:textId="77777777" w:rsidR="00763E6D" w:rsidRPr="00367752" w:rsidRDefault="00763E6D" w:rsidP="00763E6D"/>
    <w:p w14:paraId="5E1EC103" w14:textId="77777777" w:rsidR="00480FDD" w:rsidRPr="00367752" w:rsidRDefault="00480FDD">
      <w:pPr>
        <w:spacing w:after="200" w:line="276" w:lineRule="auto"/>
        <w:rPr>
          <w:rFonts w:ascii="Calibri Light" w:hAnsi="Calibri Light" w:cs="Calibri Light"/>
          <w:b/>
          <w:bCs/>
          <w:szCs w:val="18"/>
        </w:rPr>
      </w:pPr>
      <w:bookmarkStart w:id="133" w:name="_Toc154502535"/>
      <w:r w:rsidRPr="00367752">
        <w:rPr>
          <w:rFonts w:ascii="Calibri Light" w:hAnsi="Calibri Light" w:cs="Calibri Light"/>
          <w:b/>
          <w:bCs/>
          <w:szCs w:val="18"/>
        </w:rPr>
        <w:br w:type="page"/>
      </w:r>
    </w:p>
    <w:p w14:paraId="72675E59" w14:textId="7B288FBA" w:rsidR="00763E6D" w:rsidRPr="00367752" w:rsidRDefault="00763E6D" w:rsidP="00763E6D">
      <w:pPr>
        <w:keepNext/>
        <w:rPr>
          <w:rFonts w:ascii="Calibri Light" w:hAnsi="Calibri Light" w:cs="Calibri Light"/>
          <w:b/>
          <w:bCs/>
          <w:szCs w:val="24"/>
        </w:rPr>
      </w:pPr>
      <w:bookmarkStart w:id="134" w:name="_Toc163556328"/>
      <w:r w:rsidRPr="00367752">
        <w:rPr>
          <w:rFonts w:ascii="Calibri Light" w:hAnsi="Calibri Light" w:cs="Calibri Light"/>
          <w:b/>
          <w:bCs/>
          <w:szCs w:val="18"/>
        </w:rPr>
        <w:lastRenderedPageBreak/>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99247B" w:rsidRPr="00367752">
        <w:rPr>
          <w:rFonts w:ascii="Calibri Light" w:hAnsi="Calibri Light" w:cs="Calibri Light"/>
          <w:b/>
          <w:bCs/>
          <w:szCs w:val="18"/>
        </w:rPr>
        <w:t>13</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Tufts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Unify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PIP</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Summary,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2023</w:t>
      </w:r>
      <w:bookmarkEnd w:id="133"/>
      <w:bookmarkEnd w:id="134"/>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63E6D" w:rsidRPr="00367752" w14:paraId="1F7EA2B1" w14:textId="77777777">
        <w:trPr>
          <w:tblHeader/>
        </w:trPr>
        <w:tc>
          <w:tcPr>
            <w:tcW w:w="10790" w:type="dxa"/>
            <w:shd w:val="clear" w:color="auto" w:fill="5F497A" w:themeFill="accent4" w:themeFillShade="BF"/>
            <w:vAlign w:val="bottom"/>
            <w:hideMark/>
          </w:tcPr>
          <w:p w14:paraId="029B6BAE" w14:textId="11CA57B3"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Tufts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Health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Unify</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2:</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flu</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immunization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Tufts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Health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Public</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Plan’s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population</w:t>
            </w:r>
          </w:p>
        </w:tc>
      </w:tr>
      <w:tr w:rsidR="00763E6D" w:rsidRPr="00367752" w14:paraId="0EB2B910" w14:textId="77777777">
        <w:tc>
          <w:tcPr>
            <w:tcW w:w="10790" w:type="dxa"/>
            <w:shd w:val="clear" w:color="auto" w:fill="CCC0D9" w:themeFill="accent4" w:themeFillTint="66"/>
            <w:hideMark/>
          </w:tcPr>
          <w:p w14:paraId="583427C9" w14:textId="18345227"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Validation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Summary</w:t>
            </w:r>
          </w:p>
          <w:p w14:paraId="63E71F70" w14:textId="12447CEA"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1:</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Adhered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Acceptable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Methodology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p w14:paraId="34ADE83A" w14:textId="52AEED75"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2:</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Produced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Evidence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Moderate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Confidence</w:t>
            </w:r>
          </w:p>
        </w:tc>
      </w:tr>
      <w:tr w:rsidR="00763E6D" w:rsidRPr="00367752" w14:paraId="36749DA6" w14:textId="77777777">
        <w:tc>
          <w:tcPr>
            <w:tcW w:w="10790" w:type="dxa"/>
          </w:tcPr>
          <w:p w14:paraId="797252EE" w14:textId="77777777"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Aim</w:t>
            </w:r>
          </w:p>
          <w:p w14:paraId="31E4768A" w14:textId="4D364C25"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increase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flu</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immunization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reduce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racial,</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ethnic</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health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disparities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related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flu</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Tufts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continues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work</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Cityblock</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Health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(CBH),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which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provides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management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services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for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entire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membership.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CBH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renders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individualized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comprehensive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assists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receiving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their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flu</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CBH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has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capability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provide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home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most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at-risk</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Additionally,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CBH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has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ongoing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efforts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collaborate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providers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other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community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organizations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meet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varied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needs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membership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which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include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collaborative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efforts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address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and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increase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flu</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among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Care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population.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This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high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touch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approach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brings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members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resources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they</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need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receive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their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flu</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such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as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connecting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them</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with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clinics</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bringing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vaccine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to</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their</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home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certain</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cases.</w:t>
            </w:r>
          </w:p>
          <w:p w14:paraId="24A44C33" w14:textId="77777777" w:rsidR="00763E6D" w:rsidRPr="00367752" w:rsidRDefault="00763E6D" w:rsidP="00763E6D">
            <w:pPr>
              <w:jc w:val="left"/>
              <w:rPr>
                <w:rFonts w:ascii="Calibri Light" w:eastAsiaTheme="minorEastAsia" w:hAnsi="Calibri Light" w:cs="Calibri Light"/>
                <w:sz w:val="22"/>
              </w:rPr>
            </w:pPr>
          </w:p>
          <w:p w14:paraId="4E0BFF9E" w14:textId="2D0E4D58"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Interventions</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in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2023</w:t>
            </w:r>
          </w:p>
          <w:p w14:paraId="3D5A27FD" w14:textId="319201D0" w:rsidR="00763E6D" w:rsidRPr="00367752" w:rsidRDefault="00763E6D" w:rsidP="00763E6D">
            <w:pPr>
              <w:numPr>
                <w:ilvl w:val="0"/>
                <w:numId w:val="17"/>
              </w:numPr>
              <w:contextualSpacing/>
              <w:jc w:val="left"/>
              <w:rPr>
                <w:rFonts w:ascii="Calibri Light" w:eastAsiaTheme="minorEastAsia" w:hAnsi="Calibri Light" w:cs="Calibri Light"/>
                <w:sz w:val="22"/>
              </w:rPr>
            </w:pPr>
            <w:r w:rsidRPr="00367752">
              <w:rPr>
                <w:rFonts w:ascii="Calibri Light" w:eastAsiaTheme="minorEastAsia" w:hAnsi="Calibri Light" w:cs="Calibri Light"/>
                <w:sz w:val="22"/>
              </w:rPr>
              <w:t>Member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education.</w:t>
            </w:r>
          </w:p>
          <w:p w14:paraId="46BCFBB6" w14:textId="6D8DAC54" w:rsidR="00763E6D" w:rsidRPr="00367752" w:rsidRDefault="00763E6D" w:rsidP="00763E6D">
            <w:pPr>
              <w:numPr>
                <w:ilvl w:val="0"/>
                <w:numId w:val="17"/>
              </w:numPr>
              <w:contextualSpacing/>
              <w:jc w:val="left"/>
              <w:rPr>
                <w:rFonts w:ascii="Calibri Light" w:eastAsiaTheme="majorEastAsia" w:hAnsi="Calibri Light" w:cs="Calibri Light"/>
                <w:sz w:val="22"/>
              </w:rPr>
            </w:pPr>
            <w:r w:rsidRPr="00367752">
              <w:rPr>
                <w:rFonts w:ascii="Calibri Light" w:eastAsiaTheme="majorEastAsia" w:hAnsi="Calibri Light" w:cs="Calibri Light"/>
                <w:sz w:val="22"/>
              </w:rPr>
              <w:t>Cityblock</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health</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member</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outreach.</w:t>
            </w:r>
          </w:p>
          <w:p w14:paraId="5B11570C" w14:textId="3864A7B6" w:rsidR="00763E6D" w:rsidRPr="00367752" w:rsidRDefault="00763E6D" w:rsidP="00763E6D">
            <w:pPr>
              <w:numPr>
                <w:ilvl w:val="0"/>
                <w:numId w:val="17"/>
              </w:numPr>
              <w:contextualSpacing/>
              <w:jc w:val="left"/>
              <w:rPr>
                <w:rFonts w:ascii="Calibri Light" w:eastAsiaTheme="majorEastAsia" w:hAnsi="Calibri Light" w:cs="Calibri Light"/>
                <w:sz w:val="22"/>
              </w:rPr>
            </w:pPr>
            <w:r w:rsidRPr="00367752">
              <w:rPr>
                <w:rFonts w:ascii="Calibri Light" w:eastAsiaTheme="majorEastAsia" w:hAnsi="Calibri Light" w:cs="Calibri Light"/>
                <w:sz w:val="22"/>
              </w:rPr>
              <w:t>Cityblock</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health</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community</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paramedicine</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program.</w:t>
            </w:r>
          </w:p>
          <w:p w14:paraId="434550B5" w14:textId="21918C65" w:rsidR="00763E6D" w:rsidRPr="00367752" w:rsidRDefault="00763E6D" w:rsidP="00763E6D">
            <w:pPr>
              <w:numPr>
                <w:ilvl w:val="0"/>
                <w:numId w:val="17"/>
              </w:numPr>
              <w:contextualSpacing/>
              <w:jc w:val="left"/>
              <w:rPr>
                <w:rFonts w:ascii="Calibri Light" w:eastAsiaTheme="majorEastAsia" w:hAnsi="Calibri Light" w:cs="Calibri Light"/>
                <w:sz w:val="22"/>
              </w:rPr>
            </w:pPr>
            <w:r w:rsidRPr="00367752">
              <w:rPr>
                <w:rFonts w:ascii="Calibri Light" w:eastAsiaTheme="majorEastAsia" w:hAnsi="Calibri Light" w:cs="Calibri Light"/>
                <w:sz w:val="22"/>
              </w:rPr>
              <w:t>Provider</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education</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and</w:t>
            </w:r>
            <w:r w:rsidR="004977D8" w:rsidRPr="00367752">
              <w:rPr>
                <w:rFonts w:ascii="Calibri Light" w:eastAsiaTheme="majorEastAsia" w:hAnsi="Calibri Light" w:cs="Calibri Light"/>
                <w:sz w:val="22"/>
              </w:rPr>
              <w:t xml:space="preserve"> </w:t>
            </w:r>
            <w:r w:rsidRPr="00367752">
              <w:rPr>
                <w:rFonts w:ascii="Calibri Light" w:eastAsiaTheme="majorEastAsia" w:hAnsi="Calibri Light" w:cs="Calibri Light"/>
                <w:sz w:val="22"/>
              </w:rPr>
              <w:t>outreach.</w:t>
            </w:r>
          </w:p>
          <w:p w14:paraId="5536186E" w14:textId="77777777" w:rsidR="00763E6D" w:rsidRPr="00367752" w:rsidRDefault="00763E6D" w:rsidP="00763E6D">
            <w:pPr>
              <w:ind w:left="360"/>
              <w:contextualSpacing/>
              <w:jc w:val="left"/>
              <w:rPr>
                <w:rFonts w:ascii="Calibri Light" w:eastAsiaTheme="majorEastAsia" w:hAnsi="Calibri Light" w:cs="Calibri Light"/>
                <w:b/>
                <w:sz w:val="22"/>
              </w:rPr>
            </w:pPr>
          </w:p>
          <w:p w14:paraId="17540449" w14:textId="33ED0F4A" w:rsidR="00763E6D" w:rsidRPr="00367752" w:rsidRDefault="00763E6D" w:rsidP="00763E6D">
            <w:pPr>
              <w:jc w:val="left"/>
              <w:rPr>
                <w:rFonts w:ascii="Calibri Light" w:eastAsiaTheme="majorEastAsia" w:hAnsi="Calibri Light" w:cs="Calibri Light"/>
                <w:b/>
                <w:sz w:val="22"/>
              </w:rPr>
            </w:pPr>
            <w:r w:rsidRPr="00367752">
              <w:rPr>
                <w:rFonts w:ascii="Calibri Light" w:eastAsiaTheme="majorEastAsia" w:hAnsi="Calibri Light" w:cs="Calibri Light"/>
                <w:b/>
                <w:sz w:val="22"/>
              </w:rPr>
              <w:t>Performance</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Improvement</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Summary</w:t>
            </w:r>
          </w:p>
          <w:p w14:paraId="0D353393" w14:textId="45900E1D" w:rsidR="00763E6D" w:rsidRPr="00367752" w:rsidRDefault="00763E6D" w:rsidP="00956520">
            <w:pPr>
              <w:numPr>
                <w:ilvl w:val="0"/>
                <w:numId w:val="49"/>
              </w:numPr>
              <w:ind w:left="330"/>
              <w:jc w:val="left"/>
              <w:textAlignment w:val="baseline"/>
              <w:rPr>
                <w:rFonts w:ascii="Calibri Light" w:hAnsi="Calibri Light" w:cs="Calibri Light"/>
                <w:b/>
                <w:bCs/>
                <w:sz w:val="22"/>
              </w:rPr>
            </w:pPr>
            <w:r w:rsidRPr="00367752">
              <w:rPr>
                <w:rFonts w:ascii="Calibri Light" w:hAnsi="Calibri Light" w:cs="Calibri Light"/>
                <w:b/>
                <w:bCs/>
                <w:sz w:val="22"/>
              </w:rPr>
              <w:t>Performance</w:t>
            </w:r>
            <w:r w:rsidR="004977D8" w:rsidRPr="00367752">
              <w:rPr>
                <w:rFonts w:ascii="Calibri Light" w:hAnsi="Calibri Light" w:cs="Calibri Light"/>
                <w:b/>
                <w:bCs/>
                <w:sz w:val="22"/>
              </w:rPr>
              <w:t xml:space="preserve"> </w:t>
            </w:r>
            <w:r w:rsidRPr="00367752">
              <w:rPr>
                <w:rFonts w:ascii="Calibri Light" w:hAnsi="Calibri Light" w:cs="Calibri Light"/>
                <w:b/>
                <w:bCs/>
                <w:sz w:val="22"/>
              </w:rPr>
              <w:t>Indicator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Results</w:t>
            </w:r>
            <w:r w:rsidR="004977D8" w:rsidRPr="00367752">
              <w:rPr>
                <w:rFonts w:ascii="Calibri Light" w:hAnsi="Calibri Light" w:cs="Calibri Light"/>
                <w:b/>
                <w:bCs/>
                <w:sz w:val="22"/>
              </w:rPr>
              <w:t xml:space="preserve"> </w:t>
            </w: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maintained.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increased</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29.57%</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2021</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37.8%</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remained</w:t>
            </w:r>
            <w:r w:rsidR="004977D8" w:rsidRPr="00367752">
              <w:rPr>
                <w:rFonts w:ascii="Calibri Light" w:hAnsi="Calibri Light" w:cs="Calibri Light"/>
                <w:sz w:val="22"/>
              </w:rPr>
              <w:t xml:space="preserve"> </w:t>
            </w:r>
            <w:r w:rsidRPr="00367752">
              <w:rPr>
                <w:rFonts w:ascii="Calibri Light" w:hAnsi="Calibri Light" w:cs="Calibri Light"/>
                <w:sz w:val="22"/>
              </w:rPr>
              <w:t>higher</w:t>
            </w:r>
            <w:r w:rsidR="004977D8" w:rsidRPr="00367752">
              <w:rPr>
                <w:rFonts w:ascii="Calibri Light" w:hAnsi="Calibri Light" w:cs="Calibri Light"/>
                <w:sz w:val="22"/>
              </w:rPr>
              <w:t xml:space="preserve"> </w:t>
            </w:r>
            <w:r w:rsidRPr="00367752">
              <w:rPr>
                <w:rFonts w:ascii="Calibri Light" w:hAnsi="Calibri Light" w:cs="Calibri Light"/>
                <w:sz w:val="22"/>
              </w:rPr>
              <w:t>than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p>
          <w:p w14:paraId="4D0833B7" w14:textId="567E214B" w:rsidR="00763E6D" w:rsidRPr="00367752" w:rsidRDefault="00763E6D" w:rsidP="00956520">
            <w:pPr>
              <w:numPr>
                <w:ilvl w:val="0"/>
                <w:numId w:val="49"/>
              </w:numPr>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factors</w:t>
            </w:r>
            <w:r w:rsidR="004977D8" w:rsidRPr="00367752">
              <w:rPr>
                <w:rFonts w:ascii="Calibri Light" w:hAnsi="Calibri Light" w:cs="Calibri Light"/>
                <w:b/>
                <w:bCs/>
                <w:sz w:val="22"/>
              </w:rPr>
              <w:t xml:space="preserve"> </w:t>
            </w:r>
            <w:r w:rsidRPr="00367752">
              <w:rPr>
                <w:rFonts w:ascii="Calibri Light" w:hAnsi="Calibri Light" w:cs="Calibri Light"/>
                <w:b/>
                <w:bCs/>
                <w:sz w:val="22"/>
              </w:rPr>
              <w:t>associated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with</w:t>
            </w:r>
            <w:r w:rsidR="004977D8" w:rsidRPr="00367752">
              <w:rPr>
                <w:rFonts w:ascii="Calibri Light" w:hAnsi="Calibri Light" w:cs="Calibri Light"/>
                <w:b/>
                <w:bCs/>
                <w:sz w:val="22"/>
              </w:rPr>
              <w:t xml:space="preserve"> </w:t>
            </w:r>
            <w:r w:rsidRPr="00367752">
              <w:rPr>
                <w:rFonts w:ascii="Calibri Light" w:hAnsi="Calibri Light" w:cs="Calibri Light"/>
                <w:b/>
                <w:bCs/>
                <w:sz w:val="22"/>
              </w:rPr>
              <w:t>success:</w:t>
            </w:r>
            <w:r w:rsidR="004977D8" w:rsidRPr="00367752">
              <w:rPr>
                <w:rFonts w:ascii="Calibri Light" w:hAnsi="Calibri Light" w:cs="Calibri Light"/>
                <w:b/>
                <w:bCs/>
                <w:sz w:val="22"/>
              </w:rPr>
              <w:t xml:space="preserve"> </w:t>
            </w:r>
            <w:r w:rsidRPr="00367752">
              <w:rPr>
                <w:rFonts w:ascii="Calibri Light" w:hAnsi="Calibri Light" w:cs="Calibri Light"/>
                <w:sz w:val="22"/>
              </w:rPr>
              <w:t>Individualized</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individual</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barriers,</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paramedicine</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offering</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homes,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sending</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materials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importance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vaccines.</w:t>
            </w:r>
            <w:r w:rsidR="004977D8" w:rsidRPr="00367752">
              <w:rPr>
                <w:rFonts w:ascii="Calibri Light" w:hAnsi="Calibri Light" w:cs="Calibri Light"/>
                <w:sz w:val="22"/>
              </w:rPr>
              <w:t xml:space="preserve"> </w:t>
            </w:r>
          </w:p>
          <w:p w14:paraId="4EB4DEDA" w14:textId="6AF4BCFD" w:rsidR="00763E6D" w:rsidRPr="00367752" w:rsidRDefault="00763E6D" w:rsidP="00956520">
            <w:pPr>
              <w:numPr>
                <w:ilvl w:val="0"/>
                <w:numId w:val="49"/>
              </w:numPr>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challenges/barriers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faced</w:t>
            </w:r>
            <w:r w:rsidR="004977D8" w:rsidRPr="00367752">
              <w:rPr>
                <w:rFonts w:ascii="Calibri Light" w:hAnsi="Calibri Light" w:cs="Calibri Light"/>
                <w:b/>
                <w:bCs/>
                <w:sz w:val="22"/>
              </w:rPr>
              <w:t xml:space="preserve"> </w:t>
            </w:r>
            <w:r w:rsidRPr="00367752">
              <w:rPr>
                <w:rFonts w:ascii="Calibri Light" w:hAnsi="Calibri Light" w:cs="Calibri Light"/>
                <w:b/>
                <w:bCs/>
                <w:sz w:val="22"/>
              </w:rPr>
              <w:t>during</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hesitancy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misinformation</w:t>
            </w:r>
            <w:r w:rsidR="004977D8" w:rsidRPr="00367752">
              <w:rPr>
                <w:rFonts w:ascii="Calibri Light" w:hAnsi="Calibri Light" w:cs="Calibri Light"/>
                <w:sz w:val="22"/>
              </w:rPr>
              <w:t xml:space="preserve"> </w:t>
            </w:r>
            <w:r w:rsidRPr="00367752">
              <w:rPr>
                <w:rFonts w:ascii="Calibri Light" w:hAnsi="Calibri Light" w:cs="Calibri Light"/>
                <w:sz w:val="22"/>
              </w:rPr>
              <w:t>due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misinformation</w:t>
            </w:r>
            <w:r w:rsidR="004977D8" w:rsidRPr="00367752">
              <w:rPr>
                <w:rFonts w:ascii="Calibri Light" w:hAnsi="Calibri Light" w:cs="Calibri Light"/>
                <w:sz w:val="22"/>
              </w:rPr>
              <w:t xml:space="preserve"> </w:t>
            </w:r>
            <w:r w:rsidRPr="00367752">
              <w:rPr>
                <w:rFonts w:ascii="Calibri Light" w:hAnsi="Calibri Light" w:cs="Calibri Light"/>
                <w:sz w:val="22"/>
              </w:rPr>
              <w:t>about</w:t>
            </w:r>
            <w:r w:rsidR="004977D8" w:rsidRPr="00367752">
              <w:rPr>
                <w:rFonts w:ascii="Calibri Light" w:hAnsi="Calibri Light" w:cs="Calibri Light"/>
                <w:sz w:val="22"/>
              </w:rPr>
              <w:t xml:space="preserve"> </w:t>
            </w:r>
            <w:r w:rsidRPr="00367752">
              <w:rPr>
                <w:rFonts w:ascii="Calibri Light" w:hAnsi="Calibri Light" w:cs="Calibri Light"/>
                <w:sz w:val="22"/>
              </w:rPr>
              <w:t>COVID</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barriers</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fatigue,</w:t>
            </w:r>
            <w:r w:rsidR="004977D8" w:rsidRPr="00367752">
              <w:rPr>
                <w:rFonts w:ascii="Calibri Light" w:hAnsi="Calibri Light" w:cs="Calibri Light"/>
                <w:sz w:val="22"/>
              </w:rPr>
              <w:t xml:space="preserve"> </w:t>
            </w:r>
            <w:r w:rsidRPr="00367752">
              <w:rPr>
                <w:rFonts w:ascii="Calibri Light" w:hAnsi="Calibri Light" w:cs="Calibri Light"/>
                <w:sz w:val="22"/>
              </w:rPr>
              <w:t>staffing</w:t>
            </w:r>
            <w:r w:rsidR="004977D8" w:rsidRPr="00367752">
              <w:rPr>
                <w:rFonts w:ascii="Calibri Light" w:hAnsi="Calibri Light" w:cs="Calibri Light"/>
                <w:sz w:val="22"/>
              </w:rPr>
              <w:t xml:space="preserve"> </w:t>
            </w:r>
            <w:r w:rsidRPr="00367752">
              <w:rPr>
                <w:rFonts w:ascii="Calibri Light" w:hAnsi="Calibri Light" w:cs="Calibri Light"/>
                <w:sz w:val="22"/>
              </w:rPr>
              <w:t>availability</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make</w:t>
            </w:r>
            <w:r w:rsidR="004977D8" w:rsidRPr="00367752">
              <w:rPr>
                <w:rFonts w:ascii="Calibri Light" w:hAnsi="Calibri Light" w:cs="Calibri Light"/>
                <w:sz w:val="22"/>
              </w:rPr>
              <w:t xml:space="preserve"> </w:t>
            </w:r>
            <w:r w:rsidRPr="00367752">
              <w:rPr>
                <w:rFonts w:ascii="Calibri Light" w:hAnsi="Calibri Light" w:cs="Calibri Light"/>
                <w:sz w:val="22"/>
              </w:rPr>
              <w:t>outreach</w:t>
            </w:r>
            <w:r w:rsidR="004977D8" w:rsidRPr="00367752">
              <w:rPr>
                <w:rFonts w:ascii="Calibri Light" w:hAnsi="Calibri Light" w:cs="Calibri Light"/>
                <w:sz w:val="22"/>
              </w:rPr>
              <w:t xml:space="preserve"> </w:t>
            </w:r>
            <w:r w:rsidRPr="00367752">
              <w:rPr>
                <w:rFonts w:ascii="Calibri Light" w:hAnsi="Calibri Light" w:cs="Calibri Light"/>
                <w:sz w:val="22"/>
              </w:rPr>
              <w:t>calls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groups,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engaging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management.</w:t>
            </w:r>
          </w:p>
          <w:p w14:paraId="0BD63634" w14:textId="4A032D92" w:rsidR="00763E6D" w:rsidRPr="00367752" w:rsidRDefault="00763E6D" w:rsidP="00956520">
            <w:pPr>
              <w:numPr>
                <w:ilvl w:val="0"/>
                <w:numId w:val="49"/>
              </w:numPr>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how</w:t>
            </w:r>
            <w:r w:rsidR="004977D8" w:rsidRPr="00367752">
              <w:rPr>
                <w:rFonts w:ascii="Calibri Light" w:hAnsi="Calibri Light" w:cs="Calibri Light"/>
                <w:b/>
                <w:bCs/>
                <w:sz w:val="22"/>
              </w:rPr>
              <w:t xml:space="preserve"> </w:t>
            </w:r>
            <w:r w:rsidRPr="00367752">
              <w:rPr>
                <w:rFonts w:ascii="Calibri Light" w:hAnsi="Calibri Light" w:cs="Calibri Light"/>
                <w:b/>
                <w:bCs/>
                <w:sz w:val="22"/>
              </w:rPr>
              <w:t>entities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will</w:t>
            </w:r>
            <w:r w:rsidR="004977D8" w:rsidRPr="00367752">
              <w:rPr>
                <w:rFonts w:ascii="Calibri Light" w:hAnsi="Calibri Light" w:cs="Calibri Light"/>
                <w:b/>
                <w:bCs/>
                <w:sz w:val="22"/>
              </w:rPr>
              <w:t xml:space="preserve"> </w:t>
            </w:r>
            <w:r w:rsidRPr="00367752">
              <w:rPr>
                <w:rFonts w:ascii="Calibri Light" w:hAnsi="Calibri Light" w:cs="Calibri Light"/>
                <w:b/>
                <w:bCs/>
                <w:sz w:val="22"/>
              </w:rPr>
              <w:t>use</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findings:</w:t>
            </w:r>
            <w:r w:rsidR="004977D8" w:rsidRPr="00367752">
              <w:rPr>
                <w:rFonts w:ascii="Calibri Light" w:hAnsi="Calibri Light" w:cs="Calibri Light"/>
                <w:b/>
                <w:bCs/>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used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working</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build</w:t>
            </w:r>
            <w:r w:rsidR="004977D8" w:rsidRPr="00367752">
              <w:rPr>
                <w:rFonts w:ascii="Calibri Light" w:hAnsi="Calibri Light" w:cs="Calibri Light"/>
                <w:sz w:val="22"/>
              </w:rPr>
              <w:t xml:space="preserve"> </w:t>
            </w:r>
            <w:r w:rsidRPr="00367752">
              <w:rPr>
                <w:rFonts w:ascii="Calibri Light" w:hAnsi="Calibri Light" w:cs="Calibri Light"/>
                <w:sz w:val="22"/>
              </w:rPr>
              <w:t>relationships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groups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so</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shared,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team</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work</w:t>
            </w:r>
            <w:r w:rsidR="004977D8" w:rsidRPr="00367752">
              <w:rPr>
                <w:rFonts w:ascii="Calibri Light" w:hAnsi="Calibri Light" w:cs="Calibri Light"/>
                <w:sz w:val="22"/>
              </w:rPr>
              <w:t xml:space="preserve"> </w:t>
            </w:r>
            <w:r w:rsidRPr="00367752">
              <w:rPr>
                <w:rFonts w:ascii="Calibri Light" w:hAnsi="Calibri Light" w:cs="Calibri Light"/>
                <w:sz w:val="22"/>
              </w:rPr>
              <w:t>together</w:t>
            </w:r>
            <w:r w:rsidR="004977D8" w:rsidRPr="00367752">
              <w:rPr>
                <w:rFonts w:ascii="Calibri Light" w:hAnsi="Calibri Light" w:cs="Calibri Light"/>
                <w:sz w:val="22"/>
              </w:rPr>
              <w:t xml:space="preserve"> </w:t>
            </w:r>
            <w:r w:rsidRPr="00367752">
              <w:rPr>
                <w:rFonts w:ascii="Calibri Light" w:hAnsi="Calibri Light" w:cs="Calibri Light"/>
                <w:sz w:val="22"/>
              </w:rPr>
              <w:t>seamlessly.</w:t>
            </w:r>
            <w:r w:rsidR="004977D8" w:rsidRPr="00367752">
              <w:rPr>
                <w:rFonts w:ascii="Calibri Light" w:hAnsi="Calibri Light" w:cs="Calibri Light"/>
                <w:sz w:val="22"/>
              </w:rPr>
              <w:t xml:space="preserve"> </w:t>
            </w:r>
          </w:p>
          <w:p w14:paraId="33EA16AC" w14:textId="7C3B0487" w:rsidR="00763E6D" w:rsidRPr="00367752" w:rsidRDefault="00763E6D" w:rsidP="00956520">
            <w:pPr>
              <w:numPr>
                <w:ilvl w:val="0"/>
                <w:numId w:val="49"/>
              </w:numPr>
              <w:ind w:left="330"/>
              <w:jc w:val="left"/>
              <w:textAlignment w:val="baseline"/>
              <w:rPr>
                <w:rFonts w:asciiTheme="minorHAnsi" w:hAnsiTheme="minorHAnsi" w:cstheme="minorHAnsi"/>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weaknesses:</w:t>
            </w:r>
            <w:r w:rsidR="004977D8" w:rsidRPr="00367752">
              <w:rPr>
                <w:rFonts w:ascii="Calibri Light" w:hAnsi="Calibri Light" w:cs="Calibri Light"/>
                <w:b/>
                <w:bCs/>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plan-specific</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Please</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b/>
                <w:bCs/>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observed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Plans.</w:t>
            </w:r>
          </w:p>
        </w:tc>
      </w:tr>
    </w:tbl>
    <w:p w14:paraId="32D0C8FD" w14:textId="77777777" w:rsidR="00763E6D" w:rsidRPr="00367752" w:rsidRDefault="00763E6D" w:rsidP="00480FDD">
      <w:pPr>
        <w:spacing w:after="240"/>
      </w:pPr>
    </w:p>
    <w:p w14:paraId="0EBB6A07" w14:textId="0FA4726C" w:rsidR="00763E6D" w:rsidRPr="00367752" w:rsidRDefault="00763E6D" w:rsidP="00763E6D">
      <w:pPr>
        <w:rPr>
          <w:rFonts w:ascii="Calibri Light" w:hAnsi="Calibri Light" w:cs="Calibri Light"/>
          <w:b/>
          <w:bCs/>
          <w:szCs w:val="18"/>
        </w:rPr>
      </w:pPr>
      <w:bookmarkStart w:id="135" w:name="_Toc154502536"/>
      <w:bookmarkStart w:id="136" w:name="_Toc163556329"/>
      <w:bookmarkStart w:id="137" w:name="_Toc133329482"/>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99247B" w:rsidRPr="00367752">
        <w:rPr>
          <w:rFonts w:ascii="Calibri Light" w:hAnsi="Calibri Light" w:cs="Calibri Light"/>
          <w:b/>
          <w:bCs/>
          <w:szCs w:val="18"/>
        </w:rPr>
        <w:t>14</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Tufts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Health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Unify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2</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Performance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Measures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Results</w:t>
      </w:r>
      <w:bookmarkEnd w:id="135"/>
      <w:bookmarkEnd w:id="136"/>
      <w:r w:rsidR="004977D8" w:rsidRPr="00367752">
        <w:rPr>
          <w:rFonts w:ascii="Calibri Light" w:hAnsi="Calibri Light" w:cs="Calibri Light"/>
          <w:b/>
          <w:bCs/>
          <w:szCs w:val="18"/>
        </w:rPr>
        <w:t xml:space="preserve">  </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4879"/>
        <w:gridCol w:w="4120"/>
        <w:gridCol w:w="1791"/>
      </w:tblGrid>
      <w:tr w:rsidR="00763E6D" w:rsidRPr="00367752" w14:paraId="4F3E2CF6" w14:textId="77777777">
        <w:trPr>
          <w:tblHeader/>
        </w:trPr>
        <w:tc>
          <w:tcPr>
            <w:tcW w:w="2261" w:type="pct"/>
            <w:shd w:val="clear" w:color="auto" w:fill="5F497A" w:themeFill="accent4" w:themeFillShade="BF"/>
          </w:tcPr>
          <w:p w14:paraId="46DF5965" w14:textId="77777777" w:rsidR="00763E6D" w:rsidRPr="00367752" w:rsidRDefault="00763E6D" w:rsidP="00763E6D">
            <w:pPr>
              <w:ind w:right="-104"/>
              <w:rPr>
                <w:rFonts w:ascii="Calibri Light" w:hAnsi="Calibri Light" w:cs="Calibri Light"/>
                <w:b/>
                <w:bCs/>
                <w:color w:val="FFFFFF"/>
                <w:sz w:val="22"/>
              </w:rPr>
            </w:pPr>
            <w:r w:rsidRPr="00367752">
              <w:rPr>
                <w:rFonts w:ascii="Calibri Light" w:hAnsi="Calibri Light" w:cs="Calibri Light"/>
                <w:b/>
                <w:bCs/>
                <w:color w:val="FFFFFF" w:themeColor="background1"/>
                <w:sz w:val="22"/>
              </w:rPr>
              <w:t>Indicators</w:t>
            </w:r>
          </w:p>
        </w:tc>
        <w:tc>
          <w:tcPr>
            <w:tcW w:w="1909" w:type="pct"/>
            <w:shd w:val="clear" w:color="auto" w:fill="5F497A" w:themeFill="accent4" w:themeFillShade="BF"/>
            <w:tcMar>
              <w:top w:w="0" w:type="dxa"/>
              <w:left w:w="108" w:type="dxa"/>
              <w:bottom w:w="0" w:type="dxa"/>
              <w:right w:w="108" w:type="dxa"/>
            </w:tcMar>
            <w:vAlign w:val="bottom"/>
            <w:hideMark/>
          </w:tcPr>
          <w:p w14:paraId="01756325" w14:textId="7DFAE275" w:rsidR="00763E6D" w:rsidRPr="00367752" w:rsidRDefault="00763E6D" w:rsidP="00763E6D">
            <w:pPr>
              <w:ind w:right="-104"/>
              <w:rPr>
                <w:rFonts w:ascii="Calibri Light" w:hAnsi="Calibri Light" w:cs="Calibri Light"/>
                <w:b/>
                <w:bCs/>
                <w:color w:val="FFFFFF"/>
                <w:sz w:val="22"/>
              </w:rPr>
            </w:pPr>
            <w:r w:rsidRPr="00367752">
              <w:rPr>
                <w:rFonts w:ascii="Calibri Light" w:hAnsi="Calibri Light" w:cs="Calibri Light"/>
                <w:b/>
                <w:bCs/>
                <w:color w:val="FFFFFF" w:themeColor="background1"/>
                <w:sz w:val="22"/>
              </w:rPr>
              <w:t>Reporting</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Year</w:t>
            </w:r>
          </w:p>
        </w:tc>
        <w:tc>
          <w:tcPr>
            <w:tcW w:w="830" w:type="pct"/>
            <w:shd w:val="clear" w:color="auto" w:fill="5F497A" w:themeFill="accent4" w:themeFillShade="BF"/>
            <w:vAlign w:val="bottom"/>
          </w:tcPr>
          <w:p w14:paraId="0F6921B1" w14:textId="77777777" w:rsidR="00763E6D" w:rsidRPr="00367752" w:rsidRDefault="00763E6D" w:rsidP="00763E6D">
            <w:pPr>
              <w:jc w:val="center"/>
              <w:rPr>
                <w:rFonts w:ascii="Calibri Light" w:hAnsi="Calibri Light" w:cs="Calibri Light"/>
                <w:b/>
                <w:bCs/>
                <w:color w:val="FFFFFF"/>
                <w:sz w:val="22"/>
              </w:rPr>
            </w:pPr>
            <w:r w:rsidRPr="00367752">
              <w:rPr>
                <w:rFonts w:ascii="Calibri Light" w:hAnsi="Calibri Light" w:cs="Calibri Light"/>
                <w:b/>
                <w:bCs/>
                <w:color w:val="FFFFFF" w:themeColor="background1"/>
                <w:sz w:val="22"/>
              </w:rPr>
              <w:t>Rate</w:t>
            </w:r>
          </w:p>
        </w:tc>
      </w:tr>
      <w:tr w:rsidR="00763E6D" w:rsidRPr="00367752" w14:paraId="4BA02EE5" w14:textId="77777777">
        <w:tc>
          <w:tcPr>
            <w:tcW w:w="2261" w:type="pct"/>
          </w:tcPr>
          <w:p w14:paraId="1F4FBE69" w14:textId="0B940DBB" w:rsidR="00763E6D" w:rsidRPr="00367752" w:rsidRDefault="00763E6D" w:rsidP="00763E6D">
            <w:pPr>
              <w:rPr>
                <w:rFonts w:ascii="Calibri Light" w:hAnsi="Calibri Light" w:cs="Calibri Light"/>
                <w:sz w:val="22"/>
              </w:rPr>
            </w:pP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c>
          <w:tcPr>
            <w:tcW w:w="1909" w:type="pct"/>
            <w:tcMar>
              <w:top w:w="0" w:type="dxa"/>
              <w:left w:w="108" w:type="dxa"/>
              <w:bottom w:w="0" w:type="dxa"/>
              <w:right w:w="108" w:type="dxa"/>
            </w:tcMar>
          </w:tcPr>
          <w:p w14:paraId="514886A1" w14:textId="13F93356" w:rsidR="00763E6D" w:rsidRPr="00367752" w:rsidRDefault="00763E6D" w:rsidP="00763E6D">
            <w:pPr>
              <w:rPr>
                <w:rFonts w:ascii="Calibri Light" w:hAnsi="Calibri Light" w:cs="Calibri Light"/>
                <w:sz w:val="22"/>
              </w:rPr>
            </w:pPr>
            <w:r w:rsidRPr="00367752">
              <w:rPr>
                <w:rFonts w:ascii="Calibri Light" w:hAnsi="Calibri Light" w:cs="Calibri Light"/>
                <w:sz w:val="22"/>
              </w:rPr>
              <w:t>2021</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2020−2021</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season)</w:t>
            </w:r>
          </w:p>
        </w:tc>
        <w:tc>
          <w:tcPr>
            <w:tcW w:w="830" w:type="pct"/>
          </w:tcPr>
          <w:p w14:paraId="6661A913"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sz w:val="22"/>
              </w:rPr>
              <w:t>29.57%</w:t>
            </w:r>
          </w:p>
        </w:tc>
      </w:tr>
      <w:tr w:rsidR="00763E6D" w:rsidRPr="00367752" w14:paraId="6E7917E8" w14:textId="77777777">
        <w:tc>
          <w:tcPr>
            <w:tcW w:w="2261" w:type="pct"/>
          </w:tcPr>
          <w:p w14:paraId="5B33DDBB" w14:textId="73C3C743" w:rsidR="00763E6D" w:rsidRPr="00367752" w:rsidRDefault="00763E6D" w:rsidP="00763E6D">
            <w:pPr>
              <w:rPr>
                <w:rFonts w:ascii="Calibri Light" w:hAnsi="Calibri Light" w:cs="Calibri Light"/>
                <w:sz w:val="22"/>
              </w:rPr>
            </w:pP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c>
          <w:tcPr>
            <w:tcW w:w="1909" w:type="pct"/>
            <w:tcMar>
              <w:top w:w="0" w:type="dxa"/>
              <w:left w:w="108" w:type="dxa"/>
              <w:bottom w:w="0" w:type="dxa"/>
              <w:right w:w="108" w:type="dxa"/>
            </w:tcMar>
          </w:tcPr>
          <w:p w14:paraId="6FCE4744" w14:textId="06CE60CD" w:rsidR="00763E6D" w:rsidRPr="00367752" w:rsidRDefault="00763E6D" w:rsidP="00763E6D">
            <w:pPr>
              <w:rPr>
                <w:rFonts w:ascii="Calibri Light" w:hAnsi="Calibri Light" w:cs="Calibri Light"/>
                <w:sz w:val="22"/>
              </w:rPr>
            </w:pP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1)</w:t>
            </w:r>
          </w:p>
        </w:tc>
        <w:tc>
          <w:tcPr>
            <w:tcW w:w="830" w:type="pct"/>
          </w:tcPr>
          <w:p w14:paraId="5790F0F7"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sz w:val="22"/>
              </w:rPr>
              <w:t>37.8%</w:t>
            </w:r>
          </w:p>
        </w:tc>
      </w:tr>
      <w:tr w:rsidR="00763E6D" w:rsidRPr="00367752" w14:paraId="439239D1" w14:textId="77777777">
        <w:tc>
          <w:tcPr>
            <w:tcW w:w="2261" w:type="pct"/>
          </w:tcPr>
          <w:p w14:paraId="369719DD" w14:textId="5B4F176A" w:rsidR="00763E6D" w:rsidRPr="00367752" w:rsidRDefault="00763E6D" w:rsidP="00763E6D">
            <w:pPr>
              <w:rPr>
                <w:rFonts w:ascii="Calibri Light" w:hAnsi="Calibri Light" w:cs="Calibri Light"/>
                <w:sz w:val="22"/>
              </w:rPr>
            </w:pPr>
            <w:r w:rsidRPr="00367752">
              <w:rPr>
                <w:rFonts w:ascii="Calibri Light" w:hAnsi="Calibri Light" w:cs="Calibri Light"/>
                <w:sz w:val="22"/>
              </w:rPr>
              <w:t>Indicator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c>
          <w:tcPr>
            <w:tcW w:w="1909" w:type="pct"/>
            <w:tcMar>
              <w:top w:w="0" w:type="dxa"/>
              <w:left w:w="108" w:type="dxa"/>
              <w:bottom w:w="0" w:type="dxa"/>
              <w:right w:w="108" w:type="dxa"/>
            </w:tcMar>
          </w:tcPr>
          <w:p w14:paraId="5DC8136B" w14:textId="05AD4D5C"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2)</w:t>
            </w:r>
          </w:p>
        </w:tc>
        <w:tc>
          <w:tcPr>
            <w:tcW w:w="830" w:type="pct"/>
          </w:tcPr>
          <w:p w14:paraId="5F9DCB6F"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sz w:val="22"/>
              </w:rPr>
              <w:t>36.37%</w:t>
            </w:r>
          </w:p>
        </w:tc>
      </w:tr>
    </w:tbl>
    <w:p w14:paraId="5BC0CE42" w14:textId="77777777" w:rsidR="00763E6D" w:rsidRPr="00367752" w:rsidRDefault="00763E6D" w:rsidP="00763E6D">
      <w:pPr>
        <w:spacing w:after="240"/>
      </w:pPr>
    </w:p>
    <w:p w14:paraId="0EB590D2" w14:textId="77777777" w:rsidR="00763E6D" w:rsidRPr="00367752" w:rsidRDefault="00763E6D" w:rsidP="00E55F87">
      <w:pPr>
        <w:pStyle w:val="Heading5"/>
      </w:pPr>
      <w:r w:rsidRPr="00367752">
        <w:t>Recommendations</w:t>
      </w:r>
    </w:p>
    <w:p w14:paraId="66818FC5" w14:textId="3738D12E" w:rsidR="00763E6D" w:rsidRPr="00367752" w:rsidRDefault="00763E6D" w:rsidP="00956520">
      <w:pPr>
        <w:numPr>
          <w:ilvl w:val="0"/>
          <w:numId w:val="86"/>
        </w:numPr>
        <w:ind w:left="360"/>
        <w:contextualSpacing/>
        <w:rPr>
          <w:rFonts w:ascii="Calibri Light" w:hAnsi="Calibri Light" w:cs="Calibri Light"/>
          <w:szCs w:val="24"/>
        </w:rPr>
      </w:pPr>
      <w:r w:rsidRPr="00367752">
        <w:rPr>
          <w:rFonts w:ascii="Calibri Light" w:hAnsi="Calibri Light" w:cs="Calibri Light"/>
          <w:i/>
          <w:iCs/>
          <w:szCs w:val="24"/>
        </w:rPr>
        <w:t>Recommendation</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for</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PIP</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1</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No</w:t>
      </w:r>
      <w:r w:rsidR="004977D8" w:rsidRPr="00367752">
        <w:rPr>
          <w:rFonts w:ascii="Calibri Light" w:hAnsi="Calibri Light" w:cs="Calibri Light"/>
          <w:szCs w:val="24"/>
        </w:rPr>
        <w:t xml:space="preserve"> </w:t>
      </w:r>
      <w:r w:rsidRPr="00367752">
        <w:rPr>
          <w:rFonts w:ascii="Calibri Light" w:hAnsi="Calibri Light" w:cs="Calibri Light"/>
          <w:szCs w:val="24"/>
        </w:rPr>
        <w:t>plan-specific</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Please</w:t>
      </w:r>
      <w:r w:rsidR="004977D8" w:rsidRPr="00367752">
        <w:rPr>
          <w:rFonts w:ascii="Calibri Light" w:hAnsi="Calibri Light" w:cs="Calibri Light"/>
          <w:szCs w:val="24"/>
        </w:rPr>
        <w:t xml:space="preserve"> </w:t>
      </w:r>
      <w:r w:rsidRPr="00367752">
        <w:rPr>
          <w:rFonts w:ascii="Calibri Light" w:hAnsi="Calibri Light" w:cs="Calibri Light"/>
          <w:szCs w:val="24"/>
        </w:rPr>
        <w:t>see</w:t>
      </w:r>
      <w:r w:rsidR="004977D8" w:rsidRPr="00367752">
        <w:rPr>
          <w:rFonts w:ascii="Calibri Light" w:hAnsi="Calibri Light" w:cs="Calibri Light"/>
          <w:szCs w:val="24"/>
        </w:rPr>
        <w:t xml:space="preserve"> </w:t>
      </w:r>
      <w:r w:rsidRPr="00367752">
        <w:rPr>
          <w:rFonts w:ascii="Calibri Light" w:hAnsi="Calibri Light" w:cs="Calibri Light"/>
          <w:szCs w:val="24"/>
        </w:rPr>
        <w:t>general</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additional</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relevant</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Plans.</w:t>
      </w:r>
    </w:p>
    <w:p w14:paraId="13755D59" w14:textId="3D792226" w:rsidR="00763E6D" w:rsidRPr="00367752" w:rsidRDefault="00763E6D" w:rsidP="00956520">
      <w:pPr>
        <w:numPr>
          <w:ilvl w:val="0"/>
          <w:numId w:val="86"/>
        </w:numPr>
        <w:ind w:left="360"/>
        <w:contextualSpacing/>
        <w:rPr>
          <w:rFonts w:ascii="Calibri Light" w:hAnsi="Calibri Light" w:cs="Calibri Light"/>
          <w:szCs w:val="24"/>
        </w:rPr>
      </w:pPr>
      <w:r w:rsidRPr="00367752">
        <w:rPr>
          <w:rFonts w:ascii="Calibri Light" w:hAnsi="Calibri Light" w:cs="Calibri Light"/>
          <w:i/>
          <w:iCs/>
          <w:szCs w:val="24"/>
        </w:rPr>
        <w:t>Recommendation</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for</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PIP</w:t>
      </w:r>
      <w:r w:rsidR="004977D8" w:rsidRPr="00367752">
        <w:rPr>
          <w:rFonts w:ascii="Calibri Light" w:hAnsi="Calibri Light" w:cs="Calibri Light"/>
          <w:i/>
          <w:iCs/>
          <w:szCs w:val="24"/>
        </w:rPr>
        <w:t xml:space="preserve"> </w:t>
      </w:r>
      <w:r w:rsidRPr="00367752">
        <w:rPr>
          <w:rFonts w:ascii="Calibri Light" w:hAnsi="Calibri Light" w:cs="Calibri Light"/>
          <w:i/>
          <w:iCs/>
          <w:szCs w:val="24"/>
        </w:rPr>
        <w:t>2</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No</w:t>
      </w:r>
      <w:r w:rsidR="004977D8" w:rsidRPr="00367752">
        <w:rPr>
          <w:rFonts w:ascii="Calibri Light" w:hAnsi="Calibri Light" w:cs="Calibri Light"/>
          <w:szCs w:val="24"/>
        </w:rPr>
        <w:t xml:space="preserve"> </w:t>
      </w:r>
      <w:r w:rsidRPr="00367752">
        <w:rPr>
          <w:rFonts w:ascii="Calibri Light" w:hAnsi="Calibri Light" w:cs="Calibri Light"/>
          <w:szCs w:val="24"/>
        </w:rPr>
        <w:t>plan-specific</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Please</w:t>
      </w:r>
      <w:r w:rsidR="004977D8" w:rsidRPr="00367752">
        <w:rPr>
          <w:rFonts w:ascii="Calibri Light" w:hAnsi="Calibri Light" w:cs="Calibri Light"/>
          <w:szCs w:val="24"/>
        </w:rPr>
        <w:t xml:space="preserve"> </w:t>
      </w:r>
      <w:r w:rsidRPr="00367752">
        <w:rPr>
          <w:rFonts w:ascii="Calibri Light" w:hAnsi="Calibri Light" w:cs="Calibri Light"/>
          <w:szCs w:val="24"/>
        </w:rPr>
        <w:t>see</w:t>
      </w:r>
      <w:r w:rsidR="004977D8" w:rsidRPr="00367752">
        <w:rPr>
          <w:rFonts w:ascii="Calibri Light" w:hAnsi="Calibri Light" w:cs="Calibri Light"/>
          <w:szCs w:val="24"/>
        </w:rPr>
        <w:t xml:space="preserve"> </w:t>
      </w:r>
      <w:r w:rsidRPr="00367752">
        <w:rPr>
          <w:rFonts w:ascii="Calibri Light" w:hAnsi="Calibri Light" w:cs="Calibri Light"/>
          <w:szCs w:val="24"/>
        </w:rPr>
        <w:t>general</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additional</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relevant</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Plans.</w:t>
      </w:r>
    </w:p>
    <w:p w14:paraId="188ADE93" w14:textId="604C6098" w:rsidR="00763E6D" w:rsidRPr="00367752" w:rsidRDefault="00763E6D" w:rsidP="004A6CBB">
      <w:pPr>
        <w:pStyle w:val="Heading4"/>
      </w:pPr>
      <w:r w:rsidRPr="00367752">
        <w:lastRenderedPageBreak/>
        <w:t>UHC</w:t>
      </w:r>
      <w:r w:rsidR="004977D8" w:rsidRPr="00367752">
        <w:t xml:space="preserve"> </w:t>
      </w:r>
      <w:r w:rsidRPr="00367752">
        <w:t>Connected</w:t>
      </w:r>
      <w:r w:rsidR="004977D8" w:rsidRPr="00367752">
        <w:t xml:space="preserve"> </w:t>
      </w:r>
      <w:r w:rsidRPr="00367752">
        <w:t>PIPs</w:t>
      </w:r>
    </w:p>
    <w:p w14:paraId="22896C92" w14:textId="7E041419" w:rsidR="00763E6D" w:rsidRPr="00367752" w:rsidRDefault="00763E6D" w:rsidP="00763E6D">
      <w:pPr>
        <w:rPr>
          <w:rFonts w:ascii="Calibri Light" w:hAnsi="Calibri Light" w:cs="Calibri Light"/>
        </w:rPr>
      </w:pPr>
      <w:r w:rsidRPr="00367752">
        <w:rPr>
          <w:rFonts w:ascii="Calibri Light" w:hAnsi="Calibri Light" w:cs="Calibri Light"/>
        </w:rPr>
        <w:t>UHC</w:t>
      </w:r>
      <w:r w:rsidR="004977D8" w:rsidRPr="00367752">
        <w:rPr>
          <w:rFonts w:ascii="Calibri Light" w:hAnsi="Calibri Light" w:cs="Calibri Light"/>
        </w:rPr>
        <w:t xml:space="preserve"> </w:t>
      </w:r>
      <w:r w:rsidRPr="00367752">
        <w:rPr>
          <w:rFonts w:ascii="Calibri Light" w:hAnsi="Calibri Light" w:cs="Calibri Light"/>
        </w:rPr>
        <w:t>Connected</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summaries,</w:t>
      </w:r>
      <w:r w:rsidR="004977D8" w:rsidRPr="00367752">
        <w:rPr>
          <w:rFonts w:ascii="Calibri Light" w:hAnsi="Calibri Light" w:cs="Calibri Light"/>
        </w:rPr>
        <w:t xml:space="preserve"> </w:t>
      </w:r>
      <w:r w:rsidRPr="00367752">
        <w:rPr>
          <w:rFonts w:ascii="Calibri Light" w:hAnsi="Calibri Light" w:cs="Calibri Light"/>
        </w:rPr>
        <w:t>including</w:t>
      </w:r>
      <w:r w:rsidR="004977D8" w:rsidRPr="00367752">
        <w:rPr>
          <w:rFonts w:ascii="Calibri Light" w:hAnsi="Calibri Light" w:cs="Calibri Light"/>
        </w:rPr>
        <w:t xml:space="preserve"> </w:t>
      </w:r>
      <w:r w:rsidRPr="00367752">
        <w:rPr>
          <w:rFonts w:ascii="Calibri Light" w:hAnsi="Calibri Light" w:cs="Calibri Light"/>
        </w:rPr>
        <w:t>aim,</w:t>
      </w:r>
      <w:r w:rsidR="004977D8" w:rsidRPr="00367752">
        <w:rPr>
          <w:rFonts w:ascii="Calibri Light" w:hAnsi="Calibri Light" w:cs="Calibri Light"/>
        </w:rPr>
        <w:t xml:space="preserve"> </w:t>
      </w:r>
      <w:r w:rsidRPr="00367752">
        <w:rPr>
          <w:rFonts w:ascii="Calibri Light" w:hAnsi="Calibri Light" w:cs="Calibri Light"/>
        </w:rPr>
        <w:t>interventions,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Pr="00367752">
        <w:rPr>
          <w:rFonts w:ascii="Calibri Light" w:hAnsi="Calibri Light" w:cs="Calibri Light"/>
          <w:b/>
        </w:rPr>
        <w:t>1</w:t>
      </w:r>
      <w:r w:rsidR="009A7893" w:rsidRPr="00367752">
        <w:rPr>
          <w:rFonts w:ascii="Calibri Light" w:hAnsi="Calibri Light" w:cs="Calibri Light"/>
          <w:b/>
        </w:rPr>
        <w:t>5</w:t>
      </w:r>
      <w:r w:rsidR="00480FDD" w:rsidRPr="00367752">
        <w:rPr>
          <w:rFonts w:ascii="Calibri Light" w:hAnsi="Calibri Light" w:cs="Calibri Light"/>
          <w:b/>
        </w:rPr>
        <w:t xml:space="preserve"> and </w:t>
      </w:r>
      <w:r w:rsidRPr="00367752">
        <w:rPr>
          <w:rFonts w:ascii="Calibri Light" w:hAnsi="Calibri Light" w:cs="Calibri Light"/>
          <w:b/>
        </w:rPr>
        <w:t>1</w:t>
      </w:r>
      <w:r w:rsidR="009A7893" w:rsidRPr="00367752">
        <w:rPr>
          <w:rFonts w:ascii="Calibri Light" w:hAnsi="Calibri Light" w:cs="Calibri Light"/>
          <w:b/>
        </w:rPr>
        <w:t>6</w:t>
      </w:r>
      <w:r w:rsidRPr="00367752">
        <w:rPr>
          <w:rFonts w:ascii="Calibri Light" w:hAnsi="Calibri Light" w:cs="Calibri Light"/>
        </w:rPr>
        <w:t>.</w:t>
      </w:r>
    </w:p>
    <w:p w14:paraId="0D16D53D" w14:textId="77777777" w:rsidR="00763E6D" w:rsidRPr="00367752" w:rsidRDefault="00763E6D" w:rsidP="00763E6D">
      <w:pPr>
        <w:rPr>
          <w:rFonts w:ascii="Calibri Light" w:hAnsi="Calibri Light" w:cs="Calibri Light"/>
        </w:rPr>
      </w:pPr>
    </w:p>
    <w:p w14:paraId="3FFF417A" w14:textId="27904E48" w:rsidR="00763E6D" w:rsidRPr="00367752" w:rsidRDefault="00763E6D" w:rsidP="00763E6D">
      <w:pPr>
        <w:keepNext/>
        <w:rPr>
          <w:rFonts w:ascii="Calibri Light" w:hAnsi="Calibri Light" w:cs="Calibri Light"/>
          <w:b/>
          <w:bCs/>
          <w:szCs w:val="24"/>
        </w:rPr>
      </w:pPr>
      <w:bookmarkStart w:id="138" w:name="_Toc133329483"/>
      <w:bookmarkStart w:id="139" w:name="_Toc154502537"/>
      <w:bookmarkStart w:id="140" w:name="_Toc163556330"/>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480FDD" w:rsidRPr="00367752">
        <w:rPr>
          <w:rFonts w:ascii="Calibri Light" w:hAnsi="Calibri Light" w:cs="Calibri Light"/>
          <w:b/>
          <w:bCs/>
          <w:szCs w:val="18"/>
        </w:rPr>
        <w:t>15</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24"/>
        </w:rPr>
        <w:t>UHC</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Connected</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PIP</w:t>
      </w:r>
      <w:r w:rsidR="004977D8" w:rsidRPr="00367752">
        <w:rPr>
          <w:rFonts w:ascii="Calibri Light" w:hAnsi="Calibri Light" w:cs="Calibri Light"/>
          <w:b/>
          <w:bCs/>
          <w:szCs w:val="24"/>
        </w:rPr>
        <w:t xml:space="preserve"> </w:t>
      </w:r>
      <w:bookmarkEnd w:id="138"/>
      <w:r w:rsidRPr="00367752">
        <w:rPr>
          <w:rFonts w:ascii="Calibri Light" w:hAnsi="Calibri Light" w:cs="Calibri Light"/>
          <w:b/>
          <w:bCs/>
          <w:szCs w:val="24"/>
        </w:rPr>
        <w:t>1</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Summary,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2023</w:t>
      </w:r>
      <w:bookmarkEnd w:id="139"/>
      <w:bookmarkEnd w:id="140"/>
      <w:r w:rsidR="004977D8" w:rsidRPr="00367752">
        <w:rPr>
          <w:rFonts w:ascii="Calibri Light" w:hAnsi="Calibri Light" w:cs="Calibri Light"/>
          <w:b/>
          <w:bCs/>
          <w:szCs w:val="24"/>
        </w:rPr>
        <w:t xml:space="preserve"> </w:t>
      </w:r>
    </w:p>
    <w:tbl>
      <w:tblPr>
        <w:tblStyle w:val="TableGrid"/>
        <w:tblW w:w="5000" w:type="pct"/>
        <w:tblLook w:val="04A0" w:firstRow="1" w:lastRow="0" w:firstColumn="1" w:lastColumn="0" w:noHBand="0" w:noVBand="1"/>
        <w:tblCaption w:val="PIP summary table"/>
        <w:tblDescription w:val="Summaries of all PIPs for the plan with validation summary, aim, interventions and performance improvement summary"/>
      </w:tblPr>
      <w:tblGrid>
        <w:gridCol w:w="10790"/>
      </w:tblGrid>
      <w:tr w:rsidR="00763E6D" w:rsidRPr="00367752" w14:paraId="471A2AF4" w14:textId="77777777">
        <w:trPr>
          <w:tblHeader/>
        </w:trPr>
        <w:tc>
          <w:tcPr>
            <w:tcW w:w="10790" w:type="dxa"/>
            <w:shd w:val="clear" w:color="auto" w:fill="5F497A" w:themeFill="accent4" w:themeFillShade="BF"/>
            <w:vAlign w:val="bottom"/>
            <w:hideMark/>
          </w:tcPr>
          <w:p w14:paraId="3E7FC7A0" w14:textId="3AB85DCE" w:rsidR="00763E6D" w:rsidRPr="00367752" w:rsidRDefault="00763E6D" w:rsidP="00763E6D">
            <w:pPr>
              <w:jc w:val="left"/>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UHC</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Connected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PIP</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1:</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Improving</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flu</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vaccination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rates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for</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UnitedHealthcare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One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Community</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Plan</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members</w:t>
            </w:r>
          </w:p>
        </w:tc>
      </w:tr>
      <w:tr w:rsidR="00763E6D" w:rsidRPr="00367752" w14:paraId="56039263" w14:textId="77777777">
        <w:trPr>
          <w:trHeight w:val="215"/>
        </w:trPr>
        <w:tc>
          <w:tcPr>
            <w:tcW w:w="10790" w:type="dxa"/>
            <w:shd w:val="clear" w:color="auto" w:fill="CCC0D9" w:themeFill="accent4" w:themeFillTint="66"/>
            <w:hideMark/>
          </w:tcPr>
          <w:p w14:paraId="51EEA6B6" w14:textId="0FF0F079"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Validation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Summary</w:t>
            </w:r>
          </w:p>
          <w:p w14:paraId="4B7E6650" w14:textId="01B8E388" w:rsidR="00763E6D" w:rsidRPr="00367752" w:rsidRDefault="00763E6D" w:rsidP="00763E6D">
            <w:pPr>
              <w:jc w:val="left"/>
              <w:rPr>
                <w:rFonts w:ascii="Calibri Light" w:eastAsiaTheme="minorEastAsia" w:hAnsi="Calibri Light" w:cs="Calibri Light"/>
                <w:bCs/>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1:</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Adhered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Acceptable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Methodology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High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Confidence</w:t>
            </w:r>
          </w:p>
          <w:p w14:paraId="4B27EEDE" w14:textId="0DB13EFF"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Cs/>
                <w:sz w:val="22"/>
              </w:rPr>
              <w:t>Confidence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Rating</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2:</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PIP</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Produced</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Evidence</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of</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Improvement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High</w:t>
            </w:r>
            <w:r w:rsidR="004977D8" w:rsidRPr="00367752">
              <w:rPr>
                <w:rFonts w:ascii="Calibri Light" w:eastAsiaTheme="minorEastAsia" w:hAnsi="Calibri Light" w:cs="Calibri Light"/>
                <w:bCs/>
                <w:sz w:val="22"/>
              </w:rPr>
              <w:t xml:space="preserve"> </w:t>
            </w:r>
            <w:r w:rsidRPr="00367752">
              <w:rPr>
                <w:rFonts w:ascii="Calibri Light" w:eastAsiaTheme="minorEastAsia" w:hAnsi="Calibri Light" w:cs="Calibri Light"/>
                <w:bCs/>
                <w:sz w:val="22"/>
              </w:rPr>
              <w:t>Confidence</w:t>
            </w:r>
          </w:p>
        </w:tc>
      </w:tr>
      <w:tr w:rsidR="00763E6D" w:rsidRPr="00367752" w14:paraId="60C2EA4D" w14:textId="77777777">
        <w:tc>
          <w:tcPr>
            <w:tcW w:w="10790" w:type="dxa"/>
            <w:hideMark/>
          </w:tcPr>
          <w:p w14:paraId="6213D4B4" w14:textId="77777777"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Aim</w:t>
            </w:r>
          </w:p>
          <w:p w14:paraId="2DD3D715" w14:textId="682406C7" w:rsidR="00763E6D" w:rsidRPr="00367752" w:rsidRDefault="00763E6D" w:rsidP="00763E6D">
            <w:pPr>
              <w:jc w:val="left"/>
              <w:rPr>
                <w:rFonts w:ascii="Calibri Light" w:eastAsiaTheme="minorEastAsia" w:hAnsi="Calibri Light" w:cs="Calibri Light"/>
                <w:sz w:val="22"/>
              </w:rPr>
            </w:pPr>
            <w:r w:rsidRPr="00367752">
              <w:rPr>
                <w:rFonts w:ascii="Calibri Light" w:eastAsiaTheme="minorEastAsia" w:hAnsi="Calibri Light" w:cs="Calibri Light"/>
                <w:sz w:val="22"/>
              </w:rPr>
              <w:t>This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performance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improvement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project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focused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improving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Flu</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enrolled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UnitedHealthcare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(UHC)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baseline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79</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criterion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continuously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enrolled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six</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months.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Instead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using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baseline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28%</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flu</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2021/2022</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season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79</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baseline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UHC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goal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national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adult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flu</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achieve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increase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vaccination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using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two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interventions.</w:t>
            </w:r>
            <w:r w:rsidR="004977D8" w:rsidRPr="00367752">
              <w:rPr>
                <w:rFonts w:ascii="Calibri Light" w:eastAsiaTheme="minorEastAsia" w:hAnsi="Calibri Light" w:cs="Calibri Light"/>
                <w:sz w:val="22"/>
              </w:rPr>
              <w:t xml:space="preserve"> </w:t>
            </w:r>
          </w:p>
          <w:p w14:paraId="32EF045D" w14:textId="77777777" w:rsidR="00763E6D" w:rsidRPr="00367752" w:rsidRDefault="00763E6D" w:rsidP="00763E6D">
            <w:pPr>
              <w:jc w:val="left"/>
              <w:rPr>
                <w:rFonts w:ascii="Calibri Light" w:eastAsiaTheme="minorEastAsia" w:hAnsi="Calibri Light" w:cs="Calibri Light"/>
                <w:sz w:val="22"/>
              </w:rPr>
            </w:pPr>
          </w:p>
          <w:p w14:paraId="1687456B" w14:textId="527C03C6" w:rsidR="00763E6D" w:rsidRPr="00367752" w:rsidRDefault="00763E6D" w:rsidP="00763E6D">
            <w:pPr>
              <w:jc w:val="left"/>
              <w:rPr>
                <w:rFonts w:ascii="Calibri Light" w:eastAsiaTheme="minorEastAsia" w:hAnsi="Calibri Light" w:cs="Calibri Light"/>
                <w:b/>
                <w:sz w:val="22"/>
              </w:rPr>
            </w:pPr>
            <w:r w:rsidRPr="00367752">
              <w:rPr>
                <w:rFonts w:ascii="Calibri Light" w:eastAsiaTheme="minorEastAsia" w:hAnsi="Calibri Light" w:cs="Calibri Light"/>
                <w:b/>
                <w:sz w:val="22"/>
              </w:rPr>
              <w:t>Interventions</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in</w:t>
            </w:r>
            <w:r w:rsidR="004977D8" w:rsidRPr="00367752">
              <w:rPr>
                <w:rFonts w:ascii="Calibri Light" w:eastAsiaTheme="minorEastAsia" w:hAnsi="Calibri Light" w:cs="Calibri Light"/>
                <w:b/>
                <w:sz w:val="22"/>
              </w:rPr>
              <w:t xml:space="preserve"> </w:t>
            </w:r>
            <w:r w:rsidRPr="00367752">
              <w:rPr>
                <w:rFonts w:ascii="Calibri Light" w:eastAsiaTheme="minorEastAsia" w:hAnsi="Calibri Light" w:cs="Calibri Light"/>
                <w:b/>
                <w:sz w:val="22"/>
              </w:rPr>
              <w:t>2023</w:t>
            </w:r>
          </w:p>
          <w:p w14:paraId="5E7EE758" w14:textId="5DBBD0F4" w:rsidR="00763E6D" w:rsidRPr="00367752" w:rsidRDefault="00763E6D" w:rsidP="00763E6D">
            <w:pPr>
              <w:numPr>
                <w:ilvl w:val="0"/>
                <w:numId w:val="17"/>
              </w:numPr>
              <w:contextualSpacing/>
              <w:jc w:val="left"/>
              <w:rPr>
                <w:rFonts w:ascii="Calibri Light" w:eastAsiaTheme="majorEastAsia" w:hAnsi="Calibri Light" w:cs="Calibri Light"/>
                <w:bCs/>
                <w:sz w:val="22"/>
              </w:rPr>
            </w:pPr>
            <w:r w:rsidRPr="00367752">
              <w:rPr>
                <w:rFonts w:ascii="Calibri Light" w:eastAsiaTheme="majorEastAsia" w:hAnsi="Calibri Light" w:cs="Calibri Light"/>
                <w:bCs/>
                <w:sz w:val="22"/>
              </w:rPr>
              <w:t>Improve</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Care</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Coordinators</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Member</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Outreach</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with</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Vaccination</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Education</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and</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trust-Building</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Conversations.</w:t>
            </w:r>
            <w:r w:rsidR="004977D8" w:rsidRPr="00367752">
              <w:rPr>
                <w:rFonts w:ascii="Calibri Light" w:eastAsiaTheme="majorEastAsia" w:hAnsi="Calibri Light" w:cs="Calibri Light"/>
                <w:bCs/>
                <w:sz w:val="22"/>
              </w:rPr>
              <w:t xml:space="preserve"> </w:t>
            </w:r>
          </w:p>
          <w:p w14:paraId="457E1421" w14:textId="6C2C18F5" w:rsidR="00763E6D" w:rsidRPr="00367752" w:rsidRDefault="00763E6D" w:rsidP="00763E6D">
            <w:pPr>
              <w:numPr>
                <w:ilvl w:val="0"/>
                <w:numId w:val="17"/>
              </w:numPr>
              <w:contextualSpacing/>
              <w:jc w:val="left"/>
              <w:rPr>
                <w:rFonts w:ascii="Calibri Light" w:eastAsiaTheme="majorEastAsia" w:hAnsi="Calibri Light" w:cs="Calibri Light"/>
                <w:bCs/>
                <w:sz w:val="22"/>
              </w:rPr>
            </w:pPr>
            <w:r w:rsidRPr="00367752">
              <w:rPr>
                <w:rFonts w:ascii="Calibri Light" w:eastAsiaTheme="majorEastAsia" w:hAnsi="Calibri Light" w:cs="Calibri Light"/>
                <w:bCs/>
                <w:sz w:val="22"/>
              </w:rPr>
              <w:t>Primary</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care</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providers</w:t>
            </w:r>
            <w:r w:rsidR="004977D8" w:rsidRPr="00367752">
              <w:rPr>
                <w:rFonts w:ascii="Calibri Light" w:eastAsiaTheme="majorEastAsia" w:hAnsi="Calibri Light" w:cs="Calibri Light"/>
                <w:bCs/>
                <w:sz w:val="22"/>
              </w:rPr>
              <w:t xml:space="preserve"> </w:t>
            </w:r>
            <w:r w:rsidRPr="00367752">
              <w:rPr>
                <w:rFonts w:ascii="Calibri Light" w:eastAsiaTheme="majorEastAsia" w:hAnsi="Calibri Light" w:cs="Calibri Light"/>
                <w:bCs/>
                <w:sz w:val="22"/>
              </w:rPr>
              <w:t>incentives.</w:t>
            </w:r>
            <w:r w:rsidR="004977D8" w:rsidRPr="00367752">
              <w:rPr>
                <w:rFonts w:ascii="Calibri Light" w:eastAsiaTheme="majorEastAsia" w:hAnsi="Calibri Light" w:cs="Calibri Light"/>
                <w:bCs/>
                <w:sz w:val="22"/>
              </w:rPr>
              <w:t xml:space="preserve"> </w:t>
            </w:r>
          </w:p>
          <w:p w14:paraId="10D704D1" w14:textId="77777777" w:rsidR="00763E6D" w:rsidRPr="00367752" w:rsidRDefault="00763E6D" w:rsidP="00763E6D">
            <w:pPr>
              <w:ind w:left="360"/>
              <w:contextualSpacing/>
              <w:jc w:val="left"/>
              <w:rPr>
                <w:rFonts w:ascii="Calibri Light" w:eastAsiaTheme="majorEastAsia" w:hAnsi="Calibri Light" w:cs="Calibri Light"/>
                <w:bCs/>
                <w:sz w:val="22"/>
              </w:rPr>
            </w:pPr>
          </w:p>
          <w:p w14:paraId="23E07CB3" w14:textId="3C7F97F8" w:rsidR="00763E6D" w:rsidRPr="00367752" w:rsidRDefault="00763E6D" w:rsidP="00763E6D">
            <w:pPr>
              <w:jc w:val="left"/>
              <w:rPr>
                <w:rFonts w:ascii="Calibri Light" w:eastAsiaTheme="majorEastAsia" w:hAnsi="Calibri Light" w:cs="Calibri Light"/>
                <w:b/>
                <w:sz w:val="22"/>
              </w:rPr>
            </w:pPr>
            <w:r w:rsidRPr="00367752">
              <w:rPr>
                <w:rFonts w:ascii="Calibri Light" w:eastAsiaTheme="majorEastAsia" w:hAnsi="Calibri Light" w:cs="Calibri Light"/>
                <w:b/>
                <w:sz w:val="22"/>
              </w:rPr>
              <w:t>Performance</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Improvement</w:t>
            </w:r>
            <w:r w:rsidR="004977D8" w:rsidRPr="00367752">
              <w:rPr>
                <w:rFonts w:ascii="Calibri Light" w:eastAsiaTheme="majorEastAsia" w:hAnsi="Calibri Light" w:cs="Calibri Light"/>
                <w:b/>
                <w:sz w:val="22"/>
              </w:rPr>
              <w:t xml:space="preserve"> </w:t>
            </w:r>
            <w:r w:rsidRPr="00367752">
              <w:rPr>
                <w:rFonts w:ascii="Calibri Light" w:eastAsiaTheme="majorEastAsia" w:hAnsi="Calibri Light" w:cs="Calibri Light"/>
                <w:b/>
                <w:sz w:val="22"/>
              </w:rPr>
              <w:t>Summary</w:t>
            </w:r>
          </w:p>
          <w:p w14:paraId="761CB066" w14:textId="1AE6E981" w:rsidR="00763E6D" w:rsidRPr="00367752" w:rsidRDefault="00763E6D" w:rsidP="00956520">
            <w:pPr>
              <w:numPr>
                <w:ilvl w:val="0"/>
                <w:numId w:val="50"/>
              </w:numPr>
              <w:ind w:left="330"/>
              <w:jc w:val="left"/>
              <w:textAlignment w:val="baseline"/>
              <w:rPr>
                <w:rFonts w:ascii="Calibri Light" w:hAnsi="Calibri Light" w:cs="Calibri Light"/>
                <w:sz w:val="22"/>
              </w:rPr>
            </w:pPr>
            <w:r w:rsidRPr="00367752">
              <w:rPr>
                <w:rFonts w:ascii="Calibri Light" w:hAnsi="Calibri Light" w:cs="Calibri Light"/>
                <w:b/>
                <w:bCs/>
                <w:sz w:val="22"/>
              </w:rPr>
              <w:t>Performance</w:t>
            </w:r>
            <w:r w:rsidR="004977D8" w:rsidRPr="00367752">
              <w:rPr>
                <w:rFonts w:ascii="Calibri Light" w:hAnsi="Calibri Light" w:cs="Calibri Light"/>
                <w:b/>
                <w:bCs/>
                <w:sz w:val="22"/>
              </w:rPr>
              <w:t xml:space="preserve"> </w:t>
            </w:r>
            <w:r w:rsidRPr="00367752">
              <w:rPr>
                <w:rFonts w:ascii="Calibri Light" w:hAnsi="Calibri Light" w:cs="Calibri Light"/>
                <w:b/>
                <w:bCs/>
                <w:sz w:val="22"/>
              </w:rPr>
              <w:t>Indicator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Results</w:t>
            </w:r>
            <w:r w:rsidR="004977D8" w:rsidRPr="00367752">
              <w:rPr>
                <w:rFonts w:ascii="Calibri Light" w:hAnsi="Calibri Light" w:cs="Calibri Light"/>
                <w:b/>
                <w:bCs/>
                <w:sz w:val="22"/>
              </w:rPr>
              <w:t xml:space="preserve"> </w:t>
            </w: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improved</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(8/2021-3/2022)</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28%</w:t>
            </w:r>
            <w:r w:rsidR="004977D8" w:rsidRPr="00367752">
              <w:rPr>
                <w:rFonts w:ascii="Calibri Light" w:hAnsi="Calibri Light" w:cs="Calibri Light"/>
                <w:sz w:val="22"/>
              </w:rPr>
              <w:t xml:space="preserve"> </w:t>
            </w:r>
            <w:r w:rsidRPr="00367752">
              <w:rPr>
                <w:rFonts w:ascii="Calibri Light" w:hAnsi="Calibri Light" w:cs="Calibri Light"/>
                <w:sz w:val="22"/>
              </w:rPr>
              <w:t>(22/79)</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(8/2022/</w:t>
            </w:r>
            <w:r w:rsidR="004977D8" w:rsidRPr="00367752">
              <w:rPr>
                <w:rFonts w:ascii="Calibri Light" w:hAnsi="Calibri Light" w:cs="Calibri Light"/>
                <w:sz w:val="22"/>
              </w:rPr>
              <w:t xml:space="preserve"> </w:t>
            </w:r>
            <w:r w:rsidRPr="00367752">
              <w:rPr>
                <w:rFonts w:ascii="Calibri Light" w:hAnsi="Calibri Light" w:cs="Calibri Light"/>
                <w:sz w:val="22"/>
              </w:rPr>
              <w:t>3/2023)</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(607/1,516).</w:t>
            </w:r>
            <w:r w:rsidR="004977D8" w:rsidRPr="00367752">
              <w:rPr>
                <w:rFonts w:ascii="Calibri Light" w:hAnsi="Calibri Light" w:cs="Calibri Light"/>
                <w:sz w:val="22"/>
              </w:rPr>
              <w:t xml:space="preserve">  </w:t>
            </w:r>
            <w:r w:rsidRPr="00367752">
              <w:rPr>
                <w:rFonts w:ascii="Calibri Light" w:hAnsi="Calibri Light" w:cs="Calibri Light"/>
                <w:sz w:val="22"/>
              </w:rPr>
              <w:t>UHC’s</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increased</w:t>
            </w:r>
            <w:r w:rsidR="004977D8" w:rsidRPr="00367752">
              <w:rPr>
                <w:rFonts w:ascii="Calibri Light" w:hAnsi="Calibri Light" w:cs="Calibri Light"/>
                <w:sz w:val="22"/>
              </w:rPr>
              <w:t xml:space="preserve"> </w:t>
            </w:r>
            <w:r w:rsidRPr="00367752">
              <w:rPr>
                <w:rFonts w:ascii="Calibri Light" w:hAnsi="Calibri Light" w:cs="Calibri Light"/>
                <w:sz w:val="22"/>
              </w:rPr>
              <w:t>12</w:t>
            </w:r>
            <w:r w:rsidR="004977D8" w:rsidRPr="00367752">
              <w:rPr>
                <w:rFonts w:ascii="Calibri Light" w:hAnsi="Calibri Light" w:cs="Calibri Light"/>
                <w:sz w:val="22"/>
              </w:rPr>
              <w:t xml:space="preserve"> </w:t>
            </w:r>
            <w:r w:rsidRPr="00367752">
              <w:rPr>
                <w:rFonts w:ascii="Calibri Light" w:hAnsi="Calibri Light" w:cs="Calibri Light"/>
                <w:sz w:val="22"/>
              </w:rPr>
              <w:t>percentage</w:t>
            </w:r>
            <w:r w:rsidR="004977D8" w:rsidRPr="00367752">
              <w:rPr>
                <w:rFonts w:ascii="Calibri Light" w:hAnsi="Calibri Light" w:cs="Calibri Light"/>
                <w:sz w:val="22"/>
              </w:rPr>
              <w:t xml:space="preserve"> </w:t>
            </w:r>
            <w:r w:rsidRPr="00367752">
              <w:rPr>
                <w:rFonts w:ascii="Calibri Light" w:hAnsi="Calibri Light" w:cs="Calibri Light"/>
                <w:sz w:val="22"/>
              </w:rPr>
              <w:t>points</w:t>
            </w:r>
            <w:r w:rsidR="004977D8" w:rsidRPr="00367752">
              <w:rPr>
                <w:rFonts w:ascii="Calibri Light" w:hAnsi="Calibri Light" w:cs="Calibri Light"/>
                <w:sz w:val="22"/>
              </w:rPr>
              <w:t xml:space="preserve"> </w:t>
            </w:r>
            <w:r w:rsidRPr="00367752">
              <w:rPr>
                <w:rFonts w:ascii="Calibri Light" w:hAnsi="Calibri Light" w:cs="Calibri Light"/>
                <w:sz w:val="22"/>
              </w:rPr>
              <w:t>but</w:t>
            </w:r>
            <w:r w:rsidR="004977D8" w:rsidRPr="00367752">
              <w:rPr>
                <w:rFonts w:ascii="Calibri Light" w:hAnsi="Calibri Light" w:cs="Calibri Light"/>
                <w:sz w:val="22"/>
              </w:rPr>
              <w:t xml:space="preserve"> </w:t>
            </w:r>
            <w:r w:rsidRPr="00367752">
              <w:rPr>
                <w:rFonts w:ascii="Calibri Light" w:hAnsi="Calibri Light" w:cs="Calibri Light"/>
                <w:sz w:val="22"/>
              </w:rPr>
              <w:t>missed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50.6%</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percentage</w:t>
            </w:r>
            <w:r w:rsidR="004977D8" w:rsidRPr="00367752">
              <w:rPr>
                <w:rFonts w:ascii="Calibri Light" w:hAnsi="Calibri Light" w:cs="Calibri Light"/>
                <w:sz w:val="22"/>
              </w:rPr>
              <w:t xml:space="preserve"> </w:t>
            </w:r>
            <w:r w:rsidRPr="00367752">
              <w:rPr>
                <w:rFonts w:ascii="Calibri Light" w:hAnsi="Calibri Light" w:cs="Calibri Light"/>
                <w:sz w:val="22"/>
              </w:rPr>
              <w:t>points.</w:t>
            </w:r>
            <w:r w:rsidR="004977D8" w:rsidRPr="00367752">
              <w:rPr>
                <w:rFonts w:ascii="Calibri Light" w:hAnsi="Calibri Light" w:cs="Calibri Light"/>
                <w:sz w:val="22"/>
              </w:rPr>
              <w:t xml:space="preserve">  </w:t>
            </w:r>
            <w:r w:rsidRPr="00367752">
              <w:rPr>
                <w:rFonts w:ascii="Calibri Light" w:hAnsi="Calibri Light" w:cs="Calibri Light"/>
                <w:sz w:val="22"/>
              </w:rPr>
              <w:t>It</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important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note</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denominator</w:t>
            </w:r>
            <w:r w:rsidR="004977D8" w:rsidRPr="00367752">
              <w:rPr>
                <w:rFonts w:ascii="Calibri Light" w:hAnsi="Calibri Light" w:cs="Calibri Light"/>
                <w:sz w:val="22"/>
              </w:rPr>
              <w:t xml:space="preserve"> </w:t>
            </w:r>
            <w:r w:rsidRPr="00367752">
              <w:rPr>
                <w:rFonts w:ascii="Calibri Light" w:hAnsi="Calibri Light" w:cs="Calibri Light"/>
                <w:sz w:val="22"/>
              </w:rPr>
              <w:t>population</w:t>
            </w:r>
            <w:r w:rsidR="004977D8" w:rsidRPr="00367752">
              <w:rPr>
                <w:rFonts w:ascii="Calibri Light" w:hAnsi="Calibri Light" w:cs="Calibri Light"/>
                <w:sz w:val="22"/>
              </w:rPr>
              <w:t xml:space="preserve"> </w:t>
            </w:r>
            <w:r w:rsidRPr="00367752">
              <w:rPr>
                <w:rFonts w:ascii="Calibri Light" w:hAnsi="Calibri Light" w:cs="Calibri Light"/>
                <w:sz w:val="22"/>
              </w:rPr>
              <w:t>increased</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79</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1,516</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p>
          <w:p w14:paraId="45A81CEF" w14:textId="482988C0" w:rsidR="00763E6D" w:rsidRPr="00367752" w:rsidRDefault="00763E6D" w:rsidP="00956520">
            <w:pPr>
              <w:numPr>
                <w:ilvl w:val="0"/>
                <w:numId w:val="50"/>
              </w:numPr>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factors</w:t>
            </w:r>
            <w:r w:rsidR="004977D8" w:rsidRPr="00367752">
              <w:rPr>
                <w:rFonts w:ascii="Calibri Light" w:hAnsi="Calibri Light" w:cs="Calibri Light"/>
                <w:b/>
                <w:bCs/>
                <w:sz w:val="22"/>
              </w:rPr>
              <w:t xml:space="preserve"> </w:t>
            </w:r>
            <w:r w:rsidRPr="00367752">
              <w:rPr>
                <w:rFonts w:ascii="Calibri Light" w:hAnsi="Calibri Light" w:cs="Calibri Light"/>
                <w:b/>
                <w:bCs/>
                <w:sz w:val="22"/>
              </w:rPr>
              <w:t>associated</w:t>
            </w:r>
            <w:r w:rsidR="004977D8" w:rsidRPr="00367752">
              <w:rPr>
                <w:rFonts w:ascii="Calibri Light" w:hAnsi="Calibri Light" w:cs="Calibri Light"/>
                <w:b/>
                <w:bCs/>
                <w:sz w:val="22"/>
              </w:rPr>
              <w:t xml:space="preserve"> </w:t>
            </w:r>
            <w:r w:rsidRPr="00367752">
              <w:rPr>
                <w:rFonts w:ascii="Calibri Light" w:hAnsi="Calibri Light" w:cs="Calibri Light"/>
                <w:b/>
                <w:bCs/>
                <w:sz w:val="22"/>
              </w:rPr>
              <w:t>with</w:t>
            </w:r>
            <w:r w:rsidR="004977D8" w:rsidRPr="00367752">
              <w:rPr>
                <w:rFonts w:ascii="Calibri Light" w:hAnsi="Calibri Light" w:cs="Calibri Light"/>
                <w:b/>
                <w:bCs/>
                <w:sz w:val="22"/>
              </w:rPr>
              <w:t xml:space="preserve"> </w:t>
            </w:r>
            <w:r w:rsidRPr="00367752">
              <w:rPr>
                <w:rFonts w:ascii="Calibri Light" w:hAnsi="Calibri Light" w:cs="Calibri Light"/>
                <w:b/>
                <w:bCs/>
                <w:sz w:val="22"/>
              </w:rPr>
              <w:t>success:</w:t>
            </w:r>
            <w:r w:rsidR="004977D8" w:rsidRPr="00367752">
              <w:rPr>
                <w:rFonts w:ascii="Calibri Light" w:hAnsi="Calibri Light" w:cs="Calibri Light"/>
                <w:b/>
                <w:bCs/>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Coordinators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outreached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vaccination</w:t>
            </w:r>
            <w:r w:rsidR="004977D8" w:rsidRPr="00367752">
              <w:rPr>
                <w:rFonts w:ascii="Calibri Light" w:hAnsi="Calibri Light" w:cs="Calibri Light"/>
                <w:sz w:val="22"/>
              </w:rPr>
              <w:t xml:space="preserve"> </w:t>
            </w:r>
            <w:r w:rsidRPr="00367752">
              <w:rPr>
                <w:rFonts w:ascii="Calibri Light" w:hAnsi="Calibri Light" w:cs="Calibri Light"/>
                <w:sz w:val="22"/>
              </w:rPr>
              <w:t>often</w:t>
            </w:r>
            <w:r w:rsidR="004977D8" w:rsidRPr="00367752">
              <w:rPr>
                <w:rFonts w:ascii="Calibri Light" w:hAnsi="Calibri Light" w:cs="Calibri Light"/>
                <w:sz w:val="22"/>
              </w:rPr>
              <w:t xml:space="preserve"> </w:t>
            </w:r>
            <w:r w:rsidRPr="00367752">
              <w:rPr>
                <w:rFonts w:ascii="Calibri Light" w:hAnsi="Calibri Light" w:cs="Calibri Light"/>
                <w:sz w:val="22"/>
              </w:rPr>
              <w:t>speak</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same</w:t>
            </w:r>
            <w:r w:rsidR="004977D8" w:rsidRPr="00367752">
              <w:rPr>
                <w:rFonts w:ascii="Calibri Light" w:hAnsi="Calibri Light" w:cs="Calibri Light"/>
                <w:sz w:val="22"/>
              </w:rPr>
              <w:t xml:space="preserve"> </w:t>
            </w:r>
            <w:r w:rsidRPr="00367752">
              <w:rPr>
                <w:rFonts w:ascii="Calibri Light" w:hAnsi="Calibri Light" w:cs="Calibri Light"/>
                <w:sz w:val="22"/>
              </w:rPr>
              <w:t>language</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come</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same</w:t>
            </w:r>
            <w:r w:rsidR="004977D8" w:rsidRPr="00367752">
              <w:rPr>
                <w:rFonts w:ascii="Calibri Light" w:hAnsi="Calibri Light" w:cs="Calibri Light"/>
                <w:sz w:val="22"/>
              </w:rPr>
              <w:t xml:space="preserve"> </w:t>
            </w:r>
            <w:r w:rsidRPr="00367752">
              <w:rPr>
                <w:rFonts w:ascii="Calibri Light" w:hAnsi="Calibri Light" w:cs="Calibri Light"/>
                <w:sz w:val="22"/>
              </w:rPr>
              <w:t>culture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p>
          <w:p w14:paraId="5D6ADB9B" w14:textId="338BB889" w:rsidR="00763E6D" w:rsidRPr="00367752" w:rsidRDefault="00763E6D" w:rsidP="00956520">
            <w:pPr>
              <w:numPr>
                <w:ilvl w:val="0"/>
                <w:numId w:val="50"/>
              </w:numPr>
              <w:ind w:left="330"/>
              <w:jc w:val="left"/>
              <w:textAlignment w:val="baseline"/>
              <w:rPr>
                <w:rFonts w:ascii="Calibri Light" w:hAnsi="Calibri Light" w:cs="Calibri Light"/>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challenges/barriers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faced</w:t>
            </w:r>
            <w:r w:rsidR="004977D8" w:rsidRPr="00367752">
              <w:rPr>
                <w:rFonts w:ascii="Calibri Light" w:hAnsi="Calibri Light" w:cs="Calibri Light"/>
                <w:b/>
                <w:bCs/>
                <w:sz w:val="22"/>
              </w:rPr>
              <w:t xml:space="preserve"> </w:t>
            </w:r>
            <w:r w:rsidRPr="00367752">
              <w:rPr>
                <w:rFonts w:ascii="Calibri Light" w:hAnsi="Calibri Light" w:cs="Calibri Light"/>
                <w:b/>
                <w:bCs/>
                <w:sz w:val="22"/>
              </w:rPr>
              <w:t>during</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administrative</w:t>
            </w:r>
            <w:r w:rsidR="004977D8" w:rsidRPr="00367752">
              <w:rPr>
                <w:rFonts w:ascii="Calibri Light" w:hAnsi="Calibri Light" w:cs="Calibri Light"/>
                <w:sz w:val="22"/>
              </w:rPr>
              <w:t xml:space="preserve"> </w:t>
            </w:r>
            <w:r w:rsidRPr="00367752">
              <w:rPr>
                <w:rFonts w:ascii="Calibri Light" w:hAnsi="Calibri Light" w:cs="Calibri Light"/>
                <w:sz w:val="22"/>
              </w:rPr>
              <w:t>processes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implement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incentive</w:t>
            </w:r>
            <w:r w:rsidR="004977D8" w:rsidRPr="00367752">
              <w:rPr>
                <w:rFonts w:ascii="Calibri Light" w:hAnsi="Calibri Light" w:cs="Calibri Light"/>
                <w:sz w:val="22"/>
              </w:rPr>
              <w:t xml:space="preserve"> </w:t>
            </w:r>
            <w:r w:rsidRPr="00367752">
              <w:rPr>
                <w:rFonts w:ascii="Calibri Light" w:hAnsi="Calibri Light" w:cs="Calibri Light"/>
                <w:sz w:val="22"/>
              </w:rPr>
              <w:t>took</w:t>
            </w:r>
            <w:r w:rsidR="004977D8" w:rsidRPr="00367752">
              <w:rPr>
                <w:rFonts w:ascii="Calibri Light" w:hAnsi="Calibri Light" w:cs="Calibri Light"/>
                <w:sz w:val="22"/>
              </w:rPr>
              <w:t xml:space="preserve"> </w:t>
            </w:r>
            <w:r w:rsidRPr="00367752">
              <w:rPr>
                <w:rFonts w:ascii="Calibri Light" w:hAnsi="Calibri Light" w:cs="Calibri Light"/>
                <w:sz w:val="22"/>
              </w:rPr>
              <w:t>longer</w:t>
            </w:r>
            <w:r w:rsidR="004977D8" w:rsidRPr="00367752">
              <w:rPr>
                <w:rFonts w:ascii="Calibri Light" w:hAnsi="Calibri Light" w:cs="Calibri Light"/>
                <w:sz w:val="22"/>
              </w:rPr>
              <w:t xml:space="preserve"> </w:t>
            </w:r>
            <w:r w:rsidRPr="00367752">
              <w:rPr>
                <w:rFonts w:ascii="Calibri Light" w:hAnsi="Calibri Light" w:cs="Calibri Light"/>
                <w:sz w:val="22"/>
              </w:rPr>
              <w:t>than</w:t>
            </w:r>
            <w:r w:rsidR="004977D8" w:rsidRPr="00367752">
              <w:rPr>
                <w:rFonts w:ascii="Calibri Light" w:hAnsi="Calibri Light" w:cs="Calibri Light"/>
                <w:sz w:val="22"/>
              </w:rPr>
              <w:t xml:space="preserve"> </w:t>
            </w:r>
            <w:r w:rsidRPr="00367752">
              <w:rPr>
                <w:rFonts w:ascii="Calibri Light" w:hAnsi="Calibri Light" w:cs="Calibri Light"/>
                <w:sz w:val="22"/>
              </w:rPr>
              <w:t>anticipated.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practices</w:t>
            </w:r>
            <w:r w:rsidR="004977D8" w:rsidRPr="00367752">
              <w:rPr>
                <w:rFonts w:ascii="Calibri Light" w:hAnsi="Calibri Light" w:cs="Calibri Light"/>
                <w:sz w:val="22"/>
              </w:rPr>
              <w:t xml:space="preserve"> </w:t>
            </w:r>
            <w:r w:rsidRPr="00367752">
              <w:rPr>
                <w:rFonts w:ascii="Calibri Light" w:hAnsi="Calibri Light" w:cs="Calibri Light"/>
                <w:sz w:val="22"/>
              </w:rPr>
              <w:t>received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letter</w:t>
            </w:r>
            <w:r w:rsidR="004977D8" w:rsidRPr="00367752">
              <w:rPr>
                <w:rFonts w:ascii="Calibri Light" w:hAnsi="Calibri Light" w:cs="Calibri Light"/>
                <w:sz w:val="22"/>
              </w:rPr>
              <w:t xml:space="preserve"> </w:t>
            </w:r>
            <w:r w:rsidRPr="00367752">
              <w:rPr>
                <w:rFonts w:ascii="Calibri Light" w:hAnsi="Calibri Light" w:cs="Calibri Light"/>
                <w:sz w:val="22"/>
              </w:rPr>
              <w:t>describing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incentive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first</w:t>
            </w:r>
            <w:r w:rsidR="004977D8" w:rsidRPr="00367752">
              <w:rPr>
                <w:rFonts w:ascii="Calibri Light" w:hAnsi="Calibri Light" w:cs="Calibri Light"/>
                <w:sz w:val="22"/>
              </w:rPr>
              <w:t xml:space="preserve"> </w:t>
            </w:r>
            <w:r w:rsidRPr="00367752">
              <w:rPr>
                <w:rFonts w:ascii="Calibri Light" w:hAnsi="Calibri Light" w:cs="Calibri Light"/>
                <w:sz w:val="22"/>
              </w:rPr>
              <w:t>week</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February</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gave</w:t>
            </w:r>
            <w:r w:rsidR="004977D8" w:rsidRPr="00367752">
              <w:rPr>
                <w:rFonts w:ascii="Calibri Light" w:hAnsi="Calibri Light" w:cs="Calibri Light"/>
                <w:sz w:val="22"/>
              </w:rPr>
              <w:t xml:space="preserve"> </w:t>
            </w:r>
            <w:r w:rsidRPr="00367752">
              <w:rPr>
                <w:rFonts w:ascii="Calibri Light" w:hAnsi="Calibri Light" w:cs="Calibri Light"/>
                <w:sz w:val="22"/>
              </w:rPr>
              <w:t>them</w:t>
            </w:r>
            <w:r w:rsidR="004977D8" w:rsidRPr="00367752">
              <w:rPr>
                <w:rFonts w:ascii="Calibri Light" w:hAnsi="Calibri Light" w:cs="Calibri Light"/>
                <w:sz w:val="22"/>
              </w:rPr>
              <w:t xml:space="preserve"> </w:t>
            </w:r>
            <w:r w:rsidRPr="00367752">
              <w:rPr>
                <w:rFonts w:ascii="Calibri Light" w:hAnsi="Calibri Light" w:cs="Calibri Light"/>
                <w:sz w:val="22"/>
              </w:rPr>
              <w:t>7.5</w:t>
            </w:r>
            <w:r w:rsidR="004977D8" w:rsidRPr="00367752">
              <w:rPr>
                <w:rFonts w:ascii="Calibri Light" w:hAnsi="Calibri Light" w:cs="Calibri Light"/>
                <w:sz w:val="22"/>
              </w:rPr>
              <w:t xml:space="preserve"> </w:t>
            </w:r>
            <w:r w:rsidRPr="00367752">
              <w:rPr>
                <w:rFonts w:ascii="Calibri Light" w:hAnsi="Calibri Light" w:cs="Calibri Light"/>
                <w:sz w:val="22"/>
              </w:rPr>
              <w:t>weeks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complete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task</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end</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season,</w:t>
            </w:r>
            <w:r w:rsidR="004977D8" w:rsidRPr="00367752">
              <w:rPr>
                <w:rFonts w:ascii="Calibri Light" w:hAnsi="Calibri Light" w:cs="Calibri Light"/>
                <w:sz w:val="22"/>
              </w:rPr>
              <w:t xml:space="preserve"> </w:t>
            </w:r>
            <w:r w:rsidRPr="00367752">
              <w:rPr>
                <w:rFonts w:ascii="Calibri Light" w:hAnsi="Calibri Light" w:cs="Calibri Light"/>
                <w:sz w:val="22"/>
              </w:rPr>
              <w:t>March</w:t>
            </w:r>
            <w:r w:rsidR="004977D8" w:rsidRPr="00367752">
              <w:rPr>
                <w:rFonts w:ascii="Calibri Light" w:hAnsi="Calibri Light" w:cs="Calibri Light"/>
                <w:sz w:val="22"/>
              </w:rPr>
              <w:t xml:space="preserve"> </w:t>
            </w:r>
            <w:r w:rsidRPr="00367752">
              <w:rPr>
                <w:rFonts w:ascii="Calibri Light" w:hAnsi="Calibri Light" w:cs="Calibri Light"/>
                <w:sz w:val="22"/>
              </w:rPr>
              <w:t>31,</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addition,</w:t>
            </w:r>
            <w:r w:rsidR="004977D8" w:rsidRPr="00367752">
              <w:rPr>
                <w:rFonts w:ascii="Calibri Light" w:hAnsi="Calibri Light" w:cs="Calibri Light"/>
                <w:sz w:val="22"/>
              </w:rPr>
              <w:t xml:space="preserve"> </w:t>
            </w: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Practice</w:t>
            </w:r>
            <w:r w:rsidR="004977D8" w:rsidRPr="00367752">
              <w:rPr>
                <w:rFonts w:ascii="Calibri Light" w:hAnsi="Calibri Light" w:cs="Calibri Light"/>
                <w:sz w:val="22"/>
              </w:rPr>
              <w:t xml:space="preserve"> </w:t>
            </w:r>
            <w:r w:rsidRPr="00367752">
              <w:rPr>
                <w:rFonts w:ascii="Calibri Light" w:hAnsi="Calibri Light" w:cs="Calibri Light"/>
                <w:sz w:val="22"/>
              </w:rPr>
              <w:t>Consultants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routinely</w:t>
            </w:r>
            <w:r w:rsidR="004977D8" w:rsidRPr="00367752">
              <w:rPr>
                <w:rFonts w:ascii="Calibri Light" w:hAnsi="Calibri Light" w:cs="Calibri Light"/>
                <w:sz w:val="22"/>
              </w:rPr>
              <w:t xml:space="preserve"> </w:t>
            </w:r>
            <w:r w:rsidRPr="00367752">
              <w:rPr>
                <w:rFonts w:ascii="Calibri Light" w:hAnsi="Calibri Light" w:cs="Calibri Light"/>
                <w:sz w:val="22"/>
              </w:rPr>
              <w:t>meet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did</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relationships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some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practices.</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Coordinators</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long-held</w:t>
            </w:r>
            <w:r w:rsidR="004977D8" w:rsidRPr="00367752">
              <w:rPr>
                <w:rFonts w:ascii="Calibri Light" w:hAnsi="Calibri Light" w:cs="Calibri Light"/>
                <w:sz w:val="22"/>
              </w:rPr>
              <w:t xml:space="preserve"> </w:t>
            </w:r>
            <w:r w:rsidRPr="00367752">
              <w:rPr>
                <w:rFonts w:ascii="Calibri Light" w:hAnsi="Calibri Light" w:cs="Calibri Light"/>
                <w:sz w:val="22"/>
              </w:rPr>
              <w:t>myths</w:t>
            </w:r>
            <w:r w:rsidR="004977D8" w:rsidRPr="00367752">
              <w:rPr>
                <w:rFonts w:ascii="Calibri Light" w:hAnsi="Calibri Light" w:cs="Calibri Light"/>
                <w:sz w:val="22"/>
              </w:rPr>
              <w:t xml:space="preserve"> </w:t>
            </w:r>
            <w:r w:rsidRPr="00367752">
              <w:rPr>
                <w:rFonts w:ascii="Calibri Light" w:hAnsi="Calibri Light" w:cs="Calibri Light"/>
                <w:sz w:val="22"/>
              </w:rPr>
              <w:t>about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difficult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change</w:t>
            </w:r>
            <w:r w:rsidR="004977D8" w:rsidRPr="00367752">
              <w:rPr>
                <w:rFonts w:ascii="Calibri Light" w:hAnsi="Calibri Light" w:cs="Calibri Light"/>
                <w:sz w:val="22"/>
              </w:rPr>
              <w:t xml:space="preserve"> </w:t>
            </w:r>
            <w:r w:rsidRPr="00367752">
              <w:rPr>
                <w:rFonts w:ascii="Calibri Light" w:hAnsi="Calibri Light" w:cs="Calibri Light"/>
                <w:sz w:val="22"/>
              </w:rPr>
              <w:t>despite</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Although</w:t>
            </w:r>
            <w:r w:rsidR="004977D8" w:rsidRPr="00367752">
              <w:rPr>
                <w:rFonts w:ascii="Calibri Light" w:hAnsi="Calibri Light" w:cs="Calibri Light"/>
                <w:sz w:val="22"/>
              </w:rPr>
              <w:t xml:space="preserve"> </w:t>
            </w:r>
            <w:r w:rsidRPr="00367752">
              <w:rPr>
                <w:rFonts w:ascii="Calibri Light" w:hAnsi="Calibri Light" w:cs="Calibri Light"/>
                <w:sz w:val="22"/>
              </w:rPr>
              <w:t>outreach</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conducted,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collection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contacted</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absent,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unable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measure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effectiveness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conversations</w:t>
            </w:r>
            <w:r w:rsidR="004977D8" w:rsidRPr="00367752">
              <w:rPr>
                <w:rFonts w:ascii="Calibri Light" w:hAnsi="Calibri Light" w:cs="Calibri Light"/>
                <w:sz w:val="22"/>
              </w:rPr>
              <w:t xml:space="preserve"> </w:t>
            </w:r>
            <w:r w:rsidRPr="00367752">
              <w:rPr>
                <w:rFonts w:ascii="Calibri Light" w:hAnsi="Calibri Light" w:cs="Calibri Light"/>
                <w:sz w:val="22"/>
              </w:rPr>
              <w:t>intervention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obtaining</w:t>
            </w:r>
            <w:r w:rsidR="004977D8" w:rsidRPr="00367752">
              <w:rPr>
                <w:rFonts w:ascii="Calibri Light" w:hAnsi="Calibri Light" w:cs="Calibri Light"/>
                <w:sz w:val="22"/>
              </w:rPr>
              <w:t xml:space="preserve"> </w:t>
            </w:r>
            <w:r w:rsidRPr="00367752">
              <w:rPr>
                <w:rFonts w:ascii="Calibri Light" w:hAnsi="Calibri Light" w:cs="Calibri Light"/>
                <w:sz w:val="22"/>
              </w:rPr>
              <w:t>vaccinations.</w:t>
            </w:r>
          </w:p>
          <w:p w14:paraId="6777C0E4" w14:textId="58DE4646" w:rsidR="00763E6D" w:rsidRPr="00367752" w:rsidRDefault="00763E6D" w:rsidP="00956520">
            <w:pPr>
              <w:numPr>
                <w:ilvl w:val="0"/>
                <w:numId w:val="50"/>
              </w:numPr>
              <w:ind w:left="330"/>
              <w:jc w:val="left"/>
              <w:textAlignment w:val="baseline"/>
              <w:rPr>
                <w:rFonts w:ascii="Calibri Light" w:hAnsi="Calibri Light" w:cs="Calibri Light"/>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how</w:t>
            </w:r>
            <w:r w:rsidR="004977D8" w:rsidRPr="00367752">
              <w:rPr>
                <w:rFonts w:ascii="Calibri Light" w:hAnsi="Calibri Light" w:cs="Calibri Light"/>
                <w:b/>
                <w:bCs/>
                <w:sz w:val="22"/>
              </w:rPr>
              <w:t xml:space="preserve"> </w:t>
            </w:r>
            <w:r w:rsidRPr="00367752">
              <w:rPr>
                <w:rFonts w:ascii="Calibri Light" w:hAnsi="Calibri Light" w:cs="Calibri Light"/>
                <w:b/>
                <w:bCs/>
                <w:sz w:val="22"/>
              </w:rPr>
              <w:t>entities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will</w:t>
            </w:r>
            <w:r w:rsidR="004977D8" w:rsidRPr="00367752">
              <w:rPr>
                <w:rFonts w:ascii="Calibri Light" w:hAnsi="Calibri Light" w:cs="Calibri Light"/>
                <w:b/>
                <w:bCs/>
                <w:sz w:val="22"/>
              </w:rPr>
              <w:t xml:space="preserve"> </w:t>
            </w:r>
            <w:r w:rsidRPr="00367752">
              <w:rPr>
                <w:rFonts w:ascii="Calibri Light" w:hAnsi="Calibri Light" w:cs="Calibri Light"/>
                <w:b/>
                <w:bCs/>
                <w:sz w:val="22"/>
              </w:rPr>
              <w:t>use</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findings:</w:t>
            </w:r>
            <w:r w:rsidR="004977D8" w:rsidRPr="00367752">
              <w:rPr>
                <w:rFonts w:ascii="Calibri Light" w:hAnsi="Calibri Light" w:cs="Calibri Light"/>
                <w:b/>
                <w:bCs/>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disseminated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August</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UHC’s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Advisory</w:t>
            </w:r>
            <w:r w:rsidR="004977D8" w:rsidRPr="00367752">
              <w:rPr>
                <w:rFonts w:ascii="Calibri Light" w:hAnsi="Calibri Light" w:cs="Calibri Light"/>
                <w:sz w:val="22"/>
              </w:rPr>
              <w:t xml:space="preserve"> </w:t>
            </w:r>
            <w:r w:rsidRPr="00367752">
              <w:rPr>
                <w:rFonts w:ascii="Calibri Light" w:hAnsi="Calibri Light" w:cs="Calibri Light"/>
                <w:sz w:val="22"/>
              </w:rPr>
              <w:t>Committee</w:t>
            </w:r>
            <w:r w:rsidR="004977D8" w:rsidRPr="00367752">
              <w:rPr>
                <w:rFonts w:ascii="Calibri Light" w:hAnsi="Calibri Light" w:cs="Calibri Light"/>
                <w:sz w:val="22"/>
              </w:rPr>
              <w:t xml:space="preserve"> </w:t>
            </w:r>
            <w:r w:rsidRPr="00367752">
              <w:rPr>
                <w:rFonts w:ascii="Calibri Light" w:hAnsi="Calibri Light" w:cs="Calibri Light"/>
                <w:sz w:val="22"/>
              </w:rPr>
              <w:t>meeting</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Management</w:t>
            </w:r>
            <w:r w:rsidR="004977D8" w:rsidRPr="00367752">
              <w:rPr>
                <w:rFonts w:ascii="Calibri Light" w:hAnsi="Calibri Light" w:cs="Calibri Light"/>
                <w:sz w:val="22"/>
              </w:rPr>
              <w:t xml:space="preserve"> </w:t>
            </w:r>
            <w:r w:rsidRPr="00367752">
              <w:rPr>
                <w:rFonts w:ascii="Calibri Light" w:hAnsi="Calibri Light" w:cs="Calibri Light"/>
                <w:sz w:val="22"/>
              </w:rPr>
              <w:t>Committee</w:t>
            </w:r>
            <w:r w:rsidR="004977D8" w:rsidRPr="00367752">
              <w:rPr>
                <w:rFonts w:ascii="Calibri Light" w:hAnsi="Calibri Light" w:cs="Calibri Light"/>
                <w:sz w:val="22"/>
              </w:rPr>
              <w:t xml:space="preserve"> </w:t>
            </w:r>
            <w:r w:rsidRPr="00367752">
              <w:rPr>
                <w:rFonts w:ascii="Calibri Light" w:hAnsi="Calibri Light" w:cs="Calibri Light"/>
                <w:sz w:val="22"/>
              </w:rPr>
              <w:t>meeting.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shared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September</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Work</w:t>
            </w:r>
            <w:r w:rsidR="004977D8" w:rsidRPr="00367752">
              <w:rPr>
                <w:rFonts w:ascii="Calibri Light" w:hAnsi="Calibri Light" w:cs="Calibri Light"/>
                <w:sz w:val="22"/>
              </w:rPr>
              <w:t xml:space="preserve"> </w:t>
            </w: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leadership,</w:t>
            </w:r>
            <w:r w:rsidR="004977D8" w:rsidRPr="00367752">
              <w:rPr>
                <w:rFonts w:ascii="Calibri Light" w:hAnsi="Calibri Light" w:cs="Calibri Light"/>
                <w:sz w:val="22"/>
              </w:rPr>
              <w:t xml:space="preserve"> </w:t>
            </w:r>
            <w:r w:rsidRPr="00367752">
              <w:rPr>
                <w:rFonts w:ascii="Calibri Light" w:hAnsi="Calibri Light" w:cs="Calibri Light"/>
                <w:sz w:val="22"/>
              </w:rPr>
              <w:t>executive</w:t>
            </w:r>
            <w:r w:rsidR="004977D8" w:rsidRPr="00367752">
              <w:rPr>
                <w:rFonts w:ascii="Calibri Light" w:hAnsi="Calibri Light" w:cs="Calibri Light"/>
                <w:sz w:val="22"/>
              </w:rPr>
              <w:t xml:space="preserve"> </w:t>
            </w:r>
            <w:r w:rsidRPr="00367752">
              <w:rPr>
                <w:rFonts w:ascii="Calibri Light" w:hAnsi="Calibri Light" w:cs="Calibri Light"/>
                <w:sz w:val="22"/>
              </w:rPr>
              <w:t>leadership,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State.</w:t>
            </w:r>
          </w:p>
          <w:p w14:paraId="782FE722" w14:textId="1DDADFBB" w:rsidR="00763E6D" w:rsidRPr="00367752" w:rsidRDefault="00763E6D" w:rsidP="00956520">
            <w:pPr>
              <w:numPr>
                <w:ilvl w:val="0"/>
                <w:numId w:val="50"/>
              </w:numPr>
              <w:ind w:left="330"/>
              <w:jc w:val="left"/>
              <w:textAlignment w:val="baseline"/>
              <w:rPr>
                <w:rFonts w:cs="Calibri"/>
                <w:b/>
                <w:bCs/>
                <w:sz w:val="22"/>
              </w:rPr>
            </w:pPr>
            <w:r w:rsidRPr="00367752">
              <w:rPr>
                <w:rFonts w:ascii="Calibri Light" w:hAnsi="Calibri Light" w:cs="Calibri Light"/>
                <w:b/>
                <w:bCs/>
                <w:sz w:val="22"/>
              </w:rPr>
              <w:t>Summary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weaknesses:</w:t>
            </w:r>
            <w:r w:rsidR="004977D8" w:rsidRPr="00367752">
              <w:rPr>
                <w:rFonts w:ascii="Calibri Light" w:hAnsi="Calibri Light" w:cs="Calibri Light"/>
                <w:b/>
                <w:bCs/>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plan-specific</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Please</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regarding</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observed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Plans.</w:t>
            </w:r>
          </w:p>
        </w:tc>
      </w:tr>
    </w:tbl>
    <w:p w14:paraId="30A37BFE" w14:textId="77777777" w:rsidR="00763E6D" w:rsidRPr="00367752" w:rsidRDefault="00763E6D" w:rsidP="00763E6D">
      <w:pPr>
        <w:spacing w:after="200" w:line="276" w:lineRule="auto"/>
        <w:rPr>
          <w:rFonts w:ascii="Calibri Light" w:hAnsi="Calibri Light" w:cs="Calibri Light"/>
        </w:rPr>
      </w:pPr>
    </w:p>
    <w:p w14:paraId="0AD887F5" w14:textId="229DBF5C" w:rsidR="00763E6D" w:rsidRPr="00367752" w:rsidRDefault="00763E6D" w:rsidP="00763E6D">
      <w:pPr>
        <w:rPr>
          <w:rFonts w:ascii="Calibri Light" w:hAnsi="Calibri Light" w:cs="Calibri Light"/>
          <w:b/>
          <w:bCs/>
          <w:szCs w:val="18"/>
        </w:rPr>
      </w:pPr>
      <w:bookmarkStart w:id="141" w:name="_Toc154502538"/>
      <w:bookmarkStart w:id="142" w:name="_Toc163556331"/>
      <w:bookmarkStart w:id="143" w:name="_Toc133329484"/>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9A7893" w:rsidRPr="00367752">
        <w:rPr>
          <w:rFonts w:ascii="Calibri Light" w:hAnsi="Calibri Light" w:cs="Calibri Light"/>
          <w:b/>
          <w:bCs/>
          <w:szCs w:val="18"/>
        </w:rPr>
        <w:t>16</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UHC</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Connected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PIP</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1</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Performance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Measures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Results</w:t>
      </w:r>
      <w:bookmarkEnd w:id="141"/>
      <w:bookmarkEnd w:id="142"/>
      <w:r w:rsidR="004977D8" w:rsidRPr="00367752">
        <w:rPr>
          <w:rFonts w:ascii="Calibri Light" w:hAnsi="Calibri Light" w:cs="Calibri Light"/>
          <w:b/>
          <w:bCs/>
          <w:szCs w:val="18"/>
        </w:rPr>
        <w:t xml:space="preserve">  </w:t>
      </w:r>
      <w:bookmarkEnd w:id="1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MCP PIP Rates"/>
        <w:tblDescription w:val="MCP PIP Rates for indicators and with statewide averages"/>
      </w:tblPr>
      <w:tblGrid>
        <w:gridCol w:w="5576"/>
        <w:gridCol w:w="3688"/>
        <w:gridCol w:w="1526"/>
      </w:tblGrid>
      <w:tr w:rsidR="00763E6D" w:rsidRPr="00367752" w14:paraId="1D0352F3" w14:textId="77777777">
        <w:trPr>
          <w:tblHeader/>
        </w:trPr>
        <w:tc>
          <w:tcPr>
            <w:tcW w:w="2583" w:type="pct"/>
            <w:shd w:val="clear" w:color="auto" w:fill="5F497A" w:themeFill="accent4" w:themeFillShade="BF"/>
          </w:tcPr>
          <w:p w14:paraId="2FE47CD3" w14:textId="77777777"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Indicators</w:t>
            </w:r>
          </w:p>
        </w:tc>
        <w:tc>
          <w:tcPr>
            <w:tcW w:w="1709" w:type="pct"/>
            <w:shd w:val="clear" w:color="auto" w:fill="5F497A" w:themeFill="accent4" w:themeFillShade="BF"/>
            <w:tcMar>
              <w:top w:w="0" w:type="dxa"/>
              <w:left w:w="108" w:type="dxa"/>
              <w:bottom w:w="0" w:type="dxa"/>
              <w:right w:w="108" w:type="dxa"/>
            </w:tcMar>
            <w:vAlign w:val="bottom"/>
            <w:hideMark/>
          </w:tcPr>
          <w:p w14:paraId="6B9574AE" w14:textId="0A89A466" w:rsidR="00763E6D" w:rsidRPr="00367752" w:rsidRDefault="00763E6D" w:rsidP="00763E6D">
            <w:pPr>
              <w:ind w:right="-104"/>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Reporting</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Year</w:t>
            </w:r>
          </w:p>
        </w:tc>
        <w:tc>
          <w:tcPr>
            <w:tcW w:w="707" w:type="pct"/>
            <w:tcBorders>
              <w:bottom w:val="single" w:sz="4" w:space="0" w:color="auto"/>
            </w:tcBorders>
            <w:shd w:val="clear" w:color="auto" w:fill="5F497A" w:themeFill="accent4" w:themeFillShade="BF"/>
            <w:vAlign w:val="bottom"/>
          </w:tcPr>
          <w:p w14:paraId="5FAA22BB" w14:textId="77777777" w:rsidR="00763E6D" w:rsidRPr="00367752" w:rsidRDefault="00763E6D" w:rsidP="00763E6D">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Rate</w:t>
            </w:r>
          </w:p>
        </w:tc>
      </w:tr>
      <w:tr w:rsidR="00763E6D" w:rsidRPr="00367752" w14:paraId="7B0FCF53" w14:textId="77777777">
        <w:tc>
          <w:tcPr>
            <w:tcW w:w="2583" w:type="pct"/>
          </w:tcPr>
          <w:p w14:paraId="23920726" w14:textId="1E1D3877" w:rsidR="00763E6D" w:rsidRPr="00367752" w:rsidRDefault="00763E6D" w:rsidP="00763E6D">
            <w:pPr>
              <w:rPr>
                <w:rFonts w:ascii="Calibri Light" w:hAnsi="Calibri Light" w:cs="Calibri Light"/>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004977D8" w:rsidRPr="00367752">
              <w:rPr>
                <w:rFonts w:asciiTheme="minorHAnsi" w:eastAsiaTheme="minorHAnsi" w:hAnsiTheme="minorHAnsi"/>
                <w:sz w:val="22"/>
                <w:szCs w:val="24"/>
              </w:rPr>
              <w:t xml:space="preserve"> </w:t>
            </w:r>
            <w:r w:rsidRPr="00367752">
              <w:rPr>
                <w:rFonts w:ascii="Calibri Light" w:hAnsi="Calibri Light" w:cs="Calibri Light"/>
                <w:color w:val="000000" w:themeColor="text1"/>
                <w:sz w:val="22"/>
              </w:rPr>
              <w:t>Flu</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p>
        </w:tc>
        <w:tc>
          <w:tcPr>
            <w:tcW w:w="1709" w:type="pct"/>
            <w:tcMar>
              <w:top w:w="0" w:type="dxa"/>
              <w:left w:w="108" w:type="dxa"/>
              <w:bottom w:w="0" w:type="dxa"/>
              <w:right w:w="108" w:type="dxa"/>
            </w:tcMar>
          </w:tcPr>
          <w:p w14:paraId="34291299" w14:textId="052C38C1" w:rsidR="00763E6D" w:rsidRPr="00367752" w:rsidRDefault="00763E6D" w:rsidP="00763E6D">
            <w:pPr>
              <w:rPr>
                <w:rFonts w:ascii="Calibri Light" w:hAnsi="Calibri Light" w:cs="Calibri Light"/>
                <w:sz w:val="22"/>
              </w:rPr>
            </w:pP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(baseline,</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c>
          <w:tcPr>
            <w:tcW w:w="707" w:type="pct"/>
            <w:vAlign w:val="center"/>
          </w:tcPr>
          <w:p w14:paraId="26BB5099" w14:textId="77777777" w:rsidR="00763E6D" w:rsidRPr="00367752" w:rsidRDefault="00763E6D" w:rsidP="00763E6D">
            <w:pPr>
              <w:ind w:right="86"/>
              <w:jc w:val="right"/>
              <w:rPr>
                <w:rFonts w:ascii="Calibri Light" w:hAnsi="Calibri Light" w:cs="Calibri Light"/>
                <w:sz w:val="22"/>
              </w:rPr>
            </w:pPr>
            <w:r w:rsidRPr="00367752">
              <w:rPr>
                <w:rFonts w:ascii="Calibri Light" w:hAnsi="Calibri Light" w:cs="Calibri Light"/>
                <w:sz w:val="22"/>
              </w:rPr>
              <w:t>28%</w:t>
            </w:r>
          </w:p>
        </w:tc>
      </w:tr>
      <w:tr w:rsidR="00763E6D" w:rsidRPr="00367752" w14:paraId="4C2199F3" w14:textId="77777777">
        <w:tc>
          <w:tcPr>
            <w:tcW w:w="2583" w:type="pct"/>
          </w:tcPr>
          <w:p w14:paraId="2891A9E0" w14:textId="31F407BA" w:rsidR="00763E6D" w:rsidRPr="00367752" w:rsidRDefault="00763E6D" w:rsidP="00763E6D">
            <w:pPr>
              <w:rPr>
                <w:rFonts w:ascii="Calibri Light" w:hAnsi="Calibri Light" w:cs="Calibri Light"/>
                <w:sz w:val="22"/>
              </w:rPr>
            </w:pPr>
            <w:r w:rsidRPr="00367752">
              <w:rPr>
                <w:rFonts w:ascii="Calibri Light" w:hAnsi="Calibri Light" w:cs="Calibri Light"/>
                <w:color w:val="000000" w:themeColor="text1"/>
                <w:sz w:val="22"/>
              </w:rPr>
              <w:t>Indicator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1:</w:t>
            </w:r>
            <w:r w:rsidR="004977D8" w:rsidRPr="00367752">
              <w:rPr>
                <w:rFonts w:ascii="Calibri Light" w:hAnsi="Calibri Light" w:cs="Calibri Light"/>
                <w:color w:val="000000" w:themeColor="text1"/>
                <w:sz w:val="22"/>
              </w:rPr>
              <w:t xml:space="preserve"> </w:t>
            </w:r>
            <w:r w:rsidR="004977D8" w:rsidRPr="00367752">
              <w:rPr>
                <w:rFonts w:asciiTheme="minorHAnsi" w:eastAsiaTheme="minorHAnsi" w:hAnsiTheme="minorHAnsi"/>
                <w:sz w:val="22"/>
                <w:szCs w:val="24"/>
              </w:rPr>
              <w:t xml:space="preserve"> </w:t>
            </w:r>
            <w:r w:rsidRPr="00367752">
              <w:rPr>
                <w:rFonts w:ascii="Calibri Light" w:hAnsi="Calibri Light" w:cs="Calibri Light"/>
                <w:color w:val="000000" w:themeColor="text1"/>
                <w:sz w:val="22"/>
              </w:rPr>
              <w:t>Flu</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vaccination</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rate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for</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One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Care</w:t>
            </w:r>
            <w:r w:rsidR="004977D8" w:rsidRPr="00367752">
              <w:rPr>
                <w:rFonts w:ascii="Calibri Light" w:hAnsi="Calibri Light" w:cs="Calibri Light"/>
                <w:color w:val="000000" w:themeColor="text1"/>
                <w:sz w:val="22"/>
              </w:rPr>
              <w:t xml:space="preserve"> </w:t>
            </w:r>
            <w:r w:rsidRPr="00367752">
              <w:rPr>
                <w:rFonts w:ascii="Calibri Light" w:hAnsi="Calibri Light" w:cs="Calibri Light"/>
                <w:color w:val="000000" w:themeColor="text1"/>
                <w:sz w:val="22"/>
              </w:rPr>
              <w:t>members</w:t>
            </w:r>
          </w:p>
        </w:tc>
        <w:tc>
          <w:tcPr>
            <w:tcW w:w="1709" w:type="pct"/>
            <w:tcMar>
              <w:top w:w="0" w:type="dxa"/>
              <w:left w:w="108" w:type="dxa"/>
              <w:bottom w:w="0" w:type="dxa"/>
              <w:right w:w="108" w:type="dxa"/>
            </w:tcMar>
          </w:tcPr>
          <w:p w14:paraId="772EC0A0" w14:textId="361A0347" w:rsidR="00763E6D" w:rsidRPr="00367752" w:rsidRDefault="00763E6D" w:rsidP="00763E6D">
            <w:pPr>
              <w:rPr>
                <w:rFonts w:ascii="Calibri Light" w:hAnsi="Calibri Light" w:cs="Calibri Light"/>
                <w:color w:val="000000" w:themeColor="text1"/>
                <w:sz w:val="22"/>
              </w:rPr>
            </w:pP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(remeasurement</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1)</w:t>
            </w:r>
          </w:p>
        </w:tc>
        <w:tc>
          <w:tcPr>
            <w:tcW w:w="707" w:type="pct"/>
            <w:vAlign w:val="center"/>
          </w:tcPr>
          <w:p w14:paraId="57A0BA8D" w14:textId="77777777" w:rsidR="00763E6D" w:rsidRPr="00367752" w:rsidRDefault="00763E6D" w:rsidP="00763E6D">
            <w:pPr>
              <w:ind w:right="86"/>
              <w:jc w:val="right"/>
              <w:rPr>
                <w:rFonts w:ascii="Calibri Light" w:hAnsi="Calibri Light" w:cs="Calibri Light"/>
                <w:color w:val="000000" w:themeColor="text1"/>
                <w:sz w:val="22"/>
              </w:rPr>
            </w:pPr>
            <w:r w:rsidRPr="00367752">
              <w:rPr>
                <w:rFonts w:ascii="Calibri Light" w:hAnsi="Calibri Light" w:cs="Calibri Light"/>
                <w:sz w:val="22"/>
              </w:rPr>
              <w:t>40%</w:t>
            </w:r>
          </w:p>
        </w:tc>
      </w:tr>
    </w:tbl>
    <w:p w14:paraId="401BDA3E" w14:textId="77777777" w:rsidR="00763E6D" w:rsidRPr="00367752" w:rsidRDefault="00763E6D" w:rsidP="00763E6D">
      <w:pPr>
        <w:spacing w:after="240"/>
      </w:pPr>
    </w:p>
    <w:p w14:paraId="079043A2" w14:textId="77777777" w:rsidR="00763E6D" w:rsidRPr="00367752" w:rsidRDefault="00763E6D" w:rsidP="00E55F87">
      <w:pPr>
        <w:pStyle w:val="Heading5"/>
      </w:pPr>
      <w:r w:rsidRPr="00367752">
        <w:lastRenderedPageBreak/>
        <w:t>Recommendations</w:t>
      </w:r>
    </w:p>
    <w:p w14:paraId="447F5FCA" w14:textId="08E25181" w:rsidR="00763E6D" w:rsidRPr="00367752" w:rsidRDefault="00763E6D" w:rsidP="00956520">
      <w:pPr>
        <w:numPr>
          <w:ilvl w:val="0"/>
          <w:numId w:val="51"/>
        </w:numPr>
        <w:ind w:left="360"/>
        <w:contextualSpacing/>
        <w:rPr>
          <w:rFonts w:ascii="Calibri Light" w:hAnsi="Calibri Light" w:cs="Calibri Light"/>
        </w:rPr>
      </w:pPr>
      <w:r w:rsidRPr="00367752">
        <w:rPr>
          <w:rFonts w:ascii="Calibri Light" w:hAnsi="Calibri Light" w:cs="Calibri Light"/>
          <w:i/>
          <w:iCs/>
        </w:rPr>
        <w:t>Recommendation</w:t>
      </w:r>
      <w:r w:rsidR="004977D8" w:rsidRPr="00367752">
        <w:rPr>
          <w:rFonts w:ascii="Calibri Light" w:hAnsi="Calibri Light" w:cs="Calibri Light"/>
          <w:i/>
          <w:iCs/>
        </w:rPr>
        <w:t xml:space="preserve"> </w:t>
      </w:r>
      <w:r w:rsidRPr="00367752">
        <w:rPr>
          <w:rFonts w:ascii="Calibri Light" w:hAnsi="Calibri Light" w:cs="Calibri Light"/>
          <w:i/>
          <w:iCs/>
        </w:rPr>
        <w:t>for</w:t>
      </w:r>
      <w:r w:rsidR="004977D8" w:rsidRPr="00367752">
        <w:rPr>
          <w:rFonts w:ascii="Calibri Light" w:hAnsi="Calibri Light" w:cs="Calibri Light"/>
          <w:i/>
          <w:iCs/>
        </w:rPr>
        <w:t xml:space="preserve"> </w:t>
      </w:r>
      <w:r w:rsidRPr="00367752">
        <w:rPr>
          <w:rFonts w:ascii="Calibri Light" w:hAnsi="Calibri Light" w:cs="Calibri Light"/>
          <w:i/>
          <w:iCs/>
        </w:rPr>
        <w:t>PIP</w:t>
      </w:r>
      <w:r w:rsidR="004977D8" w:rsidRPr="00367752">
        <w:rPr>
          <w:rFonts w:ascii="Calibri Light" w:hAnsi="Calibri Light" w:cs="Calibri Light"/>
          <w:i/>
          <w:iCs/>
        </w:rPr>
        <w:t xml:space="preserve"> </w:t>
      </w:r>
      <w:r w:rsidRPr="00367752">
        <w:rPr>
          <w:rFonts w:ascii="Calibri Light" w:hAnsi="Calibri Light" w:cs="Calibri Light"/>
          <w:i/>
          <w:iCs/>
        </w:rPr>
        <w:t>1</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supports</w:t>
      </w:r>
      <w:r w:rsidR="004977D8" w:rsidRPr="00367752">
        <w:rPr>
          <w:rFonts w:ascii="Calibri Light" w:hAnsi="Calibri Light" w:cs="Calibri Light"/>
        </w:rPr>
        <w:t xml:space="preserve"> </w:t>
      </w:r>
      <w:r w:rsidRPr="00367752">
        <w:rPr>
          <w:rFonts w:ascii="Calibri Light" w:hAnsi="Calibri Light" w:cs="Calibri Light"/>
        </w:rPr>
        <w:t>UHC's</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initiating</w:t>
      </w:r>
      <w:r w:rsidR="004977D8" w:rsidRPr="00367752">
        <w:rPr>
          <w:rFonts w:ascii="Calibri Light" w:hAnsi="Calibri Light" w:cs="Calibri Light"/>
        </w:rPr>
        <w:t xml:space="preserve"> </w:t>
      </w:r>
      <w:r w:rsidRPr="00367752">
        <w:rPr>
          <w:rFonts w:ascii="Calibri Light" w:hAnsi="Calibri Light" w:cs="Calibri Light"/>
        </w:rPr>
        <w:t>vaccination</w:t>
      </w:r>
      <w:r w:rsidR="004977D8" w:rsidRPr="00367752">
        <w:rPr>
          <w:rFonts w:ascii="Calibri Light" w:hAnsi="Calibri Light" w:cs="Calibri Light"/>
        </w:rPr>
        <w:t xml:space="preserve"> </w:t>
      </w:r>
      <w:r w:rsidRPr="00367752">
        <w:rPr>
          <w:rFonts w:ascii="Calibri Light" w:hAnsi="Calibri Light" w:cs="Calibri Light"/>
        </w:rPr>
        <w:t>incentive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earlier</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season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continuing</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trust-building</w:t>
      </w:r>
      <w:r w:rsidR="004977D8" w:rsidRPr="00367752">
        <w:rPr>
          <w:rFonts w:ascii="Calibri Light" w:hAnsi="Calibri Light" w:cs="Calibri Light"/>
        </w:rPr>
        <w:t xml:space="preserve"> </w:t>
      </w:r>
      <w:r w:rsidRPr="00367752">
        <w:rPr>
          <w:rFonts w:ascii="Calibri Light" w:hAnsi="Calibri Light" w:cs="Calibri Light"/>
        </w:rPr>
        <w:t>conversations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education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reduce</w:t>
      </w:r>
      <w:r w:rsidR="004977D8" w:rsidRPr="00367752">
        <w:rPr>
          <w:rFonts w:ascii="Calibri Light" w:hAnsi="Calibri Light" w:cs="Calibri Light"/>
        </w:rPr>
        <w:t xml:space="preserve"> </w:t>
      </w:r>
      <w:r w:rsidRPr="00367752">
        <w:rPr>
          <w:rFonts w:ascii="Calibri Light" w:hAnsi="Calibri Light" w:cs="Calibri Light"/>
        </w:rPr>
        <w:t>vaccine</w:t>
      </w:r>
      <w:r w:rsidR="004977D8" w:rsidRPr="00367752">
        <w:rPr>
          <w:rFonts w:ascii="Calibri Light" w:hAnsi="Calibri Light" w:cs="Calibri Light"/>
        </w:rPr>
        <w:t xml:space="preserve"> </w:t>
      </w:r>
      <w:r w:rsidRPr="00367752">
        <w:rPr>
          <w:rFonts w:ascii="Calibri Light" w:hAnsi="Calibri Light" w:cs="Calibri Light"/>
        </w:rPr>
        <w:t>hesitancy.</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projects,</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Pr="00367752">
        <w:rPr>
          <w:rFonts w:ascii="Calibri Light" w:hAnsi="Calibri Light" w:cs="Calibri Light"/>
        </w:rPr>
        <w:t>may</w:t>
      </w:r>
      <w:r w:rsidR="004977D8" w:rsidRPr="00367752">
        <w:rPr>
          <w:rFonts w:ascii="Calibri Light" w:hAnsi="Calibri Light" w:cs="Calibri Light"/>
        </w:rPr>
        <w:t xml:space="preserve"> </w:t>
      </w:r>
      <w:r w:rsidRPr="00367752">
        <w:rPr>
          <w:rFonts w:ascii="Calibri Light" w:hAnsi="Calibri Light" w:cs="Calibri Light"/>
        </w:rPr>
        <w:t>consider</w:t>
      </w:r>
      <w:r w:rsidR="004977D8" w:rsidRPr="00367752">
        <w:rPr>
          <w:rFonts w:ascii="Calibri Light" w:hAnsi="Calibri Light" w:cs="Calibri Light"/>
        </w:rPr>
        <w:t xml:space="preserve"> </w:t>
      </w:r>
      <w:r w:rsidRPr="00367752">
        <w:rPr>
          <w:rFonts w:ascii="Calibri Light" w:hAnsi="Calibri Light" w:cs="Calibri Light"/>
        </w:rPr>
        <w:t>applying</w:t>
      </w:r>
      <w:r w:rsidR="004977D8" w:rsidRPr="00367752">
        <w:rPr>
          <w:rFonts w:ascii="Calibri Light" w:hAnsi="Calibri Light" w:cs="Calibri Light"/>
        </w:rPr>
        <w:t xml:space="preserve"> </w:t>
      </w:r>
      <w:r w:rsidRPr="00367752">
        <w:rPr>
          <w:rFonts w:ascii="Calibri Light" w:hAnsi="Calibri Light" w:cs="Calibri Light"/>
        </w:rPr>
        <w:t>intervention</w:t>
      </w:r>
      <w:r w:rsidR="004977D8" w:rsidRPr="00367752">
        <w:rPr>
          <w:rFonts w:ascii="Calibri Light" w:hAnsi="Calibri Light" w:cs="Calibri Light"/>
        </w:rPr>
        <w:t xml:space="preserve"> </w:t>
      </w:r>
      <w:r w:rsidRPr="00367752">
        <w:rPr>
          <w:rFonts w:ascii="Calibri Light" w:hAnsi="Calibri Light" w:cs="Calibri Light"/>
        </w:rPr>
        <w:t>tracking</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gain</w:t>
      </w:r>
      <w:r w:rsidR="004977D8" w:rsidRPr="00367752">
        <w:rPr>
          <w:rFonts w:ascii="Calibri Light" w:hAnsi="Calibri Light" w:cs="Calibri Light"/>
        </w:rPr>
        <w:t xml:space="preserve"> </w:t>
      </w:r>
      <w:r w:rsidRPr="00367752">
        <w:rPr>
          <w:rFonts w:ascii="Calibri Light" w:hAnsi="Calibri Light" w:cs="Calibri Light"/>
        </w:rPr>
        <w:t>insights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intervention</w:t>
      </w:r>
      <w:r w:rsidR="004977D8" w:rsidRPr="00367752">
        <w:rPr>
          <w:rFonts w:ascii="Calibri Light" w:hAnsi="Calibri Light" w:cs="Calibri Light"/>
        </w:rPr>
        <w:t xml:space="preserve"> </w:t>
      </w:r>
      <w:r w:rsidRPr="00367752">
        <w:rPr>
          <w:rFonts w:ascii="Calibri Light" w:hAnsi="Calibri Light" w:cs="Calibri Light"/>
        </w:rPr>
        <w:t>effectiveness</w:t>
      </w:r>
      <w:r w:rsidR="004977D8" w:rsidRPr="00367752">
        <w:rPr>
          <w:rFonts w:ascii="Calibri Light" w:hAnsi="Calibri Light" w:cs="Calibri Light"/>
        </w:rPr>
        <w:t xml:space="preserve"> </w:t>
      </w:r>
      <w:r w:rsidRPr="00367752">
        <w:rPr>
          <w:rFonts w:ascii="Calibri Light" w:hAnsi="Calibri Light" w:cs="Calibri Light"/>
        </w:rPr>
        <w:t>while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PIP</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Please</w:t>
      </w:r>
      <w:r w:rsidR="004977D8" w:rsidRPr="00367752">
        <w:rPr>
          <w:rFonts w:ascii="Calibri Light" w:hAnsi="Calibri Light" w:cs="Calibri Light"/>
        </w:rPr>
        <w:t xml:space="preserve"> </w:t>
      </w:r>
      <w:r w:rsidRPr="00367752">
        <w:rPr>
          <w:rFonts w:ascii="Calibri Light" w:hAnsi="Calibri Light" w:cs="Calibri Light"/>
        </w:rPr>
        <w:t>see</w:t>
      </w:r>
      <w:r w:rsidR="004977D8" w:rsidRPr="00367752">
        <w:rPr>
          <w:rFonts w:ascii="Calibri Light" w:hAnsi="Calibri Light" w:cs="Calibri Light"/>
        </w:rPr>
        <w:t xml:space="preserve"> </w:t>
      </w:r>
      <w:r w:rsidRPr="00367752">
        <w:rPr>
          <w:rFonts w:ascii="Calibri Light" w:hAnsi="Calibri Light" w:cs="Calibri Light"/>
        </w:rPr>
        <w:t>general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relevant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Plans.</w:t>
      </w:r>
    </w:p>
    <w:p w14:paraId="658A9C3A" w14:textId="77777777" w:rsidR="00763E6D" w:rsidRPr="00367752" w:rsidRDefault="00763E6D" w:rsidP="00763E6D">
      <w:pPr>
        <w:spacing w:after="200" w:line="276" w:lineRule="auto"/>
        <w:rPr>
          <w:rFonts w:ascii="Calibri Light" w:hAnsi="Calibri Light" w:cs="Calibri Light"/>
        </w:rPr>
      </w:pPr>
      <w:r w:rsidRPr="00367752">
        <w:rPr>
          <w:rFonts w:ascii="Calibri Light" w:hAnsi="Calibri Light" w:cs="Calibri Light"/>
        </w:rPr>
        <w:br w:type="page"/>
      </w:r>
    </w:p>
    <w:p w14:paraId="2F3678A7" w14:textId="6C8E8261" w:rsidR="00E31F24" w:rsidRPr="00367752" w:rsidRDefault="00E31F24" w:rsidP="00956520">
      <w:pPr>
        <w:pStyle w:val="Heading2"/>
        <w:numPr>
          <w:ilvl w:val="0"/>
          <w:numId w:val="46"/>
        </w:numPr>
        <w:ind w:left="360"/>
        <w:jc w:val="center"/>
        <w:rPr>
          <w:color w:val="365F91" w:themeColor="accent1" w:themeShade="BF"/>
          <w:sz w:val="32"/>
          <w:szCs w:val="32"/>
        </w:rPr>
      </w:pPr>
      <w:bookmarkStart w:id="144" w:name="_Toc121772682"/>
      <w:bookmarkStart w:id="145" w:name="_Toc121815432"/>
      <w:bookmarkStart w:id="146" w:name="_Toc121815558"/>
      <w:bookmarkStart w:id="147" w:name="_Toc112764616"/>
      <w:bookmarkStart w:id="148" w:name="_Toc158222803"/>
      <w:bookmarkEnd w:id="89"/>
      <w:bookmarkEnd w:id="90"/>
      <w:bookmarkEnd w:id="144"/>
      <w:bookmarkEnd w:id="145"/>
      <w:bookmarkEnd w:id="146"/>
      <w:r w:rsidRPr="00367752">
        <w:rPr>
          <w:color w:val="365F91" w:themeColor="accent1" w:themeShade="BF"/>
          <w:sz w:val="32"/>
          <w:szCs w:val="32"/>
        </w:rPr>
        <w:lastRenderedPageBreak/>
        <w:t>Validation</w:t>
      </w:r>
      <w:r w:rsidR="004977D8" w:rsidRPr="00367752">
        <w:rPr>
          <w:color w:val="365F91" w:themeColor="accent1" w:themeShade="BF"/>
          <w:sz w:val="32"/>
          <w:szCs w:val="32"/>
        </w:rPr>
        <w:t xml:space="preserve"> </w:t>
      </w:r>
      <w:r w:rsidRPr="00367752">
        <w:rPr>
          <w:color w:val="365F91" w:themeColor="accent1" w:themeShade="BF"/>
          <w:sz w:val="32"/>
          <w:szCs w:val="32"/>
        </w:rPr>
        <w:t>of</w:t>
      </w:r>
      <w:r w:rsidR="004977D8" w:rsidRPr="00367752">
        <w:rPr>
          <w:color w:val="365F91" w:themeColor="accent1" w:themeShade="BF"/>
          <w:sz w:val="32"/>
          <w:szCs w:val="32"/>
        </w:rPr>
        <w:t xml:space="preserve"> </w:t>
      </w:r>
      <w:r w:rsidRPr="00367752">
        <w:rPr>
          <w:color w:val="365F91" w:themeColor="accent1" w:themeShade="BF"/>
          <w:sz w:val="32"/>
          <w:szCs w:val="32"/>
        </w:rPr>
        <w:t>Performance</w:t>
      </w:r>
      <w:r w:rsidR="004977D8" w:rsidRPr="00367752">
        <w:rPr>
          <w:color w:val="365F91" w:themeColor="accent1" w:themeShade="BF"/>
          <w:sz w:val="32"/>
          <w:szCs w:val="32"/>
        </w:rPr>
        <w:t xml:space="preserve"> </w:t>
      </w:r>
      <w:r w:rsidRPr="00367752">
        <w:rPr>
          <w:color w:val="365F91" w:themeColor="accent1" w:themeShade="BF"/>
          <w:sz w:val="32"/>
          <w:szCs w:val="32"/>
        </w:rPr>
        <w:t>Measures</w:t>
      </w:r>
      <w:bookmarkEnd w:id="147"/>
      <w:bookmarkEnd w:id="148"/>
    </w:p>
    <w:p w14:paraId="08ED9593" w14:textId="77777777" w:rsidR="0001460D" w:rsidRPr="00367752" w:rsidRDefault="0001460D" w:rsidP="00104138">
      <w:pPr>
        <w:pStyle w:val="Heading3"/>
      </w:pPr>
      <w:bookmarkStart w:id="149" w:name="_Toc86933893"/>
      <w:bookmarkStart w:id="150" w:name="_Toc112764617"/>
      <w:bookmarkStart w:id="151" w:name="_Toc158222804"/>
      <w:r w:rsidRPr="00367752">
        <w:t>Objectives</w:t>
      </w:r>
      <w:bookmarkEnd w:id="149"/>
      <w:bookmarkEnd w:id="150"/>
      <w:bookmarkEnd w:id="151"/>
    </w:p>
    <w:p w14:paraId="22E0B11A" w14:textId="59F897D6" w:rsidR="00076E11" w:rsidRPr="00367752" w:rsidRDefault="00076E11" w:rsidP="00407199">
      <w:pPr>
        <w:rPr>
          <w:rFonts w:ascii="Calibri Light" w:hAnsi="Calibri Light" w:cs="Calibri Light"/>
          <w:szCs w:val="24"/>
        </w:rPr>
      </w:pPr>
      <w:bookmarkStart w:id="152" w:name="_Toc86933894"/>
      <w:bookmarkStart w:id="153" w:name="_Toc112764618"/>
      <w:bookmarkStart w:id="154" w:name="_Toc121815525"/>
      <w:bookmarkStart w:id="155" w:name="_Toc112764621"/>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purpose</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PMV</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accuracy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1A5272" w:rsidRPr="00367752">
        <w:rPr>
          <w:rFonts w:ascii="Calibri Light" w:hAnsi="Calibri Light" w:cs="Calibri Light"/>
          <w:szCs w:val="24"/>
        </w:rPr>
        <w:t>PMs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determine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extent</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which</w:t>
      </w:r>
      <w:r w:rsidR="004977D8" w:rsidRPr="00367752">
        <w:rPr>
          <w:rFonts w:ascii="Calibri Light" w:hAnsi="Calibri Light" w:cs="Calibri Light"/>
          <w:szCs w:val="24"/>
        </w:rPr>
        <w:t xml:space="preserve"> </w:t>
      </w:r>
      <w:r w:rsidR="001A5272" w:rsidRPr="00367752">
        <w:rPr>
          <w:rFonts w:ascii="Calibri Light" w:hAnsi="Calibri Light" w:cs="Calibri Light"/>
          <w:szCs w:val="24"/>
        </w:rPr>
        <w:t>PMs</w:t>
      </w:r>
      <w:r w:rsidR="004977D8" w:rsidRPr="00367752">
        <w:rPr>
          <w:rFonts w:ascii="Calibri Light" w:hAnsi="Calibri Light" w:cs="Calibri Light"/>
          <w:szCs w:val="24"/>
        </w:rPr>
        <w:t xml:space="preserve"> </w:t>
      </w:r>
      <w:r w:rsidRPr="00367752">
        <w:rPr>
          <w:rFonts w:ascii="Calibri Light" w:hAnsi="Calibri Light" w:cs="Calibri Light"/>
          <w:szCs w:val="24"/>
        </w:rPr>
        <w:t>follow</w:t>
      </w:r>
      <w:r w:rsidR="004977D8" w:rsidRPr="00367752">
        <w:rPr>
          <w:rFonts w:ascii="Calibri Light" w:hAnsi="Calibri Light" w:cs="Calibri Light"/>
          <w:szCs w:val="24"/>
        </w:rPr>
        <w:t xml:space="preserve"> </w:t>
      </w:r>
      <w:r w:rsidR="001A5272" w:rsidRPr="00367752">
        <w:rPr>
          <w:rFonts w:ascii="Calibri Light" w:hAnsi="Calibri Light" w:cs="Calibri Light"/>
          <w:szCs w:val="24"/>
        </w:rPr>
        <w:t>s</w:t>
      </w:r>
      <w:r w:rsidRPr="00367752">
        <w:rPr>
          <w:rFonts w:ascii="Calibri Light" w:hAnsi="Calibri Light" w:cs="Calibri Light"/>
          <w:szCs w:val="24"/>
        </w:rPr>
        <w:t>tate</w:t>
      </w:r>
      <w:r w:rsidR="004977D8" w:rsidRPr="00367752">
        <w:rPr>
          <w:rFonts w:ascii="Calibri Light" w:hAnsi="Calibri Light" w:cs="Calibri Light"/>
          <w:szCs w:val="24"/>
        </w:rPr>
        <w:t xml:space="preserve"> </w:t>
      </w:r>
      <w:r w:rsidRPr="00367752">
        <w:rPr>
          <w:rFonts w:ascii="Calibri Light" w:hAnsi="Calibri Light" w:cs="Calibri Light"/>
          <w:szCs w:val="24"/>
        </w:rPr>
        <w:t>specifications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reporting</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p>
    <w:p w14:paraId="72DF1995" w14:textId="57CF515E" w:rsidR="00076E11" w:rsidRPr="00367752" w:rsidRDefault="00076E11" w:rsidP="00104138">
      <w:pPr>
        <w:pStyle w:val="Heading3"/>
      </w:pPr>
      <w:bookmarkStart w:id="156" w:name="_Toc158222805"/>
      <w:r w:rsidRPr="00367752">
        <w:t>Technical</w:t>
      </w:r>
      <w:r w:rsidR="004977D8" w:rsidRPr="00367752">
        <w:t xml:space="preserve"> </w:t>
      </w:r>
      <w:r w:rsidRPr="00367752">
        <w:t>Methods</w:t>
      </w:r>
      <w:r w:rsidR="004977D8" w:rsidRPr="00367752">
        <w:t xml:space="preserve"> </w:t>
      </w:r>
      <w:r w:rsidRPr="00367752">
        <w:t>of</w:t>
      </w:r>
      <w:r w:rsidR="004977D8" w:rsidRPr="00367752">
        <w:t xml:space="preserve"> </w:t>
      </w:r>
      <w:r w:rsidRPr="00367752">
        <w:t>Data</w:t>
      </w:r>
      <w:r w:rsidR="004977D8" w:rsidRPr="00367752">
        <w:t xml:space="preserve"> </w:t>
      </w:r>
      <w:r w:rsidRPr="00367752">
        <w:t>Collection</w:t>
      </w:r>
      <w:r w:rsidR="004977D8" w:rsidRPr="00367752">
        <w:t xml:space="preserve"> </w:t>
      </w:r>
      <w:r w:rsidRPr="00367752">
        <w:t>and</w:t>
      </w:r>
      <w:r w:rsidR="004977D8" w:rsidRPr="00367752">
        <w:t xml:space="preserve"> </w:t>
      </w:r>
      <w:r w:rsidRPr="00367752">
        <w:t>Analysis</w:t>
      </w:r>
      <w:bookmarkEnd w:id="152"/>
      <w:bookmarkEnd w:id="153"/>
      <w:bookmarkEnd w:id="154"/>
      <w:bookmarkEnd w:id="156"/>
    </w:p>
    <w:p w14:paraId="28FC934A" w14:textId="4EA1925B" w:rsidR="00E21B39" w:rsidRPr="00367752" w:rsidRDefault="00E21B39" w:rsidP="00E21B39">
      <w:pPr>
        <w:rPr>
          <w:rFonts w:ascii="Calibri Light" w:eastAsia="Times New Roman" w:hAnsi="Calibri Light" w:cs="Calibri Light"/>
        </w:rPr>
      </w:pPr>
      <w:bookmarkStart w:id="157" w:name="_Toc89254845"/>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contracted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PMV</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collection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processes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calculate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p>
    <w:p w14:paraId="7CAB41FD" w14:textId="77777777" w:rsidR="00E21B39" w:rsidRPr="00367752" w:rsidRDefault="00E21B39" w:rsidP="00E21B39">
      <w:pPr>
        <w:rPr>
          <w:rFonts w:ascii="Calibri Light" w:eastAsia="Times New Roman" w:hAnsi="Calibri Light" w:cs="Calibri Light"/>
        </w:rPr>
      </w:pPr>
    </w:p>
    <w:p w14:paraId="510F8B62" w14:textId="28DFC922" w:rsidR="00E21B39" w:rsidRPr="00367752" w:rsidRDefault="00E21B39" w:rsidP="00E21B39">
      <w:pPr>
        <w:rPr>
          <w:rFonts w:ascii="Calibri Light" w:eastAsia="Times New Roman" w:hAnsi="Calibri Light" w:cs="Calibri Light"/>
          <w:szCs w:val="24"/>
        </w:rPr>
      </w:pPr>
      <w:r w:rsidRPr="00367752">
        <w:rPr>
          <w:rFonts w:ascii="Calibri Light" w:eastAsia="Times New Roman" w:hAnsi="Calibri Light" w:cs="Calibri Light"/>
          <w:szCs w:val="24"/>
        </w:rPr>
        <w:t>MassHealth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evaluates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performance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HEDIS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measures.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required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calculate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report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szCs w:val="24"/>
        </w:rPr>
        <w:t>measures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rates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MassHealth,</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stated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in</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Sections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2.13.3</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and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2.16.2</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of</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Amended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Restated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Three-Way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Contract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between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MassHealth,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w:t>
      </w:r>
      <w:r w:rsidRPr="00367752">
        <w:rPr>
          <w:rFonts w:ascii="Calibri Light" w:eastAsia="Times New Roman" w:hAnsi="Calibri Light" w:cs="Calibri Light"/>
          <w:szCs w:val="24"/>
        </w:rPr>
        <w:t>.</w:t>
      </w:r>
      <w:r w:rsidR="004977D8" w:rsidRPr="00367752">
        <w:rPr>
          <w:rFonts w:ascii="Calibri Light" w:eastAsia="Times New Roman" w:hAnsi="Calibri Light" w:cs="Calibri Light"/>
          <w:szCs w:val="24"/>
        </w:rPr>
        <w:t xml:space="preserve"> </w:t>
      </w:r>
      <w:r w:rsidR="004977D8" w:rsidRPr="00367752">
        <w:rPr>
          <w:rFonts w:ascii="Calibri Light" w:hAnsi="Calibri Light" w:cs="Calibri Light"/>
          <w:szCs w:val="24"/>
        </w:rPr>
        <w:t xml:space="preserve"> </w:t>
      </w:r>
    </w:p>
    <w:p w14:paraId="5C630DD6" w14:textId="77777777" w:rsidR="00E21B39" w:rsidRPr="00367752" w:rsidRDefault="00E21B39" w:rsidP="00E21B39">
      <w:pPr>
        <w:rPr>
          <w:rFonts w:ascii="Calibri Light" w:eastAsia="Times New Roman" w:hAnsi="Calibri Light" w:cs="Calibri Light"/>
        </w:rPr>
      </w:pPr>
    </w:p>
    <w:p w14:paraId="5F169F69" w14:textId="76F81706" w:rsidR="00E21B39" w:rsidRPr="00367752" w:rsidRDefault="00E21B39" w:rsidP="00E21B39">
      <w:pPr>
        <w:rPr>
          <w:rFonts w:ascii="Calibri Light" w:eastAsia="Times New Roman" w:hAnsi="Calibri Light" w:cs="Calibri Light"/>
        </w:rPr>
      </w:pPr>
      <w:r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independent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2022</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which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contained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findings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related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standards.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EQRO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assessment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MCP’s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another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party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lieu</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full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5ADB8B80" w:rsidRPr="00367752">
        <w:rPr>
          <w:rFonts w:ascii="Calibri Light" w:eastAsia="Times New Roman" w:hAnsi="Calibri Light" w:cs="Calibri Light"/>
        </w:rPr>
        <w:t xml:space="preserve">Capabilities </w:t>
      </w:r>
      <w:r w:rsidR="3BA0431A" w:rsidRPr="00367752">
        <w:rPr>
          <w:rFonts w:ascii="Calibri Light" w:eastAsia="Times New Roman" w:hAnsi="Calibri Light" w:cs="Calibri Light"/>
        </w:rPr>
        <w:t>A</w:t>
      </w:r>
      <w:r w:rsidRPr="00367752">
        <w:rPr>
          <w:rFonts w:ascii="Calibri Light" w:eastAsia="Times New Roman" w:hAnsi="Calibri Light" w:cs="Calibri Light"/>
        </w:rPr>
        <w:t>ssessment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(ISCA).</w:t>
      </w:r>
      <w:r w:rsidRPr="00367752">
        <w:rPr>
          <w:rFonts w:ascii="Calibri Light" w:eastAsia="Times New Roman" w:hAnsi="Calibri Light" w:cs="Calibri Light"/>
          <w:vertAlign w:val="superscript"/>
        </w:rPr>
        <w:footnoteReference w:id="15"/>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Since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independent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NCQA-licensed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organization,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received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full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ISCA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part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Onsite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(virtual)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therefore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necessary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validate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measures.</w:t>
      </w:r>
      <w:r w:rsidR="004977D8" w:rsidRPr="00367752">
        <w:rPr>
          <w:rFonts w:ascii="Calibri Light" w:eastAsia="Times New Roman" w:hAnsi="Calibri Light" w:cs="Calibri Light"/>
        </w:rPr>
        <w:t xml:space="preserve"> </w:t>
      </w:r>
    </w:p>
    <w:p w14:paraId="1BCAA2F9" w14:textId="77777777" w:rsidR="00351B63" w:rsidRPr="00367752" w:rsidRDefault="00351B63" w:rsidP="00E21B39">
      <w:pPr>
        <w:rPr>
          <w:rFonts w:ascii="Calibri Light" w:eastAsia="Times New Roman" w:hAnsi="Calibri Light" w:cs="Calibri Light"/>
        </w:rPr>
      </w:pPr>
    </w:p>
    <w:p w14:paraId="36BF7A9D" w14:textId="26982AFB" w:rsidR="00351B63" w:rsidRPr="00367752" w:rsidRDefault="00376473" w:rsidP="00376473">
      <w:pPr>
        <w:spacing w:after="480"/>
        <w:contextualSpacing/>
        <w:rPr>
          <w:rFonts w:ascii="Calibri Light" w:eastAsia="Times New Roman" w:hAnsi="Calibri Light" w:cs="Calibri Light"/>
        </w:rPr>
      </w:pPr>
      <w:r w:rsidRPr="04E162E2">
        <w:rPr>
          <w:rFonts w:ascii="Calibri Light" w:eastAsia="Times New Roman" w:hAnsi="Calibri Light" w:cs="Calibri Light"/>
        </w:rPr>
        <w:t>MassHealth</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also</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evaluates</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One</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Care</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Plans’</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performance</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on</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Medicare-Medicaid</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plan-specific</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non-HEDIS</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measures,</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some</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of</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which</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are</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calculated</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by</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CMS</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and</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were</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not</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validated</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by</w:t>
      </w:r>
      <w:r w:rsidR="004977D8" w:rsidRPr="04E162E2">
        <w:rPr>
          <w:rFonts w:ascii="Calibri Light" w:eastAsia="Times New Roman" w:hAnsi="Calibri Light" w:cs="Calibri Light"/>
        </w:rPr>
        <w:t xml:space="preserve"> </w:t>
      </w:r>
      <w:r w:rsidRPr="04E162E2">
        <w:rPr>
          <w:rFonts w:ascii="Calibri Light" w:eastAsia="Times New Roman" w:hAnsi="Calibri Light" w:cs="Calibri Light"/>
        </w:rPr>
        <w:t>IPRO.</w:t>
      </w:r>
      <w:r w:rsidR="004977D8" w:rsidRPr="04E162E2">
        <w:rPr>
          <w:rFonts w:ascii="Calibri Light" w:eastAsia="Times New Roman" w:hAnsi="Calibri Light" w:cs="Calibri Light"/>
        </w:rPr>
        <w:t xml:space="preserve"> </w:t>
      </w:r>
      <w:r w:rsidR="00351B63" w:rsidRPr="04E162E2">
        <w:rPr>
          <w:rFonts w:ascii="Calibri Light" w:hAnsi="Calibri Light" w:cs="Calibri Light"/>
        </w:rPr>
        <w:t>These</w:t>
      </w:r>
      <w:r w:rsidR="004977D8" w:rsidRPr="04E162E2">
        <w:rPr>
          <w:rFonts w:ascii="Calibri Light" w:hAnsi="Calibri Light" w:cs="Calibri Light"/>
        </w:rPr>
        <w:t xml:space="preserve"> </w:t>
      </w:r>
      <w:r w:rsidR="00C535EF" w:rsidRPr="04E162E2">
        <w:rPr>
          <w:rFonts w:ascii="Calibri Light" w:hAnsi="Calibri Light" w:cs="Calibri Light"/>
        </w:rPr>
        <w:t>four</w:t>
      </w:r>
      <w:r w:rsidR="004977D8" w:rsidRPr="04E162E2">
        <w:rPr>
          <w:rFonts w:ascii="Calibri Light" w:hAnsi="Calibri Light" w:cs="Calibri Light"/>
        </w:rPr>
        <w:t xml:space="preserve"> </w:t>
      </w:r>
      <w:r w:rsidR="00351B63" w:rsidRPr="04E162E2">
        <w:rPr>
          <w:rFonts w:ascii="Calibri Light" w:hAnsi="Calibri Light" w:cs="Calibri Light"/>
        </w:rPr>
        <w:t>measures</w:t>
      </w:r>
      <w:r w:rsidR="004977D8" w:rsidRPr="04E162E2">
        <w:rPr>
          <w:rFonts w:ascii="Calibri Light" w:hAnsi="Calibri Light" w:cs="Calibri Light"/>
        </w:rPr>
        <w:t xml:space="preserve"> </w:t>
      </w:r>
      <w:r w:rsidR="00351B63" w:rsidRPr="04E162E2">
        <w:rPr>
          <w:rFonts w:ascii="Calibri Light" w:hAnsi="Calibri Light" w:cs="Calibri Light"/>
        </w:rPr>
        <w:t>are</w:t>
      </w:r>
      <w:r w:rsidR="004977D8" w:rsidRPr="04E162E2">
        <w:rPr>
          <w:rFonts w:ascii="Calibri Light" w:hAnsi="Calibri Light" w:cs="Calibri Light"/>
        </w:rPr>
        <w:t xml:space="preserve"> </w:t>
      </w:r>
      <w:r w:rsidR="00351B63" w:rsidRPr="04E162E2">
        <w:rPr>
          <w:rFonts w:ascii="Calibri Light" w:hAnsi="Calibri Light" w:cs="Calibri Light"/>
        </w:rPr>
        <w:t>required</w:t>
      </w:r>
      <w:r w:rsidR="004977D8" w:rsidRPr="04E162E2">
        <w:rPr>
          <w:rFonts w:ascii="Calibri Light" w:hAnsi="Calibri Light" w:cs="Calibri Light"/>
        </w:rPr>
        <w:t xml:space="preserve"> </w:t>
      </w:r>
      <w:r w:rsidR="00351B63" w:rsidRPr="04E162E2">
        <w:rPr>
          <w:rFonts w:ascii="Calibri Light" w:hAnsi="Calibri Light" w:cs="Calibri Light"/>
        </w:rPr>
        <w:t>as</w:t>
      </w:r>
      <w:r w:rsidR="004977D8" w:rsidRPr="04E162E2">
        <w:rPr>
          <w:rFonts w:ascii="Calibri Light" w:hAnsi="Calibri Light" w:cs="Calibri Light"/>
        </w:rPr>
        <w:t xml:space="preserve"> </w:t>
      </w:r>
      <w:r w:rsidR="00351B63" w:rsidRPr="04E162E2">
        <w:rPr>
          <w:rFonts w:ascii="Calibri Light" w:hAnsi="Calibri Light" w:cs="Calibri Light"/>
        </w:rPr>
        <w:t>part</w:t>
      </w:r>
      <w:r w:rsidR="004977D8" w:rsidRPr="04E162E2">
        <w:rPr>
          <w:rFonts w:ascii="Calibri Light" w:hAnsi="Calibri Light" w:cs="Calibri Light"/>
        </w:rPr>
        <w:t xml:space="preserve"> </w:t>
      </w:r>
      <w:r w:rsidR="00351B63" w:rsidRPr="04E162E2">
        <w:rPr>
          <w:rFonts w:ascii="Calibri Light" w:hAnsi="Calibri Light" w:cs="Calibri Light"/>
        </w:rPr>
        <w:t>of</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351B63" w:rsidRPr="04E162E2">
        <w:rPr>
          <w:rFonts w:ascii="Calibri Light" w:hAnsi="Calibri Light" w:cs="Calibri Light"/>
        </w:rPr>
        <w:t>One</w:t>
      </w:r>
      <w:r w:rsidR="004977D8" w:rsidRPr="04E162E2">
        <w:rPr>
          <w:rFonts w:ascii="Calibri Light" w:hAnsi="Calibri Light" w:cs="Calibri Light"/>
        </w:rPr>
        <w:t xml:space="preserve"> </w:t>
      </w:r>
      <w:r w:rsidR="00351B63" w:rsidRPr="04E162E2">
        <w:rPr>
          <w:rFonts w:ascii="Calibri Light" w:hAnsi="Calibri Light" w:cs="Calibri Light"/>
        </w:rPr>
        <w:t>Care</w:t>
      </w:r>
      <w:r w:rsidR="004977D8" w:rsidRPr="04E162E2">
        <w:rPr>
          <w:rFonts w:ascii="Calibri Light" w:hAnsi="Calibri Light" w:cs="Calibri Light"/>
        </w:rPr>
        <w:t xml:space="preserve"> </w:t>
      </w:r>
      <w:r w:rsidRPr="04E162E2">
        <w:rPr>
          <w:rFonts w:ascii="Calibri Light" w:hAnsi="Calibri Light" w:cs="Calibri Light"/>
        </w:rPr>
        <w:t>P</w:t>
      </w:r>
      <w:r w:rsidR="00351B63" w:rsidRPr="04E162E2">
        <w:rPr>
          <w:rFonts w:ascii="Calibri Light" w:hAnsi="Calibri Light" w:cs="Calibri Light"/>
        </w:rPr>
        <w:t>lans</w:t>
      </w:r>
      <w:r w:rsidR="004977D8" w:rsidRPr="04E162E2">
        <w:rPr>
          <w:rFonts w:ascii="Calibri Light" w:hAnsi="Calibri Light" w:cs="Calibri Light"/>
        </w:rPr>
        <w:t xml:space="preserve"> </w:t>
      </w:r>
      <w:r w:rsidR="00351B63" w:rsidRPr="04E162E2">
        <w:rPr>
          <w:rFonts w:ascii="Calibri Light" w:hAnsi="Calibri Light" w:cs="Calibri Light"/>
        </w:rPr>
        <w:t>through</w:t>
      </w:r>
      <w:r w:rsidR="004977D8" w:rsidRPr="04E162E2">
        <w:rPr>
          <w:rFonts w:ascii="Calibri Light" w:hAnsi="Calibri Light" w:cs="Calibri Light"/>
        </w:rPr>
        <w:t xml:space="preserve"> </w:t>
      </w:r>
      <w:r w:rsidR="00351B63" w:rsidRPr="04E162E2">
        <w:rPr>
          <w:rFonts w:ascii="Calibri Light" w:hAnsi="Calibri Light" w:cs="Calibri Light"/>
        </w:rPr>
        <w:t>their</w:t>
      </w:r>
      <w:r w:rsidR="004977D8" w:rsidRPr="04E162E2">
        <w:rPr>
          <w:rFonts w:ascii="Calibri Light" w:hAnsi="Calibri Light" w:cs="Calibri Light"/>
        </w:rPr>
        <w:t xml:space="preserve"> </w:t>
      </w:r>
      <w:r w:rsidR="00351B63" w:rsidRPr="04E162E2">
        <w:rPr>
          <w:rFonts w:ascii="Calibri Light" w:hAnsi="Calibri Light" w:cs="Calibri Light"/>
        </w:rPr>
        <w:t>participation</w:t>
      </w:r>
      <w:r w:rsidR="004977D8" w:rsidRPr="04E162E2">
        <w:rPr>
          <w:rFonts w:ascii="Calibri Light" w:hAnsi="Calibri Light" w:cs="Calibri Light"/>
        </w:rPr>
        <w:t xml:space="preserve"> </w:t>
      </w:r>
      <w:r w:rsidR="00351B63" w:rsidRPr="04E162E2">
        <w:rPr>
          <w:rFonts w:ascii="Calibri Light" w:hAnsi="Calibri Light" w:cs="Calibri Light"/>
        </w:rPr>
        <w:t>in</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351B63" w:rsidRPr="04E162E2">
        <w:rPr>
          <w:rFonts w:ascii="Calibri Light" w:hAnsi="Calibri Light" w:cs="Calibri Light"/>
        </w:rPr>
        <w:t>CMS</w:t>
      </w:r>
      <w:r w:rsidR="004977D8" w:rsidRPr="04E162E2">
        <w:rPr>
          <w:rFonts w:ascii="Calibri Light" w:hAnsi="Calibri Light" w:cs="Calibri Light"/>
        </w:rPr>
        <w:t xml:space="preserve"> </w:t>
      </w:r>
      <w:r w:rsidR="009468A0" w:rsidRPr="04E162E2">
        <w:rPr>
          <w:rFonts w:ascii="Calibri Light" w:hAnsi="Calibri Light" w:cs="Calibri Light"/>
        </w:rPr>
        <w:t>F</w:t>
      </w:r>
      <w:r w:rsidR="00351B63" w:rsidRPr="04E162E2">
        <w:rPr>
          <w:rFonts w:ascii="Calibri Light" w:hAnsi="Calibri Light" w:cs="Calibri Light"/>
        </w:rPr>
        <w:t>inancial</w:t>
      </w:r>
      <w:r w:rsidR="004977D8" w:rsidRPr="04E162E2">
        <w:rPr>
          <w:rFonts w:ascii="Calibri Light" w:hAnsi="Calibri Light" w:cs="Calibri Light"/>
        </w:rPr>
        <w:t xml:space="preserve"> </w:t>
      </w:r>
      <w:r w:rsidR="009468A0" w:rsidRPr="04E162E2">
        <w:rPr>
          <w:rFonts w:ascii="Calibri Light" w:hAnsi="Calibri Light" w:cs="Calibri Light"/>
        </w:rPr>
        <w:t>A</w:t>
      </w:r>
      <w:r w:rsidR="00351B63" w:rsidRPr="04E162E2">
        <w:rPr>
          <w:rFonts w:ascii="Calibri Light" w:hAnsi="Calibri Light" w:cs="Calibri Light"/>
        </w:rPr>
        <w:t>lignment</w:t>
      </w:r>
      <w:r w:rsidR="004977D8" w:rsidRPr="04E162E2">
        <w:rPr>
          <w:rFonts w:ascii="Calibri Light" w:hAnsi="Calibri Light" w:cs="Calibri Light"/>
        </w:rPr>
        <w:t xml:space="preserve"> </w:t>
      </w:r>
      <w:r w:rsidR="009468A0" w:rsidRPr="04E162E2">
        <w:rPr>
          <w:rFonts w:ascii="Calibri Light" w:hAnsi="Calibri Light" w:cs="Calibri Light"/>
        </w:rPr>
        <w:t>Initiative</w:t>
      </w:r>
      <w:r w:rsidR="004977D8" w:rsidRPr="04E162E2">
        <w:rPr>
          <w:rFonts w:ascii="Calibri Light" w:hAnsi="Calibri Light" w:cs="Calibri Light"/>
        </w:rPr>
        <w:t xml:space="preserve"> </w:t>
      </w:r>
      <w:r w:rsidR="009468A0" w:rsidRPr="04E162E2">
        <w:rPr>
          <w:rFonts w:ascii="Calibri Light" w:hAnsi="Calibri Light" w:cs="Calibri Light"/>
        </w:rPr>
        <w:t>(FAI)</w:t>
      </w:r>
      <w:r w:rsidR="004977D8" w:rsidRPr="04E162E2">
        <w:rPr>
          <w:rFonts w:ascii="Calibri Light" w:hAnsi="Calibri Light" w:cs="Calibri Light"/>
        </w:rPr>
        <w:t xml:space="preserve"> </w:t>
      </w:r>
      <w:r w:rsidR="00351B63" w:rsidRPr="04E162E2">
        <w:rPr>
          <w:rFonts w:ascii="Calibri Light" w:hAnsi="Calibri Light" w:cs="Calibri Light"/>
        </w:rPr>
        <w:t>demonstration</w:t>
      </w:r>
      <w:r w:rsidR="004977D8" w:rsidRPr="04E162E2">
        <w:rPr>
          <w:rFonts w:ascii="Calibri Light" w:hAnsi="Calibri Light" w:cs="Calibri Light"/>
        </w:rPr>
        <w:t xml:space="preserve"> </w:t>
      </w:r>
      <w:r w:rsidR="00351B63" w:rsidRPr="04E162E2">
        <w:rPr>
          <w:rFonts w:ascii="Calibri Light" w:hAnsi="Calibri Light" w:cs="Calibri Light"/>
        </w:rPr>
        <w:t>project</w:t>
      </w:r>
      <w:r w:rsidR="004977D8" w:rsidRPr="04E162E2">
        <w:rPr>
          <w:rFonts w:ascii="Calibri Light" w:hAnsi="Calibri Light" w:cs="Calibri Light"/>
        </w:rPr>
        <w:t xml:space="preserve"> </w:t>
      </w:r>
      <w:r w:rsidR="00351B63" w:rsidRPr="04E162E2">
        <w:rPr>
          <w:rFonts w:ascii="Calibri Light" w:hAnsi="Calibri Light" w:cs="Calibri Light"/>
        </w:rPr>
        <w:t>and</w:t>
      </w:r>
      <w:r w:rsidR="004977D8" w:rsidRPr="04E162E2">
        <w:rPr>
          <w:rFonts w:ascii="Calibri Light" w:hAnsi="Calibri Light" w:cs="Calibri Light"/>
        </w:rPr>
        <w:t xml:space="preserve"> </w:t>
      </w:r>
      <w:r w:rsidR="00351B63" w:rsidRPr="04E162E2">
        <w:rPr>
          <w:rFonts w:ascii="Calibri Light" w:hAnsi="Calibri Light" w:cs="Calibri Light"/>
        </w:rPr>
        <w:t>are</w:t>
      </w:r>
      <w:r w:rsidR="004977D8" w:rsidRPr="04E162E2">
        <w:rPr>
          <w:rFonts w:ascii="Calibri Light" w:hAnsi="Calibri Light" w:cs="Calibri Light"/>
        </w:rPr>
        <w:t xml:space="preserve"> </w:t>
      </w:r>
      <w:r w:rsidR="00351B63" w:rsidRPr="04E162E2">
        <w:rPr>
          <w:rFonts w:ascii="Calibri Light" w:hAnsi="Calibri Light" w:cs="Calibri Light"/>
        </w:rPr>
        <w:t>calculated</w:t>
      </w:r>
      <w:r w:rsidR="004977D8" w:rsidRPr="04E162E2">
        <w:rPr>
          <w:rFonts w:ascii="Calibri Light" w:hAnsi="Calibri Light" w:cs="Calibri Light"/>
        </w:rPr>
        <w:t xml:space="preserve"> </w:t>
      </w:r>
      <w:r w:rsidR="00351B63" w:rsidRPr="04E162E2">
        <w:rPr>
          <w:rFonts w:ascii="Calibri Light" w:hAnsi="Calibri Light" w:cs="Calibri Light"/>
        </w:rPr>
        <w:t>by</w:t>
      </w:r>
      <w:r w:rsidR="004977D8" w:rsidRPr="04E162E2">
        <w:rPr>
          <w:rFonts w:ascii="Calibri Light" w:hAnsi="Calibri Light" w:cs="Calibri Light"/>
        </w:rPr>
        <w:t xml:space="preserve"> </w:t>
      </w:r>
      <w:r w:rsidR="00351B63" w:rsidRPr="04E162E2">
        <w:rPr>
          <w:rFonts w:ascii="Calibri Light" w:hAnsi="Calibri Light" w:cs="Calibri Light"/>
        </w:rPr>
        <w:t>CMS’</w:t>
      </w:r>
      <w:r w:rsidR="004977D8" w:rsidRPr="04E162E2">
        <w:rPr>
          <w:rFonts w:ascii="Calibri Light" w:hAnsi="Calibri Light" w:cs="Calibri Light"/>
        </w:rPr>
        <w:t xml:space="preserve"> </w:t>
      </w:r>
      <w:r w:rsidR="00351B63" w:rsidRPr="04E162E2">
        <w:rPr>
          <w:rFonts w:ascii="Calibri Light" w:hAnsi="Calibri Light" w:cs="Calibri Light"/>
        </w:rPr>
        <w:t>vendor,</w:t>
      </w:r>
      <w:r w:rsidR="004977D8" w:rsidRPr="04E162E2">
        <w:rPr>
          <w:rFonts w:ascii="Calibri Light" w:hAnsi="Calibri Light" w:cs="Calibri Light"/>
        </w:rPr>
        <w:t xml:space="preserve"> </w:t>
      </w:r>
      <w:r w:rsidR="009468A0" w:rsidRPr="04E162E2">
        <w:rPr>
          <w:rFonts w:ascii="Calibri Light" w:hAnsi="Calibri Light" w:cs="Calibri Light"/>
        </w:rPr>
        <w:t>the</w:t>
      </w:r>
      <w:r w:rsidR="004977D8" w:rsidRPr="04E162E2">
        <w:rPr>
          <w:rFonts w:ascii="Calibri Light" w:hAnsi="Calibri Light" w:cs="Calibri Light"/>
        </w:rPr>
        <w:t xml:space="preserve"> </w:t>
      </w:r>
      <w:r w:rsidR="009468A0" w:rsidRPr="04E162E2">
        <w:rPr>
          <w:rFonts w:ascii="Calibri Light" w:hAnsi="Calibri Light" w:cs="Calibri Light"/>
        </w:rPr>
        <w:t>National</w:t>
      </w:r>
      <w:r w:rsidR="004977D8" w:rsidRPr="04E162E2">
        <w:rPr>
          <w:rFonts w:ascii="Calibri Light" w:hAnsi="Calibri Light" w:cs="Calibri Light"/>
        </w:rPr>
        <w:t xml:space="preserve"> </w:t>
      </w:r>
      <w:r w:rsidR="009468A0" w:rsidRPr="04E162E2">
        <w:rPr>
          <w:rFonts w:ascii="Calibri Light" w:hAnsi="Calibri Light" w:cs="Calibri Light"/>
        </w:rPr>
        <w:t>Opinion</w:t>
      </w:r>
      <w:r w:rsidR="004977D8" w:rsidRPr="04E162E2">
        <w:rPr>
          <w:rFonts w:ascii="Calibri Light" w:hAnsi="Calibri Light" w:cs="Calibri Light"/>
        </w:rPr>
        <w:t xml:space="preserve"> </w:t>
      </w:r>
      <w:r w:rsidR="009468A0" w:rsidRPr="04E162E2">
        <w:rPr>
          <w:rFonts w:ascii="Calibri Light" w:hAnsi="Calibri Light" w:cs="Calibri Light"/>
        </w:rPr>
        <w:t>Research</w:t>
      </w:r>
      <w:r w:rsidR="004977D8" w:rsidRPr="04E162E2">
        <w:rPr>
          <w:rFonts w:ascii="Calibri Light" w:hAnsi="Calibri Light" w:cs="Calibri Light"/>
        </w:rPr>
        <w:t xml:space="preserve"> </w:t>
      </w:r>
      <w:r w:rsidR="009468A0" w:rsidRPr="04E162E2">
        <w:rPr>
          <w:rFonts w:ascii="Calibri Light" w:hAnsi="Calibri Light" w:cs="Calibri Light"/>
        </w:rPr>
        <w:t>Center</w:t>
      </w:r>
      <w:r w:rsidR="004977D8" w:rsidRPr="04E162E2">
        <w:rPr>
          <w:rFonts w:ascii="Calibri Light" w:hAnsi="Calibri Light" w:cs="Calibri Light"/>
        </w:rPr>
        <w:t xml:space="preserve"> </w:t>
      </w:r>
      <w:r w:rsidR="009468A0" w:rsidRPr="04E162E2">
        <w:rPr>
          <w:rFonts w:ascii="Calibri Light" w:hAnsi="Calibri Light" w:cs="Calibri Light"/>
        </w:rPr>
        <w:t>(</w:t>
      </w:r>
      <w:r w:rsidR="00351B63" w:rsidRPr="04E162E2">
        <w:rPr>
          <w:rFonts w:ascii="Calibri Light" w:hAnsi="Calibri Light" w:cs="Calibri Light"/>
        </w:rPr>
        <w:t>NORC</w:t>
      </w:r>
      <w:r w:rsidR="009468A0" w:rsidRPr="04E162E2">
        <w:rPr>
          <w:rFonts w:ascii="Calibri Light" w:hAnsi="Calibri Light" w:cs="Calibri Light"/>
        </w:rPr>
        <w:t>)</w:t>
      </w:r>
      <w:r w:rsidR="00351B63" w:rsidRPr="04E162E2">
        <w:rPr>
          <w:rFonts w:ascii="Calibri Light" w:hAnsi="Calibri Light" w:cs="Calibri Light"/>
        </w:rPr>
        <w:t>.</w:t>
      </w:r>
      <w:r w:rsidR="004977D8" w:rsidRPr="04E162E2">
        <w:rPr>
          <w:rFonts w:ascii="Calibri Light" w:hAnsi="Calibri Light" w:cs="Calibri Light"/>
        </w:rPr>
        <w:t xml:space="preserve"> </w:t>
      </w:r>
      <w:r w:rsidR="00351B63" w:rsidRPr="04E162E2">
        <w:rPr>
          <w:rFonts w:ascii="Calibri Light" w:hAnsi="Calibri Light" w:cs="Calibri Light"/>
        </w:rPr>
        <w:t>Data</w:t>
      </w:r>
      <w:r w:rsidR="004977D8" w:rsidRPr="04E162E2">
        <w:rPr>
          <w:rFonts w:ascii="Calibri Light" w:hAnsi="Calibri Light" w:cs="Calibri Light"/>
        </w:rPr>
        <w:t xml:space="preserve"> </w:t>
      </w:r>
      <w:r w:rsidR="00351B63" w:rsidRPr="04E162E2">
        <w:rPr>
          <w:rFonts w:ascii="Calibri Light" w:hAnsi="Calibri Light" w:cs="Calibri Light"/>
        </w:rPr>
        <w:t>is</w:t>
      </w:r>
      <w:r w:rsidR="004977D8" w:rsidRPr="04E162E2">
        <w:rPr>
          <w:rFonts w:ascii="Calibri Light" w:hAnsi="Calibri Light" w:cs="Calibri Light"/>
        </w:rPr>
        <w:t xml:space="preserve"> </w:t>
      </w:r>
      <w:r w:rsidR="00351B63" w:rsidRPr="04E162E2">
        <w:rPr>
          <w:rFonts w:ascii="Calibri Light" w:hAnsi="Calibri Light" w:cs="Calibri Light"/>
        </w:rPr>
        <w:t>submitted</w:t>
      </w:r>
      <w:r w:rsidR="004977D8" w:rsidRPr="04E162E2">
        <w:rPr>
          <w:rFonts w:ascii="Calibri Light" w:hAnsi="Calibri Light" w:cs="Calibri Light"/>
        </w:rPr>
        <w:t xml:space="preserve"> </w:t>
      </w:r>
      <w:r w:rsidR="00351B63" w:rsidRPr="04E162E2">
        <w:rPr>
          <w:rFonts w:ascii="Calibri Light" w:hAnsi="Calibri Light" w:cs="Calibri Light"/>
        </w:rPr>
        <w:t>by</w:t>
      </w:r>
      <w:r w:rsidR="004977D8" w:rsidRPr="04E162E2">
        <w:rPr>
          <w:rFonts w:ascii="Calibri Light" w:hAnsi="Calibri Light" w:cs="Calibri Light"/>
        </w:rPr>
        <w:t xml:space="preserve"> </w:t>
      </w:r>
      <w:r w:rsidR="00351B63" w:rsidRPr="04E162E2">
        <w:rPr>
          <w:rFonts w:ascii="Calibri Light" w:hAnsi="Calibri Light" w:cs="Calibri Light"/>
        </w:rPr>
        <w:t>plans</w:t>
      </w:r>
      <w:r w:rsidR="004977D8" w:rsidRPr="04E162E2">
        <w:rPr>
          <w:rFonts w:ascii="Calibri Light" w:hAnsi="Calibri Light" w:cs="Calibri Light"/>
        </w:rPr>
        <w:t xml:space="preserve"> </w:t>
      </w:r>
      <w:r w:rsidR="00351B63" w:rsidRPr="04E162E2">
        <w:rPr>
          <w:rFonts w:ascii="Calibri Light" w:hAnsi="Calibri Light" w:cs="Calibri Light"/>
        </w:rPr>
        <w:t>on</w:t>
      </w:r>
      <w:r w:rsidR="004977D8" w:rsidRPr="04E162E2">
        <w:rPr>
          <w:rFonts w:ascii="Calibri Light" w:hAnsi="Calibri Light" w:cs="Calibri Light"/>
        </w:rPr>
        <w:t xml:space="preserve"> </w:t>
      </w:r>
      <w:r w:rsidR="00351B63" w:rsidRPr="04E162E2">
        <w:rPr>
          <w:rFonts w:ascii="Calibri Light" w:hAnsi="Calibri Light" w:cs="Calibri Light"/>
        </w:rPr>
        <w:t>a</w:t>
      </w:r>
      <w:r w:rsidR="004977D8" w:rsidRPr="04E162E2">
        <w:rPr>
          <w:rFonts w:ascii="Calibri Light" w:hAnsi="Calibri Light" w:cs="Calibri Light"/>
        </w:rPr>
        <w:t xml:space="preserve"> </w:t>
      </w:r>
      <w:r w:rsidR="00351B63" w:rsidRPr="04E162E2">
        <w:rPr>
          <w:rFonts w:ascii="Calibri Light" w:hAnsi="Calibri Light" w:cs="Calibri Light"/>
        </w:rPr>
        <w:t>quarterly</w:t>
      </w:r>
      <w:r w:rsidR="004977D8" w:rsidRPr="04E162E2">
        <w:rPr>
          <w:rFonts w:ascii="Calibri Light" w:hAnsi="Calibri Light" w:cs="Calibri Light"/>
        </w:rPr>
        <w:t xml:space="preserve"> </w:t>
      </w:r>
      <w:r w:rsidR="00351B63" w:rsidRPr="04E162E2">
        <w:rPr>
          <w:rFonts w:ascii="Calibri Light" w:hAnsi="Calibri Light" w:cs="Calibri Light"/>
        </w:rPr>
        <w:t>basis</w:t>
      </w:r>
      <w:r w:rsidR="004977D8" w:rsidRPr="04E162E2">
        <w:rPr>
          <w:rFonts w:ascii="Calibri Light" w:hAnsi="Calibri Light" w:cs="Calibri Light"/>
        </w:rPr>
        <w:t xml:space="preserve"> </w:t>
      </w:r>
      <w:r w:rsidR="00351B63" w:rsidRPr="04E162E2">
        <w:rPr>
          <w:rFonts w:ascii="Calibri Light" w:hAnsi="Calibri Light" w:cs="Calibri Light"/>
        </w:rPr>
        <w:t>through</w:t>
      </w:r>
      <w:r w:rsidR="004977D8" w:rsidRPr="04E162E2">
        <w:rPr>
          <w:rFonts w:ascii="Calibri Light" w:hAnsi="Calibri Light" w:cs="Calibri Light"/>
        </w:rPr>
        <w:t xml:space="preserve"> </w:t>
      </w:r>
      <w:r w:rsidR="00351B63" w:rsidRPr="04E162E2">
        <w:rPr>
          <w:rFonts w:ascii="Calibri Light" w:hAnsi="Calibri Light" w:cs="Calibri Light"/>
        </w:rPr>
        <w:t>either</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9468A0" w:rsidRPr="04E162E2">
        <w:rPr>
          <w:rFonts w:ascii="Calibri Light" w:hAnsi="Calibri Light" w:cs="Calibri Light"/>
        </w:rPr>
        <w:t>CMS</w:t>
      </w:r>
      <w:r w:rsidR="004977D8" w:rsidRPr="04E162E2">
        <w:rPr>
          <w:rFonts w:ascii="Calibri Light" w:hAnsi="Calibri Light" w:cs="Calibri Light"/>
        </w:rPr>
        <w:t xml:space="preserve"> </w:t>
      </w:r>
      <w:r w:rsidR="009468A0" w:rsidRPr="04E162E2">
        <w:rPr>
          <w:rFonts w:ascii="Calibri Light" w:hAnsi="Calibri Light" w:cs="Calibri Light"/>
        </w:rPr>
        <w:t>Health</w:t>
      </w:r>
      <w:r w:rsidR="004977D8" w:rsidRPr="04E162E2">
        <w:rPr>
          <w:rFonts w:ascii="Calibri Light" w:hAnsi="Calibri Light" w:cs="Calibri Light"/>
        </w:rPr>
        <w:t xml:space="preserve"> </w:t>
      </w:r>
      <w:r w:rsidR="009468A0" w:rsidRPr="04E162E2">
        <w:rPr>
          <w:rFonts w:ascii="Calibri Light" w:hAnsi="Calibri Light" w:cs="Calibri Light"/>
        </w:rPr>
        <w:t>Plan</w:t>
      </w:r>
      <w:r w:rsidR="004977D8" w:rsidRPr="04E162E2">
        <w:rPr>
          <w:rFonts w:ascii="Calibri Light" w:hAnsi="Calibri Light" w:cs="Calibri Light"/>
        </w:rPr>
        <w:t xml:space="preserve"> </w:t>
      </w:r>
      <w:r w:rsidR="009468A0" w:rsidRPr="04E162E2">
        <w:rPr>
          <w:rFonts w:ascii="Calibri Light" w:hAnsi="Calibri Light" w:cs="Calibri Light"/>
        </w:rPr>
        <w:t>Management</w:t>
      </w:r>
      <w:r w:rsidR="004977D8" w:rsidRPr="04E162E2">
        <w:rPr>
          <w:rFonts w:ascii="Calibri Light" w:hAnsi="Calibri Light" w:cs="Calibri Light"/>
        </w:rPr>
        <w:t xml:space="preserve"> </w:t>
      </w:r>
      <w:r w:rsidR="009468A0" w:rsidRPr="04E162E2">
        <w:rPr>
          <w:rFonts w:ascii="Calibri Light" w:hAnsi="Calibri Light" w:cs="Calibri Light"/>
        </w:rPr>
        <w:t>System</w:t>
      </w:r>
      <w:r w:rsidR="004977D8" w:rsidRPr="04E162E2">
        <w:rPr>
          <w:rFonts w:ascii="Calibri Light" w:hAnsi="Calibri Light" w:cs="Calibri Light"/>
        </w:rPr>
        <w:t xml:space="preserve"> </w:t>
      </w:r>
      <w:r w:rsidR="009468A0" w:rsidRPr="04E162E2">
        <w:rPr>
          <w:rFonts w:ascii="Calibri Light" w:hAnsi="Calibri Light" w:cs="Calibri Light"/>
        </w:rPr>
        <w:t>(</w:t>
      </w:r>
      <w:r w:rsidR="00351B63" w:rsidRPr="04E162E2">
        <w:rPr>
          <w:rFonts w:ascii="Calibri Light" w:hAnsi="Calibri Light" w:cs="Calibri Light"/>
        </w:rPr>
        <w:t>HPMS</w:t>
      </w:r>
      <w:r w:rsidR="009468A0" w:rsidRPr="04E162E2">
        <w:rPr>
          <w:rFonts w:ascii="Calibri Light" w:hAnsi="Calibri Light" w:cs="Calibri Light"/>
        </w:rPr>
        <w:t>)</w:t>
      </w:r>
      <w:r w:rsidR="004977D8" w:rsidRPr="04E162E2">
        <w:rPr>
          <w:rFonts w:ascii="Calibri Light" w:hAnsi="Calibri Light" w:cs="Calibri Light"/>
        </w:rPr>
        <w:t xml:space="preserve"> </w:t>
      </w:r>
      <w:r w:rsidR="00351B63" w:rsidRPr="04E162E2">
        <w:rPr>
          <w:rFonts w:ascii="Calibri Light" w:hAnsi="Calibri Light" w:cs="Calibri Light"/>
        </w:rPr>
        <w:t>or</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351B63" w:rsidRPr="04E162E2">
        <w:rPr>
          <w:rFonts w:ascii="Calibri Light" w:hAnsi="Calibri Light" w:cs="Calibri Light"/>
        </w:rPr>
        <w:t>NORC</w:t>
      </w:r>
      <w:r w:rsidR="004977D8" w:rsidRPr="04E162E2">
        <w:rPr>
          <w:rFonts w:ascii="Calibri Light" w:hAnsi="Calibri Light" w:cs="Calibri Light"/>
        </w:rPr>
        <w:t xml:space="preserve"> </w:t>
      </w:r>
      <w:r w:rsidR="00351B63" w:rsidRPr="04E162E2">
        <w:rPr>
          <w:rFonts w:ascii="Calibri Light" w:hAnsi="Calibri Light" w:cs="Calibri Light"/>
        </w:rPr>
        <w:t>FAI</w:t>
      </w:r>
      <w:r w:rsidR="004977D8" w:rsidRPr="04E162E2">
        <w:rPr>
          <w:rFonts w:ascii="Calibri Light" w:hAnsi="Calibri Light" w:cs="Calibri Light"/>
        </w:rPr>
        <w:t xml:space="preserve"> </w:t>
      </w:r>
      <w:r w:rsidR="00351B63" w:rsidRPr="04E162E2">
        <w:rPr>
          <w:rFonts w:ascii="Calibri Light" w:hAnsi="Calibri Light" w:cs="Calibri Light"/>
        </w:rPr>
        <w:t>data</w:t>
      </w:r>
      <w:r w:rsidR="004977D8" w:rsidRPr="04E162E2">
        <w:rPr>
          <w:rFonts w:ascii="Calibri Light" w:hAnsi="Calibri Light" w:cs="Calibri Light"/>
        </w:rPr>
        <w:t xml:space="preserve"> </w:t>
      </w:r>
      <w:r w:rsidR="00351B63" w:rsidRPr="04E162E2">
        <w:rPr>
          <w:rFonts w:ascii="Calibri Light" w:hAnsi="Calibri Light" w:cs="Calibri Light"/>
        </w:rPr>
        <w:t>collection</w:t>
      </w:r>
      <w:r w:rsidR="004977D8" w:rsidRPr="04E162E2">
        <w:rPr>
          <w:rFonts w:ascii="Calibri Light" w:hAnsi="Calibri Light" w:cs="Calibri Light"/>
        </w:rPr>
        <w:t xml:space="preserve"> </w:t>
      </w:r>
      <w:r w:rsidR="00351B63" w:rsidRPr="04E162E2">
        <w:rPr>
          <w:rFonts w:ascii="Calibri Light" w:hAnsi="Calibri Light" w:cs="Calibri Light"/>
        </w:rPr>
        <w:t>systems.</w:t>
      </w:r>
      <w:r w:rsidR="004977D8" w:rsidRPr="04E162E2">
        <w:rPr>
          <w:rFonts w:ascii="Calibri Light" w:hAnsi="Calibri Light" w:cs="Calibri Light"/>
        </w:rPr>
        <w:t xml:space="preserve"> </w:t>
      </w:r>
      <w:r w:rsidR="00351B63" w:rsidRPr="04E162E2">
        <w:rPr>
          <w:rFonts w:ascii="Calibri Light" w:hAnsi="Calibri Light" w:cs="Calibri Light"/>
        </w:rPr>
        <w:t>CMS</w:t>
      </w:r>
      <w:r w:rsidR="004977D8" w:rsidRPr="04E162E2">
        <w:rPr>
          <w:rFonts w:ascii="Calibri Light" w:hAnsi="Calibri Light" w:cs="Calibri Light"/>
        </w:rPr>
        <w:t xml:space="preserve"> </w:t>
      </w:r>
      <w:r w:rsidR="00351B63" w:rsidRPr="04E162E2">
        <w:rPr>
          <w:rFonts w:ascii="Calibri Light" w:hAnsi="Calibri Light" w:cs="Calibri Light"/>
        </w:rPr>
        <w:t>contracts</w:t>
      </w:r>
      <w:r w:rsidR="004977D8" w:rsidRPr="04E162E2">
        <w:rPr>
          <w:rFonts w:ascii="Calibri Light" w:hAnsi="Calibri Light" w:cs="Calibri Light"/>
        </w:rPr>
        <w:t xml:space="preserve"> </w:t>
      </w:r>
      <w:r w:rsidR="00351B63" w:rsidRPr="04E162E2">
        <w:rPr>
          <w:rFonts w:ascii="Calibri Light" w:hAnsi="Calibri Light" w:cs="Calibri Light"/>
        </w:rPr>
        <w:t>with</w:t>
      </w:r>
      <w:r w:rsidR="004977D8" w:rsidRPr="04E162E2">
        <w:rPr>
          <w:rFonts w:ascii="Calibri Light" w:hAnsi="Calibri Light" w:cs="Calibri Light"/>
        </w:rPr>
        <w:t xml:space="preserve"> </w:t>
      </w:r>
      <w:r w:rsidR="00351B63" w:rsidRPr="04E162E2">
        <w:rPr>
          <w:rFonts w:ascii="Calibri Light" w:hAnsi="Calibri Light" w:cs="Calibri Light"/>
        </w:rPr>
        <w:t>Health</w:t>
      </w:r>
      <w:r w:rsidR="004977D8" w:rsidRPr="04E162E2">
        <w:rPr>
          <w:rFonts w:ascii="Calibri Light" w:hAnsi="Calibri Light" w:cs="Calibri Light"/>
        </w:rPr>
        <w:t xml:space="preserve"> </w:t>
      </w:r>
      <w:r w:rsidR="00351B63" w:rsidRPr="04E162E2">
        <w:rPr>
          <w:rFonts w:ascii="Calibri Light" w:hAnsi="Calibri Light" w:cs="Calibri Light"/>
        </w:rPr>
        <w:t>Services</w:t>
      </w:r>
      <w:r w:rsidR="004977D8" w:rsidRPr="04E162E2">
        <w:rPr>
          <w:rFonts w:ascii="Calibri Light" w:hAnsi="Calibri Light" w:cs="Calibri Light"/>
        </w:rPr>
        <w:t xml:space="preserve"> </w:t>
      </w:r>
      <w:r w:rsidR="00351B63" w:rsidRPr="04E162E2">
        <w:rPr>
          <w:rFonts w:ascii="Calibri Light" w:hAnsi="Calibri Light" w:cs="Calibri Light"/>
        </w:rPr>
        <w:t>Advisory</w:t>
      </w:r>
      <w:r w:rsidR="004977D8" w:rsidRPr="04E162E2">
        <w:rPr>
          <w:rFonts w:ascii="Calibri Light" w:hAnsi="Calibri Light" w:cs="Calibri Light"/>
        </w:rPr>
        <w:t xml:space="preserve"> </w:t>
      </w:r>
      <w:r w:rsidR="00351B63" w:rsidRPr="04E162E2">
        <w:rPr>
          <w:rFonts w:ascii="Calibri Light" w:hAnsi="Calibri Light" w:cs="Calibri Light"/>
        </w:rPr>
        <w:t>Group</w:t>
      </w:r>
      <w:r w:rsidR="004977D8" w:rsidRPr="04E162E2">
        <w:rPr>
          <w:rFonts w:ascii="Calibri Light" w:hAnsi="Calibri Light" w:cs="Calibri Light"/>
        </w:rPr>
        <w:t xml:space="preserve"> </w:t>
      </w:r>
      <w:r w:rsidR="00351B63" w:rsidRPr="04E162E2">
        <w:rPr>
          <w:rFonts w:ascii="Calibri Light" w:hAnsi="Calibri Light" w:cs="Calibri Light"/>
        </w:rPr>
        <w:t>(HSAG)</w:t>
      </w:r>
      <w:r w:rsidR="004977D8" w:rsidRPr="04E162E2">
        <w:rPr>
          <w:rFonts w:ascii="Calibri Light" w:hAnsi="Calibri Light" w:cs="Calibri Light"/>
        </w:rPr>
        <w:t xml:space="preserve"> </w:t>
      </w:r>
      <w:r w:rsidR="00351B63" w:rsidRPr="04E162E2">
        <w:rPr>
          <w:rFonts w:ascii="Calibri Light" w:hAnsi="Calibri Light" w:cs="Calibri Light"/>
        </w:rPr>
        <w:t>to</w:t>
      </w:r>
      <w:r w:rsidR="004977D8" w:rsidRPr="04E162E2">
        <w:rPr>
          <w:rFonts w:ascii="Calibri Light" w:hAnsi="Calibri Light" w:cs="Calibri Light"/>
        </w:rPr>
        <w:t xml:space="preserve"> </w:t>
      </w:r>
      <w:r w:rsidR="00351B63" w:rsidRPr="04E162E2">
        <w:rPr>
          <w:rFonts w:ascii="Calibri Light" w:hAnsi="Calibri Light" w:cs="Calibri Light"/>
        </w:rPr>
        <w:t>conduct</w:t>
      </w:r>
      <w:r w:rsidR="004977D8" w:rsidRPr="04E162E2">
        <w:rPr>
          <w:rFonts w:ascii="Calibri Light" w:hAnsi="Calibri Light" w:cs="Calibri Light"/>
        </w:rPr>
        <w:t xml:space="preserve"> </w:t>
      </w:r>
      <w:r w:rsidR="00351B63" w:rsidRPr="04E162E2">
        <w:rPr>
          <w:rFonts w:ascii="Calibri Light" w:hAnsi="Calibri Light" w:cs="Calibri Light"/>
        </w:rPr>
        <w:t>an</w:t>
      </w:r>
      <w:r w:rsidR="004977D8" w:rsidRPr="04E162E2">
        <w:rPr>
          <w:rFonts w:ascii="Calibri Light" w:hAnsi="Calibri Light" w:cs="Calibri Light"/>
        </w:rPr>
        <w:t xml:space="preserve"> </w:t>
      </w:r>
      <w:r w:rsidR="00351B63" w:rsidRPr="04E162E2">
        <w:rPr>
          <w:rFonts w:ascii="Calibri Light" w:hAnsi="Calibri Light" w:cs="Calibri Light"/>
        </w:rPr>
        <w:t>annual</w:t>
      </w:r>
      <w:r w:rsidR="004977D8" w:rsidRPr="04E162E2">
        <w:rPr>
          <w:rFonts w:ascii="Calibri Light" w:hAnsi="Calibri Light" w:cs="Calibri Light"/>
        </w:rPr>
        <w:t xml:space="preserve"> </w:t>
      </w:r>
      <w:r w:rsidR="00351B63" w:rsidRPr="04E162E2">
        <w:rPr>
          <w:rFonts w:ascii="Calibri Light" w:hAnsi="Calibri Light" w:cs="Calibri Light"/>
        </w:rPr>
        <w:t>performance</w:t>
      </w:r>
      <w:r w:rsidR="004977D8" w:rsidRPr="04E162E2">
        <w:rPr>
          <w:rFonts w:ascii="Calibri Light" w:hAnsi="Calibri Light" w:cs="Calibri Light"/>
        </w:rPr>
        <w:t xml:space="preserve"> </w:t>
      </w:r>
      <w:r w:rsidR="00351B63" w:rsidRPr="04E162E2">
        <w:rPr>
          <w:rFonts w:ascii="Calibri Light" w:hAnsi="Calibri Light" w:cs="Calibri Light"/>
        </w:rPr>
        <w:t>measure</w:t>
      </w:r>
      <w:r w:rsidR="004977D8" w:rsidRPr="04E162E2">
        <w:rPr>
          <w:rFonts w:ascii="Calibri Light" w:hAnsi="Calibri Light" w:cs="Calibri Light"/>
        </w:rPr>
        <w:t xml:space="preserve"> </w:t>
      </w:r>
      <w:r w:rsidR="00351B63" w:rsidRPr="04E162E2">
        <w:rPr>
          <w:rFonts w:ascii="Calibri Light" w:hAnsi="Calibri Light" w:cs="Calibri Light"/>
        </w:rPr>
        <w:t>validation</w:t>
      </w:r>
      <w:r w:rsidR="004977D8" w:rsidRPr="04E162E2">
        <w:rPr>
          <w:rFonts w:ascii="Calibri Light" w:hAnsi="Calibri Light" w:cs="Calibri Light"/>
        </w:rPr>
        <w:t xml:space="preserve"> </w:t>
      </w:r>
      <w:r w:rsidR="00351B63" w:rsidRPr="04E162E2">
        <w:rPr>
          <w:rFonts w:ascii="Calibri Light" w:hAnsi="Calibri Light" w:cs="Calibri Light"/>
        </w:rPr>
        <w:t>process</w:t>
      </w:r>
      <w:r w:rsidR="004977D8" w:rsidRPr="04E162E2">
        <w:rPr>
          <w:rFonts w:ascii="Calibri Light" w:hAnsi="Calibri Light" w:cs="Calibri Light"/>
        </w:rPr>
        <w:t xml:space="preserve"> </w:t>
      </w:r>
      <w:r w:rsidR="00351B63" w:rsidRPr="04E162E2">
        <w:rPr>
          <w:rFonts w:ascii="Calibri Light" w:hAnsi="Calibri Light" w:cs="Calibri Light"/>
        </w:rPr>
        <w:t>for</w:t>
      </w:r>
      <w:r w:rsidR="004977D8" w:rsidRPr="04E162E2">
        <w:rPr>
          <w:rFonts w:ascii="Calibri Light" w:hAnsi="Calibri Light" w:cs="Calibri Light"/>
        </w:rPr>
        <w:t xml:space="preserve"> </w:t>
      </w:r>
      <w:r w:rsidR="00351B63" w:rsidRPr="04E162E2">
        <w:rPr>
          <w:rFonts w:ascii="Calibri Light" w:hAnsi="Calibri Light" w:cs="Calibri Light"/>
        </w:rPr>
        <w:t>two</w:t>
      </w:r>
      <w:r w:rsidR="004977D8" w:rsidRPr="04E162E2">
        <w:rPr>
          <w:rFonts w:ascii="Calibri Light" w:hAnsi="Calibri Light" w:cs="Calibri Light"/>
        </w:rPr>
        <w:t xml:space="preserve"> </w:t>
      </w:r>
      <w:r w:rsidR="00351B63" w:rsidRPr="04E162E2">
        <w:rPr>
          <w:rFonts w:ascii="Calibri Light" w:hAnsi="Calibri Light" w:cs="Calibri Light"/>
        </w:rPr>
        <w:t>of</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351B63" w:rsidRPr="04E162E2">
        <w:rPr>
          <w:rFonts w:ascii="Calibri Light" w:hAnsi="Calibri Light" w:cs="Calibri Light"/>
        </w:rPr>
        <w:t>four</w:t>
      </w:r>
      <w:r w:rsidR="004977D8" w:rsidRPr="04E162E2">
        <w:rPr>
          <w:rFonts w:ascii="Calibri Light" w:hAnsi="Calibri Light" w:cs="Calibri Light"/>
        </w:rPr>
        <w:t xml:space="preserve"> </w:t>
      </w:r>
      <w:r w:rsidR="00351B63" w:rsidRPr="04E162E2">
        <w:rPr>
          <w:rFonts w:ascii="Calibri Light" w:hAnsi="Calibri Light" w:cs="Calibri Light"/>
        </w:rPr>
        <w:t>measures:</w:t>
      </w:r>
      <w:r w:rsidR="004977D8" w:rsidRPr="04E162E2">
        <w:rPr>
          <w:rFonts w:ascii="Calibri Light" w:hAnsi="Calibri Light" w:cs="Calibri Light"/>
        </w:rPr>
        <w:t xml:space="preserve"> </w:t>
      </w:r>
      <w:r w:rsidR="00351B63" w:rsidRPr="04E162E2">
        <w:rPr>
          <w:rFonts w:ascii="Calibri Light" w:hAnsi="Calibri Light" w:cs="Calibri Light"/>
        </w:rPr>
        <w:t>Timely</w:t>
      </w:r>
      <w:r w:rsidR="004977D8" w:rsidRPr="04E162E2">
        <w:rPr>
          <w:rFonts w:ascii="Calibri Light" w:hAnsi="Calibri Light" w:cs="Calibri Light"/>
        </w:rPr>
        <w:t xml:space="preserve"> </w:t>
      </w:r>
      <w:r w:rsidR="00351B63" w:rsidRPr="04E162E2">
        <w:rPr>
          <w:rFonts w:ascii="Calibri Light" w:hAnsi="Calibri Light" w:cs="Calibri Light"/>
        </w:rPr>
        <w:t>Assessment</w:t>
      </w:r>
      <w:r w:rsidR="004977D8" w:rsidRPr="04E162E2">
        <w:rPr>
          <w:rFonts w:ascii="Calibri Light" w:hAnsi="Calibri Light" w:cs="Calibri Light"/>
        </w:rPr>
        <w:t xml:space="preserve"> </w:t>
      </w:r>
      <w:r w:rsidR="00351B63" w:rsidRPr="04E162E2">
        <w:rPr>
          <w:rFonts w:ascii="Calibri Light" w:hAnsi="Calibri Light" w:cs="Calibri Light"/>
        </w:rPr>
        <w:t>and</w:t>
      </w:r>
      <w:r w:rsidR="004977D8" w:rsidRPr="04E162E2">
        <w:rPr>
          <w:rFonts w:ascii="Calibri Light" w:hAnsi="Calibri Light" w:cs="Calibri Light"/>
        </w:rPr>
        <w:t xml:space="preserve"> </w:t>
      </w:r>
      <w:r w:rsidR="00351B63" w:rsidRPr="04E162E2">
        <w:rPr>
          <w:rFonts w:ascii="Calibri Light" w:hAnsi="Calibri Light" w:cs="Calibri Light"/>
        </w:rPr>
        <w:t>Documentation</w:t>
      </w:r>
      <w:r w:rsidR="004977D8" w:rsidRPr="04E162E2">
        <w:rPr>
          <w:rFonts w:ascii="Calibri Light" w:hAnsi="Calibri Light" w:cs="Calibri Light"/>
        </w:rPr>
        <w:t xml:space="preserve"> </w:t>
      </w:r>
      <w:r w:rsidR="00351B63" w:rsidRPr="04E162E2">
        <w:rPr>
          <w:rFonts w:ascii="Calibri Light" w:hAnsi="Calibri Light" w:cs="Calibri Light"/>
        </w:rPr>
        <w:t>of</w:t>
      </w:r>
      <w:r w:rsidR="004977D8" w:rsidRPr="04E162E2">
        <w:rPr>
          <w:rFonts w:ascii="Calibri Light" w:hAnsi="Calibri Light" w:cs="Calibri Light"/>
        </w:rPr>
        <w:t xml:space="preserve"> </w:t>
      </w:r>
      <w:r w:rsidR="00351B63" w:rsidRPr="04E162E2">
        <w:rPr>
          <w:rFonts w:ascii="Calibri Light" w:hAnsi="Calibri Light" w:cs="Calibri Light"/>
        </w:rPr>
        <w:t>Care</w:t>
      </w:r>
      <w:r w:rsidR="004977D8" w:rsidRPr="04E162E2">
        <w:rPr>
          <w:rFonts w:ascii="Calibri Light" w:hAnsi="Calibri Light" w:cs="Calibri Light"/>
        </w:rPr>
        <w:t xml:space="preserve"> </w:t>
      </w:r>
      <w:r w:rsidR="00351B63" w:rsidRPr="04E162E2">
        <w:rPr>
          <w:rFonts w:ascii="Calibri Light" w:hAnsi="Calibri Light" w:cs="Calibri Light"/>
        </w:rPr>
        <w:t>Plan</w:t>
      </w:r>
      <w:r w:rsidR="004977D8" w:rsidRPr="04E162E2">
        <w:rPr>
          <w:rFonts w:ascii="Calibri Light" w:hAnsi="Calibri Light" w:cs="Calibri Light"/>
        </w:rPr>
        <w:t xml:space="preserve"> </w:t>
      </w:r>
      <w:r w:rsidR="00351B63" w:rsidRPr="04E162E2">
        <w:rPr>
          <w:rFonts w:ascii="Calibri Light" w:hAnsi="Calibri Light" w:cs="Calibri Light"/>
        </w:rPr>
        <w:t>goals.</w:t>
      </w:r>
      <w:r w:rsidR="004977D8" w:rsidRPr="04E162E2">
        <w:rPr>
          <w:rFonts w:ascii="Calibri Light" w:hAnsi="Calibri Light" w:cs="Calibri Light"/>
        </w:rPr>
        <w:t xml:space="preserve"> </w:t>
      </w:r>
      <w:r w:rsidR="00351B63" w:rsidRPr="04E162E2">
        <w:rPr>
          <w:rFonts w:ascii="Calibri Light" w:hAnsi="Calibri Light" w:cs="Calibri Light"/>
        </w:rPr>
        <w:t>This</w:t>
      </w:r>
      <w:r w:rsidR="004977D8" w:rsidRPr="04E162E2">
        <w:rPr>
          <w:rFonts w:ascii="Calibri Light" w:hAnsi="Calibri Light" w:cs="Calibri Light"/>
        </w:rPr>
        <w:t xml:space="preserve"> </w:t>
      </w:r>
      <w:r w:rsidR="00C535EF" w:rsidRPr="04E162E2">
        <w:rPr>
          <w:rFonts w:ascii="Calibri Light" w:hAnsi="Calibri Light" w:cs="Calibri Light"/>
        </w:rPr>
        <w:t>performance</w:t>
      </w:r>
      <w:r w:rsidR="004977D8" w:rsidRPr="04E162E2">
        <w:rPr>
          <w:rFonts w:ascii="Calibri Light" w:hAnsi="Calibri Light" w:cs="Calibri Light"/>
        </w:rPr>
        <w:t xml:space="preserve"> </w:t>
      </w:r>
      <w:r w:rsidR="00C535EF" w:rsidRPr="04E162E2">
        <w:rPr>
          <w:rFonts w:ascii="Calibri Light" w:hAnsi="Calibri Light" w:cs="Calibri Light"/>
        </w:rPr>
        <w:t>measure</w:t>
      </w:r>
      <w:r w:rsidR="004977D8" w:rsidRPr="04E162E2">
        <w:rPr>
          <w:rFonts w:ascii="Calibri Light" w:hAnsi="Calibri Light" w:cs="Calibri Light"/>
        </w:rPr>
        <w:t xml:space="preserve"> </w:t>
      </w:r>
      <w:r w:rsidR="00C535EF" w:rsidRPr="04E162E2">
        <w:rPr>
          <w:rFonts w:ascii="Calibri Light" w:hAnsi="Calibri Light" w:cs="Calibri Light"/>
        </w:rPr>
        <w:t>validation</w:t>
      </w:r>
      <w:r w:rsidR="004977D8" w:rsidRPr="04E162E2">
        <w:rPr>
          <w:rFonts w:ascii="Calibri Light" w:hAnsi="Calibri Light" w:cs="Calibri Light"/>
        </w:rPr>
        <w:t xml:space="preserve"> </w:t>
      </w:r>
      <w:r w:rsidR="00351B63" w:rsidRPr="04E162E2">
        <w:rPr>
          <w:rFonts w:ascii="Calibri Light" w:hAnsi="Calibri Light" w:cs="Calibri Light"/>
        </w:rPr>
        <w:t>process</w:t>
      </w:r>
      <w:r w:rsidR="004977D8" w:rsidRPr="04E162E2">
        <w:rPr>
          <w:rFonts w:ascii="Calibri Light" w:hAnsi="Calibri Light" w:cs="Calibri Light"/>
        </w:rPr>
        <w:t xml:space="preserve"> </w:t>
      </w:r>
      <w:r w:rsidR="00351B63" w:rsidRPr="04E162E2">
        <w:rPr>
          <w:rFonts w:ascii="Calibri Light" w:hAnsi="Calibri Light" w:cs="Calibri Light"/>
        </w:rPr>
        <w:t>includes</w:t>
      </w:r>
      <w:r w:rsidR="004977D8" w:rsidRPr="04E162E2">
        <w:rPr>
          <w:rFonts w:ascii="Calibri Light" w:hAnsi="Calibri Light" w:cs="Calibri Light"/>
        </w:rPr>
        <w:t xml:space="preserve"> </w:t>
      </w:r>
      <w:r w:rsidR="00351B63" w:rsidRPr="04E162E2">
        <w:rPr>
          <w:rFonts w:ascii="Calibri Light" w:hAnsi="Calibri Light" w:cs="Calibri Light"/>
        </w:rPr>
        <w:t>a</w:t>
      </w:r>
      <w:r w:rsidR="004977D8" w:rsidRPr="04E162E2">
        <w:rPr>
          <w:rFonts w:ascii="Calibri Light" w:hAnsi="Calibri Light" w:cs="Calibri Light"/>
        </w:rPr>
        <w:t xml:space="preserve"> </w:t>
      </w:r>
      <w:r w:rsidR="00351B63" w:rsidRPr="04E162E2">
        <w:rPr>
          <w:rFonts w:ascii="Calibri Light" w:hAnsi="Calibri Light" w:cs="Calibri Light"/>
        </w:rPr>
        <w:t>virtual</w:t>
      </w:r>
      <w:r w:rsidR="004977D8" w:rsidRPr="04E162E2">
        <w:rPr>
          <w:rFonts w:ascii="Calibri Light" w:hAnsi="Calibri Light" w:cs="Calibri Light"/>
        </w:rPr>
        <w:t xml:space="preserve"> </w:t>
      </w:r>
      <w:r w:rsidR="00351B63" w:rsidRPr="04E162E2">
        <w:rPr>
          <w:rFonts w:ascii="Calibri Light" w:hAnsi="Calibri Light" w:cs="Calibri Light"/>
        </w:rPr>
        <w:t>site</w:t>
      </w:r>
      <w:r w:rsidR="004977D8" w:rsidRPr="04E162E2">
        <w:rPr>
          <w:rFonts w:ascii="Calibri Light" w:hAnsi="Calibri Light" w:cs="Calibri Light"/>
        </w:rPr>
        <w:t xml:space="preserve"> </w:t>
      </w:r>
      <w:r w:rsidR="00351B63" w:rsidRPr="04E162E2">
        <w:rPr>
          <w:rFonts w:ascii="Calibri Light" w:hAnsi="Calibri Light" w:cs="Calibri Light"/>
        </w:rPr>
        <w:t>visit,</w:t>
      </w:r>
      <w:r w:rsidR="004977D8" w:rsidRPr="04E162E2">
        <w:rPr>
          <w:rFonts w:ascii="Calibri Light" w:hAnsi="Calibri Light" w:cs="Calibri Light"/>
        </w:rPr>
        <w:t xml:space="preserve"> </w:t>
      </w:r>
      <w:r w:rsidR="00351B63" w:rsidRPr="04E162E2">
        <w:rPr>
          <w:rFonts w:ascii="Calibri Light" w:hAnsi="Calibri Light" w:cs="Calibri Light"/>
        </w:rPr>
        <w:t>document</w:t>
      </w:r>
      <w:r w:rsidR="004977D8" w:rsidRPr="04E162E2">
        <w:rPr>
          <w:rFonts w:ascii="Calibri Light" w:hAnsi="Calibri Light" w:cs="Calibri Light"/>
        </w:rPr>
        <w:t xml:space="preserve"> </w:t>
      </w:r>
      <w:r w:rsidR="00351B63" w:rsidRPr="04E162E2">
        <w:rPr>
          <w:rFonts w:ascii="Calibri Light" w:hAnsi="Calibri Light" w:cs="Calibri Light"/>
        </w:rPr>
        <w:t>review,</w:t>
      </w:r>
      <w:r w:rsidR="004977D8" w:rsidRPr="04E162E2">
        <w:rPr>
          <w:rFonts w:ascii="Calibri Light" w:hAnsi="Calibri Light" w:cs="Calibri Light"/>
        </w:rPr>
        <w:t xml:space="preserve"> </w:t>
      </w:r>
      <w:r w:rsidR="00351B63" w:rsidRPr="04E162E2">
        <w:rPr>
          <w:rFonts w:ascii="Calibri Light" w:hAnsi="Calibri Light" w:cs="Calibri Light"/>
        </w:rPr>
        <w:t>and</w:t>
      </w:r>
      <w:r w:rsidR="004977D8" w:rsidRPr="04E162E2">
        <w:rPr>
          <w:rFonts w:ascii="Calibri Light" w:hAnsi="Calibri Light" w:cs="Calibri Light"/>
        </w:rPr>
        <w:t xml:space="preserve"> </w:t>
      </w:r>
      <w:r w:rsidR="00351B63" w:rsidRPr="04E162E2">
        <w:rPr>
          <w:rFonts w:ascii="Calibri Light" w:hAnsi="Calibri Light" w:cs="Calibri Light"/>
        </w:rPr>
        <w:t>primary</w:t>
      </w:r>
      <w:r w:rsidR="004977D8" w:rsidRPr="04E162E2">
        <w:rPr>
          <w:rFonts w:ascii="Calibri Light" w:hAnsi="Calibri Light" w:cs="Calibri Light"/>
        </w:rPr>
        <w:t xml:space="preserve"> </w:t>
      </w:r>
      <w:r w:rsidR="00351B63" w:rsidRPr="04E162E2">
        <w:rPr>
          <w:rFonts w:ascii="Calibri Light" w:hAnsi="Calibri Light" w:cs="Calibri Light"/>
        </w:rPr>
        <w:t>source</w:t>
      </w:r>
      <w:r w:rsidR="004977D8" w:rsidRPr="04E162E2">
        <w:rPr>
          <w:rFonts w:ascii="Calibri Light" w:hAnsi="Calibri Light" w:cs="Calibri Light"/>
        </w:rPr>
        <w:t xml:space="preserve"> </w:t>
      </w:r>
      <w:r w:rsidR="00351B63" w:rsidRPr="04E162E2">
        <w:rPr>
          <w:rFonts w:ascii="Calibri Light" w:hAnsi="Calibri Light" w:cs="Calibri Light"/>
        </w:rPr>
        <w:t>verification.</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351B63" w:rsidRPr="04E162E2">
        <w:rPr>
          <w:rFonts w:ascii="Calibri Light" w:hAnsi="Calibri Light" w:cs="Calibri Light"/>
        </w:rPr>
        <w:t>other</w:t>
      </w:r>
      <w:r w:rsidR="004977D8" w:rsidRPr="04E162E2">
        <w:rPr>
          <w:rFonts w:ascii="Calibri Light" w:hAnsi="Calibri Light" w:cs="Calibri Light"/>
        </w:rPr>
        <w:t xml:space="preserve"> </w:t>
      </w:r>
      <w:r w:rsidR="00351B63" w:rsidRPr="04E162E2">
        <w:rPr>
          <w:rFonts w:ascii="Calibri Light" w:hAnsi="Calibri Light" w:cs="Calibri Light"/>
        </w:rPr>
        <w:t>two</w:t>
      </w:r>
      <w:r w:rsidR="004977D8" w:rsidRPr="04E162E2">
        <w:rPr>
          <w:rFonts w:ascii="Calibri Light" w:hAnsi="Calibri Light" w:cs="Calibri Light"/>
        </w:rPr>
        <w:t xml:space="preserve"> </w:t>
      </w:r>
      <w:r w:rsidR="00351B63" w:rsidRPr="04E162E2">
        <w:rPr>
          <w:rFonts w:ascii="Calibri Light" w:hAnsi="Calibri Light" w:cs="Calibri Light"/>
        </w:rPr>
        <w:t>measures,</w:t>
      </w:r>
      <w:r w:rsidR="004977D8" w:rsidRPr="04E162E2">
        <w:rPr>
          <w:rFonts w:ascii="Calibri Light" w:hAnsi="Calibri Light" w:cs="Calibri Light"/>
        </w:rPr>
        <w:t xml:space="preserve"> </w:t>
      </w:r>
      <w:r w:rsidR="00351B63" w:rsidRPr="04E162E2">
        <w:rPr>
          <w:rFonts w:ascii="Calibri Light" w:hAnsi="Calibri Light" w:cs="Calibri Light"/>
        </w:rPr>
        <w:t>Access</w:t>
      </w:r>
      <w:r w:rsidR="004977D8" w:rsidRPr="04E162E2">
        <w:rPr>
          <w:rFonts w:ascii="Calibri Light" w:hAnsi="Calibri Light" w:cs="Calibri Light"/>
        </w:rPr>
        <w:t xml:space="preserve"> </w:t>
      </w:r>
      <w:r w:rsidR="00351B63" w:rsidRPr="04E162E2">
        <w:rPr>
          <w:rFonts w:ascii="Calibri Light" w:hAnsi="Calibri Light" w:cs="Calibri Light"/>
        </w:rPr>
        <w:t>to</w:t>
      </w:r>
      <w:r w:rsidR="004977D8" w:rsidRPr="04E162E2">
        <w:rPr>
          <w:rFonts w:ascii="Calibri Light" w:hAnsi="Calibri Light" w:cs="Calibri Light"/>
        </w:rPr>
        <w:t xml:space="preserve"> </w:t>
      </w:r>
      <w:r w:rsidR="00351B63" w:rsidRPr="04E162E2">
        <w:rPr>
          <w:rFonts w:ascii="Calibri Light" w:hAnsi="Calibri Light" w:cs="Calibri Light"/>
        </w:rPr>
        <w:t>LTS</w:t>
      </w:r>
      <w:r w:rsidR="004977D8" w:rsidRPr="04E162E2">
        <w:rPr>
          <w:rFonts w:ascii="Calibri Light" w:hAnsi="Calibri Light" w:cs="Calibri Light"/>
        </w:rPr>
        <w:t xml:space="preserve"> </w:t>
      </w:r>
      <w:r w:rsidR="00351B63" w:rsidRPr="04E162E2">
        <w:rPr>
          <w:rFonts w:ascii="Calibri Light" w:hAnsi="Calibri Light" w:cs="Calibri Light"/>
        </w:rPr>
        <w:t>Coordinator</w:t>
      </w:r>
      <w:r w:rsidR="004977D8" w:rsidRPr="04E162E2">
        <w:rPr>
          <w:rFonts w:ascii="Calibri Light" w:hAnsi="Calibri Light" w:cs="Calibri Light"/>
        </w:rPr>
        <w:t xml:space="preserve"> </w:t>
      </w:r>
      <w:r w:rsidR="00351B63" w:rsidRPr="04E162E2">
        <w:rPr>
          <w:rFonts w:ascii="Calibri Light" w:hAnsi="Calibri Light" w:cs="Calibri Light"/>
        </w:rPr>
        <w:t>and</w:t>
      </w:r>
      <w:r w:rsidR="004977D8" w:rsidRPr="04E162E2">
        <w:rPr>
          <w:rFonts w:ascii="Calibri Light" w:hAnsi="Calibri Light" w:cs="Calibri Light"/>
        </w:rPr>
        <w:t xml:space="preserve"> </w:t>
      </w:r>
      <w:r w:rsidR="00351B63" w:rsidRPr="04E162E2">
        <w:rPr>
          <w:rFonts w:ascii="Calibri Light" w:hAnsi="Calibri Light" w:cs="Calibri Light"/>
        </w:rPr>
        <w:t>Tracking</w:t>
      </w:r>
      <w:r w:rsidR="004977D8" w:rsidRPr="04E162E2">
        <w:rPr>
          <w:rFonts w:ascii="Calibri Light" w:hAnsi="Calibri Light" w:cs="Calibri Light"/>
        </w:rPr>
        <w:t xml:space="preserve"> </w:t>
      </w:r>
      <w:r w:rsidR="00351B63" w:rsidRPr="04E162E2">
        <w:rPr>
          <w:rFonts w:ascii="Calibri Light" w:hAnsi="Calibri Light" w:cs="Calibri Light"/>
        </w:rPr>
        <w:t>of</w:t>
      </w:r>
      <w:r w:rsidR="004977D8" w:rsidRPr="04E162E2">
        <w:rPr>
          <w:rFonts w:ascii="Calibri Light" w:hAnsi="Calibri Light" w:cs="Calibri Light"/>
        </w:rPr>
        <w:t xml:space="preserve"> </w:t>
      </w:r>
      <w:r w:rsidR="00351B63" w:rsidRPr="04E162E2">
        <w:rPr>
          <w:rFonts w:ascii="Calibri Light" w:hAnsi="Calibri Light" w:cs="Calibri Light"/>
        </w:rPr>
        <w:t>Demographic</w:t>
      </w:r>
      <w:r w:rsidR="004977D8" w:rsidRPr="04E162E2">
        <w:rPr>
          <w:rFonts w:ascii="Calibri Light" w:hAnsi="Calibri Light" w:cs="Calibri Light"/>
        </w:rPr>
        <w:t xml:space="preserve"> </w:t>
      </w:r>
      <w:r w:rsidR="00351B63" w:rsidRPr="04E162E2">
        <w:rPr>
          <w:rFonts w:ascii="Calibri Light" w:hAnsi="Calibri Light" w:cs="Calibri Light"/>
        </w:rPr>
        <w:t>Information,</w:t>
      </w:r>
      <w:r w:rsidR="004977D8" w:rsidRPr="04E162E2">
        <w:rPr>
          <w:rFonts w:ascii="Calibri Light" w:hAnsi="Calibri Light" w:cs="Calibri Light"/>
        </w:rPr>
        <w:t xml:space="preserve"> </w:t>
      </w:r>
      <w:r w:rsidR="00351B63" w:rsidRPr="04E162E2">
        <w:rPr>
          <w:rFonts w:ascii="Calibri Light" w:hAnsi="Calibri Light" w:cs="Calibri Light"/>
        </w:rPr>
        <w:t>are</w:t>
      </w:r>
      <w:r w:rsidR="004977D8" w:rsidRPr="04E162E2">
        <w:rPr>
          <w:rFonts w:ascii="Calibri Light" w:hAnsi="Calibri Light" w:cs="Calibri Light"/>
        </w:rPr>
        <w:t xml:space="preserve"> </w:t>
      </w:r>
      <w:r w:rsidR="00351B63" w:rsidRPr="04E162E2">
        <w:rPr>
          <w:rFonts w:ascii="Calibri Light" w:hAnsi="Calibri Light" w:cs="Calibri Light"/>
        </w:rPr>
        <w:t>closely</w:t>
      </w:r>
      <w:r w:rsidR="004977D8" w:rsidRPr="04E162E2">
        <w:rPr>
          <w:rFonts w:ascii="Calibri Light" w:hAnsi="Calibri Light" w:cs="Calibri Light"/>
        </w:rPr>
        <w:t xml:space="preserve"> </w:t>
      </w:r>
      <w:r w:rsidR="00351B63" w:rsidRPr="04E162E2">
        <w:rPr>
          <w:rFonts w:ascii="Calibri Light" w:hAnsi="Calibri Light" w:cs="Calibri Light"/>
        </w:rPr>
        <w:t>monitored</w:t>
      </w:r>
      <w:r w:rsidR="004977D8" w:rsidRPr="04E162E2">
        <w:rPr>
          <w:rFonts w:ascii="Calibri Light" w:hAnsi="Calibri Light" w:cs="Calibri Light"/>
        </w:rPr>
        <w:t xml:space="preserve"> </w:t>
      </w:r>
      <w:r w:rsidR="00351B63" w:rsidRPr="04E162E2">
        <w:rPr>
          <w:rFonts w:ascii="Calibri Light" w:hAnsi="Calibri Light" w:cs="Calibri Light"/>
        </w:rPr>
        <w:t>by</w:t>
      </w:r>
      <w:r w:rsidR="004977D8" w:rsidRPr="04E162E2">
        <w:rPr>
          <w:rFonts w:ascii="Calibri Light" w:hAnsi="Calibri Light" w:cs="Calibri Light"/>
        </w:rPr>
        <w:t xml:space="preserve"> </w:t>
      </w:r>
      <w:r w:rsidR="00351B63" w:rsidRPr="04E162E2">
        <w:rPr>
          <w:rFonts w:ascii="Calibri Light" w:hAnsi="Calibri Light" w:cs="Calibri Light"/>
        </w:rPr>
        <w:t>CMS</w:t>
      </w:r>
      <w:r w:rsidR="004977D8" w:rsidRPr="04E162E2">
        <w:rPr>
          <w:rFonts w:ascii="Calibri Light" w:hAnsi="Calibri Light" w:cs="Calibri Light"/>
        </w:rPr>
        <w:t xml:space="preserve"> </w:t>
      </w:r>
      <w:r w:rsidR="00351B63" w:rsidRPr="04E162E2">
        <w:rPr>
          <w:rFonts w:ascii="Calibri Light" w:hAnsi="Calibri Light" w:cs="Calibri Light"/>
        </w:rPr>
        <w:t>and</w:t>
      </w:r>
      <w:r w:rsidR="004977D8" w:rsidRPr="04E162E2">
        <w:rPr>
          <w:rFonts w:ascii="Calibri Light" w:hAnsi="Calibri Light" w:cs="Calibri Light"/>
        </w:rPr>
        <w:t xml:space="preserve"> </w:t>
      </w:r>
      <w:r w:rsidR="00351B63" w:rsidRPr="04E162E2">
        <w:rPr>
          <w:rFonts w:ascii="Calibri Light" w:hAnsi="Calibri Light" w:cs="Calibri Light"/>
        </w:rPr>
        <w:t>data</w:t>
      </w:r>
      <w:r w:rsidR="004977D8" w:rsidRPr="04E162E2">
        <w:rPr>
          <w:rFonts w:ascii="Calibri Light" w:hAnsi="Calibri Light" w:cs="Calibri Light"/>
        </w:rPr>
        <w:t xml:space="preserve"> </w:t>
      </w:r>
      <w:r w:rsidR="00351B63" w:rsidRPr="04E162E2">
        <w:rPr>
          <w:rFonts w:ascii="Calibri Light" w:hAnsi="Calibri Light" w:cs="Calibri Light"/>
        </w:rPr>
        <w:t>are</w:t>
      </w:r>
      <w:r w:rsidR="004977D8" w:rsidRPr="04E162E2">
        <w:rPr>
          <w:rFonts w:ascii="Calibri Light" w:hAnsi="Calibri Light" w:cs="Calibri Light"/>
        </w:rPr>
        <w:t xml:space="preserve"> </w:t>
      </w:r>
      <w:r w:rsidR="00351B63" w:rsidRPr="04E162E2">
        <w:rPr>
          <w:rFonts w:ascii="Calibri Light" w:hAnsi="Calibri Light" w:cs="Calibri Light"/>
        </w:rPr>
        <w:t>reviewed</w:t>
      </w:r>
      <w:r w:rsidR="004977D8" w:rsidRPr="04E162E2">
        <w:rPr>
          <w:rFonts w:ascii="Calibri Light" w:hAnsi="Calibri Light" w:cs="Calibri Light"/>
        </w:rPr>
        <w:t xml:space="preserve"> </w:t>
      </w:r>
      <w:r w:rsidR="00351B63" w:rsidRPr="04E162E2">
        <w:rPr>
          <w:rFonts w:ascii="Calibri Light" w:hAnsi="Calibri Light" w:cs="Calibri Light"/>
        </w:rPr>
        <w:t>at</w:t>
      </w:r>
      <w:r w:rsidR="004977D8" w:rsidRPr="04E162E2">
        <w:rPr>
          <w:rFonts w:ascii="Calibri Light" w:hAnsi="Calibri Light" w:cs="Calibri Light"/>
        </w:rPr>
        <w:t xml:space="preserve"> </w:t>
      </w:r>
      <w:r w:rsidR="00351B63" w:rsidRPr="04E162E2">
        <w:rPr>
          <w:rFonts w:ascii="Calibri Light" w:hAnsi="Calibri Light" w:cs="Calibri Light"/>
        </w:rPr>
        <w:t>the</w:t>
      </w:r>
      <w:r w:rsidR="004977D8" w:rsidRPr="04E162E2">
        <w:rPr>
          <w:rFonts w:ascii="Calibri Light" w:hAnsi="Calibri Light" w:cs="Calibri Light"/>
        </w:rPr>
        <w:t xml:space="preserve"> </w:t>
      </w:r>
      <w:r w:rsidR="00351B63" w:rsidRPr="04E162E2">
        <w:rPr>
          <w:rFonts w:ascii="Calibri Light" w:hAnsi="Calibri Light" w:cs="Calibri Light"/>
        </w:rPr>
        <w:t>point</w:t>
      </w:r>
      <w:r w:rsidR="004977D8" w:rsidRPr="04E162E2">
        <w:rPr>
          <w:rFonts w:ascii="Calibri Light" w:hAnsi="Calibri Light" w:cs="Calibri Light"/>
        </w:rPr>
        <w:t xml:space="preserve"> </w:t>
      </w:r>
      <w:r w:rsidR="00351B63" w:rsidRPr="04E162E2">
        <w:rPr>
          <w:rFonts w:ascii="Calibri Light" w:hAnsi="Calibri Light" w:cs="Calibri Light"/>
        </w:rPr>
        <w:t>of</w:t>
      </w:r>
      <w:r w:rsidR="004977D8" w:rsidRPr="04E162E2">
        <w:rPr>
          <w:rFonts w:ascii="Calibri Light" w:hAnsi="Calibri Light" w:cs="Calibri Light"/>
        </w:rPr>
        <w:t xml:space="preserve"> </w:t>
      </w:r>
      <w:r w:rsidR="00351B63" w:rsidRPr="04E162E2">
        <w:rPr>
          <w:rFonts w:ascii="Calibri Light" w:hAnsi="Calibri Light" w:cs="Calibri Light"/>
        </w:rPr>
        <w:t>submission.</w:t>
      </w:r>
    </w:p>
    <w:p w14:paraId="01EE62BA" w14:textId="608C7492" w:rsidR="00E21B39" w:rsidRPr="00367752" w:rsidRDefault="00E21B39" w:rsidP="00E21B39">
      <w:pPr>
        <w:keepNext/>
        <w:keepLines/>
        <w:spacing w:before="200"/>
        <w:outlineLvl w:val="2"/>
        <w:rPr>
          <w:rFonts w:ascii="Cambria" w:eastAsia="Times New Roman" w:hAnsi="Cambria" w:cs="Times New Roman"/>
          <w:b/>
          <w:bCs/>
          <w:color w:val="4F81BD"/>
          <w:sz w:val="26"/>
        </w:rPr>
      </w:pPr>
      <w:bookmarkStart w:id="158" w:name="_Toc86933895"/>
      <w:bookmarkStart w:id="159" w:name="_Toc112764619"/>
      <w:bookmarkStart w:id="160" w:name="_Toc121815526"/>
      <w:bookmarkStart w:id="161" w:name="_Toc158222806"/>
      <w:r w:rsidRPr="00367752">
        <w:rPr>
          <w:rFonts w:ascii="Cambria" w:eastAsia="Times New Roman" w:hAnsi="Cambria" w:cs="Times New Roman"/>
          <w:b/>
          <w:bCs/>
          <w:color w:val="4F81BD"/>
          <w:sz w:val="26"/>
        </w:rPr>
        <w:t>Description</w:t>
      </w:r>
      <w:r w:rsidR="004977D8" w:rsidRPr="00367752">
        <w:rPr>
          <w:rFonts w:ascii="Cambria" w:eastAsia="Times New Roman" w:hAnsi="Cambria" w:cs="Times New Roman"/>
          <w:b/>
          <w:bCs/>
          <w:color w:val="4F81BD"/>
          <w:sz w:val="26"/>
        </w:rPr>
        <w:t xml:space="preserve"> </w:t>
      </w:r>
      <w:r w:rsidRPr="00367752">
        <w:rPr>
          <w:rFonts w:ascii="Cambria" w:eastAsia="Times New Roman" w:hAnsi="Cambria" w:cs="Times New Roman"/>
          <w:b/>
          <w:bCs/>
          <w:color w:val="4F81BD"/>
          <w:sz w:val="26"/>
        </w:rPr>
        <w:t>of</w:t>
      </w:r>
      <w:r w:rsidR="004977D8" w:rsidRPr="00367752">
        <w:rPr>
          <w:rFonts w:ascii="Cambria" w:eastAsia="Times New Roman" w:hAnsi="Cambria" w:cs="Times New Roman"/>
          <w:b/>
          <w:bCs/>
          <w:color w:val="4F81BD"/>
          <w:sz w:val="26"/>
        </w:rPr>
        <w:t xml:space="preserve"> </w:t>
      </w:r>
      <w:r w:rsidRPr="00367752">
        <w:rPr>
          <w:rFonts w:ascii="Cambria" w:eastAsia="Times New Roman" w:hAnsi="Cambria" w:cs="Times New Roman"/>
          <w:b/>
          <w:bCs/>
          <w:color w:val="4F81BD"/>
          <w:sz w:val="26"/>
        </w:rPr>
        <w:t>Data</w:t>
      </w:r>
      <w:r w:rsidR="004977D8" w:rsidRPr="00367752">
        <w:rPr>
          <w:rFonts w:ascii="Cambria" w:eastAsia="Times New Roman" w:hAnsi="Cambria" w:cs="Times New Roman"/>
          <w:b/>
          <w:bCs/>
          <w:color w:val="4F81BD"/>
          <w:sz w:val="26"/>
        </w:rPr>
        <w:t xml:space="preserve"> </w:t>
      </w:r>
      <w:r w:rsidRPr="00367752">
        <w:rPr>
          <w:rFonts w:ascii="Cambria" w:eastAsia="Times New Roman" w:hAnsi="Cambria" w:cs="Times New Roman"/>
          <w:b/>
          <w:bCs/>
          <w:color w:val="4F81BD"/>
          <w:sz w:val="26"/>
        </w:rPr>
        <w:t>Obtained</w:t>
      </w:r>
      <w:bookmarkEnd w:id="158"/>
      <w:bookmarkEnd w:id="159"/>
      <w:bookmarkEnd w:id="160"/>
      <w:bookmarkEnd w:id="161"/>
    </w:p>
    <w:p w14:paraId="314E3C68" w14:textId="4D06C3CB" w:rsidR="00E21B39" w:rsidRPr="00367752" w:rsidRDefault="00E21B39" w:rsidP="00E21B39">
      <w:pPr>
        <w:rPr>
          <w:rFonts w:ascii="Calibri Light" w:eastAsia="Times New Roman" w:hAnsi="Calibri Light" w:cs="Calibri Light"/>
        </w:rPr>
      </w:pP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following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obtained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from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Completed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Record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Administration,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Management,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Processes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(Roadmap)</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from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current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year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2022</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associated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supplemental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documentation,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IDSS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files,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Final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w:t>
      </w:r>
    </w:p>
    <w:p w14:paraId="4E7D1330" w14:textId="1076D92A" w:rsidR="00076E11" w:rsidRPr="00367752" w:rsidRDefault="00915B49" w:rsidP="00104138">
      <w:pPr>
        <w:pStyle w:val="Heading3"/>
      </w:pPr>
      <w:bookmarkStart w:id="162" w:name="_Toc158222807"/>
      <w:r w:rsidRPr="00367752">
        <w:t>Conclusions</w:t>
      </w:r>
      <w:r w:rsidR="004977D8" w:rsidRPr="00367752">
        <w:t xml:space="preserve"> </w:t>
      </w:r>
      <w:r w:rsidRPr="00367752">
        <w:t>and</w:t>
      </w:r>
      <w:r w:rsidR="004977D8" w:rsidRPr="00367752">
        <w:t xml:space="preserve"> </w:t>
      </w:r>
      <w:r w:rsidR="00076E11" w:rsidRPr="00367752">
        <w:t>Comparative</w:t>
      </w:r>
      <w:r w:rsidR="004977D8" w:rsidRPr="00367752">
        <w:t xml:space="preserve"> </w:t>
      </w:r>
      <w:r w:rsidR="00076E11" w:rsidRPr="00367752">
        <w:t>Findings</w:t>
      </w:r>
      <w:bookmarkEnd w:id="157"/>
      <w:bookmarkEnd w:id="162"/>
    </w:p>
    <w:p w14:paraId="37925B1F" w14:textId="6CD62F19" w:rsidR="005B53AC" w:rsidRPr="00367752" w:rsidRDefault="005B53AC" w:rsidP="005B53AC">
      <w:pPr>
        <w:rPr>
          <w:rFonts w:ascii="Calibri Light" w:eastAsia="Times New Roman" w:hAnsi="Calibri Light" w:cs="Calibri Light"/>
          <w:szCs w:val="24"/>
        </w:rPr>
      </w:pPr>
      <w:r w:rsidRPr="00367752">
        <w:rPr>
          <w:rFonts w:ascii="Calibri Light" w:eastAsia="Times New Roman" w:hAnsi="Calibri Light" w:cs="Calibri Light"/>
        </w:rPr>
        <w:t>Based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issued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their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independent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NCQA-certified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auditors,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found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fully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seven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applicable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standards.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Findings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from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displayed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b/>
          <w:bCs/>
          <w:szCs w:val="24"/>
        </w:rPr>
        <w:t>Table</w:t>
      </w:r>
      <w:r w:rsidR="004977D8" w:rsidRPr="00367752">
        <w:rPr>
          <w:rFonts w:ascii="Calibri Light" w:eastAsia="Times New Roman" w:hAnsi="Calibri Light" w:cs="Calibri Light"/>
          <w:b/>
          <w:bCs/>
          <w:szCs w:val="24"/>
        </w:rPr>
        <w:t xml:space="preserve"> </w:t>
      </w:r>
      <w:r w:rsidRPr="00367752">
        <w:rPr>
          <w:rFonts w:ascii="Calibri Light" w:eastAsia="Times New Roman" w:hAnsi="Calibri Light" w:cs="Calibri Light"/>
          <w:b/>
          <w:bCs/>
          <w:szCs w:val="24"/>
        </w:rPr>
        <w:t>17</w:t>
      </w:r>
      <w:r w:rsidRPr="00367752">
        <w:rPr>
          <w:rFonts w:ascii="Calibri Light" w:eastAsia="Times New Roman" w:hAnsi="Calibri Light" w:cs="Calibri Light"/>
          <w:szCs w:val="24"/>
        </w:rPr>
        <w:t>.</w:t>
      </w:r>
    </w:p>
    <w:p w14:paraId="04BE856A" w14:textId="77777777" w:rsidR="005B53AC" w:rsidRPr="00367752" w:rsidRDefault="005B53AC" w:rsidP="005B53AC">
      <w:pPr>
        <w:rPr>
          <w:rFonts w:ascii="Calibri Light" w:eastAsia="Times New Roman" w:hAnsi="Calibri Light" w:cs="Calibri Light"/>
        </w:rPr>
      </w:pPr>
    </w:p>
    <w:p w14:paraId="1C10DC1F" w14:textId="28FE00FD" w:rsidR="005B53AC" w:rsidRPr="00367752" w:rsidRDefault="005B53AC" w:rsidP="005B53AC">
      <w:pPr>
        <w:keepNext/>
        <w:rPr>
          <w:rFonts w:ascii="Calibri Light" w:eastAsia="Times New Roman" w:hAnsi="Calibri Light" w:cs="Calibri Light"/>
          <w:b/>
          <w:bCs/>
          <w:szCs w:val="18"/>
        </w:rPr>
      </w:pPr>
      <w:bookmarkStart w:id="163" w:name="_Toc163556332"/>
      <w:r w:rsidRPr="00367752">
        <w:rPr>
          <w:rFonts w:ascii="Calibri Light" w:eastAsia="Times New Roman" w:hAnsi="Calibri Light" w:cs="Calibri Light"/>
          <w:b/>
          <w:bCs/>
          <w:szCs w:val="18"/>
        </w:rPr>
        <w:lastRenderedPageBreak/>
        <w:t>Table</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color w:val="2B579A"/>
          <w:szCs w:val="18"/>
          <w:shd w:val="clear" w:color="auto" w:fill="E6E6E6"/>
        </w:rPr>
        <w:fldChar w:fldCharType="begin"/>
      </w:r>
      <w:r w:rsidRPr="00367752">
        <w:rPr>
          <w:rFonts w:ascii="Calibri Light" w:eastAsia="Times New Roman" w:hAnsi="Calibri Light" w:cs="Calibri Light"/>
          <w:b/>
          <w:bCs/>
          <w:szCs w:val="18"/>
        </w:rPr>
        <w:instrText xml:space="preserve"> SEQ Table \* ARABIC </w:instrText>
      </w:r>
      <w:r w:rsidRPr="00367752">
        <w:rPr>
          <w:rFonts w:ascii="Calibri Light" w:eastAsia="Times New Roman" w:hAnsi="Calibri Light" w:cs="Calibri Light"/>
          <w:b/>
          <w:color w:val="2B579A"/>
          <w:szCs w:val="18"/>
          <w:shd w:val="clear" w:color="auto" w:fill="E6E6E6"/>
        </w:rPr>
        <w:fldChar w:fldCharType="separate"/>
      </w:r>
      <w:r w:rsidRPr="00367752">
        <w:rPr>
          <w:rFonts w:ascii="Calibri Light" w:eastAsia="Times New Roman" w:hAnsi="Calibri Light" w:cs="Calibri Light"/>
          <w:b/>
          <w:bCs/>
          <w:szCs w:val="18"/>
        </w:rPr>
        <w:t>17</w:t>
      </w:r>
      <w:r w:rsidRPr="00367752">
        <w:rPr>
          <w:rFonts w:ascii="Calibri Light" w:eastAsia="Times New Roman" w:hAnsi="Calibri Light" w:cs="Calibri Light"/>
          <w:b/>
          <w:color w:val="2B579A"/>
          <w:szCs w:val="18"/>
          <w:shd w:val="clear" w:color="auto" w:fill="E6E6E6"/>
        </w:rPr>
        <w:fldChar w:fldCharType="end"/>
      </w:r>
      <w:r w:rsidRPr="00367752">
        <w:rPr>
          <w:rFonts w:ascii="Calibri Light" w:eastAsia="Times New Roman" w:hAnsi="Calibri Light" w:cs="Calibri Light"/>
          <w:b/>
          <w:bCs/>
          <w:szCs w:val="18"/>
        </w:rPr>
        <w:t>:</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One</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Care</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Plan</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Compliance</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with</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Information</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System</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Standards</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MY</w:t>
      </w:r>
      <w:r w:rsidR="004977D8" w:rsidRPr="00367752">
        <w:rPr>
          <w:rFonts w:ascii="Calibri Light" w:eastAsia="Times New Roman" w:hAnsi="Calibri Light" w:cs="Calibri Light"/>
          <w:b/>
          <w:bCs/>
          <w:szCs w:val="18"/>
        </w:rPr>
        <w:t xml:space="preserve"> </w:t>
      </w:r>
      <w:r w:rsidRPr="00367752">
        <w:rPr>
          <w:rFonts w:ascii="Calibri Light" w:eastAsia="Times New Roman" w:hAnsi="Calibri Light" w:cs="Calibri Light"/>
          <w:b/>
          <w:bCs/>
          <w:szCs w:val="18"/>
        </w:rPr>
        <w:t>2022</w:t>
      </w:r>
      <w:bookmarkEnd w:id="163"/>
    </w:p>
    <w:tbl>
      <w:tblPr>
        <w:tblStyle w:val="TableGrid"/>
        <w:tblW w:w="5000" w:type="pct"/>
        <w:tblLook w:val="04A0" w:firstRow="1" w:lastRow="0" w:firstColumn="1" w:lastColumn="0" w:noHBand="0" w:noVBand="1"/>
        <w:tblCaption w:val="HEDIS performance measure rates for MCPs"/>
        <w:tblDescription w:val="HEDIS performance measure rates for MCPs"/>
      </w:tblPr>
      <w:tblGrid>
        <w:gridCol w:w="4160"/>
        <w:gridCol w:w="2022"/>
        <w:gridCol w:w="2303"/>
        <w:gridCol w:w="2305"/>
      </w:tblGrid>
      <w:tr w:rsidR="005B53AC" w:rsidRPr="00367752" w14:paraId="3BFEF6DE" w14:textId="77777777" w:rsidTr="04E162E2">
        <w:trPr>
          <w:tblHeader/>
        </w:trPr>
        <w:tc>
          <w:tcPr>
            <w:tcW w:w="1928" w:type="pct"/>
            <w:tcBorders>
              <w:bottom w:val="single" w:sz="4" w:space="0" w:color="auto"/>
              <w:right w:val="single" w:sz="4" w:space="0" w:color="auto"/>
            </w:tcBorders>
            <w:shd w:val="clear" w:color="auto" w:fill="5F497A" w:themeFill="accent4" w:themeFillShade="BF"/>
            <w:vAlign w:val="bottom"/>
          </w:tcPr>
          <w:p w14:paraId="4DD955F8" w14:textId="376577AD" w:rsidR="005B53AC" w:rsidRPr="00367752" w:rsidRDefault="005B53AC">
            <w:pPr>
              <w:rPr>
                <w:rFonts w:ascii="Calibri Light" w:hAnsi="Calibri Light" w:cs="Calibri Light"/>
                <w:b/>
                <w:bCs/>
                <w:color w:val="FFFFFF"/>
              </w:rPr>
            </w:pPr>
            <w:r w:rsidRPr="00367752">
              <w:rPr>
                <w:rFonts w:ascii="Calibri Light" w:hAnsi="Calibri Light" w:cs="Calibri Light"/>
                <w:b/>
                <w:bCs/>
                <w:color w:val="FFFFFF"/>
              </w:rPr>
              <w:t>IS</w:t>
            </w:r>
            <w:r w:rsidR="004977D8" w:rsidRPr="00367752">
              <w:rPr>
                <w:rFonts w:ascii="Calibri Light" w:hAnsi="Calibri Light" w:cs="Calibri Light"/>
                <w:b/>
                <w:bCs/>
                <w:color w:val="FFFFFF"/>
              </w:rPr>
              <w:t xml:space="preserve"> </w:t>
            </w:r>
            <w:r w:rsidRPr="00367752">
              <w:rPr>
                <w:rFonts w:ascii="Calibri Light" w:hAnsi="Calibri Light" w:cs="Calibri Light"/>
                <w:b/>
                <w:bCs/>
                <w:color w:val="FFFFFF"/>
              </w:rPr>
              <w:t>Standard</w:t>
            </w:r>
          </w:p>
        </w:tc>
        <w:tc>
          <w:tcPr>
            <w:tcW w:w="937" w:type="pct"/>
            <w:tcBorders>
              <w:left w:val="single" w:sz="4" w:space="0" w:color="auto"/>
              <w:bottom w:val="single" w:sz="4" w:space="0" w:color="auto"/>
              <w:right w:val="single" w:sz="4" w:space="0" w:color="auto"/>
            </w:tcBorders>
            <w:shd w:val="clear" w:color="auto" w:fill="5F497A" w:themeFill="accent4" w:themeFillShade="BF"/>
          </w:tcPr>
          <w:p w14:paraId="25C3FA97" w14:textId="48FCCE9A" w:rsidR="005B53AC" w:rsidRPr="00367752" w:rsidRDefault="005B53AC">
            <w:pPr>
              <w:jc w:val="center"/>
              <w:rPr>
                <w:rFonts w:ascii="Calibri Light" w:hAnsi="Calibri Light" w:cs="Calibri Light"/>
                <w:b/>
                <w:bCs/>
                <w:color w:val="FFFFFF"/>
              </w:rPr>
            </w:pPr>
            <w:r w:rsidRPr="00367752">
              <w:rPr>
                <w:rFonts w:ascii="Calibri Light" w:hAnsi="Calibri Light" w:cs="Calibri Light"/>
                <w:b/>
                <w:bCs/>
                <w:color w:val="FFFFFF"/>
              </w:rPr>
              <w:t>CCA</w:t>
            </w:r>
            <w:r w:rsidR="004977D8" w:rsidRPr="00367752">
              <w:rPr>
                <w:rFonts w:ascii="Calibri Light" w:hAnsi="Calibri Light" w:cs="Calibri Light"/>
                <w:b/>
                <w:bCs/>
                <w:color w:val="FFFFFF"/>
              </w:rPr>
              <w:t xml:space="preserve"> </w:t>
            </w:r>
            <w:r w:rsidRPr="00367752">
              <w:rPr>
                <w:rFonts w:ascii="Calibri Light" w:hAnsi="Calibri Light" w:cs="Calibri Light"/>
                <w:b/>
                <w:bCs/>
                <w:color w:val="FFFFFF"/>
              </w:rPr>
              <w:t>One</w:t>
            </w:r>
            <w:r w:rsidR="004977D8" w:rsidRPr="00367752">
              <w:rPr>
                <w:rFonts w:ascii="Calibri Light" w:hAnsi="Calibri Light" w:cs="Calibri Light"/>
                <w:b/>
                <w:bCs/>
                <w:color w:val="FFFFFF"/>
              </w:rPr>
              <w:t xml:space="preserve"> </w:t>
            </w:r>
            <w:r w:rsidRPr="00367752">
              <w:rPr>
                <w:rFonts w:ascii="Calibri Light" w:hAnsi="Calibri Light" w:cs="Calibri Light"/>
                <w:b/>
                <w:bCs/>
                <w:color w:val="FFFFFF"/>
              </w:rPr>
              <w:t>Care</w:t>
            </w:r>
          </w:p>
        </w:tc>
        <w:tc>
          <w:tcPr>
            <w:tcW w:w="1067" w:type="pct"/>
            <w:tcBorders>
              <w:left w:val="single" w:sz="4" w:space="0" w:color="auto"/>
              <w:bottom w:val="single" w:sz="4" w:space="0" w:color="auto"/>
              <w:right w:val="single" w:sz="4" w:space="0" w:color="auto"/>
            </w:tcBorders>
            <w:shd w:val="clear" w:color="auto" w:fill="5F497A" w:themeFill="accent4" w:themeFillShade="BF"/>
          </w:tcPr>
          <w:p w14:paraId="6A71311E" w14:textId="2BDF65E3" w:rsidR="005B53AC" w:rsidRPr="00367752" w:rsidRDefault="005B53AC">
            <w:pPr>
              <w:jc w:val="center"/>
              <w:rPr>
                <w:rFonts w:ascii="Calibri Light" w:hAnsi="Calibri Light" w:cs="Calibri Light"/>
                <w:b/>
                <w:bCs/>
                <w:color w:val="FFFFFF"/>
              </w:rPr>
            </w:pPr>
            <w:r w:rsidRPr="04E162E2">
              <w:rPr>
                <w:rFonts w:ascii="Calibri Light" w:hAnsi="Calibri Light" w:cs="Calibri Light"/>
                <w:b/>
                <w:color w:val="FFFFFF" w:themeColor="background1"/>
              </w:rPr>
              <w:t>Tufts</w:t>
            </w:r>
            <w:r w:rsidR="004977D8" w:rsidRPr="04E162E2">
              <w:rPr>
                <w:rFonts w:ascii="Calibri Light" w:hAnsi="Calibri Light" w:cs="Calibri Light"/>
                <w:b/>
                <w:color w:val="FFFFFF" w:themeColor="background1"/>
              </w:rPr>
              <w:t xml:space="preserve"> </w:t>
            </w:r>
            <w:r w:rsidR="6CCD29D5" w:rsidRPr="04E162E2">
              <w:rPr>
                <w:rFonts w:ascii="Calibri Light" w:hAnsi="Calibri Light" w:cs="Calibri Light"/>
                <w:b/>
                <w:bCs/>
                <w:color w:val="FFFFFF" w:themeColor="background1"/>
              </w:rPr>
              <w:t xml:space="preserve">One Care </w:t>
            </w:r>
          </w:p>
        </w:tc>
        <w:tc>
          <w:tcPr>
            <w:tcW w:w="1068" w:type="pct"/>
            <w:tcBorders>
              <w:left w:val="single" w:sz="4" w:space="0" w:color="auto"/>
              <w:bottom w:val="single" w:sz="4" w:space="0" w:color="auto"/>
              <w:right w:val="single" w:sz="4" w:space="0" w:color="auto"/>
            </w:tcBorders>
            <w:shd w:val="clear" w:color="auto" w:fill="5F497A" w:themeFill="accent4" w:themeFillShade="BF"/>
          </w:tcPr>
          <w:p w14:paraId="137649EE" w14:textId="34549274" w:rsidR="005B53AC" w:rsidRPr="00367752" w:rsidRDefault="005B53AC">
            <w:pPr>
              <w:jc w:val="center"/>
              <w:rPr>
                <w:rFonts w:ascii="Calibri Light" w:hAnsi="Calibri Light" w:cs="Calibri Light"/>
                <w:b/>
                <w:bCs/>
                <w:color w:val="FFFFFF"/>
              </w:rPr>
            </w:pPr>
            <w:r w:rsidRPr="04E162E2">
              <w:rPr>
                <w:rFonts w:ascii="Calibri Light" w:hAnsi="Calibri Light" w:cs="Calibri Light"/>
                <w:b/>
                <w:color w:val="FFFFFF" w:themeColor="background1"/>
              </w:rPr>
              <w:t>UHC</w:t>
            </w:r>
            <w:r w:rsidR="004977D8" w:rsidRPr="04E162E2">
              <w:rPr>
                <w:rFonts w:ascii="Calibri Light" w:hAnsi="Calibri Light" w:cs="Calibri Light"/>
                <w:b/>
                <w:color w:val="FFFFFF" w:themeColor="background1"/>
              </w:rPr>
              <w:t xml:space="preserve"> </w:t>
            </w:r>
            <w:r w:rsidR="209910F1" w:rsidRPr="04E162E2">
              <w:rPr>
                <w:rFonts w:ascii="Calibri Light" w:hAnsi="Calibri Light" w:cs="Calibri Light"/>
                <w:b/>
                <w:bCs/>
                <w:color w:val="FFFFFF" w:themeColor="background1"/>
              </w:rPr>
              <w:t xml:space="preserve">One Care </w:t>
            </w:r>
          </w:p>
        </w:tc>
      </w:tr>
      <w:tr w:rsidR="005B53AC" w:rsidRPr="00367752" w14:paraId="005DD24F" w14:textId="77777777" w:rsidTr="00480FDD">
        <w:tc>
          <w:tcPr>
            <w:tcW w:w="1928" w:type="pct"/>
            <w:vAlign w:val="center"/>
          </w:tcPr>
          <w:p w14:paraId="3F518076" w14:textId="673361A1" w:rsidR="005B53AC" w:rsidRPr="00367752" w:rsidRDefault="005B53AC">
            <w:pPr>
              <w:rPr>
                <w:rFonts w:ascii="Calibri Light" w:hAnsi="Calibri Light" w:cs="Calibri Light"/>
                <w:bCs/>
              </w:rPr>
            </w:pPr>
            <w:r w:rsidRPr="00367752">
              <w:rPr>
                <w:rFonts w:ascii="Calibri Light" w:hAnsi="Calibri Light" w:cs="Calibri Light"/>
                <w:bCs/>
              </w:rPr>
              <w:t>1.0</w:t>
            </w:r>
            <w:r w:rsidR="004977D8" w:rsidRPr="00367752">
              <w:rPr>
                <w:rFonts w:ascii="Calibri Light" w:hAnsi="Calibri Light" w:cs="Calibri Light"/>
                <w:bCs/>
              </w:rPr>
              <w:t xml:space="preserve"> </w:t>
            </w:r>
            <w:r w:rsidRPr="00367752">
              <w:rPr>
                <w:rFonts w:ascii="Calibri Light" w:hAnsi="Calibri Light" w:cs="Calibri Light"/>
                <w:bCs/>
              </w:rPr>
              <w:t>Medical</w:t>
            </w:r>
            <w:r w:rsidR="004977D8" w:rsidRPr="00367752">
              <w:rPr>
                <w:rFonts w:ascii="Calibri Light" w:hAnsi="Calibri Light" w:cs="Calibri Light"/>
                <w:bCs/>
              </w:rPr>
              <w:t xml:space="preserve"> </w:t>
            </w:r>
            <w:r w:rsidRPr="00367752">
              <w:rPr>
                <w:rFonts w:ascii="Calibri Light" w:hAnsi="Calibri Light" w:cs="Calibri Light"/>
                <w:bCs/>
              </w:rPr>
              <w:t>Services</w:t>
            </w:r>
            <w:r w:rsidR="004977D8" w:rsidRPr="00367752">
              <w:rPr>
                <w:rFonts w:ascii="Calibri Light" w:hAnsi="Calibri Light" w:cs="Calibri Light"/>
                <w:bCs/>
              </w:rPr>
              <w:t xml:space="preserve"> </w:t>
            </w:r>
            <w:r w:rsidRPr="00367752">
              <w:rPr>
                <w:rFonts w:ascii="Calibri Light" w:hAnsi="Calibri Light" w:cs="Calibri Light"/>
                <w:bCs/>
              </w:rPr>
              <w:t>Data</w:t>
            </w:r>
          </w:p>
        </w:tc>
        <w:tc>
          <w:tcPr>
            <w:tcW w:w="937" w:type="pct"/>
            <w:vAlign w:val="center"/>
          </w:tcPr>
          <w:p w14:paraId="34B9F23B"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5C8E8039"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61D9ECC9"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r w:rsidR="005B53AC" w:rsidRPr="00367752" w14:paraId="284215EB" w14:textId="77777777" w:rsidTr="00480FDD">
        <w:tc>
          <w:tcPr>
            <w:tcW w:w="1928" w:type="pct"/>
            <w:vAlign w:val="center"/>
          </w:tcPr>
          <w:p w14:paraId="2A59DAC5" w14:textId="4CDF5B3A" w:rsidR="005B53AC" w:rsidRPr="00367752" w:rsidRDefault="005B53AC">
            <w:pPr>
              <w:rPr>
                <w:rFonts w:ascii="Calibri Light" w:hAnsi="Calibri Light" w:cs="Calibri Light"/>
                <w:bCs/>
              </w:rPr>
            </w:pPr>
            <w:r w:rsidRPr="00367752">
              <w:rPr>
                <w:rFonts w:ascii="Calibri Light" w:hAnsi="Calibri Light" w:cs="Calibri Light"/>
                <w:bCs/>
              </w:rPr>
              <w:t>2.0</w:t>
            </w:r>
            <w:r w:rsidR="004977D8" w:rsidRPr="00367752">
              <w:rPr>
                <w:rFonts w:ascii="Calibri Light" w:hAnsi="Calibri Light" w:cs="Calibri Light"/>
                <w:bCs/>
              </w:rPr>
              <w:t xml:space="preserve"> </w:t>
            </w:r>
            <w:r w:rsidRPr="00367752">
              <w:rPr>
                <w:rFonts w:ascii="Calibri Light" w:hAnsi="Calibri Light" w:cs="Calibri Light"/>
                <w:bCs/>
              </w:rPr>
              <w:t>Enrollment</w:t>
            </w:r>
            <w:r w:rsidR="004977D8" w:rsidRPr="00367752">
              <w:rPr>
                <w:rFonts w:ascii="Calibri Light" w:hAnsi="Calibri Light" w:cs="Calibri Light"/>
                <w:bCs/>
              </w:rPr>
              <w:t xml:space="preserve"> </w:t>
            </w:r>
            <w:r w:rsidRPr="00367752">
              <w:rPr>
                <w:rFonts w:ascii="Calibri Light" w:hAnsi="Calibri Light" w:cs="Calibri Light"/>
                <w:bCs/>
              </w:rPr>
              <w:t>Data</w:t>
            </w:r>
          </w:p>
        </w:tc>
        <w:tc>
          <w:tcPr>
            <w:tcW w:w="937" w:type="pct"/>
            <w:vAlign w:val="center"/>
          </w:tcPr>
          <w:p w14:paraId="542A88A4"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7EC8D1F8"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792C017D"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r w:rsidR="005B53AC" w:rsidRPr="00367752" w14:paraId="1C957918" w14:textId="77777777" w:rsidTr="00480FDD">
        <w:tc>
          <w:tcPr>
            <w:tcW w:w="1928" w:type="pct"/>
            <w:vAlign w:val="center"/>
          </w:tcPr>
          <w:p w14:paraId="0A4F9571" w14:textId="3E5BD6FF" w:rsidR="005B53AC" w:rsidRPr="00367752" w:rsidRDefault="005B53AC">
            <w:pPr>
              <w:rPr>
                <w:rFonts w:ascii="Calibri Light" w:hAnsi="Calibri Light" w:cs="Calibri Light"/>
                <w:bCs/>
              </w:rPr>
            </w:pPr>
            <w:r w:rsidRPr="00367752">
              <w:rPr>
                <w:rFonts w:ascii="Calibri Light" w:hAnsi="Calibri Light" w:cs="Calibri Light"/>
                <w:bCs/>
              </w:rPr>
              <w:t>3.0</w:t>
            </w:r>
            <w:r w:rsidR="004977D8" w:rsidRPr="00367752">
              <w:rPr>
                <w:rFonts w:ascii="Calibri Light" w:hAnsi="Calibri Light" w:cs="Calibri Light"/>
                <w:bCs/>
              </w:rPr>
              <w:t xml:space="preserve"> </w:t>
            </w:r>
            <w:r w:rsidRPr="00367752">
              <w:rPr>
                <w:rFonts w:ascii="Calibri Light" w:hAnsi="Calibri Light" w:cs="Calibri Light"/>
                <w:bCs/>
              </w:rPr>
              <w:t>Practitioner</w:t>
            </w:r>
            <w:r w:rsidR="004977D8" w:rsidRPr="00367752">
              <w:rPr>
                <w:rFonts w:ascii="Calibri Light" w:hAnsi="Calibri Light" w:cs="Calibri Light"/>
                <w:bCs/>
              </w:rPr>
              <w:t xml:space="preserve"> </w:t>
            </w:r>
            <w:r w:rsidRPr="00367752">
              <w:rPr>
                <w:rFonts w:ascii="Calibri Light" w:hAnsi="Calibri Light" w:cs="Calibri Light"/>
                <w:bCs/>
              </w:rPr>
              <w:t>Data</w:t>
            </w:r>
          </w:p>
        </w:tc>
        <w:tc>
          <w:tcPr>
            <w:tcW w:w="937" w:type="pct"/>
            <w:vAlign w:val="center"/>
          </w:tcPr>
          <w:p w14:paraId="2A24C4F4"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5FA48142"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44FF98CB"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r w:rsidR="005B53AC" w:rsidRPr="00367752" w14:paraId="15F7B290" w14:textId="77777777" w:rsidTr="00480FDD">
        <w:tc>
          <w:tcPr>
            <w:tcW w:w="1928" w:type="pct"/>
            <w:vAlign w:val="center"/>
          </w:tcPr>
          <w:p w14:paraId="2D533CED" w14:textId="65329850" w:rsidR="005B53AC" w:rsidRPr="00367752" w:rsidRDefault="005B53AC">
            <w:pPr>
              <w:jc w:val="left"/>
              <w:rPr>
                <w:rFonts w:ascii="Calibri Light" w:hAnsi="Calibri Light" w:cs="Calibri Light"/>
                <w:bCs/>
              </w:rPr>
            </w:pPr>
            <w:r w:rsidRPr="00367752">
              <w:rPr>
                <w:rFonts w:ascii="Calibri Light" w:hAnsi="Calibri Light" w:cs="Calibri Light"/>
                <w:bCs/>
              </w:rPr>
              <w:t>4.0</w:t>
            </w:r>
            <w:r w:rsidR="004977D8" w:rsidRPr="00367752">
              <w:rPr>
                <w:rFonts w:ascii="Calibri Light" w:hAnsi="Calibri Light" w:cs="Calibri Light"/>
                <w:bCs/>
              </w:rPr>
              <w:t xml:space="preserve"> </w:t>
            </w:r>
            <w:r w:rsidRPr="00367752">
              <w:rPr>
                <w:rFonts w:ascii="Calibri Light" w:hAnsi="Calibri Light" w:cs="Calibri Light"/>
                <w:bCs/>
              </w:rPr>
              <w:t>Medical</w:t>
            </w:r>
            <w:r w:rsidR="004977D8" w:rsidRPr="00367752">
              <w:rPr>
                <w:rFonts w:ascii="Calibri Light" w:hAnsi="Calibri Light" w:cs="Calibri Light"/>
                <w:bCs/>
              </w:rPr>
              <w:t xml:space="preserve"> </w:t>
            </w:r>
            <w:r w:rsidRPr="00367752">
              <w:rPr>
                <w:rFonts w:ascii="Calibri Light" w:hAnsi="Calibri Light" w:cs="Calibri Light"/>
                <w:bCs/>
              </w:rPr>
              <w:t>Record</w:t>
            </w:r>
            <w:r w:rsidR="004977D8" w:rsidRPr="00367752">
              <w:rPr>
                <w:rFonts w:ascii="Calibri Light" w:hAnsi="Calibri Light" w:cs="Calibri Light"/>
                <w:bCs/>
              </w:rPr>
              <w:t xml:space="preserve"> </w:t>
            </w:r>
            <w:r w:rsidRPr="00367752">
              <w:rPr>
                <w:rFonts w:ascii="Calibri Light" w:hAnsi="Calibri Light" w:cs="Calibri Light"/>
                <w:bCs/>
              </w:rPr>
              <w:t>Review</w:t>
            </w:r>
            <w:r w:rsidR="004977D8" w:rsidRPr="00367752">
              <w:rPr>
                <w:rFonts w:ascii="Calibri Light" w:hAnsi="Calibri Light" w:cs="Calibri Light"/>
                <w:bCs/>
              </w:rPr>
              <w:t xml:space="preserve"> </w:t>
            </w:r>
            <w:r w:rsidRPr="00367752">
              <w:rPr>
                <w:rFonts w:ascii="Calibri Light" w:hAnsi="Calibri Light" w:cs="Calibri Light"/>
                <w:bCs/>
              </w:rPr>
              <w:t>Processes</w:t>
            </w:r>
          </w:p>
        </w:tc>
        <w:tc>
          <w:tcPr>
            <w:tcW w:w="937" w:type="pct"/>
            <w:vAlign w:val="center"/>
          </w:tcPr>
          <w:p w14:paraId="6D551434"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73F5135C"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1BF4B606"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r w:rsidR="005B53AC" w:rsidRPr="00367752" w14:paraId="5F9695E5" w14:textId="77777777" w:rsidTr="00480FDD">
        <w:tc>
          <w:tcPr>
            <w:tcW w:w="1928" w:type="pct"/>
            <w:vAlign w:val="center"/>
          </w:tcPr>
          <w:p w14:paraId="5A8A027F" w14:textId="0E2AE2A6" w:rsidR="005B53AC" w:rsidRPr="00367752" w:rsidRDefault="005B53AC">
            <w:pPr>
              <w:rPr>
                <w:rFonts w:ascii="Calibri Light" w:hAnsi="Calibri Light" w:cs="Calibri Light"/>
                <w:bCs/>
              </w:rPr>
            </w:pPr>
            <w:r w:rsidRPr="00367752">
              <w:rPr>
                <w:rFonts w:ascii="Calibri Light" w:hAnsi="Calibri Light" w:cs="Calibri Light"/>
                <w:bCs/>
              </w:rPr>
              <w:t>5.0</w:t>
            </w:r>
            <w:r w:rsidR="004977D8" w:rsidRPr="00367752">
              <w:rPr>
                <w:rFonts w:ascii="Calibri Light" w:hAnsi="Calibri Light" w:cs="Calibri Light"/>
                <w:bCs/>
              </w:rPr>
              <w:t xml:space="preserve"> </w:t>
            </w:r>
            <w:r w:rsidRPr="00367752">
              <w:rPr>
                <w:rFonts w:ascii="Calibri Light" w:hAnsi="Calibri Light" w:cs="Calibri Light"/>
                <w:bCs/>
              </w:rPr>
              <w:t>Supplemental</w:t>
            </w:r>
            <w:r w:rsidR="004977D8" w:rsidRPr="00367752">
              <w:rPr>
                <w:rFonts w:ascii="Calibri Light" w:hAnsi="Calibri Light" w:cs="Calibri Light"/>
                <w:bCs/>
              </w:rPr>
              <w:t xml:space="preserve"> </w:t>
            </w:r>
            <w:r w:rsidRPr="00367752">
              <w:rPr>
                <w:rFonts w:ascii="Calibri Light" w:hAnsi="Calibri Light" w:cs="Calibri Light"/>
                <w:bCs/>
              </w:rPr>
              <w:t>Data</w:t>
            </w:r>
          </w:p>
        </w:tc>
        <w:tc>
          <w:tcPr>
            <w:tcW w:w="937" w:type="pct"/>
            <w:vAlign w:val="center"/>
          </w:tcPr>
          <w:p w14:paraId="7B8EA736"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2AB1C418"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00BCA1C4"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r w:rsidR="005B53AC" w:rsidRPr="00367752" w14:paraId="354A616D" w14:textId="77777777" w:rsidTr="00480FDD">
        <w:tc>
          <w:tcPr>
            <w:tcW w:w="1928" w:type="pct"/>
            <w:vAlign w:val="center"/>
          </w:tcPr>
          <w:p w14:paraId="2F016D27" w14:textId="0F882634" w:rsidR="005B53AC" w:rsidRPr="00367752" w:rsidRDefault="005B53AC">
            <w:pPr>
              <w:rPr>
                <w:rFonts w:ascii="Calibri Light" w:hAnsi="Calibri Light" w:cs="Calibri Light"/>
                <w:bCs/>
              </w:rPr>
            </w:pPr>
            <w:r w:rsidRPr="00367752">
              <w:rPr>
                <w:rFonts w:ascii="Calibri Light" w:hAnsi="Calibri Light" w:cs="Calibri Light"/>
                <w:bCs/>
              </w:rPr>
              <w:t>6.0</w:t>
            </w:r>
            <w:r w:rsidR="004977D8" w:rsidRPr="00367752">
              <w:rPr>
                <w:rFonts w:ascii="Calibri Light" w:hAnsi="Calibri Light" w:cs="Calibri Light"/>
                <w:bCs/>
              </w:rPr>
              <w:t xml:space="preserve"> </w:t>
            </w:r>
            <w:r w:rsidRPr="00367752">
              <w:rPr>
                <w:rFonts w:ascii="Calibri Light" w:hAnsi="Calibri Light" w:cs="Calibri Light"/>
                <w:bCs/>
              </w:rPr>
              <w:t>Data</w:t>
            </w:r>
            <w:r w:rsidR="004977D8" w:rsidRPr="00367752">
              <w:rPr>
                <w:rFonts w:ascii="Calibri Light" w:hAnsi="Calibri Light" w:cs="Calibri Light"/>
                <w:bCs/>
              </w:rPr>
              <w:t xml:space="preserve"> </w:t>
            </w:r>
            <w:r w:rsidRPr="00367752">
              <w:rPr>
                <w:rFonts w:ascii="Calibri Light" w:hAnsi="Calibri Light" w:cs="Calibri Light"/>
                <w:bCs/>
              </w:rPr>
              <w:t>Preproduction</w:t>
            </w:r>
            <w:r w:rsidR="004977D8" w:rsidRPr="00367752">
              <w:rPr>
                <w:rFonts w:ascii="Calibri Light" w:hAnsi="Calibri Light" w:cs="Calibri Light"/>
                <w:bCs/>
              </w:rPr>
              <w:t xml:space="preserve"> </w:t>
            </w:r>
            <w:r w:rsidRPr="00367752">
              <w:rPr>
                <w:rFonts w:ascii="Calibri Light" w:hAnsi="Calibri Light" w:cs="Calibri Light"/>
                <w:bCs/>
              </w:rPr>
              <w:t>Processing</w:t>
            </w:r>
          </w:p>
        </w:tc>
        <w:tc>
          <w:tcPr>
            <w:tcW w:w="937" w:type="pct"/>
            <w:vAlign w:val="center"/>
          </w:tcPr>
          <w:p w14:paraId="64C532E1"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7C3DC70A"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6909BAA6"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r w:rsidR="005B53AC" w:rsidRPr="00367752" w14:paraId="3C5FA4E7" w14:textId="77777777" w:rsidTr="00480FDD">
        <w:tc>
          <w:tcPr>
            <w:tcW w:w="1928" w:type="pct"/>
            <w:vAlign w:val="center"/>
          </w:tcPr>
          <w:p w14:paraId="01885464" w14:textId="3D16A919" w:rsidR="005B53AC" w:rsidRPr="00367752" w:rsidRDefault="005B53AC">
            <w:pPr>
              <w:rPr>
                <w:rFonts w:ascii="Calibri Light" w:hAnsi="Calibri Light" w:cs="Calibri Light"/>
                <w:bCs/>
              </w:rPr>
            </w:pPr>
            <w:r w:rsidRPr="00367752">
              <w:rPr>
                <w:rFonts w:ascii="Calibri Light" w:hAnsi="Calibri Light" w:cs="Calibri Light"/>
                <w:bCs/>
              </w:rPr>
              <w:t>7.0</w:t>
            </w:r>
            <w:r w:rsidR="004977D8" w:rsidRPr="00367752">
              <w:rPr>
                <w:rFonts w:ascii="Calibri Light" w:hAnsi="Calibri Light" w:cs="Calibri Light"/>
                <w:bCs/>
              </w:rPr>
              <w:t xml:space="preserve"> </w:t>
            </w:r>
            <w:r w:rsidRPr="00367752">
              <w:rPr>
                <w:rFonts w:ascii="Calibri Light" w:hAnsi="Calibri Light" w:cs="Calibri Light"/>
                <w:bCs/>
              </w:rPr>
              <w:t>Data</w:t>
            </w:r>
            <w:r w:rsidR="004977D8" w:rsidRPr="00367752">
              <w:rPr>
                <w:rFonts w:ascii="Calibri Light" w:hAnsi="Calibri Light" w:cs="Calibri Light"/>
                <w:bCs/>
              </w:rPr>
              <w:t xml:space="preserve"> </w:t>
            </w:r>
            <w:r w:rsidRPr="00367752">
              <w:rPr>
                <w:rFonts w:ascii="Calibri Light" w:hAnsi="Calibri Light" w:cs="Calibri Light"/>
                <w:bCs/>
              </w:rPr>
              <w:t>Integration</w:t>
            </w:r>
            <w:r w:rsidR="004977D8" w:rsidRPr="00367752">
              <w:rPr>
                <w:rFonts w:ascii="Calibri Light" w:hAnsi="Calibri Light" w:cs="Calibri Light"/>
                <w:bCs/>
              </w:rPr>
              <w:t xml:space="preserve"> </w:t>
            </w:r>
            <w:r w:rsidRPr="00367752">
              <w:rPr>
                <w:rFonts w:ascii="Calibri Light" w:hAnsi="Calibri Light" w:cs="Calibri Light"/>
                <w:bCs/>
              </w:rPr>
              <w:t>and</w:t>
            </w:r>
            <w:r w:rsidR="004977D8" w:rsidRPr="00367752">
              <w:rPr>
                <w:rFonts w:ascii="Calibri Light" w:hAnsi="Calibri Light" w:cs="Calibri Light"/>
                <w:bCs/>
              </w:rPr>
              <w:t xml:space="preserve"> </w:t>
            </w:r>
            <w:r w:rsidRPr="00367752">
              <w:rPr>
                <w:rFonts w:ascii="Calibri Light" w:hAnsi="Calibri Light" w:cs="Calibri Light"/>
                <w:bCs/>
              </w:rPr>
              <w:t>Reporting</w:t>
            </w:r>
          </w:p>
        </w:tc>
        <w:tc>
          <w:tcPr>
            <w:tcW w:w="937" w:type="pct"/>
            <w:vAlign w:val="center"/>
          </w:tcPr>
          <w:p w14:paraId="661A1FDF"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7" w:type="pct"/>
            <w:vAlign w:val="center"/>
          </w:tcPr>
          <w:p w14:paraId="134599EA"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c>
          <w:tcPr>
            <w:tcW w:w="1068" w:type="pct"/>
            <w:vAlign w:val="center"/>
          </w:tcPr>
          <w:p w14:paraId="702E5429" w14:textId="77777777" w:rsidR="005B53AC" w:rsidRPr="00367752" w:rsidRDefault="005B53AC">
            <w:pPr>
              <w:jc w:val="center"/>
              <w:rPr>
                <w:rFonts w:ascii="Calibri Light" w:hAnsi="Calibri Light" w:cs="Calibri Light"/>
              </w:rPr>
            </w:pPr>
            <w:r w:rsidRPr="00367752">
              <w:rPr>
                <w:rFonts w:ascii="Calibri Light" w:hAnsi="Calibri Light" w:cs="Calibri Light"/>
              </w:rPr>
              <w:t>Compliant</w:t>
            </w:r>
          </w:p>
        </w:tc>
      </w:tr>
    </w:tbl>
    <w:p w14:paraId="3C45FD12" w14:textId="1BDAC29E" w:rsidR="005B53AC" w:rsidRPr="00367752" w:rsidRDefault="005B53AC" w:rsidP="005B53AC">
      <w:pPr>
        <w:spacing w:after="480"/>
        <w:rPr>
          <w:rFonts w:ascii="Calibri Light" w:eastAsia="Times New Roman" w:hAnsi="Calibri Light" w:cs="Calibri Light"/>
          <w:sz w:val="20"/>
          <w:szCs w:val="20"/>
        </w:rPr>
      </w:pPr>
      <w:r w:rsidRPr="00367752">
        <w:rPr>
          <w:rFonts w:ascii="Calibri Light" w:eastAsia="Times New Roman" w:hAnsi="Calibri Light" w:cs="Calibri Light"/>
          <w:sz w:val="20"/>
          <w:szCs w:val="20"/>
        </w:rPr>
        <w:t>IS:</w:t>
      </w:r>
      <w:r w:rsidR="004977D8" w:rsidRPr="00367752">
        <w:rPr>
          <w:rFonts w:ascii="Calibri Light" w:eastAsia="Times New Roman" w:hAnsi="Calibri Light" w:cs="Calibri Light"/>
          <w:sz w:val="20"/>
          <w:szCs w:val="20"/>
        </w:rPr>
        <w:t xml:space="preserve"> </w:t>
      </w:r>
      <w:r w:rsidRPr="00367752">
        <w:rPr>
          <w:rFonts w:ascii="Calibri Light" w:eastAsia="Times New Roman" w:hAnsi="Calibri Light" w:cs="Calibri Light"/>
          <w:sz w:val="20"/>
          <w:szCs w:val="20"/>
        </w:rPr>
        <w:t>information</w:t>
      </w:r>
      <w:r w:rsidR="004977D8" w:rsidRPr="00367752">
        <w:rPr>
          <w:rFonts w:ascii="Calibri Light" w:eastAsia="Times New Roman" w:hAnsi="Calibri Light" w:cs="Calibri Light"/>
          <w:sz w:val="20"/>
          <w:szCs w:val="20"/>
        </w:rPr>
        <w:t xml:space="preserve"> </w:t>
      </w:r>
      <w:r w:rsidRPr="00367752">
        <w:rPr>
          <w:rFonts w:ascii="Calibri Light" w:eastAsia="Times New Roman" w:hAnsi="Calibri Light" w:cs="Calibri Light"/>
          <w:sz w:val="20"/>
          <w:szCs w:val="20"/>
        </w:rPr>
        <w:t>system;</w:t>
      </w:r>
      <w:r w:rsidR="004977D8" w:rsidRPr="00367752">
        <w:rPr>
          <w:rFonts w:ascii="Calibri Light" w:eastAsia="Times New Roman" w:hAnsi="Calibri Light" w:cs="Calibri Light"/>
          <w:sz w:val="20"/>
          <w:szCs w:val="20"/>
        </w:rPr>
        <w:t xml:space="preserve"> </w:t>
      </w:r>
      <w:r w:rsidRPr="00367752">
        <w:rPr>
          <w:rFonts w:ascii="Calibri Light" w:eastAsia="Times New Roman" w:hAnsi="Calibri Light" w:cs="Calibri Light"/>
          <w:sz w:val="20"/>
          <w:szCs w:val="20"/>
        </w:rPr>
        <w:t>MY:</w:t>
      </w:r>
      <w:r w:rsidR="004977D8" w:rsidRPr="00367752">
        <w:rPr>
          <w:rFonts w:ascii="Calibri Light" w:eastAsia="Times New Roman" w:hAnsi="Calibri Light" w:cs="Calibri Light"/>
          <w:sz w:val="20"/>
          <w:szCs w:val="20"/>
        </w:rPr>
        <w:t xml:space="preserve"> </w:t>
      </w:r>
      <w:r w:rsidRPr="00367752">
        <w:rPr>
          <w:rFonts w:ascii="Calibri Light" w:eastAsia="Times New Roman" w:hAnsi="Calibri Light" w:cs="Calibri Light"/>
          <w:sz w:val="20"/>
          <w:szCs w:val="20"/>
        </w:rPr>
        <w:t>measurement</w:t>
      </w:r>
      <w:r w:rsidR="004977D8" w:rsidRPr="00367752">
        <w:rPr>
          <w:rFonts w:ascii="Calibri Light" w:eastAsia="Times New Roman" w:hAnsi="Calibri Light" w:cs="Calibri Light"/>
          <w:sz w:val="20"/>
          <w:szCs w:val="20"/>
        </w:rPr>
        <w:t xml:space="preserve"> </w:t>
      </w:r>
      <w:r w:rsidRPr="00367752">
        <w:rPr>
          <w:rFonts w:ascii="Calibri Light" w:eastAsia="Times New Roman" w:hAnsi="Calibri Light" w:cs="Calibri Light"/>
          <w:sz w:val="20"/>
          <w:szCs w:val="20"/>
        </w:rPr>
        <w:t>year.</w:t>
      </w:r>
    </w:p>
    <w:p w14:paraId="3AB963CE" w14:textId="57A6DC22" w:rsidR="00EC02BA" w:rsidRPr="00367752" w:rsidRDefault="00EC02BA" w:rsidP="00EC02BA">
      <w:pPr>
        <w:pStyle w:val="Heading4"/>
        <w:rPr>
          <w:rFonts w:eastAsia="Times New Roman"/>
        </w:rPr>
      </w:pPr>
      <w:bookmarkStart w:id="164" w:name="_Toc86933896"/>
      <w:bookmarkStart w:id="165" w:name="_Toc112764620"/>
      <w:bookmarkStart w:id="166" w:name="_Toc121815527"/>
      <w:r w:rsidRPr="00367752">
        <w:rPr>
          <w:rFonts w:eastAsia="Times New Roman"/>
        </w:rPr>
        <w:t>Validation</w:t>
      </w:r>
      <w:r w:rsidR="004977D8" w:rsidRPr="00367752">
        <w:rPr>
          <w:rFonts w:eastAsia="Times New Roman"/>
        </w:rPr>
        <w:t xml:space="preserve"> </w:t>
      </w:r>
      <w:r w:rsidRPr="00367752">
        <w:rPr>
          <w:rFonts w:eastAsia="Times New Roman"/>
        </w:rPr>
        <w:t>Findings</w:t>
      </w:r>
      <w:r w:rsidR="004977D8" w:rsidRPr="00367752">
        <w:rPr>
          <w:rFonts w:eastAsia="Times New Roman"/>
        </w:rPr>
        <w:t xml:space="preserve"> </w:t>
      </w:r>
      <w:bookmarkEnd w:id="164"/>
      <w:bookmarkEnd w:id="165"/>
      <w:bookmarkEnd w:id="166"/>
    </w:p>
    <w:p w14:paraId="7536AC00" w14:textId="28580CFF" w:rsidR="00EC02BA" w:rsidRPr="00367752" w:rsidRDefault="00EC02BA" w:rsidP="00EC02BA">
      <w:pPr>
        <w:numPr>
          <w:ilvl w:val="0"/>
          <w:numId w:val="20"/>
        </w:numPr>
        <w:ind w:left="360"/>
        <w:contextualSpacing/>
        <w:rPr>
          <w:rFonts w:ascii="Calibri Light" w:eastAsia="Times New Roman" w:hAnsi="Calibri Light" w:cs="Calibri Light"/>
        </w:rPr>
      </w:pPr>
      <w:bookmarkStart w:id="167" w:name="_Toc89254844"/>
      <w:bookmarkStart w:id="168" w:name="_Toc112764815"/>
      <w:r w:rsidRPr="00367752">
        <w:rPr>
          <w:rFonts w:ascii="Calibri Light" w:eastAsia="Times New Roman" w:hAnsi="Calibri Light" w:cs="Calibri Light"/>
          <w:b/>
          <w:bCs/>
        </w:rPr>
        <w:t>Information</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Systems</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Capabilities</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Assessment</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(ISCA):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ISCA</w:t>
      </w:r>
      <w:r w:rsidR="004977D8" w:rsidRPr="00367752">
        <w:rPr>
          <w:rFonts w:ascii="Calibri Light" w:eastAsia="Times New Roman" w:hAnsi="Calibri Light" w:cs="Calibri Light"/>
        </w:rPr>
        <w:t xml:space="preserve"> </w:t>
      </w:r>
      <w:r w:rsidR="005B53AC" w:rsidRPr="00367752">
        <w:rPr>
          <w:rFonts w:ascii="Calibri Light" w:eastAsia="Times New Roman" w:hAnsi="Calibri Light" w:cs="Calibri Light"/>
        </w:rPr>
        <w:t>was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appropriately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capable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meeting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regulatory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requirements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managed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quality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assessment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includes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claims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processing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enrollment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provider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systems.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issued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their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independent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NCQA-certified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auditors.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u w:val="single"/>
        </w:rPr>
        <w:t>No</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issues</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were</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identified</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p>
    <w:p w14:paraId="4D7177DB" w14:textId="6C7B967A" w:rsidR="00EC02BA" w:rsidRPr="00367752" w:rsidRDefault="00EC02BA" w:rsidP="00EC02BA">
      <w:pPr>
        <w:numPr>
          <w:ilvl w:val="0"/>
          <w:numId w:val="20"/>
        </w:numPr>
        <w:ind w:left="360"/>
        <w:contextualSpacing/>
        <w:rPr>
          <w:rFonts w:ascii="Calibri Light" w:eastAsia="Times New Roman" w:hAnsi="Calibri Light" w:cs="Calibri Light"/>
        </w:rPr>
      </w:pPr>
      <w:r w:rsidRPr="00367752">
        <w:rPr>
          <w:rFonts w:ascii="Calibri Light" w:eastAsia="Times New Roman" w:hAnsi="Calibri Light" w:cs="Calibri Light"/>
          <w:b/>
          <w:bCs/>
        </w:rPr>
        <w:t>Source</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Code</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Source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ensure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with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specifications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when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calculating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certification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accepted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lieu</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source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code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NCQA-certified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vendors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produce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HEDIS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u w:val="single"/>
        </w:rPr>
        <w:t>No</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issues</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were</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identified</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p>
    <w:p w14:paraId="150FF024" w14:textId="23989EE7" w:rsidR="00EC02BA" w:rsidRPr="00367752" w:rsidRDefault="00EC02BA" w:rsidP="00EC02BA">
      <w:pPr>
        <w:numPr>
          <w:ilvl w:val="0"/>
          <w:numId w:val="20"/>
        </w:numPr>
        <w:ind w:left="360"/>
        <w:contextualSpacing/>
        <w:rPr>
          <w:rFonts w:ascii="Calibri Light" w:eastAsia="Times New Roman" w:hAnsi="Calibri Light" w:cs="Calibri Light"/>
        </w:rPr>
      </w:pPr>
      <w:r w:rsidRPr="00367752">
        <w:rPr>
          <w:rFonts w:ascii="Calibri Light" w:eastAsia="Times New Roman" w:hAnsi="Calibri Light" w:cs="Calibri Light"/>
          <w:b/>
          <w:bCs/>
        </w:rPr>
        <w:t>Medical</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Record</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Medical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record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followed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appropriate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processes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hybrid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methodology.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passed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medical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record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u w:val="single"/>
        </w:rPr>
        <w:t>No</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issues</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were</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identified</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p>
    <w:p w14:paraId="1F7C57EB" w14:textId="0598541C" w:rsidR="00EC02BA" w:rsidRPr="00367752" w:rsidRDefault="00EC02BA" w:rsidP="00EC02BA">
      <w:pPr>
        <w:numPr>
          <w:ilvl w:val="0"/>
          <w:numId w:val="20"/>
        </w:numPr>
        <w:ind w:left="360"/>
        <w:contextualSpacing/>
        <w:rPr>
          <w:rFonts w:ascii="Calibri Light" w:eastAsia="Times New Roman" w:hAnsi="Calibri Light" w:cs="Calibri Light"/>
        </w:rPr>
      </w:pPr>
      <w:r w:rsidRPr="00367752">
        <w:rPr>
          <w:rFonts w:ascii="Calibri Light" w:eastAsia="Times New Roman" w:hAnsi="Calibri Light" w:cs="Calibri Light"/>
          <w:b/>
          <w:bCs/>
        </w:rPr>
        <w:t>Primary</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Source</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Validation</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(PSV):</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PSV</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from</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primary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source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matches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output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information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passed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PSV.</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u w:val="single"/>
        </w:rPr>
        <w:t>No</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issues</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were</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identified</w:t>
      </w:r>
      <w:r w:rsidRPr="00367752">
        <w:rPr>
          <w:rFonts w:ascii="Calibri Light" w:eastAsia="Times New Roman" w:hAnsi="Calibri Light" w:cs="Calibri Light"/>
        </w:rPr>
        <w:t>.</w:t>
      </w:r>
    </w:p>
    <w:p w14:paraId="004586C0" w14:textId="0FAA1F80" w:rsidR="00EC02BA" w:rsidRPr="00367752" w:rsidRDefault="00EC02BA" w:rsidP="00EC02BA">
      <w:pPr>
        <w:numPr>
          <w:ilvl w:val="0"/>
          <w:numId w:val="20"/>
        </w:numPr>
        <w:ind w:left="360"/>
        <w:contextualSpacing/>
        <w:rPr>
          <w:rFonts w:ascii="Calibri Light" w:eastAsia="Times New Roman" w:hAnsi="Calibri Light" w:cs="Calibri Light"/>
        </w:rPr>
      </w:pPr>
      <w:r w:rsidRPr="00367752">
        <w:rPr>
          <w:rFonts w:ascii="Calibri Light" w:eastAsia="Times New Roman" w:hAnsi="Calibri Light" w:cs="Calibri Light"/>
          <w:b/>
          <w:bCs/>
        </w:rPr>
        <w:t>Data</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Collection</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and</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Integration</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includes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processes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used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collect,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calculate,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report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including</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accurate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numerator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denominator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identification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algorithmic</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compliance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whether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calculations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performed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correctly,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combined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appropriately,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numerator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counted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accurately.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review</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Once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FAR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confirmed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that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requirements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related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data</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collection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integration.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u w:val="single"/>
        </w:rPr>
        <w:t>No</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issues</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were</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identified</w:t>
      </w:r>
      <w:r w:rsidRPr="00367752">
        <w:rPr>
          <w:rFonts w:ascii="Calibri Light" w:eastAsia="Times New Roman" w:hAnsi="Calibri Light" w:cs="Calibri Light"/>
        </w:rPr>
        <w:t>.</w:t>
      </w:r>
    </w:p>
    <w:p w14:paraId="256FCFF2" w14:textId="7D83ED8D" w:rsidR="00EC02BA" w:rsidRPr="00367752" w:rsidRDefault="00EC02BA" w:rsidP="00EC02BA">
      <w:pPr>
        <w:numPr>
          <w:ilvl w:val="0"/>
          <w:numId w:val="20"/>
        </w:numPr>
        <w:ind w:left="360"/>
        <w:contextualSpacing/>
        <w:rPr>
          <w:rFonts w:ascii="Calibri Light" w:eastAsia="Times New Roman" w:hAnsi="Calibri Light" w:cs="Calibri Light"/>
        </w:rPr>
      </w:pPr>
      <w:r w:rsidRPr="00367752">
        <w:rPr>
          <w:rFonts w:ascii="Calibri Light" w:eastAsia="Times New Roman" w:hAnsi="Calibri Light" w:cs="Calibri Light"/>
          <w:b/>
          <w:bCs/>
        </w:rPr>
        <w:t>Rate</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validation</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conducted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evaluate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measure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results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and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compare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rates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industry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standard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benchmarks.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No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issues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were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identified.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u w:val="single"/>
        </w:rPr>
        <w:t>All</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required</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measures</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were</w:t>
      </w:r>
      <w:r w:rsidR="004977D8" w:rsidRPr="00367752">
        <w:rPr>
          <w:rFonts w:ascii="Calibri Light" w:eastAsia="Times New Roman" w:hAnsi="Calibri Light" w:cs="Calibri Light"/>
          <w:u w:val="single"/>
        </w:rPr>
        <w:t xml:space="preserve"> </w:t>
      </w:r>
      <w:r w:rsidRPr="00367752">
        <w:rPr>
          <w:rFonts w:ascii="Calibri Light" w:eastAsia="Times New Roman" w:hAnsi="Calibri Light" w:cs="Calibri Light"/>
          <w:u w:val="single"/>
        </w:rPr>
        <w:t>reportable</w:t>
      </w:r>
      <w:r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p>
    <w:bookmarkEnd w:id="167"/>
    <w:bookmarkEnd w:id="168"/>
    <w:p w14:paraId="1883DC92" w14:textId="3D49EF1A" w:rsidR="00EC02BA" w:rsidRPr="00367752" w:rsidRDefault="00EC02BA" w:rsidP="00EC02BA">
      <w:pPr>
        <w:pStyle w:val="Heading4"/>
      </w:pPr>
      <w:r w:rsidRPr="00367752">
        <w:t>Comparative</w:t>
      </w:r>
      <w:r w:rsidR="004977D8" w:rsidRPr="00367752">
        <w:t xml:space="preserve"> </w:t>
      </w:r>
      <w:r w:rsidRPr="00367752">
        <w:t>Findings</w:t>
      </w:r>
    </w:p>
    <w:p w14:paraId="487E5D7E" w14:textId="2174B7F5" w:rsidR="007B52FA" w:rsidRPr="00367752" w:rsidRDefault="00076E11" w:rsidP="008E0968">
      <w:pPr>
        <w:rPr>
          <w:rFonts w:ascii="Calibri Light" w:hAnsi="Calibri Light" w:cs="Calibri Light"/>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aggregated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83021A" w:rsidRPr="00367752">
        <w:rPr>
          <w:rFonts w:ascii="Calibri Light" w:hAnsi="Calibri Light" w:cs="Calibri Light"/>
        </w:rPr>
        <w:t>Plan</w:t>
      </w:r>
      <w:r w:rsidR="006B2BA7"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methodologically</w:t>
      </w:r>
      <w:r w:rsidR="004977D8" w:rsidRPr="00367752">
        <w:rPr>
          <w:rFonts w:ascii="Calibri Light" w:hAnsi="Calibri Light" w:cs="Calibri Light"/>
        </w:rPr>
        <w:t xml:space="preserve"> </w:t>
      </w:r>
      <w:r w:rsidRPr="00367752">
        <w:rPr>
          <w:rFonts w:ascii="Calibri Light" w:hAnsi="Calibri Light" w:cs="Calibri Light"/>
        </w:rPr>
        <w:t>appropriate,</w:t>
      </w:r>
      <w:r w:rsidR="004977D8" w:rsidRPr="00367752">
        <w:rPr>
          <w:rFonts w:ascii="Calibri Light" w:hAnsi="Calibri Light" w:cs="Calibri Light"/>
        </w:rPr>
        <w:t xml:space="preserve"> </w:t>
      </w:r>
      <w:r w:rsidRPr="00367752">
        <w:rPr>
          <w:rFonts w:ascii="Calibri Light" w:hAnsi="Calibri Light" w:cs="Calibri Light"/>
        </w:rPr>
        <w:t>comparative</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83021A"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consistent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guidance</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protocols</w:t>
      </w:r>
      <w:r w:rsidR="004977D8" w:rsidRPr="00367752">
        <w:rPr>
          <w:rFonts w:ascii="Calibri Light" w:hAnsi="Calibri Light" w:cs="Calibri Light"/>
        </w:rPr>
        <w:t xml:space="preserve"> </w:t>
      </w:r>
      <w:r w:rsidRPr="00367752">
        <w:rPr>
          <w:rFonts w:ascii="Calibri Light" w:hAnsi="Calibri Light" w:cs="Calibri Light"/>
        </w:rPr>
        <w:t>issued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accordance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0083021A" w:rsidRPr="00367752">
        <w:rPr>
          <w:rFonts w:ascii="Calibri Light" w:hAnsi="Calibri Light" w:cs="Calibri Light"/>
          <w:i/>
          <w:iCs/>
        </w:rPr>
        <w:t>Title</w:t>
      </w:r>
      <w:r w:rsidR="004977D8" w:rsidRPr="00367752">
        <w:rPr>
          <w:rFonts w:ascii="Calibri Light" w:hAnsi="Calibri Light" w:cs="Calibri Light"/>
          <w:i/>
          <w:iCs/>
        </w:rPr>
        <w:t xml:space="preserve"> </w:t>
      </w:r>
      <w:r w:rsidR="0083021A" w:rsidRPr="00367752">
        <w:rPr>
          <w:rFonts w:ascii="Calibri Light" w:hAnsi="Calibri Light" w:cs="Calibri Light"/>
          <w:i/>
          <w:iCs/>
        </w:rPr>
        <w:t>42</w:t>
      </w:r>
      <w:r w:rsidR="004977D8" w:rsidRPr="00367752">
        <w:rPr>
          <w:rFonts w:ascii="Calibri Light" w:hAnsi="Calibri Light" w:cs="Calibri Light"/>
          <w:i/>
          <w:iCs/>
        </w:rPr>
        <w:t xml:space="preserve"> </w:t>
      </w:r>
      <w:r w:rsidR="0083021A"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438.352(e)</w:t>
      </w:r>
      <w:r w:rsidRPr="00367752">
        <w:rPr>
          <w:rFonts w:ascii="Calibri Light" w:hAnsi="Calibri Light" w:cs="Calibri Light"/>
        </w:rPr>
        <w:t>.</w:t>
      </w:r>
      <w:r w:rsidR="004977D8" w:rsidRPr="00367752">
        <w:rPr>
          <w:rFonts w:ascii="Calibri Light" w:hAnsi="Calibri Light" w:cs="Calibri Light"/>
        </w:rPr>
        <w:t xml:space="preserve"> </w:t>
      </w:r>
    </w:p>
    <w:p w14:paraId="44B4C80D" w14:textId="77777777" w:rsidR="007B52FA" w:rsidRPr="00367752" w:rsidRDefault="007B52FA" w:rsidP="008E0968">
      <w:pPr>
        <w:rPr>
          <w:rFonts w:ascii="Calibri Light" w:hAnsi="Calibri Light" w:cs="Calibri Light"/>
        </w:rPr>
      </w:pPr>
    </w:p>
    <w:p w14:paraId="563F6560" w14:textId="7C443000" w:rsidR="008E0968" w:rsidRPr="00367752" w:rsidRDefault="006B2BA7" w:rsidP="008E0968">
      <w:pPr>
        <w:rPr>
          <w:rFonts w:ascii="Calibri Light" w:hAnsi="Calibri Light" w:cs="Calibri Light"/>
        </w:rPr>
      </w:pP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NCQA</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r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8E0968"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varied</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across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with</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opportunities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for</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in</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several</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areas.</w:t>
      </w:r>
      <w:r w:rsidR="004977D8" w:rsidRPr="00367752">
        <w:rPr>
          <w:rFonts w:ascii="Calibri Light" w:hAnsi="Calibri Light" w:cs="Calibri Light"/>
          <w:szCs w:val="24"/>
        </w:rPr>
        <w:t xml:space="preserve"> </w:t>
      </w:r>
      <w:r w:rsidR="008E0968" w:rsidRPr="00367752">
        <w:rPr>
          <w:rFonts w:ascii="Calibri Light" w:hAnsi="Calibri Light" w:cs="Calibri Light"/>
        </w:rPr>
        <w:t>MassHealth’s</w:t>
      </w:r>
      <w:r w:rsidR="004977D8" w:rsidRPr="00367752">
        <w:rPr>
          <w:rFonts w:ascii="Calibri Light" w:hAnsi="Calibri Light" w:cs="Calibri Light"/>
        </w:rPr>
        <w:t xml:space="preserve"> </w:t>
      </w:r>
      <w:r w:rsidR="008E0968" w:rsidRPr="00367752">
        <w:rPr>
          <w:rFonts w:ascii="Calibri Light" w:hAnsi="Calibri Light" w:cs="Calibri Light"/>
        </w:rPr>
        <w:t>benchmarks</w:t>
      </w:r>
      <w:r w:rsidR="004977D8" w:rsidRPr="00367752">
        <w:rPr>
          <w:rFonts w:ascii="Calibri Light" w:hAnsi="Calibri Light" w:cs="Calibri Light"/>
        </w:rPr>
        <w:t xml:space="preserve"> </w:t>
      </w:r>
      <w:r w:rsidR="008E0968" w:rsidRPr="00367752">
        <w:rPr>
          <w:rFonts w:ascii="Calibri Light" w:hAnsi="Calibri Light" w:cs="Calibri Light"/>
        </w:rPr>
        <w:t>for</w:t>
      </w:r>
      <w:r w:rsidR="004977D8" w:rsidRPr="00367752">
        <w:rPr>
          <w:rFonts w:ascii="Calibri Light" w:hAnsi="Calibri Light" w:cs="Calibri Light"/>
        </w:rPr>
        <w:t xml:space="preserve"> </w:t>
      </w:r>
      <w:r w:rsidR="008E0968" w:rsidRPr="00367752">
        <w:rPr>
          <w:rFonts w:ascii="Calibri Light" w:hAnsi="Calibri Light" w:cs="Calibri Light"/>
        </w:rPr>
        <w:t>One</w:t>
      </w:r>
      <w:r w:rsidR="004977D8" w:rsidRPr="00367752">
        <w:rPr>
          <w:rFonts w:ascii="Calibri Light" w:hAnsi="Calibri Light" w:cs="Calibri Light"/>
        </w:rPr>
        <w:t xml:space="preserve"> </w:t>
      </w:r>
      <w:r w:rsidR="008E0968" w:rsidRPr="00367752">
        <w:rPr>
          <w:rFonts w:ascii="Calibri Light" w:hAnsi="Calibri Light" w:cs="Calibri Light"/>
        </w:rPr>
        <w:t>Care</w:t>
      </w:r>
      <w:r w:rsidR="004977D8" w:rsidRPr="00367752">
        <w:rPr>
          <w:rFonts w:ascii="Calibri Light" w:hAnsi="Calibri Light" w:cs="Calibri Light"/>
        </w:rPr>
        <w:t xml:space="preserve"> </w:t>
      </w:r>
      <w:r w:rsidR="008E0968" w:rsidRPr="00367752">
        <w:rPr>
          <w:rFonts w:ascii="Calibri Light" w:hAnsi="Calibri Light" w:cs="Calibri Light"/>
        </w:rPr>
        <w:t>Plan</w:t>
      </w:r>
      <w:r w:rsidR="004977D8" w:rsidRPr="00367752">
        <w:rPr>
          <w:rFonts w:ascii="Calibri Light" w:hAnsi="Calibri Light" w:cs="Calibri Light"/>
        </w:rPr>
        <w:t xml:space="preserve"> </w:t>
      </w:r>
      <w:r w:rsidR="008E0968" w:rsidRPr="00367752">
        <w:rPr>
          <w:rFonts w:ascii="Calibri Light" w:hAnsi="Calibri Light" w:cs="Calibri Light"/>
        </w:rPr>
        <w:t>rates</w:t>
      </w:r>
      <w:r w:rsidR="004977D8" w:rsidRPr="00367752">
        <w:rPr>
          <w:rFonts w:ascii="Calibri Light" w:hAnsi="Calibri Light" w:cs="Calibri Light"/>
        </w:rPr>
        <w:t xml:space="preserve"> </w:t>
      </w:r>
      <w:r w:rsidR="008E0968" w:rsidRPr="00367752">
        <w:rPr>
          <w:rFonts w:ascii="Calibri Light" w:hAnsi="Calibri Light" w:cs="Calibri Light"/>
        </w:rPr>
        <w:t>are</w:t>
      </w:r>
      <w:r w:rsidR="004977D8" w:rsidRPr="00367752">
        <w:rPr>
          <w:rFonts w:ascii="Calibri Light" w:hAnsi="Calibri Light" w:cs="Calibri Light"/>
        </w:rPr>
        <w:t xml:space="preserve"> </w:t>
      </w:r>
      <w:r w:rsidR="008E0968" w:rsidRPr="00367752">
        <w:rPr>
          <w:rFonts w:ascii="Calibri Light" w:hAnsi="Calibri Light" w:cs="Calibri Light"/>
        </w:rPr>
        <w:t>the</w:t>
      </w:r>
      <w:r w:rsidR="004977D8" w:rsidRPr="00367752">
        <w:rPr>
          <w:rFonts w:ascii="Calibri Light" w:hAnsi="Calibri Light" w:cs="Calibri Light"/>
        </w:rPr>
        <w:t xml:space="preserve"> </w:t>
      </w:r>
      <w:r w:rsidR="008E0968" w:rsidRPr="00367752">
        <w:rPr>
          <w:rFonts w:ascii="Calibri Light" w:hAnsi="Calibri Light" w:cs="Calibri Light"/>
        </w:rPr>
        <w:t>75</w:t>
      </w:r>
      <w:r w:rsidR="008E0968" w:rsidRPr="00367752">
        <w:rPr>
          <w:rFonts w:ascii="Calibri Light" w:hAnsi="Calibri Light" w:cs="Calibri Light"/>
          <w:vertAlign w:val="superscript"/>
        </w:rPr>
        <w:t>th</w:t>
      </w:r>
      <w:r w:rsidR="004977D8" w:rsidRPr="00367752">
        <w:rPr>
          <w:rFonts w:ascii="Calibri Light" w:hAnsi="Calibri Light" w:cs="Calibri Light"/>
        </w:rPr>
        <w:t xml:space="preserve"> </w:t>
      </w:r>
      <w:r w:rsidR="008E0968" w:rsidRPr="00367752">
        <w:rPr>
          <w:rFonts w:ascii="Calibri Light" w:hAnsi="Calibri Light" w:cs="Calibri Light"/>
        </w:rPr>
        <w:t>and</w:t>
      </w:r>
      <w:r w:rsidR="004977D8" w:rsidRPr="00367752">
        <w:rPr>
          <w:rFonts w:ascii="Calibri Light" w:hAnsi="Calibri Light" w:cs="Calibri Light"/>
        </w:rPr>
        <w:t xml:space="preserve"> </w:t>
      </w:r>
      <w:r w:rsidR="008E0968" w:rsidRPr="00367752">
        <w:rPr>
          <w:rFonts w:ascii="Calibri Light" w:hAnsi="Calibri Light" w:cs="Calibri Light"/>
        </w:rPr>
        <w:t>the</w:t>
      </w:r>
      <w:r w:rsidR="004977D8" w:rsidRPr="00367752">
        <w:rPr>
          <w:rFonts w:ascii="Calibri Light" w:hAnsi="Calibri Light" w:cs="Calibri Light"/>
        </w:rPr>
        <w:t xml:space="preserve"> </w:t>
      </w:r>
      <w:r w:rsidR="008E0968" w:rsidRPr="00367752">
        <w:rPr>
          <w:rFonts w:ascii="Calibri Light" w:hAnsi="Calibri Light" w:cs="Calibri Light"/>
        </w:rPr>
        <w:t>90</w:t>
      </w:r>
      <w:r w:rsidR="008E0968" w:rsidRPr="00367752">
        <w:rPr>
          <w:rFonts w:ascii="Calibri Light" w:hAnsi="Calibri Light" w:cs="Calibri Light"/>
          <w:vertAlign w:val="superscript"/>
        </w:rPr>
        <w:t>th</w:t>
      </w:r>
      <w:r w:rsidR="004977D8" w:rsidRPr="00367752">
        <w:rPr>
          <w:rFonts w:ascii="Calibri Light" w:hAnsi="Calibri Light" w:cs="Calibri Light"/>
        </w:rPr>
        <w:t xml:space="preserve"> </w:t>
      </w:r>
      <w:r w:rsidR="008E0968" w:rsidRPr="00367752">
        <w:rPr>
          <w:rFonts w:ascii="Calibri Light" w:hAnsi="Calibri Light" w:cs="Calibri Light"/>
        </w:rPr>
        <w:t>Quality</w:t>
      </w:r>
      <w:r w:rsidR="004977D8" w:rsidRPr="00367752">
        <w:rPr>
          <w:rFonts w:ascii="Calibri Light" w:hAnsi="Calibri Light" w:cs="Calibri Light"/>
        </w:rPr>
        <w:t xml:space="preserve"> </w:t>
      </w:r>
      <w:r w:rsidR="008E0968" w:rsidRPr="00367752">
        <w:rPr>
          <w:rFonts w:ascii="Calibri Light" w:hAnsi="Calibri Light" w:cs="Calibri Light"/>
        </w:rPr>
        <w:t>Compass</w:t>
      </w:r>
      <w:r w:rsidR="004977D8" w:rsidRPr="00367752">
        <w:rPr>
          <w:rFonts w:ascii="Calibri Light" w:hAnsi="Calibri Light" w:cs="Calibri Light"/>
        </w:rPr>
        <w:t xml:space="preserve"> </w:t>
      </w:r>
      <w:r w:rsidR="008E0968" w:rsidRPr="00367752">
        <w:rPr>
          <w:rFonts w:ascii="Calibri Light" w:hAnsi="Calibri Light" w:cs="Calibri Light"/>
        </w:rPr>
        <w:t>national</w:t>
      </w:r>
      <w:r w:rsidR="004977D8" w:rsidRPr="00367752">
        <w:rPr>
          <w:rFonts w:ascii="Calibri Light" w:hAnsi="Calibri Light" w:cs="Calibri Light"/>
        </w:rPr>
        <w:t xml:space="preserve"> </w:t>
      </w:r>
      <w:r w:rsidR="008E0968" w:rsidRPr="00367752">
        <w:rPr>
          <w:rFonts w:ascii="Calibri Light" w:hAnsi="Calibri Light" w:cs="Calibri Light"/>
        </w:rPr>
        <w:t>percentile.</w:t>
      </w:r>
      <w:r w:rsidR="004977D8" w:rsidRPr="00367752">
        <w:rPr>
          <w:rFonts w:ascii="Calibri Light" w:hAnsi="Calibri Light" w:cs="Calibri Light"/>
        </w:rPr>
        <w:t xml:space="preserve"> </w:t>
      </w:r>
      <w:r w:rsidR="008E0968"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strategies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may</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need</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to</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focus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on</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areas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where</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rates</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were</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below</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the</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25</w:t>
      </w:r>
      <w:r w:rsidR="008E0968" w:rsidRPr="00367752">
        <w:rPr>
          <w:rFonts w:ascii="Calibri Light" w:hAnsi="Calibri Light" w:cs="Calibri Light"/>
          <w:szCs w:val="24"/>
          <w:vertAlign w:val="superscript"/>
        </w:rPr>
        <w:t>th</w:t>
      </w:r>
      <w:r w:rsidR="004977D8" w:rsidRPr="00367752">
        <w:rPr>
          <w:rFonts w:ascii="Calibri Light" w:hAnsi="Calibri Light" w:cs="Calibri Light"/>
          <w:szCs w:val="24"/>
        </w:rPr>
        <w:t xml:space="preserve"> </w:t>
      </w:r>
      <w:r w:rsidR="008E0968" w:rsidRPr="00367752">
        <w:rPr>
          <w:rFonts w:ascii="Calibri Light" w:hAnsi="Calibri Light" w:cs="Calibri Light"/>
          <w:szCs w:val="24"/>
        </w:rPr>
        <w:t>percentile.</w:t>
      </w:r>
      <w:r w:rsidR="004977D8" w:rsidRPr="00367752">
        <w:rPr>
          <w:rFonts w:ascii="Calibri Light" w:hAnsi="Calibri Light" w:cs="Calibri Light"/>
          <w:szCs w:val="24"/>
        </w:rPr>
        <w:t xml:space="preserve"> </w:t>
      </w:r>
    </w:p>
    <w:p w14:paraId="09EE5B53" w14:textId="59210996" w:rsidR="008E0968" w:rsidRPr="00367752" w:rsidRDefault="008E0968" w:rsidP="00407199">
      <w:pPr>
        <w:rPr>
          <w:rFonts w:ascii="Calibri Light" w:hAnsi="Calibri Light" w:cs="Calibri Light"/>
          <w:highlight w:val="yellow"/>
        </w:rPr>
      </w:pPr>
    </w:p>
    <w:p w14:paraId="3F4018AA" w14:textId="77777777" w:rsidR="00480FDD" w:rsidRPr="00367752" w:rsidRDefault="00480FDD">
      <w:pPr>
        <w:spacing w:after="200" w:line="276" w:lineRule="auto"/>
        <w:rPr>
          <w:rFonts w:ascii="Calibri Light" w:hAnsi="Calibri Light" w:cs="Calibri Light"/>
        </w:rPr>
      </w:pPr>
      <w:r w:rsidRPr="00367752">
        <w:rPr>
          <w:rFonts w:ascii="Calibri Light" w:hAnsi="Calibri Light" w:cs="Calibri Light"/>
        </w:rPr>
        <w:br w:type="page"/>
      </w:r>
    </w:p>
    <w:p w14:paraId="5BE39898" w14:textId="5710EC25" w:rsidR="008E0968" w:rsidRPr="00367752" w:rsidRDefault="008E0968" w:rsidP="00407199">
      <w:pPr>
        <w:rPr>
          <w:rFonts w:ascii="Calibri Light" w:hAnsi="Calibri Light" w:cs="Calibri Light"/>
        </w:rPr>
      </w:pPr>
      <w:r w:rsidRPr="00367752">
        <w:rPr>
          <w:rFonts w:ascii="Calibri Light" w:hAnsi="Calibri Light" w:cs="Calibri Light"/>
        </w:rPr>
        <w:lastRenderedPageBreak/>
        <w:t>Best</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p>
    <w:p w14:paraId="3F1E6B0B" w14:textId="59295E03" w:rsidR="008E0968" w:rsidRPr="00367752" w:rsidRDefault="008E0968" w:rsidP="00956520">
      <w:pPr>
        <w:pStyle w:val="ListParagraph"/>
        <w:numPr>
          <w:ilvl w:val="0"/>
          <w:numId w:val="78"/>
        </w:numPr>
        <w:rPr>
          <w:rFonts w:ascii="Calibri Light" w:hAnsi="Calibri Light" w:cs="Calibri Light"/>
        </w:rPr>
      </w:pPr>
      <w:r w:rsidRPr="00367752">
        <w:rPr>
          <w:rFonts w:ascii="Calibri Light" w:hAnsi="Calibri Light" w:cs="Calibri Light"/>
        </w:rPr>
        <w:t>Controlling</w:t>
      </w:r>
      <w:r w:rsidR="004977D8" w:rsidRPr="00367752">
        <w:rPr>
          <w:rFonts w:ascii="Calibri Light" w:hAnsi="Calibri Light" w:cs="Calibri Light"/>
        </w:rPr>
        <w:t xml:space="preserve"> </w:t>
      </w:r>
      <w:r w:rsidRPr="00367752">
        <w:rPr>
          <w:rFonts w:ascii="Calibri Light" w:hAnsi="Calibri Light" w:cs="Calibri Light"/>
        </w:rPr>
        <w:t>High</w:t>
      </w:r>
      <w:r w:rsidR="004977D8" w:rsidRPr="00367752">
        <w:rPr>
          <w:rFonts w:ascii="Calibri Light" w:hAnsi="Calibri Light" w:cs="Calibri Light"/>
        </w:rPr>
        <w:t xml:space="preserve"> </w:t>
      </w:r>
      <w:r w:rsidRPr="00367752">
        <w:rPr>
          <w:rFonts w:ascii="Calibri Light" w:hAnsi="Calibri Light" w:cs="Calibri Light"/>
        </w:rPr>
        <w:t>Blood</w:t>
      </w:r>
      <w:r w:rsidR="004977D8" w:rsidRPr="00367752">
        <w:rPr>
          <w:rFonts w:ascii="Calibri Light" w:hAnsi="Calibri Light" w:cs="Calibri Light"/>
        </w:rPr>
        <w:t xml:space="preserve"> </w:t>
      </w:r>
      <w:r w:rsidRPr="00367752">
        <w:rPr>
          <w:rFonts w:ascii="Calibri Light" w:hAnsi="Calibri Light" w:cs="Calibri Light"/>
        </w:rPr>
        <w:t>Pressure</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00351B63" w:rsidRPr="00367752">
        <w:rPr>
          <w:rFonts w:ascii="Calibri Light" w:hAnsi="Calibri Light" w:cs="Calibri Light"/>
        </w:rPr>
        <w:t>and</w:t>
      </w:r>
      <w:r w:rsidR="004977D8" w:rsidRPr="00367752">
        <w:rPr>
          <w:rFonts w:ascii="Calibri Light" w:hAnsi="Calibri Light" w:cs="Calibri Light"/>
        </w:rPr>
        <w:t xml:space="preserve"> </w:t>
      </w:r>
      <w:r w:rsidR="00351B63" w:rsidRPr="00367752">
        <w:rPr>
          <w:rFonts w:ascii="Calibri Light" w:hAnsi="Calibri Light" w:cs="Calibri Light"/>
        </w:rPr>
        <w:t>the</w:t>
      </w:r>
      <w:r w:rsidR="004977D8" w:rsidRPr="00367752">
        <w:rPr>
          <w:rFonts w:ascii="Calibri Light" w:hAnsi="Calibri Light" w:cs="Calibri Light"/>
        </w:rPr>
        <w:t xml:space="preserve"> </w:t>
      </w:r>
      <w:r w:rsidR="00351B63" w:rsidRPr="00367752">
        <w:rPr>
          <w:rFonts w:ascii="Calibri Light" w:hAnsi="Calibri Light" w:cs="Calibri Light"/>
        </w:rPr>
        <w:t>Weighted</w:t>
      </w:r>
      <w:r w:rsidR="004977D8" w:rsidRPr="00367752">
        <w:rPr>
          <w:rFonts w:ascii="Calibri Light" w:hAnsi="Calibri Light" w:cs="Calibri Light"/>
        </w:rPr>
        <w:t xml:space="preserve"> </w:t>
      </w:r>
      <w:r w:rsidR="00351B63" w:rsidRPr="00367752">
        <w:rPr>
          <w:rFonts w:ascii="Calibri Light" w:hAnsi="Calibri Light" w:cs="Calibri Light"/>
        </w:rPr>
        <w:t>Statewide</w:t>
      </w:r>
      <w:r w:rsidR="004977D8" w:rsidRPr="00367752">
        <w:rPr>
          <w:rFonts w:ascii="Calibri Light" w:hAnsi="Calibri Light" w:cs="Calibri Light"/>
        </w:rPr>
        <w:t xml:space="preserve"> </w:t>
      </w:r>
      <w:r w:rsidR="00351B63" w:rsidRPr="00367752">
        <w:rPr>
          <w:rFonts w:ascii="Calibri Light" w:hAnsi="Calibri Light" w:cs="Calibri Light"/>
        </w:rPr>
        <w:t>Mean</w:t>
      </w:r>
      <w:r w:rsidRPr="00367752">
        <w:rPr>
          <w:rFonts w:ascii="Calibri Light" w:hAnsi="Calibri Light" w:cs="Calibri Light"/>
        </w:rPr>
        <w:t>)</w:t>
      </w:r>
      <w:r w:rsidR="004977D8" w:rsidRPr="00367752">
        <w:rPr>
          <w:rFonts w:ascii="Calibri Light" w:hAnsi="Calibri Light" w:cs="Calibri Light"/>
        </w:rPr>
        <w:t xml:space="preserve"> </w:t>
      </w:r>
    </w:p>
    <w:p w14:paraId="0CFD5C71" w14:textId="12A789A1" w:rsidR="008E0968" w:rsidRPr="00367752" w:rsidRDefault="008E0968" w:rsidP="00956520">
      <w:pPr>
        <w:pStyle w:val="ListParagraph"/>
        <w:numPr>
          <w:ilvl w:val="0"/>
          <w:numId w:val="78"/>
        </w:numPr>
        <w:rPr>
          <w:rFonts w:ascii="Calibri Light" w:hAnsi="Calibri Light" w:cs="Calibri Light"/>
        </w:rPr>
      </w:pPr>
      <w:bookmarkStart w:id="169" w:name="_Hlk157800400"/>
      <w:r w:rsidRPr="00367752">
        <w:rPr>
          <w:rFonts w:ascii="Calibri Light" w:hAnsi="Calibri Light" w:cs="Calibri Light"/>
        </w:rPr>
        <w:t>HBD:</w:t>
      </w:r>
      <w:r w:rsidR="004977D8" w:rsidRPr="00367752">
        <w:rPr>
          <w:rFonts w:ascii="Calibri Light" w:hAnsi="Calibri Light" w:cs="Calibri Light"/>
        </w:rPr>
        <w:t xml:space="preserve"> </w:t>
      </w:r>
      <w:r w:rsidRPr="00367752">
        <w:rPr>
          <w:rFonts w:ascii="Calibri Light" w:hAnsi="Calibri Light" w:cs="Calibri Light"/>
        </w:rPr>
        <w:t>Hemoglobin</w:t>
      </w:r>
      <w:r w:rsidR="004977D8" w:rsidRPr="00367752">
        <w:rPr>
          <w:rFonts w:ascii="Calibri Light" w:hAnsi="Calibri Light" w:cs="Calibri Light"/>
        </w:rPr>
        <w:t xml:space="preserve"> </w:t>
      </w:r>
      <w:r w:rsidRPr="00367752">
        <w:rPr>
          <w:rFonts w:ascii="Calibri Light" w:hAnsi="Calibri Light" w:cs="Calibri Light"/>
        </w:rPr>
        <w:t>A1c</w:t>
      </w:r>
      <w:r w:rsidR="004977D8" w:rsidRPr="00367752">
        <w:rPr>
          <w:rFonts w:ascii="Calibri Light" w:hAnsi="Calibri Light" w:cs="Calibri Light"/>
        </w:rPr>
        <w:t xml:space="preserve"> </w:t>
      </w:r>
      <w:r w:rsidRPr="00367752">
        <w:rPr>
          <w:rFonts w:ascii="Calibri Light" w:hAnsi="Calibri Light" w:cs="Calibri Light"/>
        </w:rPr>
        <w:t>Control;</w:t>
      </w:r>
      <w:r w:rsidR="004977D8" w:rsidRPr="00367752">
        <w:rPr>
          <w:rFonts w:ascii="Calibri Light" w:hAnsi="Calibri Light" w:cs="Calibri Light"/>
        </w:rPr>
        <w:t xml:space="preserve"> </w:t>
      </w:r>
      <w:r w:rsidRPr="00367752">
        <w:rPr>
          <w:rFonts w:ascii="Calibri Light" w:hAnsi="Calibri Light" w:cs="Calibri Light"/>
        </w:rPr>
        <w:t>HbA1c</w:t>
      </w:r>
      <w:r w:rsidR="004977D8" w:rsidRPr="00367752">
        <w:rPr>
          <w:rFonts w:ascii="Calibri Light" w:hAnsi="Calibri Light" w:cs="Calibri Light"/>
        </w:rPr>
        <w:t xml:space="preserve"> </w:t>
      </w:r>
      <w:r w:rsidRPr="00367752">
        <w:rPr>
          <w:rFonts w:ascii="Calibri Light" w:hAnsi="Calibri Light" w:cs="Calibri Light"/>
        </w:rPr>
        <w:t>control;</w:t>
      </w:r>
      <w:r w:rsidR="004977D8" w:rsidRPr="00367752">
        <w:rPr>
          <w:rFonts w:ascii="Calibri Light" w:hAnsi="Calibri Light" w:cs="Calibri Light"/>
        </w:rPr>
        <w:t xml:space="preserve"> </w:t>
      </w:r>
      <w:r w:rsidRPr="00367752">
        <w:rPr>
          <w:rFonts w:ascii="Calibri Light" w:hAnsi="Calibri Light" w:cs="Calibri Light"/>
        </w:rPr>
        <w:t>&gt;9.0%</w:t>
      </w:r>
      <w:r w:rsidR="004977D8" w:rsidRPr="00367752">
        <w:rPr>
          <w:rFonts w:ascii="Calibri Light" w:hAnsi="Calibri Light" w:cs="Calibri Light"/>
        </w:rPr>
        <w:t xml:space="preserve"> </w:t>
      </w:r>
      <w:r w:rsidRPr="00367752">
        <w:rPr>
          <w:rFonts w:ascii="Calibri Light" w:hAnsi="Calibri Light" w:cs="Calibri Light"/>
        </w:rPr>
        <w:t>(Tufts)</w:t>
      </w:r>
    </w:p>
    <w:p w14:paraId="5289D15A" w14:textId="7E309CBC" w:rsidR="008E0968" w:rsidRPr="00367752" w:rsidRDefault="008E0968" w:rsidP="00956520">
      <w:pPr>
        <w:pStyle w:val="ListParagraph"/>
        <w:numPr>
          <w:ilvl w:val="0"/>
          <w:numId w:val="78"/>
        </w:numPr>
        <w:rPr>
          <w:rFonts w:ascii="Calibri Light" w:hAnsi="Calibri Light" w:cs="Calibri Light"/>
        </w:rPr>
      </w:pPr>
      <w:r w:rsidRPr="00367752">
        <w:rPr>
          <w:rFonts w:ascii="Calibri Light" w:hAnsi="Calibri Light" w:cs="Calibri Light"/>
        </w:rPr>
        <w:t>Follow-Up</w:t>
      </w:r>
      <w:r w:rsidR="004977D8" w:rsidRPr="00367752">
        <w:rPr>
          <w:rFonts w:ascii="Calibri Light" w:hAnsi="Calibri Light" w:cs="Calibri Light"/>
        </w:rPr>
        <w:t xml:space="preserve"> </w:t>
      </w:r>
      <w:r w:rsidRPr="00367752">
        <w:rPr>
          <w:rFonts w:ascii="Calibri Light" w:hAnsi="Calibri Light" w:cs="Calibri Light"/>
        </w:rPr>
        <w:t>After</w:t>
      </w:r>
      <w:r w:rsidR="004977D8" w:rsidRPr="00367752">
        <w:rPr>
          <w:rFonts w:ascii="Calibri Light" w:hAnsi="Calibri Light" w:cs="Calibri Light"/>
        </w:rPr>
        <w:t xml:space="preserve"> </w:t>
      </w:r>
      <w:r w:rsidRPr="00367752">
        <w:rPr>
          <w:rFonts w:ascii="Calibri Light" w:hAnsi="Calibri Light" w:cs="Calibri Light"/>
        </w:rPr>
        <w:t>Hospitalization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Mental</w:t>
      </w:r>
      <w:r w:rsidR="004977D8" w:rsidRPr="00367752">
        <w:rPr>
          <w:rFonts w:ascii="Calibri Light" w:hAnsi="Calibri Light" w:cs="Calibri Light"/>
        </w:rPr>
        <w:t xml:space="preserve"> </w:t>
      </w:r>
      <w:r w:rsidRPr="00367752">
        <w:rPr>
          <w:rFonts w:ascii="Calibri Light" w:hAnsi="Calibri Light" w:cs="Calibri Light"/>
        </w:rPr>
        <w:t>Illness,</w:t>
      </w:r>
      <w:r w:rsidR="004977D8" w:rsidRPr="00367752">
        <w:rPr>
          <w:rFonts w:ascii="Calibri Light" w:hAnsi="Calibri Light" w:cs="Calibri Light"/>
        </w:rPr>
        <w:t xml:space="preserve"> </w:t>
      </w:r>
      <w:r w:rsidRPr="00367752">
        <w:rPr>
          <w:rFonts w:ascii="Calibri Light" w:hAnsi="Calibri Light" w:cs="Calibri Light"/>
        </w:rPr>
        <w:t>7</w:t>
      </w:r>
      <w:r w:rsidR="004977D8" w:rsidRPr="00367752">
        <w:rPr>
          <w:rFonts w:ascii="Calibri Light" w:hAnsi="Calibri Light" w:cs="Calibri Light"/>
        </w:rPr>
        <w:t xml:space="preserve"> </w:t>
      </w:r>
      <w:r w:rsidRPr="00367752">
        <w:rPr>
          <w:rFonts w:ascii="Calibri Light" w:hAnsi="Calibri Light" w:cs="Calibri Light"/>
        </w:rPr>
        <w:t>days</w:t>
      </w:r>
      <w:r w:rsidR="004977D8" w:rsidRPr="00367752">
        <w:rPr>
          <w:rFonts w:ascii="Calibri Light" w:hAnsi="Calibri Light" w:cs="Calibri Light"/>
        </w:rPr>
        <w:t xml:space="preserve"> </w:t>
      </w:r>
      <w:r w:rsidRPr="00367752">
        <w:rPr>
          <w:rFonts w:ascii="Calibri Light" w:hAnsi="Calibri Light" w:cs="Calibri Light"/>
        </w:rPr>
        <w:t>(Tufts)</w:t>
      </w:r>
    </w:p>
    <w:bookmarkEnd w:id="169"/>
    <w:p w14:paraId="411A4C9E" w14:textId="77777777" w:rsidR="008E0968" w:rsidRPr="00367752" w:rsidRDefault="008E0968" w:rsidP="008E0968">
      <w:pPr>
        <w:rPr>
          <w:rFonts w:ascii="Calibri Light" w:hAnsi="Calibri Light" w:cs="Calibri Light"/>
        </w:rPr>
      </w:pPr>
    </w:p>
    <w:p w14:paraId="492185E7" w14:textId="6DBDE362" w:rsidR="003750BC" w:rsidRPr="00367752" w:rsidRDefault="003750BC" w:rsidP="008E0968">
      <w:pPr>
        <w:rPr>
          <w:rFonts w:ascii="Calibri Light" w:hAnsi="Calibri Light" w:cs="Calibri Light"/>
        </w:rPr>
      </w:pPr>
      <w:r w:rsidRPr="00367752">
        <w:rPr>
          <w:rFonts w:ascii="Calibri Light" w:hAnsi="Calibri Light" w:cs="Calibri Light"/>
        </w:rPr>
        <w:t>Needs</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p>
    <w:p w14:paraId="56CAD9BD" w14:textId="7A917A09" w:rsidR="003750BC" w:rsidRPr="00367752" w:rsidRDefault="003750BC" w:rsidP="00956520">
      <w:pPr>
        <w:pStyle w:val="ListParagraph"/>
        <w:numPr>
          <w:ilvl w:val="0"/>
          <w:numId w:val="79"/>
        </w:numPr>
        <w:rPr>
          <w:rFonts w:ascii="Calibri Light" w:hAnsi="Calibri Light" w:cs="Calibri Light"/>
        </w:rPr>
      </w:pPr>
      <w:r w:rsidRPr="00367752">
        <w:rPr>
          <w:rFonts w:ascii="Calibri Light" w:hAnsi="Calibri Light" w:cs="Calibri Light"/>
        </w:rPr>
        <w:t>Initiation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Alcohol,</w:t>
      </w:r>
      <w:r w:rsidR="004977D8" w:rsidRPr="00367752">
        <w:rPr>
          <w:rFonts w:ascii="Calibri Light" w:hAnsi="Calibri Light" w:cs="Calibri Light"/>
        </w:rPr>
        <w:t xml:space="preserve"> </w:t>
      </w:r>
      <w:r w:rsidRPr="00367752">
        <w:rPr>
          <w:rFonts w:ascii="Calibri Light" w:hAnsi="Calibri Light" w:cs="Calibri Light"/>
        </w:rPr>
        <w:t>Opioid,</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Other</w:t>
      </w:r>
      <w:r w:rsidR="004977D8" w:rsidRPr="00367752">
        <w:rPr>
          <w:rFonts w:ascii="Calibri Light" w:hAnsi="Calibri Light" w:cs="Calibri Light"/>
        </w:rPr>
        <w:t xml:space="preserve"> </w:t>
      </w:r>
      <w:r w:rsidRPr="00367752">
        <w:rPr>
          <w:rFonts w:ascii="Calibri Light" w:hAnsi="Calibri Light" w:cs="Calibri Light"/>
        </w:rPr>
        <w:t>Drug</w:t>
      </w:r>
      <w:r w:rsidR="004977D8" w:rsidRPr="00367752">
        <w:rPr>
          <w:rFonts w:ascii="Calibri Light" w:hAnsi="Calibri Light" w:cs="Calibri Light"/>
        </w:rPr>
        <w:t xml:space="preserve"> </w:t>
      </w:r>
      <w:r w:rsidRPr="00367752">
        <w:rPr>
          <w:rFonts w:ascii="Calibri Light" w:hAnsi="Calibri Light" w:cs="Calibri Light"/>
        </w:rPr>
        <w:t>Abuse</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Dependence</w:t>
      </w:r>
      <w:r w:rsidR="004977D8" w:rsidRPr="00367752">
        <w:rPr>
          <w:rFonts w:ascii="Calibri Light" w:hAnsi="Calibri Light" w:cs="Calibri Light"/>
        </w:rPr>
        <w:t xml:space="preserve"> </w:t>
      </w:r>
      <w:r w:rsidRPr="00367752">
        <w:rPr>
          <w:rFonts w:ascii="Calibri Light" w:hAnsi="Calibri Light" w:cs="Calibri Light"/>
        </w:rPr>
        <w:t>Treatment</w:t>
      </w:r>
      <w:r w:rsidR="004977D8" w:rsidRPr="00367752">
        <w:rPr>
          <w:rFonts w:ascii="Calibri Light" w:hAnsi="Calibri Light" w:cs="Calibri Light"/>
        </w:rPr>
        <w:t xml:space="preserve"> </w:t>
      </w:r>
      <w:r w:rsidRPr="00367752">
        <w:rPr>
          <w:rFonts w:ascii="Calibri Light" w:hAnsi="Calibri Light" w:cs="Calibri Light"/>
        </w:rPr>
        <w:t>(Tufts</w:t>
      </w:r>
      <w:r w:rsidR="0061251E">
        <w:rPr>
          <w:rFonts w:ascii="Calibri Light" w:hAnsi="Calibri Light" w:cs="Calibri Light"/>
        </w:rPr>
        <w:t>, CCA,</w:t>
      </w:r>
      <w:r w:rsidR="004977D8" w:rsidRPr="00367752">
        <w:rPr>
          <w:rFonts w:ascii="Calibri Light" w:hAnsi="Calibri Light" w:cs="Calibri Light"/>
        </w:rPr>
        <w:t xml:space="preserve"> </w:t>
      </w:r>
      <w:r w:rsidR="00351B63" w:rsidRPr="00367752">
        <w:rPr>
          <w:rFonts w:ascii="Calibri Light" w:hAnsi="Calibri Light" w:cs="Calibri Light"/>
        </w:rPr>
        <w:t>and</w:t>
      </w:r>
      <w:r w:rsidR="004977D8" w:rsidRPr="00367752">
        <w:rPr>
          <w:rFonts w:ascii="Calibri Light" w:hAnsi="Calibri Light" w:cs="Calibri Light"/>
        </w:rPr>
        <w:t xml:space="preserve"> </w:t>
      </w:r>
      <w:r w:rsidR="00351B63" w:rsidRPr="00367752">
        <w:rPr>
          <w:rFonts w:ascii="Calibri Light" w:hAnsi="Calibri Light" w:cs="Calibri Light"/>
        </w:rPr>
        <w:t>the</w:t>
      </w:r>
      <w:r w:rsidR="004977D8" w:rsidRPr="00367752">
        <w:rPr>
          <w:rFonts w:ascii="Calibri Light" w:hAnsi="Calibri Light" w:cs="Calibri Light"/>
        </w:rPr>
        <w:t xml:space="preserve"> </w:t>
      </w:r>
      <w:r w:rsidR="00351B63" w:rsidRPr="00367752">
        <w:rPr>
          <w:rFonts w:ascii="Calibri Light" w:hAnsi="Calibri Light" w:cs="Calibri Light"/>
        </w:rPr>
        <w:t>Weighted</w:t>
      </w:r>
      <w:r w:rsidR="004977D8" w:rsidRPr="00367752">
        <w:rPr>
          <w:rFonts w:ascii="Calibri Light" w:hAnsi="Calibri Light" w:cs="Calibri Light"/>
        </w:rPr>
        <w:t xml:space="preserve"> </w:t>
      </w:r>
      <w:r w:rsidR="00351B63" w:rsidRPr="00367752">
        <w:rPr>
          <w:rFonts w:ascii="Calibri Light" w:hAnsi="Calibri Light" w:cs="Calibri Light"/>
        </w:rPr>
        <w:t>Statewide</w:t>
      </w:r>
      <w:r w:rsidR="004977D8" w:rsidRPr="00367752">
        <w:rPr>
          <w:rFonts w:ascii="Calibri Light" w:hAnsi="Calibri Light" w:cs="Calibri Light"/>
        </w:rPr>
        <w:t xml:space="preserve"> </w:t>
      </w:r>
      <w:r w:rsidR="00351B63" w:rsidRPr="00367752">
        <w:rPr>
          <w:rFonts w:ascii="Calibri Light" w:hAnsi="Calibri Light" w:cs="Calibri Light"/>
        </w:rPr>
        <w:t>Mean</w:t>
      </w:r>
      <w:r w:rsidRPr="00367752">
        <w:rPr>
          <w:rFonts w:ascii="Calibri Light" w:hAnsi="Calibri Light" w:cs="Calibri Light"/>
        </w:rPr>
        <w:t>)</w:t>
      </w:r>
    </w:p>
    <w:p w14:paraId="3F0FF98F" w14:textId="53B7BF93" w:rsidR="003750BC" w:rsidRPr="00367752" w:rsidRDefault="003750BC" w:rsidP="00956520">
      <w:pPr>
        <w:pStyle w:val="ListParagraph"/>
        <w:numPr>
          <w:ilvl w:val="0"/>
          <w:numId w:val="79"/>
        </w:numPr>
        <w:rPr>
          <w:rFonts w:ascii="Calibri Light" w:hAnsi="Calibri Light" w:cs="Calibri Light"/>
        </w:rPr>
      </w:pPr>
      <w:r w:rsidRPr="00367752">
        <w:rPr>
          <w:rFonts w:ascii="Calibri Light" w:hAnsi="Calibri Light" w:cs="Calibri Light"/>
        </w:rPr>
        <w:t>Engagement</w:t>
      </w:r>
      <w:r w:rsidR="004977D8" w:rsidRPr="00367752">
        <w:rPr>
          <w:rFonts w:ascii="Calibri Light" w:hAnsi="Calibri Light" w:cs="Calibri Light"/>
        </w:rPr>
        <w:t xml:space="preserve"> </w:t>
      </w:r>
      <w:r w:rsidR="000330EA"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Alcohol,</w:t>
      </w:r>
      <w:r w:rsidR="004977D8" w:rsidRPr="00367752">
        <w:rPr>
          <w:rFonts w:ascii="Calibri Light" w:hAnsi="Calibri Light" w:cs="Calibri Light"/>
        </w:rPr>
        <w:t xml:space="preserve"> </w:t>
      </w:r>
      <w:r w:rsidRPr="00367752">
        <w:rPr>
          <w:rFonts w:ascii="Calibri Light" w:hAnsi="Calibri Light" w:cs="Calibri Light"/>
        </w:rPr>
        <w:t>Opioid,</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Other</w:t>
      </w:r>
      <w:r w:rsidR="004977D8" w:rsidRPr="00367752">
        <w:rPr>
          <w:rFonts w:ascii="Calibri Light" w:hAnsi="Calibri Light" w:cs="Calibri Light"/>
        </w:rPr>
        <w:t xml:space="preserve"> </w:t>
      </w:r>
      <w:r w:rsidRPr="00367752">
        <w:rPr>
          <w:rFonts w:ascii="Calibri Light" w:hAnsi="Calibri Light" w:cs="Calibri Light"/>
        </w:rPr>
        <w:t>Drug</w:t>
      </w:r>
      <w:r w:rsidR="004977D8" w:rsidRPr="00367752">
        <w:rPr>
          <w:rFonts w:ascii="Calibri Light" w:hAnsi="Calibri Light" w:cs="Calibri Light"/>
        </w:rPr>
        <w:t xml:space="preserve"> </w:t>
      </w:r>
      <w:r w:rsidRPr="00367752">
        <w:rPr>
          <w:rFonts w:ascii="Calibri Light" w:hAnsi="Calibri Light" w:cs="Calibri Light"/>
        </w:rPr>
        <w:t>Abuse</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Dependence</w:t>
      </w:r>
      <w:r w:rsidR="004977D8" w:rsidRPr="00367752">
        <w:rPr>
          <w:rFonts w:ascii="Calibri Light" w:hAnsi="Calibri Light" w:cs="Calibri Light"/>
        </w:rPr>
        <w:t xml:space="preserve"> </w:t>
      </w:r>
      <w:r w:rsidRPr="00367752">
        <w:rPr>
          <w:rFonts w:ascii="Calibri Light" w:hAnsi="Calibri Light" w:cs="Calibri Light"/>
        </w:rPr>
        <w:t>Treatment</w:t>
      </w:r>
      <w:r w:rsidR="004977D8" w:rsidRPr="00367752">
        <w:rPr>
          <w:rFonts w:ascii="Calibri Light" w:hAnsi="Calibri Light" w:cs="Calibri Light"/>
        </w:rPr>
        <w:t xml:space="preserve"> </w:t>
      </w:r>
      <w:r w:rsidRPr="00367752">
        <w:rPr>
          <w:rFonts w:ascii="Calibri Light" w:hAnsi="Calibri Light" w:cs="Calibri Light"/>
        </w:rPr>
        <w:t>(Tufts</w:t>
      </w:r>
      <w:r w:rsidR="001379B3">
        <w:rPr>
          <w:rFonts w:ascii="Calibri Light" w:hAnsi="Calibri Light" w:cs="Calibri Light"/>
        </w:rPr>
        <w:t>, CCA, and the Weighted Statewide Mean</w:t>
      </w:r>
      <w:r w:rsidRPr="00367752">
        <w:rPr>
          <w:rFonts w:ascii="Calibri Light" w:hAnsi="Calibri Light" w:cs="Calibri Light"/>
        </w:rPr>
        <w:t>)</w:t>
      </w:r>
    </w:p>
    <w:p w14:paraId="17364D10" w14:textId="3D60F0D1" w:rsidR="003750BC" w:rsidRPr="00367752" w:rsidRDefault="003750BC" w:rsidP="00956520">
      <w:pPr>
        <w:pStyle w:val="ListParagraph"/>
        <w:numPr>
          <w:ilvl w:val="0"/>
          <w:numId w:val="79"/>
        </w:numPr>
        <w:rPr>
          <w:rFonts w:ascii="Calibri Light" w:hAnsi="Calibri Light" w:cs="Calibri Light"/>
        </w:rPr>
      </w:pP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All-Cause</w:t>
      </w:r>
      <w:r w:rsidR="004977D8" w:rsidRPr="00367752">
        <w:rPr>
          <w:rFonts w:ascii="Calibri Light" w:hAnsi="Calibri Light" w:cs="Calibri Light"/>
        </w:rPr>
        <w:t xml:space="preserve"> </w:t>
      </w:r>
      <w:r w:rsidRPr="00367752">
        <w:rPr>
          <w:rFonts w:ascii="Calibri Light" w:hAnsi="Calibri Light" w:cs="Calibri Light"/>
        </w:rPr>
        <w:t>Readmission</w:t>
      </w:r>
      <w:r w:rsidR="004977D8" w:rsidRPr="00367752">
        <w:rPr>
          <w:rFonts w:ascii="Calibri Light" w:hAnsi="Calibri Light" w:cs="Calibri Light"/>
        </w:rPr>
        <w:t xml:space="preserve"> </w:t>
      </w:r>
      <w:r w:rsidRPr="00367752">
        <w:rPr>
          <w:rFonts w:ascii="Calibri Light" w:hAnsi="Calibri Light" w:cs="Calibri Light"/>
        </w:rPr>
        <w:t>Ratio</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00351B63" w:rsidRPr="00367752">
        <w:rPr>
          <w:rFonts w:ascii="Calibri Light" w:hAnsi="Calibri Light" w:cs="Calibri Light"/>
        </w:rPr>
        <w:t>and</w:t>
      </w:r>
      <w:r w:rsidR="004977D8" w:rsidRPr="00367752">
        <w:rPr>
          <w:rFonts w:ascii="Calibri Light" w:hAnsi="Calibri Light" w:cs="Calibri Light"/>
        </w:rPr>
        <w:t xml:space="preserve"> </w:t>
      </w:r>
      <w:r w:rsidR="00351B63" w:rsidRPr="00367752">
        <w:rPr>
          <w:rFonts w:ascii="Calibri Light" w:hAnsi="Calibri Light" w:cs="Calibri Light"/>
        </w:rPr>
        <w:t>the</w:t>
      </w:r>
      <w:r w:rsidR="004977D8" w:rsidRPr="00367752">
        <w:rPr>
          <w:rFonts w:ascii="Calibri Light" w:hAnsi="Calibri Light" w:cs="Calibri Light"/>
        </w:rPr>
        <w:t xml:space="preserve"> </w:t>
      </w:r>
      <w:r w:rsidR="00351B63" w:rsidRPr="00367752">
        <w:rPr>
          <w:rFonts w:ascii="Calibri Light" w:hAnsi="Calibri Light" w:cs="Calibri Light"/>
        </w:rPr>
        <w:t>Weighted</w:t>
      </w:r>
      <w:r w:rsidR="004977D8" w:rsidRPr="00367752">
        <w:rPr>
          <w:rFonts w:ascii="Calibri Light" w:hAnsi="Calibri Light" w:cs="Calibri Light"/>
        </w:rPr>
        <w:t xml:space="preserve"> </w:t>
      </w:r>
      <w:r w:rsidR="00351B63" w:rsidRPr="00367752">
        <w:rPr>
          <w:rFonts w:ascii="Calibri Light" w:hAnsi="Calibri Light" w:cs="Calibri Light"/>
        </w:rPr>
        <w:t>Statewide</w:t>
      </w:r>
      <w:r w:rsidR="004977D8" w:rsidRPr="00367752">
        <w:rPr>
          <w:rFonts w:ascii="Calibri Light" w:hAnsi="Calibri Light" w:cs="Calibri Light"/>
        </w:rPr>
        <w:t xml:space="preserve"> </w:t>
      </w:r>
      <w:r w:rsidR="00351B63" w:rsidRPr="00367752">
        <w:rPr>
          <w:rFonts w:ascii="Calibri Light" w:hAnsi="Calibri Light" w:cs="Calibri Light"/>
        </w:rPr>
        <w:t>Mean</w:t>
      </w:r>
      <w:r w:rsidRPr="00367752">
        <w:rPr>
          <w:rFonts w:ascii="Calibri Light" w:hAnsi="Calibri Light" w:cs="Calibri Light"/>
        </w:rPr>
        <w:t>)</w:t>
      </w:r>
    </w:p>
    <w:p w14:paraId="70EAD0DF" w14:textId="77777777" w:rsidR="003750BC" w:rsidRPr="00367752" w:rsidRDefault="003750BC" w:rsidP="008E0968">
      <w:pPr>
        <w:rPr>
          <w:rFonts w:ascii="Calibri Light" w:hAnsi="Calibri Light" w:cs="Calibri Light"/>
          <w:highlight w:val="yellow"/>
        </w:rPr>
      </w:pPr>
    </w:p>
    <w:p w14:paraId="625E0506" w14:textId="66A7225F" w:rsidR="005C1016" w:rsidRPr="005C1016" w:rsidRDefault="00B00A3C" w:rsidP="005C1016">
      <w:pPr>
        <w:rPr>
          <w:rFonts w:ascii="Calibri Light" w:hAnsi="Calibri Light" w:cs="Calibri Light"/>
        </w:rPr>
      </w:pPr>
      <w:r w:rsidRPr="00367752">
        <w:rPr>
          <w:rFonts w:ascii="Calibri Light" w:hAnsi="Calibri Light" w:cs="Calibri Light"/>
        </w:rPr>
        <w:t>T</w:t>
      </w:r>
      <w:r w:rsidR="0009321F" w:rsidRPr="00367752">
        <w:rPr>
          <w:rFonts w:ascii="Calibri Light" w:hAnsi="Calibri Light" w:cs="Calibri Light"/>
        </w:rPr>
        <w:t>he</w:t>
      </w:r>
      <w:r w:rsidR="004977D8" w:rsidRPr="00367752">
        <w:rPr>
          <w:rFonts w:ascii="Calibri Light" w:hAnsi="Calibri Light" w:cs="Calibri Light"/>
        </w:rPr>
        <w:t xml:space="preserve"> </w:t>
      </w:r>
      <w:r w:rsidR="0009321F" w:rsidRPr="00367752">
        <w:rPr>
          <w:rFonts w:ascii="Calibri Light" w:hAnsi="Calibri Light" w:cs="Calibri Light"/>
        </w:rPr>
        <w:t>Medicaid</w:t>
      </w:r>
      <w:r w:rsidR="004977D8" w:rsidRPr="00367752">
        <w:rPr>
          <w:rFonts w:ascii="Calibri Light" w:hAnsi="Calibri Light" w:cs="Calibri Light"/>
        </w:rPr>
        <w:t xml:space="preserve"> </w:t>
      </w:r>
      <w:r w:rsidR="0009321F" w:rsidRPr="00367752">
        <w:rPr>
          <w:rFonts w:ascii="Calibri Light" w:hAnsi="Calibri Light" w:cs="Calibri Light"/>
        </w:rPr>
        <w:t>Quality</w:t>
      </w:r>
      <w:r w:rsidR="004977D8" w:rsidRPr="00367752">
        <w:rPr>
          <w:rFonts w:ascii="Calibri Light" w:hAnsi="Calibri Light" w:cs="Calibri Light"/>
        </w:rPr>
        <w:t xml:space="preserve"> </w:t>
      </w:r>
      <w:r w:rsidR="0009321F" w:rsidRPr="00367752">
        <w:rPr>
          <w:rFonts w:ascii="Calibri Light" w:hAnsi="Calibri Light" w:cs="Calibri Light"/>
        </w:rPr>
        <w:t>Compass</w:t>
      </w:r>
      <w:r w:rsidR="004977D8" w:rsidRPr="00367752">
        <w:rPr>
          <w:rFonts w:ascii="Calibri Light" w:hAnsi="Calibri Light" w:cs="Calibri Light"/>
        </w:rPr>
        <w:t xml:space="preserve"> </w:t>
      </w:r>
      <w:r w:rsidR="0009321F"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0009321F" w:rsidRPr="00367752">
        <w:rPr>
          <w:rFonts w:ascii="Calibri Light" w:hAnsi="Calibri Light" w:cs="Calibri Light"/>
        </w:rPr>
        <w:t>color-coded</w:t>
      </w:r>
      <w:r w:rsidR="004977D8" w:rsidRPr="00367752">
        <w:rPr>
          <w:rFonts w:ascii="Calibri Light" w:hAnsi="Calibri Light" w:cs="Calibri Light"/>
        </w:rPr>
        <w:t xml:space="preserve"> </w:t>
      </w:r>
      <w:r w:rsidR="0009321F" w:rsidRPr="00367752">
        <w:rPr>
          <w:rFonts w:ascii="Calibri Light" w:hAnsi="Calibri Light" w:cs="Calibri Light"/>
        </w:rPr>
        <w:t>to</w:t>
      </w:r>
      <w:r w:rsidR="004977D8" w:rsidRPr="00367752">
        <w:rPr>
          <w:rFonts w:ascii="Calibri Light" w:hAnsi="Calibri Light" w:cs="Calibri Light"/>
        </w:rPr>
        <w:t xml:space="preserve"> </w:t>
      </w:r>
      <w:r w:rsidR="0009321F" w:rsidRPr="00367752">
        <w:rPr>
          <w:rFonts w:ascii="Calibri Light" w:hAnsi="Calibri Light" w:cs="Calibri Light"/>
        </w:rPr>
        <w:t>compare</w:t>
      </w:r>
      <w:r w:rsidR="004977D8" w:rsidRPr="00367752">
        <w:rPr>
          <w:rFonts w:ascii="Calibri Light" w:hAnsi="Calibri Light" w:cs="Calibri Light"/>
        </w:rPr>
        <w:t xml:space="preserve"> </w:t>
      </w:r>
      <w:r w:rsidR="0009321F" w:rsidRPr="00367752">
        <w:rPr>
          <w:rFonts w:ascii="Calibri Light" w:hAnsi="Calibri Light" w:cs="Calibri Light"/>
        </w:rPr>
        <w:t>to</w:t>
      </w:r>
      <w:r w:rsidR="004977D8" w:rsidRPr="00367752">
        <w:rPr>
          <w:rFonts w:ascii="Calibri Light" w:hAnsi="Calibri Light" w:cs="Calibri Light"/>
        </w:rPr>
        <w:t xml:space="preserve"> </w:t>
      </w:r>
      <w:r w:rsidR="0009321F" w:rsidRPr="00367752">
        <w:rPr>
          <w:rFonts w:ascii="Calibri Light" w:hAnsi="Calibri Light" w:cs="Calibri Light"/>
        </w:rPr>
        <w:t>the</w:t>
      </w:r>
      <w:r w:rsidR="004977D8" w:rsidRPr="00367752">
        <w:rPr>
          <w:rFonts w:ascii="Calibri Light" w:hAnsi="Calibri Light" w:cs="Calibri Light"/>
        </w:rPr>
        <w:t xml:space="preserve"> </w:t>
      </w:r>
      <w:r w:rsidR="0009321F" w:rsidRPr="00367752">
        <w:rPr>
          <w:rFonts w:ascii="Calibri Light" w:hAnsi="Calibri Light" w:cs="Calibri Light"/>
        </w:rPr>
        <w:t>One</w:t>
      </w:r>
      <w:r w:rsidR="004977D8" w:rsidRPr="00367752">
        <w:rPr>
          <w:rFonts w:ascii="Calibri Light" w:hAnsi="Calibri Light" w:cs="Calibri Light"/>
        </w:rPr>
        <w:t xml:space="preserve"> </w:t>
      </w:r>
      <w:r w:rsidR="0009321F" w:rsidRPr="00367752">
        <w:rPr>
          <w:rFonts w:ascii="Calibri Light" w:hAnsi="Calibri Light" w:cs="Calibri Light"/>
        </w:rPr>
        <w:t>Care</w:t>
      </w:r>
      <w:r w:rsidR="004977D8" w:rsidRPr="00367752">
        <w:rPr>
          <w:rFonts w:ascii="Calibri Light" w:hAnsi="Calibri Light" w:cs="Calibri Light"/>
        </w:rPr>
        <w:t xml:space="preserve"> </w:t>
      </w:r>
      <w:r w:rsidR="0009321F" w:rsidRPr="00367752">
        <w:rPr>
          <w:rFonts w:ascii="Calibri Light" w:hAnsi="Calibri Light" w:cs="Calibri Light"/>
        </w:rPr>
        <w:t>Plan</w:t>
      </w:r>
      <w:r w:rsidR="004977D8" w:rsidRPr="00367752">
        <w:rPr>
          <w:rFonts w:ascii="Calibri Light" w:hAnsi="Calibri Light" w:cs="Calibri Light"/>
        </w:rPr>
        <w:t xml:space="preserve"> </w:t>
      </w:r>
      <w:r w:rsidR="0009321F" w:rsidRPr="00367752">
        <w:rPr>
          <w:rFonts w:ascii="Calibri Light" w:hAnsi="Calibri Light" w:cs="Calibri Light"/>
        </w:rPr>
        <w:t>rates</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explained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18</w:t>
      </w:r>
      <w:r w:rsidRPr="00367752">
        <w:rPr>
          <w:rFonts w:ascii="Calibri Light" w:hAnsi="Calibri Light" w:cs="Calibri Light"/>
        </w:rPr>
        <w:t>.</w:t>
      </w:r>
      <w:r w:rsidR="005C1016">
        <w:rPr>
          <w:rFonts w:ascii="Calibri Light" w:hAnsi="Calibri Light" w:cs="Calibri Light"/>
        </w:rPr>
        <w:t xml:space="preserve"> </w:t>
      </w:r>
    </w:p>
    <w:p w14:paraId="1F07C9C7" w14:textId="77777777" w:rsidR="0009321F" w:rsidRPr="00367752" w:rsidRDefault="0009321F" w:rsidP="0009321F">
      <w:pPr>
        <w:rPr>
          <w:rFonts w:ascii="Calibri Light" w:hAnsi="Calibri Light" w:cs="Calibri Light"/>
        </w:rPr>
      </w:pPr>
    </w:p>
    <w:p w14:paraId="25A18D98" w14:textId="127DA901" w:rsidR="009604BF" w:rsidRPr="00367752" w:rsidRDefault="009604BF" w:rsidP="009604BF">
      <w:pPr>
        <w:pStyle w:val="Caption"/>
        <w:rPr>
          <w:rFonts w:ascii="Calibri Light" w:hAnsi="Calibri Light" w:cs="Calibri Light"/>
        </w:rPr>
      </w:pPr>
      <w:bookmarkStart w:id="170" w:name="_Toc163556333"/>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7B52FA" w:rsidRPr="00367752">
        <w:rPr>
          <w:rFonts w:ascii="Calibri Light" w:hAnsi="Calibri Light" w:cs="Calibri Light"/>
        </w:rPr>
        <w:t>18</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Color</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Comparison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NCQA</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r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Percentiles.</w:t>
      </w:r>
      <w:bookmarkEnd w:id="170"/>
      <w:r w:rsidR="004977D8" w:rsidRPr="00367752">
        <w:rPr>
          <w:rFonts w:ascii="Calibri Light" w:hAnsi="Calibri Light"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795"/>
        <w:gridCol w:w="8995"/>
      </w:tblGrid>
      <w:tr w:rsidR="009604BF" w:rsidRPr="00367752" w14:paraId="48E60D94" w14:textId="77777777">
        <w:trPr>
          <w:tblHeader/>
        </w:trPr>
        <w:tc>
          <w:tcPr>
            <w:tcW w:w="832" w:type="pct"/>
            <w:shd w:val="clear" w:color="auto" w:fill="5F497A" w:themeFill="accent4" w:themeFillShade="BF"/>
            <w:vAlign w:val="bottom"/>
          </w:tcPr>
          <w:p w14:paraId="41C1C42E" w14:textId="3A7F18A1" w:rsidR="009604BF" w:rsidRPr="00367752" w:rsidRDefault="009604BF">
            <w:pPr>
              <w:jc w:val="both"/>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Color</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Key</w:t>
            </w:r>
          </w:p>
        </w:tc>
        <w:tc>
          <w:tcPr>
            <w:tcW w:w="4168" w:type="pct"/>
            <w:shd w:val="clear" w:color="auto" w:fill="5F497A" w:themeFill="accent4" w:themeFillShade="BF"/>
            <w:vAlign w:val="bottom"/>
          </w:tcPr>
          <w:p w14:paraId="418FE8E2" w14:textId="41C9BCD4" w:rsidR="009604BF" w:rsidRPr="00367752" w:rsidRDefault="009604BF">
            <w:pPr>
              <w:jc w:val="center"/>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How</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Rate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Compares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to</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the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NCQA</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HEDIS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MY</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2022</w:t>
            </w:r>
            <w:r w:rsidR="004977D8" w:rsidRPr="00367752">
              <w:rPr>
                <w:rFonts w:ascii="Calibri Light" w:eastAsia="Times New Roman" w:hAnsi="Calibri Light" w:cs="Calibri Light"/>
                <w:b/>
                <w:color w:val="FFFFFF"/>
                <w:sz w:val="22"/>
              </w:rPr>
              <w:t xml:space="preserve"> </w:t>
            </w:r>
            <w:bookmarkStart w:id="171" w:name="_Hlk157797296"/>
            <w:r w:rsidRPr="00367752">
              <w:rPr>
                <w:rFonts w:ascii="Calibri Light" w:eastAsia="Times New Roman" w:hAnsi="Calibri Light" w:cs="Calibri Light"/>
                <w:b/>
                <w:color w:val="FFFFFF"/>
                <w:sz w:val="22"/>
              </w:rPr>
              <w:t>Quality</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Compass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National</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Medicaid</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Percentiles</w:t>
            </w:r>
            <w:bookmarkEnd w:id="171"/>
          </w:p>
        </w:tc>
      </w:tr>
      <w:tr w:rsidR="009604BF" w:rsidRPr="00367752" w14:paraId="0A838837" w14:textId="77777777">
        <w:tc>
          <w:tcPr>
            <w:tcW w:w="832" w:type="pct"/>
            <w:shd w:val="clear" w:color="auto" w:fill="F79646" w:themeFill="accent6"/>
            <w:vAlign w:val="center"/>
          </w:tcPr>
          <w:p w14:paraId="3CA3BAB0" w14:textId="77777777" w:rsidR="009604BF" w:rsidRPr="00367752" w:rsidRDefault="009604BF">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&lt;25</w:t>
            </w:r>
            <w:r w:rsidRPr="00367752">
              <w:rPr>
                <w:rStyle w:val="contentpasted1"/>
                <w:rFonts w:ascii="Calibri Light" w:hAnsi="Calibri Light" w:cs="Calibri Light"/>
                <w:color w:val="000000"/>
                <w:sz w:val="22"/>
                <w:vertAlign w:val="superscript"/>
              </w:rPr>
              <w:t>th</w:t>
            </w:r>
          </w:p>
        </w:tc>
        <w:tc>
          <w:tcPr>
            <w:tcW w:w="4168" w:type="pct"/>
            <w:shd w:val="clear" w:color="auto" w:fill="auto"/>
            <w:vAlign w:val="center"/>
          </w:tcPr>
          <w:p w14:paraId="703DB632" w14:textId="7FA612B6" w:rsidR="009604BF" w:rsidRPr="00367752" w:rsidRDefault="009604BF">
            <w:pPr>
              <w:jc w:val="both"/>
              <w:rPr>
                <w:rFonts w:ascii="Calibri Light" w:eastAsia="Times New Roman" w:hAnsi="Calibri Light" w:cs="Calibri Light"/>
                <w:sz w:val="22"/>
              </w:rPr>
            </w:pP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Medicaid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25</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9604BF" w:rsidRPr="00367752" w14:paraId="0BBF46D4" w14:textId="77777777">
        <w:tc>
          <w:tcPr>
            <w:tcW w:w="832" w:type="pct"/>
            <w:shd w:val="clear" w:color="auto" w:fill="FBD4B4" w:themeFill="accent6" w:themeFillTint="66"/>
            <w:vAlign w:val="center"/>
          </w:tcPr>
          <w:p w14:paraId="730D56C2" w14:textId="3811516A" w:rsidR="009604BF" w:rsidRPr="00367752" w:rsidRDefault="009604BF">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≥25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&lt;50</w:t>
            </w:r>
            <w:r w:rsidRPr="00367752">
              <w:rPr>
                <w:rStyle w:val="contentpasted1"/>
                <w:rFonts w:ascii="Calibri Light" w:hAnsi="Calibri Light" w:cs="Calibri Light"/>
                <w:color w:val="000000"/>
                <w:sz w:val="22"/>
                <w:vertAlign w:val="superscript"/>
              </w:rPr>
              <w:t>th</w:t>
            </w:r>
          </w:p>
        </w:tc>
        <w:tc>
          <w:tcPr>
            <w:tcW w:w="4168" w:type="pct"/>
            <w:vAlign w:val="center"/>
          </w:tcPr>
          <w:p w14:paraId="61C633D4" w14:textId="2904BD90" w:rsidR="009604BF" w:rsidRPr="00367752" w:rsidRDefault="009604BF">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Medicaid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25</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but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50</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9604BF" w:rsidRPr="00367752" w14:paraId="0926EA19" w14:textId="77777777">
        <w:tc>
          <w:tcPr>
            <w:tcW w:w="832" w:type="pct"/>
            <w:shd w:val="clear" w:color="auto" w:fill="A6A6A6" w:themeFill="background1" w:themeFillShade="A6"/>
            <w:vAlign w:val="center"/>
          </w:tcPr>
          <w:p w14:paraId="440CDB54" w14:textId="4686AEBE" w:rsidR="009604BF" w:rsidRPr="00367752" w:rsidRDefault="009604BF">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≥50</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&lt;75</w:t>
            </w:r>
            <w:r w:rsidRPr="00367752">
              <w:rPr>
                <w:rStyle w:val="contentpasted1"/>
                <w:rFonts w:ascii="Calibri Light" w:hAnsi="Calibri Light" w:cs="Calibri Light"/>
                <w:color w:val="000000"/>
                <w:sz w:val="22"/>
                <w:vertAlign w:val="superscript"/>
              </w:rPr>
              <w:t>th</w:t>
            </w:r>
          </w:p>
        </w:tc>
        <w:tc>
          <w:tcPr>
            <w:tcW w:w="4168" w:type="pct"/>
            <w:vAlign w:val="center"/>
          </w:tcPr>
          <w:p w14:paraId="3C46F4B7" w14:textId="1A446025" w:rsidR="009604BF" w:rsidRPr="00367752" w:rsidRDefault="009604BF">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Medicaid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50</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but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75</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9604BF" w:rsidRPr="00367752" w14:paraId="5AB0EE98" w14:textId="77777777">
        <w:tc>
          <w:tcPr>
            <w:tcW w:w="832" w:type="pct"/>
            <w:shd w:val="clear" w:color="auto" w:fill="DBE5F1" w:themeFill="accent1" w:themeFillTint="33"/>
            <w:vAlign w:val="center"/>
          </w:tcPr>
          <w:p w14:paraId="34EF7DDA" w14:textId="62AA96FD" w:rsidR="009604BF" w:rsidRPr="00367752" w:rsidRDefault="009604BF">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≥75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&lt;90</w:t>
            </w:r>
            <w:r w:rsidRPr="00367752">
              <w:rPr>
                <w:rStyle w:val="contentpasted1"/>
                <w:rFonts w:ascii="Calibri Light" w:hAnsi="Calibri Light" w:cs="Calibri Light"/>
                <w:color w:val="000000"/>
                <w:sz w:val="22"/>
                <w:vertAlign w:val="superscript"/>
              </w:rPr>
              <w:t>th</w:t>
            </w:r>
          </w:p>
        </w:tc>
        <w:tc>
          <w:tcPr>
            <w:tcW w:w="4168" w:type="pct"/>
            <w:vAlign w:val="center"/>
          </w:tcPr>
          <w:p w14:paraId="62BBD395" w14:textId="53D2B33F" w:rsidR="009604BF" w:rsidRPr="00367752" w:rsidRDefault="009604BF">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Medicaid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75</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vertAlign w:val="superscript"/>
              </w:rPr>
              <w:t xml:space="preserve"> </w:t>
            </w:r>
            <w:r w:rsidRPr="00367752">
              <w:rPr>
                <w:rFonts w:ascii="Calibri Light" w:eastAsia="Times New Roman" w:hAnsi="Calibri Light" w:cs="Calibri Light"/>
                <w:sz w:val="22"/>
              </w:rPr>
              <w:t>percentile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but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90</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9604BF" w:rsidRPr="00367752" w14:paraId="525E49CA" w14:textId="77777777">
        <w:tc>
          <w:tcPr>
            <w:tcW w:w="832" w:type="pct"/>
            <w:shd w:val="clear" w:color="auto" w:fill="4F81BD" w:themeFill="accent1"/>
            <w:vAlign w:val="center"/>
          </w:tcPr>
          <w:p w14:paraId="50BE1389" w14:textId="77777777" w:rsidR="009604BF" w:rsidRPr="00367752" w:rsidRDefault="009604BF">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≥90</w:t>
            </w:r>
            <w:r w:rsidRPr="00367752">
              <w:rPr>
                <w:rStyle w:val="contentpasted1"/>
                <w:rFonts w:ascii="Calibri Light" w:hAnsi="Calibri Light" w:cs="Calibri Light"/>
                <w:color w:val="000000"/>
                <w:sz w:val="22"/>
                <w:vertAlign w:val="superscript"/>
              </w:rPr>
              <w:t>th</w:t>
            </w:r>
          </w:p>
        </w:tc>
        <w:tc>
          <w:tcPr>
            <w:tcW w:w="4168" w:type="pct"/>
            <w:vAlign w:val="center"/>
          </w:tcPr>
          <w:p w14:paraId="27005234" w14:textId="371BF919" w:rsidR="009604BF" w:rsidRPr="00367752" w:rsidRDefault="009604BF">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Medicaid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90</w:t>
            </w:r>
            <w:r w:rsidRPr="00367752">
              <w:rPr>
                <w:rFonts w:ascii="Calibri Light" w:eastAsia="Times New Roman" w:hAnsi="Calibri Light" w:cs="Calibri Light"/>
                <w:sz w:val="22"/>
                <w:vertAlign w:val="superscript"/>
              </w:rPr>
              <w:t>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9604BF" w:rsidRPr="00367752" w14:paraId="66B20949" w14:textId="77777777">
        <w:tc>
          <w:tcPr>
            <w:tcW w:w="832" w:type="pct"/>
            <w:shd w:val="clear" w:color="auto" w:fill="auto"/>
            <w:vAlign w:val="center"/>
          </w:tcPr>
          <w:p w14:paraId="0641AD5E" w14:textId="77777777" w:rsidR="009604BF" w:rsidRPr="00367752" w:rsidRDefault="009604BF">
            <w:pPr>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4168" w:type="pct"/>
            <w:vAlign w:val="center"/>
          </w:tcPr>
          <w:p w14:paraId="20A4A09A" w14:textId="4786EFFF" w:rsidR="009604BF" w:rsidRPr="00367752" w:rsidRDefault="009604BF">
            <w:pPr>
              <w:jc w:val="both"/>
              <w:rPr>
                <w:rFonts w:ascii="Calibri Light" w:eastAsia="Times New Roman" w:hAnsi="Calibri Light" w:cs="Calibri Light"/>
                <w:sz w:val="22"/>
              </w:rPr>
            </w:pPr>
            <w:r w:rsidRPr="00367752">
              <w:rPr>
                <w:rFonts w:ascii="Calibri Light" w:eastAsia="Times New Roman" w:hAnsi="Calibri Light" w:cs="Calibri Light"/>
                <w:sz w:val="22"/>
              </w:rPr>
              <w:t>No</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benchmarks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available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this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measure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measure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not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applicable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w:t>
            </w:r>
          </w:p>
        </w:tc>
      </w:tr>
    </w:tbl>
    <w:p w14:paraId="040E6D70" w14:textId="77777777" w:rsidR="00B17261" w:rsidRPr="00367752" w:rsidRDefault="00B17261" w:rsidP="00480FDD">
      <w:pPr>
        <w:spacing w:after="240"/>
        <w:rPr>
          <w:rFonts w:ascii="Calibri Light" w:hAnsi="Calibri Light" w:cs="Calibri Light"/>
          <w:b/>
        </w:rPr>
      </w:pPr>
      <w:bookmarkStart w:id="172" w:name="_Toc112764816"/>
    </w:p>
    <w:p w14:paraId="5FCF941A" w14:textId="329AFB66" w:rsidR="00B17261" w:rsidRPr="00367752" w:rsidRDefault="00B17261" w:rsidP="00B17261">
      <w:pPr>
        <w:rPr>
          <w:rFonts w:ascii="Calibri Light" w:hAnsi="Calibri Light" w:cs="Calibri Light"/>
        </w:rPr>
      </w:pPr>
      <w:r w:rsidRPr="00367752">
        <w:rPr>
          <w:rFonts w:ascii="Calibri Light" w:hAnsi="Calibri Light" w:cs="Calibri Light"/>
          <w:b/>
        </w:rPr>
        <w:t>Table</w:t>
      </w:r>
      <w:r w:rsidR="004977D8" w:rsidRPr="00367752">
        <w:rPr>
          <w:rFonts w:ascii="Calibri Light" w:hAnsi="Calibri Light" w:cs="Calibri Light"/>
          <w:b/>
        </w:rPr>
        <w:t xml:space="preserve"> </w:t>
      </w:r>
      <w:r w:rsidRPr="00367752">
        <w:rPr>
          <w:rFonts w:ascii="Calibri Light" w:hAnsi="Calibri Light" w:cs="Calibri Light"/>
          <w:b/>
        </w:rPr>
        <w:t>1</w:t>
      </w:r>
      <w:r w:rsidR="009C2044" w:rsidRPr="00367752">
        <w:rPr>
          <w:rFonts w:ascii="Calibri Light" w:hAnsi="Calibri Light" w:cs="Calibri Light"/>
          <w:b/>
        </w:rPr>
        <w:t>9</w:t>
      </w:r>
      <w:r w:rsidR="004977D8" w:rsidRPr="00367752">
        <w:rPr>
          <w:rFonts w:ascii="Calibri Light" w:hAnsi="Calibri Light" w:cs="Calibri Light"/>
        </w:rPr>
        <w:t xml:space="preserve"> </w:t>
      </w:r>
      <w:r w:rsidRPr="00367752">
        <w:rPr>
          <w:rFonts w:ascii="Calibri Light" w:hAnsi="Calibri Light" w:cs="Calibri Light"/>
        </w:rPr>
        <w:t>displays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PMs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r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weighted</w:t>
      </w:r>
      <w:r w:rsidR="004977D8" w:rsidRPr="00367752">
        <w:rPr>
          <w:rFonts w:ascii="Calibri Light" w:hAnsi="Calibri Light" w:cs="Calibri Light"/>
        </w:rPr>
        <w:t xml:space="preserve"> </w:t>
      </w:r>
      <w:r w:rsidRPr="00367752">
        <w:rPr>
          <w:rFonts w:ascii="Calibri Light" w:hAnsi="Calibri Light" w:cs="Calibri Light"/>
        </w:rPr>
        <w:t>statewide</w:t>
      </w:r>
      <w:r w:rsidR="004977D8" w:rsidRPr="00367752">
        <w:rPr>
          <w:rFonts w:ascii="Calibri Light" w:hAnsi="Calibri Light" w:cs="Calibri Light"/>
        </w:rPr>
        <w:t xml:space="preserve"> </w:t>
      </w:r>
      <w:r w:rsidRPr="00367752">
        <w:rPr>
          <w:rFonts w:ascii="Calibri Light" w:hAnsi="Calibri Light" w:cs="Calibri Light"/>
        </w:rPr>
        <w:t>mean</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005C1016" w:rsidRPr="00367752">
        <w:rPr>
          <w:rFonts w:ascii="Calibri Light" w:hAnsi="Calibri Light" w:cs="Calibri Light"/>
        </w:rPr>
        <w:t xml:space="preserve">The </w:t>
      </w:r>
      <w:r w:rsidR="00A5094D" w:rsidRPr="005C1016">
        <w:rPr>
          <w:rFonts w:ascii="Calibri Light" w:hAnsi="Calibri Light" w:cs="Calibri Light"/>
        </w:rPr>
        <w:t xml:space="preserve">CAHPS </w:t>
      </w:r>
      <w:r w:rsidR="005C1016" w:rsidRPr="00367752">
        <w:rPr>
          <w:rFonts w:ascii="Calibri Light" w:hAnsi="Calibri Light" w:cs="Calibri Light"/>
        </w:rPr>
        <w:t>Influenza Vaccination measure was not included in the performance measure validation.</w:t>
      </w:r>
      <w:r w:rsidR="005C1016">
        <w:rPr>
          <w:rFonts w:ascii="Calibri Light" w:hAnsi="Calibri Light" w:cs="Calibri Light"/>
        </w:rPr>
        <w:t xml:space="preserve"> </w:t>
      </w:r>
      <w:r w:rsidR="005C1016" w:rsidRPr="005C1016">
        <w:rPr>
          <w:rFonts w:ascii="Calibri Light" w:hAnsi="Calibri Light" w:cs="Calibri Light"/>
        </w:rPr>
        <w:t>The Influenza Vaccination measure was compared to the Medicare Advantage 2022 FFS Mean Score, instead of the Medicaid Quality Compass.</w:t>
      </w:r>
      <w:r w:rsidR="005C1016">
        <w:rPr>
          <w:rFonts w:ascii="Calibri Light" w:hAnsi="Calibri Light" w:cs="Calibri Light"/>
        </w:rPr>
        <w:t xml:space="preserve"> </w:t>
      </w:r>
      <w:r w:rsidR="005C1016" w:rsidRPr="00F2108B">
        <w:rPr>
          <w:rFonts w:ascii="Calibri Light" w:hAnsi="Calibri Light" w:cs="Calibri Light"/>
        </w:rPr>
        <w:t xml:space="preserve">UHC </w:t>
      </w:r>
      <w:r w:rsidR="005C1016">
        <w:rPr>
          <w:rFonts w:ascii="Calibri Light" w:hAnsi="Calibri Light" w:cs="Calibri Light"/>
        </w:rPr>
        <w:t xml:space="preserve">One Care </w:t>
      </w:r>
      <w:r w:rsidR="005C1016" w:rsidRPr="00F2108B">
        <w:rPr>
          <w:rFonts w:ascii="Calibri Light" w:hAnsi="Calibri Light" w:cs="Calibri Light"/>
        </w:rPr>
        <w:t xml:space="preserve">started as a One Care Plan on </w:t>
      </w:r>
      <w:r w:rsidR="005C1016">
        <w:rPr>
          <w:rFonts w:ascii="Calibri Light" w:hAnsi="Calibri Light" w:cs="Calibri Light"/>
        </w:rPr>
        <w:t>January 1</w:t>
      </w:r>
      <w:r w:rsidR="005C1016" w:rsidRPr="00F2108B">
        <w:rPr>
          <w:rFonts w:ascii="Calibri Light" w:hAnsi="Calibri Light" w:cs="Calibri Light"/>
          <w:vertAlign w:val="superscript"/>
        </w:rPr>
        <w:t>st</w:t>
      </w:r>
      <w:r w:rsidR="005C1016">
        <w:rPr>
          <w:rFonts w:ascii="Calibri Light" w:hAnsi="Calibri Light" w:cs="Calibri Light"/>
        </w:rPr>
        <w:t xml:space="preserve">, </w:t>
      </w:r>
      <w:r w:rsidR="005C1016" w:rsidRPr="00F2108B">
        <w:rPr>
          <w:rFonts w:ascii="Calibri Light" w:hAnsi="Calibri Light" w:cs="Calibri Light"/>
        </w:rPr>
        <w:t>2022, and could not report on several measures due to continuous enrollment and look back periods for the measures.</w:t>
      </w:r>
      <w:r w:rsidR="005C1016">
        <w:rPr>
          <w:rFonts w:ascii="Calibri Light" w:hAnsi="Calibri Light" w:cs="Calibri Light"/>
        </w:rPr>
        <w:t xml:space="preserve"> </w:t>
      </w:r>
    </w:p>
    <w:p w14:paraId="2D05E1F9" w14:textId="77777777" w:rsidR="00B17261" w:rsidRPr="00367752" w:rsidRDefault="00B17261" w:rsidP="00407199">
      <w:pPr>
        <w:pStyle w:val="Caption"/>
        <w:keepNext/>
        <w:rPr>
          <w:rFonts w:ascii="Calibri Light" w:hAnsi="Calibri Light" w:cs="Calibri Light"/>
        </w:rPr>
        <w:sectPr w:rsidR="00B17261" w:rsidRPr="00367752" w:rsidSect="007503A1">
          <w:footerReference w:type="default" r:id="rId13"/>
          <w:pgSz w:w="12240" w:h="15840" w:code="1"/>
          <w:pgMar w:top="720" w:right="720" w:bottom="835" w:left="720" w:header="432" w:footer="432" w:gutter="0"/>
          <w:pgNumType w:chapStyle="1"/>
          <w:cols w:space="720"/>
          <w:titlePg/>
          <w:docGrid w:linePitch="360"/>
        </w:sectPr>
      </w:pPr>
    </w:p>
    <w:p w14:paraId="5B1A412D" w14:textId="56CC8099" w:rsidR="00076E11" w:rsidRPr="00367752" w:rsidRDefault="00076E11" w:rsidP="00407199">
      <w:pPr>
        <w:pStyle w:val="Caption"/>
        <w:keepNext/>
        <w:rPr>
          <w:rFonts w:ascii="Calibri Light" w:hAnsi="Calibri Light" w:cs="Calibri Light"/>
        </w:rPr>
      </w:pPr>
      <w:bookmarkStart w:id="173" w:name="_Toc163556334"/>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C2044" w:rsidRPr="00367752">
        <w:rPr>
          <w:rFonts w:ascii="Calibri Light" w:hAnsi="Calibri Light" w:cs="Calibri Light"/>
        </w:rPr>
        <w:t>19</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OneCare</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bookmarkEnd w:id="172"/>
      <w:r w:rsidR="00841813"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bookmarkEnd w:id="173"/>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406"/>
        <w:gridCol w:w="2468"/>
        <w:gridCol w:w="2467"/>
        <w:gridCol w:w="2467"/>
        <w:gridCol w:w="2467"/>
      </w:tblGrid>
      <w:tr w:rsidR="00F20359" w:rsidRPr="00367752" w14:paraId="1B9EFA17" w14:textId="77777777" w:rsidTr="00F2108B">
        <w:trPr>
          <w:trHeight w:val="20"/>
          <w:tblHeader/>
        </w:trPr>
        <w:tc>
          <w:tcPr>
            <w:tcW w:w="1543" w:type="pct"/>
            <w:tcBorders>
              <w:bottom w:val="single" w:sz="4" w:space="0" w:color="auto"/>
              <w:right w:val="single" w:sz="4" w:space="0" w:color="auto"/>
            </w:tcBorders>
            <w:shd w:val="clear" w:color="auto" w:fill="5F497A" w:themeFill="accent4" w:themeFillShade="BF"/>
            <w:vAlign w:val="bottom"/>
          </w:tcPr>
          <w:p w14:paraId="19433544" w14:textId="66BF9707" w:rsidR="00076E11" w:rsidRPr="00367752" w:rsidRDefault="00076E11" w:rsidP="00407199">
            <w:pPr>
              <w:rPr>
                <w:rFonts w:ascii="Calibri Light" w:hAnsi="Calibri Light" w:cs="Calibri Light"/>
                <w:b/>
                <w:bCs/>
                <w:color w:val="FFFFFF" w:themeColor="background1"/>
                <w:sz w:val="22"/>
              </w:rPr>
            </w:pPr>
            <w:bookmarkStart w:id="174" w:name="_Hlk125451396"/>
            <w:r w:rsidRPr="00367752">
              <w:rPr>
                <w:rFonts w:ascii="Calibri Light" w:hAnsi="Calibri Light" w:cs="Calibri Light"/>
                <w:b/>
                <w:bCs/>
                <w:color w:val="FFFFFF" w:themeColor="background1"/>
                <w:sz w:val="22"/>
              </w:rPr>
              <w:t>HEDIS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Measure</w:t>
            </w:r>
          </w:p>
        </w:tc>
        <w:tc>
          <w:tcPr>
            <w:tcW w:w="864" w:type="pct"/>
            <w:tcBorders>
              <w:left w:val="single" w:sz="4" w:space="0" w:color="auto"/>
              <w:bottom w:val="single" w:sz="4" w:space="0" w:color="auto"/>
              <w:right w:val="single" w:sz="4" w:space="0" w:color="auto"/>
            </w:tcBorders>
            <w:shd w:val="clear" w:color="auto" w:fill="5F497A" w:themeFill="accent4" w:themeFillShade="BF"/>
            <w:vAlign w:val="center"/>
          </w:tcPr>
          <w:p w14:paraId="63753FE7" w14:textId="7D3964F9" w:rsidR="009B0C72" w:rsidRPr="00367752" w:rsidRDefault="00076E11" w:rsidP="00F2108B">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CCA</w:t>
            </w:r>
          </w:p>
          <w:p w14:paraId="425F23FB" w14:textId="48820F45" w:rsidR="00076E11" w:rsidRPr="00367752" w:rsidRDefault="00076E11" w:rsidP="00F2108B">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5DB3C9D5" w14:textId="3717757A" w:rsidR="009B0C72" w:rsidRPr="00367752" w:rsidRDefault="00076E11" w:rsidP="003D413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Tufts</w:t>
            </w:r>
            <w:r w:rsidR="66669371" w:rsidRPr="04E162E2">
              <w:rPr>
                <w:rFonts w:ascii="Calibri Light" w:hAnsi="Calibri Light" w:cs="Calibri Light"/>
                <w:b/>
                <w:bCs/>
                <w:color w:val="FFFFFF" w:themeColor="background1"/>
                <w:sz w:val="22"/>
              </w:rPr>
              <w:t xml:space="preserve"> One Care</w:t>
            </w:r>
          </w:p>
          <w:p w14:paraId="56F42973" w14:textId="72D7DCEF" w:rsidR="00076E11" w:rsidRPr="00367752" w:rsidRDefault="00076E11" w:rsidP="003D4130">
            <w:pPr>
              <w:jc w:val="center"/>
              <w:rPr>
                <w:rFonts w:ascii="Calibri Light" w:hAnsi="Calibri Light" w:cs="Calibri Light"/>
                <w:b/>
                <w:bCs/>
                <w:color w:val="FFFFFF" w:themeColor="background1"/>
                <w:sz w:val="22"/>
              </w:rPr>
            </w:pP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6FE715BD" w14:textId="5E43BD8D" w:rsidR="00076E11" w:rsidRPr="00367752" w:rsidRDefault="00076E11" w:rsidP="003D413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1CCE49C8" w:rsidRPr="04E162E2">
              <w:rPr>
                <w:rFonts w:ascii="Calibri Light" w:hAnsi="Calibri Light" w:cs="Calibri Light"/>
                <w:b/>
                <w:bCs/>
                <w:color w:val="FFFFFF" w:themeColor="background1"/>
                <w:sz w:val="22"/>
              </w:rPr>
              <w:t xml:space="preserve"> One Care </w:t>
            </w:r>
          </w:p>
        </w:tc>
        <w:tc>
          <w:tcPr>
            <w:tcW w:w="864" w:type="pct"/>
            <w:tcBorders>
              <w:left w:val="single" w:sz="4" w:space="0" w:color="auto"/>
              <w:bottom w:val="single" w:sz="4" w:space="0" w:color="auto"/>
              <w:right w:val="single" w:sz="4" w:space="0" w:color="auto"/>
            </w:tcBorders>
            <w:shd w:val="clear" w:color="auto" w:fill="5F497A" w:themeFill="accent4" w:themeFillShade="BF"/>
            <w:vAlign w:val="bottom"/>
          </w:tcPr>
          <w:p w14:paraId="0F39E242" w14:textId="07326345" w:rsidR="00076E11" w:rsidRPr="00367752" w:rsidRDefault="00076E11" w:rsidP="003D4130">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Weighted</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Statewide</w:t>
            </w:r>
          </w:p>
          <w:p w14:paraId="3AA9B559" w14:textId="3A73D97E" w:rsidR="00076E11" w:rsidRPr="00367752" w:rsidRDefault="00662648" w:rsidP="003D4130">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Mean</w:t>
            </w:r>
          </w:p>
        </w:tc>
      </w:tr>
      <w:bookmarkEnd w:id="174"/>
      <w:tr w:rsidR="00A814C6" w:rsidRPr="00367752" w14:paraId="0316F1B0" w14:textId="77777777" w:rsidTr="04E162E2">
        <w:trPr>
          <w:trHeight w:val="20"/>
        </w:trPr>
        <w:tc>
          <w:tcPr>
            <w:tcW w:w="1543" w:type="pct"/>
            <w:tcBorders>
              <w:top w:val="single" w:sz="4" w:space="0" w:color="auto"/>
              <w:left w:val="single" w:sz="4" w:space="0" w:color="auto"/>
              <w:bottom w:val="single" w:sz="4" w:space="0" w:color="auto"/>
              <w:right w:val="single" w:sz="4" w:space="0" w:color="auto"/>
            </w:tcBorders>
            <w:shd w:val="clear" w:color="auto" w:fill="auto"/>
            <w:vAlign w:val="center"/>
          </w:tcPr>
          <w:p w14:paraId="3CED0744" w14:textId="15833915" w:rsidR="00A814C6" w:rsidRPr="00367752" w:rsidRDefault="00A814C6" w:rsidP="00480FDD">
            <w:pPr>
              <w:contextualSpacing/>
              <w:jc w:val="left"/>
              <w:rPr>
                <w:rFonts w:ascii="Calibri Light" w:hAnsi="Calibri Light" w:cs="Calibri Light"/>
                <w:bCs/>
                <w:sz w:val="22"/>
              </w:rPr>
            </w:pPr>
            <w:r w:rsidRPr="00367752">
              <w:rPr>
                <w:rFonts w:ascii="Calibri Light" w:hAnsi="Calibri Light" w:cs="Calibri Light"/>
                <w:sz w:val="22"/>
              </w:rPr>
              <w:t>Influenza</w:t>
            </w:r>
            <w:r w:rsidR="004977D8" w:rsidRPr="00367752">
              <w:rPr>
                <w:rFonts w:ascii="Calibri Light" w:hAnsi="Calibri Light" w:cs="Calibri Light"/>
                <w:sz w:val="22"/>
              </w:rPr>
              <w:t xml:space="preserve"> </w:t>
            </w:r>
            <w:r w:rsidRPr="00367752">
              <w:rPr>
                <w:rFonts w:ascii="Calibri Light" w:hAnsi="Calibri Light" w:cs="Calibri Light"/>
                <w:sz w:val="22"/>
              </w:rPr>
              <w:t>Vaccination*</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C3C9D68" w14:textId="19A64B22" w:rsidR="00A814C6" w:rsidRPr="00367752" w:rsidRDefault="00A814C6" w:rsidP="00295099">
            <w:pPr>
              <w:contextualSpacing/>
              <w:jc w:val="center"/>
              <w:rPr>
                <w:rFonts w:ascii="Calibri Light" w:hAnsi="Calibri Light" w:cs="Calibri Light"/>
                <w:sz w:val="22"/>
              </w:rPr>
            </w:pPr>
            <w:r w:rsidRPr="00367752">
              <w:rPr>
                <w:rFonts w:ascii="Calibri Light" w:hAnsi="Calibri Light" w:cs="Calibri Light"/>
                <w:color w:val="000000"/>
                <w:sz w:val="22"/>
              </w:rPr>
              <w:t>69%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C6F9996" w14:textId="756CD963" w:rsidR="00A814C6" w:rsidRPr="00367752" w:rsidRDefault="00A814C6" w:rsidP="00295099">
            <w:pPr>
              <w:contextualSpacing/>
              <w:jc w:val="center"/>
              <w:rPr>
                <w:rFonts w:ascii="Calibri Light" w:hAnsi="Calibri Light" w:cs="Calibri Light"/>
                <w:sz w:val="22"/>
              </w:rPr>
            </w:pPr>
            <w:r w:rsidRPr="00367752">
              <w:rPr>
                <w:rFonts w:ascii="Calibri Light" w:hAnsi="Calibri Light" w:cs="Calibri Light"/>
                <w:color w:val="000000"/>
                <w:sz w:val="22"/>
              </w:rPr>
              <w:t>67%</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1064049C" w14:textId="0B93E2E4" w:rsidR="00A814C6" w:rsidRPr="00367752" w:rsidRDefault="00A814C6" w:rsidP="00295099">
            <w:pPr>
              <w:contextualSpacing/>
              <w:jc w:val="center"/>
              <w:rPr>
                <w:rFonts w:ascii="Calibri Light" w:hAnsi="Calibri Light" w:cs="Calibri Light"/>
                <w:sz w:val="22"/>
              </w:rPr>
            </w:pPr>
            <w:r w:rsidRPr="00367752">
              <w:rPr>
                <w:rFonts w:ascii="Calibri Light" w:hAnsi="Calibri Light" w:cs="Calibri Light"/>
                <w:color w:val="000000"/>
                <w:sz w:val="22"/>
              </w:rPr>
              <w:t>67%</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811848D" w14:textId="50BF3464" w:rsidR="00A814C6" w:rsidRPr="00367752" w:rsidRDefault="00A814C6" w:rsidP="00295099">
            <w:pPr>
              <w:contextualSpacing/>
              <w:jc w:val="center"/>
              <w:rPr>
                <w:rFonts w:ascii="Calibri Light" w:hAnsi="Calibri Light" w:cs="Calibri Light"/>
                <w:sz w:val="22"/>
              </w:rPr>
            </w:pPr>
            <w:r w:rsidRPr="00367752">
              <w:rPr>
                <w:rFonts w:ascii="Calibri Light" w:hAnsi="Calibri Light" w:cs="Calibri Light"/>
                <w:color w:val="000000"/>
                <w:sz w:val="22"/>
              </w:rPr>
              <w:t>69%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r>
      <w:tr w:rsidR="007A59B0" w:rsidRPr="00367752" w14:paraId="3384A83F" w14:textId="77777777" w:rsidTr="04E162E2">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2242A5F6" w14:textId="4FE7940E" w:rsidR="007A59B0" w:rsidRPr="00367752" w:rsidRDefault="007A59B0" w:rsidP="00480FDD">
            <w:pPr>
              <w:contextualSpacing/>
              <w:jc w:val="left"/>
              <w:rPr>
                <w:rFonts w:ascii="Calibri Light" w:hAnsi="Calibri Light" w:cs="Calibri Light"/>
                <w:bCs/>
                <w:sz w:val="22"/>
              </w:rPr>
            </w:pPr>
            <w:bookmarkStart w:id="175" w:name="_Hlk157800217"/>
            <w:r w:rsidRPr="00367752">
              <w:rPr>
                <w:rFonts w:ascii="Calibri Light" w:hAnsi="Calibri Light" w:cs="Calibri Light"/>
                <w:sz w:val="22"/>
              </w:rPr>
              <w:t>Controlling</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Blood</w:t>
            </w:r>
            <w:r w:rsidR="004977D8" w:rsidRPr="00367752">
              <w:rPr>
                <w:rFonts w:ascii="Calibri Light" w:hAnsi="Calibri Light" w:cs="Calibri Light"/>
                <w:sz w:val="22"/>
              </w:rPr>
              <w:t xml:space="preserve"> </w:t>
            </w:r>
            <w:r w:rsidRPr="00367752">
              <w:rPr>
                <w:rFonts w:ascii="Calibri Light" w:hAnsi="Calibri Light" w:cs="Calibri Light"/>
                <w:sz w:val="22"/>
              </w:rPr>
              <w:t>Pressure</w:t>
            </w:r>
            <w:r w:rsidR="004977D8" w:rsidRPr="00367752">
              <w:rPr>
                <w:rFonts w:ascii="Calibri Light" w:hAnsi="Calibri Light" w:cs="Calibri Light"/>
                <w:sz w:val="22"/>
              </w:rPr>
              <w:t xml:space="preserve">  </w:t>
            </w:r>
            <w:bookmarkEnd w:id="175"/>
          </w:p>
        </w:tc>
        <w:tc>
          <w:tcPr>
            <w:tcW w:w="864"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A497E1C" w14:textId="4A4DC080" w:rsidR="00662648"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73.22%</w:t>
            </w:r>
            <w:r w:rsidR="004977D8" w:rsidRPr="00367752">
              <w:rPr>
                <w:rFonts w:ascii="Calibri Light" w:hAnsi="Calibri Light" w:cs="Calibri Light"/>
                <w:color w:val="000000"/>
                <w:sz w:val="22"/>
              </w:rPr>
              <w:t xml:space="preserve"> </w:t>
            </w:r>
          </w:p>
          <w:p w14:paraId="71E58A9C" w14:textId="349EBB72"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≥90</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67B4879" w14:textId="77777777" w:rsidR="001379B3"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67.25%</w:t>
            </w:r>
            <w:r w:rsidR="004977D8" w:rsidRPr="00367752">
              <w:rPr>
                <w:rFonts w:ascii="Calibri Light" w:hAnsi="Calibri Light" w:cs="Calibri Light"/>
                <w:color w:val="000000"/>
                <w:sz w:val="22"/>
              </w:rPr>
              <w:t xml:space="preserve"> </w:t>
            </w:r>
          </w:p>
          <w:p w14:paraId="0E037504" w14:textId="24F56DA0"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nil"/>
              <w:left w:val="nil"/>
              <w:bottom w:val="single" w:sz="4" w:space="0" w:color="auto"/>
              <w:right w:val="single" w:sz="4" w:space="0" w:color="auto"/>
            </w:tcBorders>
            <w:shd w:val="clear" w:color="auto" w:fill="auto"/>
            <w:vAlign w:val="center"/>
          </w:tcPr>
          <w:p w14:paraId="35ACD51F" w14:textId="298432D0"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278E8B8" w14:textId="6248033F"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72.6%</w:t>
            </w:r>
            <w:r w:rsidRPr="00367752">
              <w:rPr>
                <w:rFonts w:ascii="Calibri Light" w:hAnsi="Calibri Light" w:cs="Calibri Light"/>
                <w:color w:val="000000"/>
                <w:sz w:val="22"/>
              </w:rPr>
              <w:br/>
              <w:t>(</w:t>
            </w:r>
            <w:r w:rsidR="00662648" w:rsidRPr="00367752">
              <w:rPr>
                <w:rStyle w:val="contentpasted1"/>
                <w:rFonts w:ascii="Calibri Light" w:hAnsi="Calibri Light" w:cs="Calibri Light"/>
                <w:color w:val="000000"/>
                <w:sz w:val="22"/>
              </w:rPr>
              <w:t>≥90</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7A59B0" w:rsidRPr="00367752" w14:paraId="36C4C106" w14:textId="77777777" w:rsidTr="009F305F">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033744B8" w14:textId="21E7370E" w:rsidR="007A59B0" w:rsidRPr="00367752" w:rsidRDefault="007A59B0" w:rsidP="00480FDD">
            <w:pPr>
              <w:contextualSpacing/>
              <w:jc w:val="left"/>
              <w:rPr>
                <w:rFonts w:ascii="Calibri Light" w:hAnsi="Calibri Light" w:cs="Calibri Light"/>
                <w:bCs/>
                <w:sz w:val="22"/>
              </w:rPr>
            </w:pPr>
            <w:r w:rsidRPr="00367752">
              <w:rPr>
                <w:rFonts w:ascii="Calibri Light" w:hAnsi="Calibri Light" w:cs="Calibri Light"/>
                <w:sz w:val="22"/>
              </w:rPr>
              <w:t>HBD:</w:t>
            </w:r>
            <w:r w:rsidR="004977D8" w:rsidRPr="00367752">
              <w:rPr>
                <w:rFonts w:ascii="Calibri Light" w:hAnsi="Calibri Light" w:cs="Calibri Light"/>
                <w:sz w:val="22"/>
              </w:rPr>
              <w:t xml:space="preserve"> </w:t>
            </w:r>
            <w:r w:rsidRPr="00367752">
              <w:rPr>
                <w:rFonts w:ascii="Calibri Light" w:hAnsi="Calibri Light" w:cs="Calibri Light"/>
                <w:sz w:val="22"/>
              </w:rPr>
              <w:t>Hemoglobin</w:t>
            </w:r>
            <w:r w:rsidR="004977D8" w:rsidRPr="00367752">
              <w:rPr>
                <w:rFonts w:ascii="Calibri Light" w:hAnsi="Calibri Light" w:cs="Calibri Light"/>
                <w:sz w:val="22"/>
              </w:rPr>
              <w:t xml:space="preserve"> </w:t>
            </w:r>
            <w:r w:rsidRPr="00367752">
              <w:rPr>
                <w:rFonts w:ascii="Calibri Light" w:hAnsi="Calibri Light" w:cs="Calibri Light"/>
                <w:sz w:val="22"/>
              </w:rPr>
              <w:t>A1c</w:t>
            </w:r>
            <w:r w:rsidR="004977D8" w:rsidRPr="00367752">
              <w:rPr>
                <w:rFonts w:ascii="Calibri Light" w:hAnsi="Calibri Light" w:cs="Calibri Light"/>
                <w:sz w:val="22"/>
              </w:rPr>
              <w:t xml:space="preserve"> </w:t>
            </w:r>
            <w:r w:rsidRPr="00367752">
              <w:rPr>
                <w:rFonts w:ascii="Calibri Light" w:hAnsi="Calibri Light" w:cs="Calibri Light"/>
                <w:sz w:val="22"/>
              </w:rPr>
              <w:t>Control;</w:t>
            </w:r>
            <w:r w:rsidR="004977D8" w:rsidRPr="00367752">
              <w:rPr>
                <w:rFonts w:ascii="Calibri Light" w:hAnsi="Calibri Light" w:cs="Calibri Light"/>
                <w:sz w:val="22"/>
              </w:rPr>
              <w:t xml:space="preserve"> </w:t>
            </w:r>
            <w:r w:rsidRPr="00367752">
              <w:rPr>
                <w:rFonts w:ascii="Calibri Light" w:hAnsi="Calibri Light" w:cs="Calibri Light"/>
                <w:sz w:val="22"/>
              </w:rPr>
              <w:t>HbA1c</w:t>
            </w:r>
            <w:r w:rsidR="004977D8" w:rsidRPr="00367752">
              <w:rPr>
                <w:rFonts w:ascii="Calibri Light" w:hAnsi="Calibri Light" w:cs="Calibri Light"/>
                <w:sz w:val="22"/>
              </w:rPr>
              <w:t xml:space="preserve"> </w:t>
            </w:r>
            <w:r w:rsidRPr="00367752">
              <w:rPr>
                <w:rFonts w:ascii="Calibri Light" w:hAnsi="Calibri Light" w:cs="Calibri Light"/>
                <w:sz w:val="22"/>
              </w:rPr>
              <w:t>control</w:t>
            </w:r>
            <w:r w:rsidR="004977D8" w:rsidRPr="00367752">
              <w:rPr>
                <w:rFonts w:ascii="Calibri Light" w:hAnsi="Calibri Light" w:cs="Calibri Light"/>
                <w:sz w:val="22"/>
              </w:rPr>
              <w:t xml:space="preserve"> </w:t>
            </w:r>
            <w:r w:rsidRPr="00367752">
              <w:rPr>
                <w:rFonts w:ascii="Calibri Light" w:hAnsi="Calibri Light" w:cs="Calibri Light"/>
                <w:sz w:val="22"/>
              </w:rPr>
              <w:t>(&gt;9.0%)</w:t>
            </w:r>
            <w:r w:rsidR="004977D8" w:rsidRPr="00367752">
              <w:rPr>
                <w:rFonts w:ascii="Calibri Light" w:hAnsi="Calibri Light" w:cs="Calibri Light"/>
                <w:sz w:val="22"/>
              </w:rPr>
              <w:t xml:space="preserve"> </w:t>
            </w:r>
            <w:r w:rsidR="00741D2F" w:rsidRPr="00367752">
              <w:rPr>
                <w:rFonts w:ascii="Calibri Light" w:hAnsi="Calibri Light" w:cs="Calibri Light"/>
                <w:sz w:val="22"/>
              </w:rPr>
              <w:t>LOWER</w:t>
            </w:r>
            <w:r w:rsidR="004977D8" w:rsidRPr="00367752">
              <w:rPr>
                <w:rFonts w:ascii="Calibri Light" w:hAnsi="Calibri Light" w:cs="Calibri Light"/>
                <w:sz w:val="22"/>
              </w:rPr>
              <w:t xml:space="preserve"> </w:t>
            </w:r>
            <w:r w:rsidR="00741D2F" w:rsidRPr="00367752">
              <w:rPr>
                <w:rFonts w:ascii="Calibri Light" w:hAnsi="Calibri Light" w:cs="Calibri Light"/>
                <w:sz w:val="22"/>
              </w:rPr>
              <w:t>IS</w:t>
            </w:r>
            <w:r w:rsidR="004977D8" w:rsidRPr="00367752">
              <w:rPr>
                <w:rFonts w:ascii="Calibri Light" w:hAnsi="Calibri Light" w:cs="Calibri Light"/>
                <w:sz w:val="22"/>
              </w:rPr>
              <w:t xml:space="preserve"> </w:t>
            </w:r>
            <w:r w:rsidR="00741D2F" w:rsidRPr="00367752">
              <w:rPr>
                <w:rFonts w:ascii="Calibri Light" w:hAnsi="Calibri Light" w:cs="Calibri Light"/>
                <w:sz w:val="22"/>
              </w:rPr>
              <w:t>BETTER</w:t>
            </w:r>
          </w:p>
        </w:tc>
        <w:tc>
          <w:tcPr>
            <w:tcW w:w="864" w:type="pct"/>
            <w:tcBorders>
              <w:top w:val="nil"/>
              <w:left w:val="nil"/>
              <w:bottom w:val="single" w:sz="4" w:space="0" w:color="auto"/>
              <w:right w:val="single" w:sz="4" w:space="0" w:color="auto"/>
            </w:tcBorders>
            <w:shd w:val="clear" w:color="auto" w:fill="A6A6A6" w:themeFill="background1" w:themeFillShade="A6"/>
            <w:vAlign w:val="center"/>
          </w:tcPr>
          <w:p w14:paraId="7A53F36C" w14:textId="0ABDC759" w:rsidR="007A59B0" w:rsidRPr="009F305F" w:rsidRDefault="009F305F" w:rsidP="009F305F">
            <w:pPr>
              <w:jc w:val="center"/>
              <w:rPr>
                <w:rFonts w:ascii="Calibri Light" w:hAnsi="Calibri Light" w:cs="Calibri Light"/>
                <w:sz w:val="22"/>
              </w:rPr>
            </w:pPr>
            <w:r w:rsidRPr="009F305F">
              <w:rPr>
                <w:rFonts w:ascii="Calibri Light" w:hAnsi="Calibri Light" w:cs="Calibri Light"/>
                <w:color w:val="000000"/>
                <w:sz w:val="22"/>
              </w:rPr>
              <w:t>36.25%</w:t>
            </w:r>
            <w:r w:rsidRPr="009F305F">
              <w:rPr>
                <w:rFonts w:ascii="Calibri Light" w:hAnsi="Calibri Light" w:cs="Calibri Light"/>
                <w:color w:val="000000"/>
                <w:sz w:val="22"/>
              </w:rPr>
              <w:br/>
              <w:t>(≥50</w:t>
            </w:r>
            <w:r w:rsidRPr="009F305F">
              <w:rPr>
                <w:rFonts w:ascii="Calibri Light" w:hAnsi="Calibri Light" w:cs="Calibri Light"/>
                <w:color w:val="000000"/>
                <w:sz w:val="22"/>
                <w:vertAlign w:val="superscript"/>
              </w:rPr>
              <w:t>th</w:t>
            </w:r>
            <w:r w:rsidRPr="009F305F">
              <w:rPr>
                <w:rFonts w:ascii="Calibri Light" w:hAnsi="Calibri Light" w:cs="Calibri Light"/>
                <w:color w:val="000000"/>
                <w:sz w:val="22"/>
              </w:rPr>
              <w:t>but &lt;75</w:t>
            </w:r>
            <w:r w:rsidRPr="009F305F">
              <w:rPr>
                <w:rFonts w:ascii="Calibri Light" w:hAnsi="Calibri Light" w:cs="Calibri Light"/>
                <w:color w:val="000000"/>
                <w:sz w:val="22"/>
                <w:vertAlign w:val="superscript"/>
              </w:rPr>
              <w:t>th</w:t>
            </w:r>
            <w:r w:rsidRPr="009F305F">
              <w:rPr>
                <w:rFonts w:ascii="Calibri Light" w:hAnsi="Calibri Light" w:cs="Calibri Light"/>
                <w:color w:val="000000"/>
                <w:sz w:val="22"/>
              </w:rPr>
              <w:t>)</w:t>
            </w:r>
          </w:p>
        </w:tc>
        <w:tc>
          <w:tcPr>
            <w:tcW w:w="864"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FEB3522" w14:textId="6D2EF9C3" w:rsidR="00662648"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29.20%</w:t>
            </w:r>
            <w:r w:rsidR="004977D8" w:rsidRPr="00367752">
              <w:rPr>
                <w:rFonts w:ascii="Calibri Light" w:hAnsi="Calibri Light" w:cs="Calibri Light"/>
                <w:color w:val="000000"/>
                <w:sz w:val="22"/>
              </w:rPr>
              <w:t xml:space="preserve"> </w:t>
            </w:r>
          </w:p>
          <w:p w14:paraId="01AE795E" w14:textId="68EB77D9"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≥90</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nil"/>
              <w:left w:val="nil"/>
              <w:bottom w:val="single" w:sz="4" w:space="0" w:color="auto"/>
              <w:right w:val="single" w:sz="4" w:space="0" w:color="auto"/>
            </w:tcBorders>
            <w:shd w:val="clear" w:color="auto" w:fill="auto"/>
            <w:vAlign w:val="center"/>
          </w:tcPr>
          <w:p w14:paraId="1D72AA65" w14:textId="38D53BB3"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FFB4B7" w14:textId="6A25E755"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35.7%</w:t>
            </w:r>
            <w:r w:rsidRPr="00367752">
              <w:rPr>
                <w:rFonts w:ascii="Calibri Light" w:hAnsi="Calibri Light" w:cs="Calibri Light"/>
                <w:color w:val="000000"/>
                <w:sz w:val="22"/>
              </w:rPr>
              <w:b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7A59B0" w:rsidRPr="00367752" w14:paraId="5193B921" w14:textId="77777777" w:rsidTr="04E162E2">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352DD647" w14:textId="463D751A" w:rsidR="007A59B0" w:rsidRPr="00367752" w:rsidRDefault="007A59B0" w:rsidP="00480FDD">
            <w:pPr>
              <w:contextualSpacing/>
              <w:jc w:val="left"/>
              <w:rPr>
                <w:rFonts w:ascii="Calibri Light" w:hAnsi="Calibri Light" w:cs="Calibri Light"/>
                <w:bCs/>
                <w:sz w:val="22"/>
              </w:rPr>
            </w:pP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(7</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E2B4AD3" w14:textId="77777777" w:rsidR="001379B3"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41.23%</w:t>
            </w:r>
            <w:r w:rsidR="004977D8" w:rsidRPr="00367752">
              <w:rPr>
                <w:rFonts w:ascii="Calibri Light" w:hAnsi="Calibri Light" w:cs="Calibri Light"/>
                <w:color w:val="000000"/>
                <w:sz w:val="22"/>
              </w:rPr>
              <w:t xml:space="preserve"> </w:t>
            </w:r>
          </w:p>
          <w:p w14:paraId="3A822621" w14:textId="46C712DC"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45E1EC7F" w14:textId="635FB7D8" w:rsidR="00662648"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54.40%</w:t>
            </w:r>
            <w:r w:rsidR="004977D8" w:rsidRPr="00367752">
              <w:rPr>
                <w:rFonts w:ascii="Calibri Light" w:hAnsi="Calibri Light" w:cs="Calibri Light"/>
                <w:color w:val="000000"/>
                <w:sz w:val="22"/>
              </w:rPr>
              <w:t xml:space="preserve"> </w:t>
            </w:r>
          </w:p>
          <w:p w14:paraId="2DFD8CA4" w14:textId="6C175859"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≥90</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9E35F1B" w14:textId="77777777" w:rsidR="001379B3"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29.07%</w:t>
            </w:r>
            <w:r w:rsidR="004977D8" w:rsidRPr="00367752">
              <w:rPr>
                <w:rFonts w:ascii="Calibri Light" w:hAnsi="Calibri Light" w:cs="Calibri Light"/>
                <w:color w:val="000000"/>
                <w:sz w:val="22"/>
              </w:rPr>
              <w:t xml:space="preserve"> </w:t>
            </w:r>
          </w:p>
          <w:p w14:paraId="73094272" w14:textId="6BB13FA4"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Pr="00367752">
              <w:rPr>
                <w:rStyle w:val="contentpasted1"/>
                <w:rFonts w:ascii="Calibri Light" w:hAnsi="Calibri Light" w:cs="Calibri Light"/>
                <w:color w:val="000000"/>
                <w:sz w:val="22"/>
              </w:rPr>
              <w:t>≥25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&lt;50</w:t>
            </w:r>
            <w:r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470B92" w14:textId="3926B72E"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42%</w:t>
            </w:r>
            <w:r w:rsidRPr="00367752">
              <w:rPr>
                <w:rFonts w:ascii="Calibri Light" w:hAnsi="Calibri Light" w:cs="Calibri Light"/>
                <w:color w:val="000000"/>
                <w:sz w:val="22"/>
              </w:rPr>
              <w:b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7A59B0" w:rsidRPr="00367752" w14:paraId="395F5D8C" w14:textId="77777777" w:rsidTr="00F2108B">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2B31FFB4" w14:textId="188D7410" w:rsidR="007A59B0" w:rsidRPr="00367752" w:rsidRDefault="007A59B0" w:rsidP="00480FDD">
            <w:pPr>
              <w:contextualSpacing/>
              <w:jc w:val="left"/>
              <w:rPr>
                <w:rFonts w:ascii="Calibri Light" w:hAnsi="Calibri Light" w:cs="Calibri Light"/>
                <w:bCs/>
                <w:sz w:val="22"/>
              </w:rPr>
            </w:pPr>
            <w:bookmarkStart w:id="176" w:name="_Hlk157800691"/>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bookmarkEnd w:id="176"/>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04CC786" w14:textId="77777777" w:rsidR="001379B3" w:rsidRDefault="007A59B0" w:rsidP="00F2108B">
            <w:pPr>
              <w:contextualSpacing/>
              <w:jc w:val="center"/>
              <w:rPr>
                <w:rFonts w:ascii="Calibri Light" w:hAnsi="Calibri Light" w:cs="Calibri Light"/>
                <w:color w:val="000000"/>
                <w:sz w:val="22"/>
              </w:rPr>
            </w:pPr>
            <w:r w:rsidRPr="00367752">
              <w:rPr>
                <w:rFonts w:ascii="Calibri Light" w:hAnsi="Calibri Light" w:cs="Calibri Light"/>
                <w:color w:val="000000"/>
                <w:sz w:val="22"/>
              </w:rPr>
              <w:t>62.15%</w:t>
            </w:r>
            <w:r w:rsidR="004977D8" w:rsidRPr="00367752">
              <w:rPr>
                <w:rFonts w:ascii="Calibri Light" w:hAnsi="Calibri Light" w:cs="Calibri Light"/>
                <w:color w:val="000000"/>
                <w:sz w:val="22"/>
              </w:rPr>
              <w:t xml:space="preserve"> </w:t>
            </w:r>
          </w:p>
          <w:p w14:paraId="382B78A1" w14:textId="251CE368" w:rsidR="007A59B0" w:rsidRPr="00367752" w:rsidRDefault="007A59B0" w:rsidP="00F2108B">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c>
          <w:tcPr>
            <w:tcW w:w="8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FB8D0" w14:textId="77777777" w:rsidR="001379B3"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69.95%</w:t>
            </w:r>
            <w:r w:rsidR="004977D8" w:rsidRPr="00367752">
              <w:rPr>
                <w:rFonts w:ascii="Calibri Light" w:hAnsi="Calibri Light" w:cs="Calibri Light"/>
                <w:color w:val="000000"/>
                <w:sz w:val="22"/>
              </w:rPr>
              <w:t xml:space="preserve"> </w:t>
            </w:r>
          </w:p>
          <w:p w14:paraId="76BF82F7" w14:textId="3217B1E0"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≥75</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&lt;90</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02F4A86" w14:textId="77777777" w:rsidR="00662648"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45.35%</w:t>
            </w:r>
          </w:p>
          <w:p w14:paraId="2C102CB3" w14:textId="17C7398C" w:rsidR="007A59B0" w:rsidRPr="00367752" w:rsidRDefault="004977D8" w:rsidP="00295099">
            <w:pPr>
              <w:contextualSpacing/>
              <w:jc w:val="center"/>
              <w:rPr>
                <w:rFonts w:ascii="Calibri Light" w:hAnsi="Calibri Light" w:cs="Calibri Light"/>
                <w:sz w:val="22"/>
              </w:rPr>
            </w:pPr>
            <w:r w:rsidRPr="00367752">
              <w:rPr>
                <w:rFonts w:ascii="Calibri Light" w:hAnsi="Calibri Light" w:cs="Calibri Light"/>
                <w:color w:val="000000"/>
                <w:sz w:val="22"/>
              </w:rPr>
              <w:t xml:space="preserve"> </w:t>
            </w:r>
            <w:r w:rsidR="007A59B0"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&lt;25</w:t>
            </w:r>
            <w:r w:rsidR="00662648" w:rsidRPr="00367752">
              <w:rPr>
                <w:rStyle w:val="contentpasted1"/>
                <w:rFonts w:ascii="Calibri Light" w:hAnsi="Calibri Light" w:cs="Calibri Light"/>
                <w:color w:val="000000"/>
                <w:sz w:val="22"/>
                <w:vertAlign w:val="superscript"/>
              </w:rPr>
              <w:t>th</w:t>
            </w:r>
            <w:r w:rsidR="007A59B0" w:rsidRPr="00367752">
              <w:rPr>
                <w:rFonts w:ascii="Calibri Light" w:hAnsi="Calibri Light" w:cs="Calibri Light"/>
                <w:color w:val="000000"/>
                <w:sz w:val="22"/>
              </w:rPr>
              <w:t>)</w:t>
            </w:r>
            <w:r w:rsidRPr="00367752">
              <w:rPr>
                <w:rFonts w:ascii="Calibri Light" w:hAnsi="Calibri Light" w:cs="Calibri Light"/>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8FA952" w14:textId="40B888BD"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62.2%</w:t>
            </w:r>
            <w:r w:rsidRPr="00367752">
              <w:rPr>
                <w:rFonts w:ascii="Calibri Light" w:hAnsi="Calibri Light" w:cs="Calibri Light"/>
                <w:color w:val="000000"/>
                <w:sz w:val="22"/>
              </w:rPr>
              <w:b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2108B" w:rsidRPr="00367752" w14:paraId="39339728" w14:textId="77777777" w:rsidTr="004B3ECA">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1A948486" w14:textId="23EE807D" w:rsidR="00F2108B" w:rsidRPr="00367752" w:rsidRDefault="00F2108B" w:rsidP="00F2108B">
            <w:pPr>
              <w:contextualSpacing/>
              <w:jc w:val="left"/>
              <w:rPr>
                <w:rFonts w:ascii="Calibri Light" w:hAnsi="Calibri Light" w:cs="Calibri Light"/>
                <w:bCs/>
                <w:sz w:val="22"/>
              </w:rPr>
            </w:pPr>
            <w:r w:rsidRPr="00367752">
              <w:rPr>
                <w:rFonts w:ascii="Calibri Light" w:hAnsi="Calibri Light" w:cs="Calibri Light"/>
                <w:sz w:val="22"/>
              </w:rPr>
              <w:t>Initiation and Engagement of Alcohol, Opioid, or Other Drug Abuse or Dependence Treatment (Initiation)</w:t>
            </w:r>
          </w:p>
        </w:tc>
        <w:tc>
          <w:tcPr>
            <w:tcW w:w="864" w:type="pct"/>
            <w:tcBorders>
              <w:top w:val="nil"/>
              <w:left w:val="nil"/>
              <w:bottom w:val="single" w:sz="4" w:space="0" w:color="auto"/>
              <w:right w:val="single" w:sz="4" w:space="0" w:color="auto"/>
            </w:tcBorders>
            <w:shd w:val="clear" w:color="auto" w:fill="F79646" w:themeFill="accent6"/>
            <w:vAlign w:val="center"/>
          </w:tcPr>
          <w:p w14:paraId="54A1447F" w14:textId="77777777" w:rsidR="00F2108B" w:rsidRDefault="00F2108B" w:rsidP="00F2108B">
            <w:pPr>
              <w:contextualSpacing/>
              <w:jc w:val="center"/>
              <w:rPr>
                <w:rFonts w:ascii="Calibri Light" w:hAnsi="Calibri Light" w:cs="Calibri Light"/>
                <w:color w:val="000000"/>
                <w:sz w:val="22"/>
              </w:rPr>
            </w:pPr>
            <w:r w:rsidRPr="00F2108B">
              <w:rPr>
                <w:rFonts w:ascii="Calibri Light" w:hAnsi="Calibri Light" w:cs="Calibri Light"/>
                <w:color w:val="000000"/>
                <w:sz w:val="22"/>
              </w:rPr>
              <w:t xml:space="preserve">38.90% </w:t>
            </w:r>
          </w:p>
          <w:p w14:paraId="4EACD927" w14:textId="2D9569F0" w:rsidR="00F2108B" w:rsidRPr="00F2108B" w:rsidRDefault="00F2108B" w:rsidP="00F2108B">
            <w:pPr>
              <w:contextualSpacing/>
              <w:jc w:val="center"/>
              <w:rPr>
                <w:rFonts w:cs="Calibri"/>
                <w:color w:val="000000"/>
                <w:sz w:val="22"/>
              </w:rPr>
            </w:pPr>
            <w:r w:rsidRPr="00F2108B">
              <w:rPr>
                <w:rFonts w:ascii="Calibri Light" w:hAnsi="Calibri Light" w:cs="Calibri Light"/>
                <w:color w:val="000000"/>
                <w:sz w:val="22"/>
              </w:rPr>
              <w:t>(&lt;25th)</w:t>
            </w:r>
            <w:r>
              <w:rPr>
                <w:rFonts w:cs="Calibri"/>
                <w:color w:val="000000"/>
                <w:sz w:val="22"/>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6C621588" w14:textId="44F18CBA" w:rsidR="00F2108B" w:rsidRPr="00367752" w:rsidRDefault="00F2108B" w:rsidP="00F2108B">
            <w:pPr>
              <w:contextualSpacing/>
              <w:jc w:val="center"/>
              <w:rPr>
                <w:rFonts w:ascii="Calibri Light" w:hAnsi="Calibri Light" w:cs="Calibri Light"/>
                <w:color w:val="000000"/>
                <w:sz w:val="22"/>
              </w:rPr>
            </w:pPr>
            <w:r w:rsidRPr="00367752">
              <w:rPr>
                <w:rFonts w:ascii="Calibri Light" w:hAnsi="Calibri Light" w:cs="Calibri Light"/>
                <w:color w:val="000000"/>
                <w:sz w:val="22"/>
              </w:rPr>
              <w:t xml:space="preserve">38.16% </w:t>
            </w:r>
          </w:p>
          <w:p w14:paraId="58138A27" w14:textId="6D04DE76" w:rsidR="00F2108B" w:rsidRPr="00367752" w:rsidRDefault="00F2108B" w:rsidP="00F2108B">
            <w:pPr>
              <w:contextualSpacing/>
              <w:jc w:val="center"/>
              <w:rPr>
                <w:rFonts w:ascii="Calibri Light" w:hAnsi="Calibri Light" w:cs="Calibri Light"/>
                <w:sz w:val="22"/>
              </w:rPr>
            </w:pPr>
            <w:r w:rsidRPr="00367752">
              <w:rPr>
                <w:rFonts w:ascii="Calibri Light" w:hAnsi="Calibri Light" w:cs="Calibri Light"/>
                <w:color w:val="000000"/>
                <w:sz w:val="22"/>
              </w:rPr>
              <w:t xml:space="preserve">(&lt;25th) </w:t>
            </w:r>
          </w:p>
        </w:tc>
        <w:tc>
          <w:tcPr>
            <w:tcW w:w="864" w:type="pct"/>
            <w:tcBorders>
              <w:top w:val="nil"/>
              <w:left w:val="nil"/>
              <w:bottom w:val="single" w:sz="4" w:space="0" w:color="auto"/>
              <w:right w:val="single" w:sz="4" w:space="0" w:color="auto"/>
            </w:tcBorders>
            <w:shd w:val="clear" w:color="auto" w:fill="auto"/>
            <w:vAlign w:val="center"/>
          </w:tcPr>
          <w:p w14:paraId="00A7E3F9" w14:textId="55D35D31" w:rsidR="00F2108B" w:rsidRPr="00367752" w:rsidRDefault="00F2108B" w:rsidP="00F2108B">
            <w:pPr>
              <w:contextualSpacing/>
              <w:jc w:val="center"/>
              <w:rPr>
                <w:rFonts w:ascii="Calibri Light" w:hAnsi="Calibri Light" w:cs="Calibri Light"/>
                <w:sz w:val="22"/>
              </w:rPr>
            </w:pPr>
            <w:r w:rsidRPr="00367752">
              <w:rPr>
                <w:rFonts w:ascii="Calibri Light" w:hAnsi="Calibri Light" w:cs="Calibri Light"/>
                <w:color w:val="000000"/>
                <w:sz w:val="22"/>
              </w:rPr>
              <w:t xml:space="preserve">N/A </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43E166DA" w14:textId="2EA0A8EC" w:rsidR="00F2108B" w:rsidRPr="00367752" w:rsidRDefault="00F2108B" w:rsidP="00F2108B">
            <w:pPr>
              <w:contextualSpacing/>
              <w:jc w:val="center"/>
              <w:rPr>
                <w:rFonts w:ascii="Calibri Light" w:hAnsi="Calibri Light" w:cs="Calibri Light"/>
                <w:sz w:val="22"/>
              </w:rPr>
            </w:pPr>
            <w:r w:rsidRPr="00367752">
              <w:rPr>
                <w:rFonts w:ascii="Calibri Light" w:hAnsi="Calibri Light" w:cs="Calibri Light"/>
                <w:color w:val="000000"/>
                <w:sz w:val="22"/>
              </w:rPr>
              <w:t>38.7%</w:t>
            </w:r>
            <w:r w:rsidRPr="00367752">
              <w:rPr>
                <w:rFonts w:ascii="Calibri Light" w:hAnsi="Calibri Light" w:cs="Calibri Light"/>
                <w:color w:val="000000"/>
                <w:sz w:val="22"/>
              </w:rPr>
              <w:br/>
              <w:t>(&lt;25th)</w:t>
            </w:r>
          </w:p>
        </w:tc>
      </w:tr>
      <w:tr w:rsidR="00F2108B" w:rsidRPr="00367752" w14:paraId="6F96D92C" w14:textId="77777777" w:rsidTr="004B3ECA">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0B3AB64C" w14:textId="7CE59B3A" w:rsidR="00F2108B" w:rsidRPr="00367752" w:rsidRDefault="00F2108B" w:rsidP="00F2108B">
            <w:pPr>
              <w:contextualSpacing/>
              <w:jc w:val="left"/>
              <w:rPr>
                <w:rFonts w:ascii="Calibri Light" w:hAnsi="Calibri Light" w:cs="Calibri Light"/>
                <w:bCs/>
                <w:sz w:val="22"/>
              </w:rPr>
            </w:pPr>
            <w:r w:rsidRPr="00367752">
              <w:rPr>
                <w:rFonts w:ascii="Calibri Light" w:hAnsi="Calibri Light" w:cs="Calibri Light"/>
                <w:sz w:val="22"/>
              </w:rPr>
              <w:t>Initiation and Engagement of Alcohol, Opioid, or Other Drug Abuse or Dependence Treatment (Engagement)</w:t>
            </w:r>
          </w:p>
        </w:tc>
        <w:tc>
          <w:tcPr>
            <w:tcW w:w="864" w:type="pct"/>
            <w:tcBorders>
              <w:top w:val="nil"/>
              <w:left w:val="nil"/>
              <w:bottom w:val="single" w:sz="4" w:space="0" w:color="auto"/>
              <w:right w:val="single" w:sz="4" w:space="0" w:color="auto"/>
            </w:tcBorders>
            <w:shd w:val="clear" w:color="auto" w:fill="FBD4B4" w:themeFill="accent6" w:themeFillTint="66"/>
            <w:vAlign w:val="center"/>
          </w:tcPr>
          <w:p w14:paraId="66703023" w14:textId="580DF666" w:rsidR="00F2108B" w:rsidRPr="00F2108B" w:rsidRDefault="00F2108B" w:rsidP="00F2108B">
            <w:pPr>
              <w:contextualSpacing/>
              <w:jc w:val="center"/>
              <w:rPr>
                <w:rFonts w:ascii="Calibri Light" w:hAnsi="Calibri Light" w:cs="Calibri Light"/>
                <w:sz w:val="22"/>
              </w:rPr>
            </w:pPr>
            <w:r w:rsidRPr="00F2108B">
              <w:rPr>
                <w:rFonts w:ascii="Calibri Light" w:hAnsi="Calibri Light" w:cs="Calibri Light"/>
                <w:color w:val="000000"/>
                <w:sz w:val="22"/>
              </w:rPr>
              <w:t>10.64%</w:t>
            </w:r>
            <w:r w:rsidRPr="00F2108B">
              <w:rPr>
                <w:rFonts w:ascii="Calibri Light" w:hAnsi="Calibri Light" w:cs="Calibri Light"/>
                <w:color w:val="000000"/>
                <w:sz w:val="22"/>
              </w:rPr>
              <w:br/>
              <w:t>(≥25</w:t>
            </w:r>
            <w:r w:rsidRPr="00F2108B">
              <w:rPr>
                <w:rFonts w:ascii="Calibri Light" w:hAnsi="Calibri Light" w:cs="Calibri Light"/>
                <w:color w:val="000000"/>
                <w:sz w:val="22"/>
                <w:vertAlign w:val="superscript"/>
              </w:rPr>
              <w:t>th</w:t>
            </w:r>
            <w:r w:rsidRPr="00F2108B">
              <w:rPr>
                <w:rFonts w:ascii="Calibri Light" w:hAnsi="Calibri Light" w:cs="Calibri Light"/>
                <w:color w:val="000000"/>
                <w:sz w:val="22"/>
              </w:rPr>
              <w:t>but &lt;50</w:t>
            </w:r>
            <w:r w:rsidRPr="00F2108B">
              <w:rPr>
                <w:rFonts w:ascii="Calibri Light" w:hAnsi="Calibri Light" w:cs="Calibri Light"/>
                <w:color w:val="000000"/>
                <w:sz w:val="22"/>
                <w:vertAlign w:val="superscript"/>
              </w:rPr>
              <w:t>th</w:t>
            </w:r>
            <w:r w:rsidRPr="00F2108B">
              <w:rPr>
                <w:rFonts w:ascii="Calibri Light" w:hAnsi="Calibri Light" w:cs="Calibri Light"/>
                <w:color w:val="000000"/>
                <w:sz w:val="22"/>
              </w:rPr>
              <w:t>)</w:t>
            </w:r>
          </w:p>
        </w:tc>
        <w:tc>
          <w:tcPr>
            <w:tcW w:w="86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2E028A8" w14:textId="77777777" w:rsidR="001379B3" w:rsidRDefault="00F2108B" w:rsidP="00F2108B">
            <w:pPr>
              <w:contextualSpacing/>
              <w:jc w:val="center"/>
              <w:rPr>
                <w:rFonts w:ascii="Calibri Light" w:hAnsi="Calibri Light" w:cs="Calibri Light"/>
                <w:color w:val="000000"/>
                <w:sz w:val="22"/>
              </w:rPr>
            </w:pPr>
            <w:r w:rsidRPr="00367752">
              <w:rPr>
                <w:rFonts w:ascii="Calibri Light" w:hAnsi="Calibri Light" w:cs="Calibri Light"/>
                <w:color w:val="000000"/>
                <w:sz w:val="22"/>
              </w:rPr>
              <w:t xml:space="preserve">11.05% </w:t>
            </w:r>
          </w:p>
          <w:p w14:paraId="78F3A732" w14:textId="6976852E" w:rsidR="00F2108B" w:rsidRPr="00367752" w:rsidRDefault="00F2108B" w:rsidP="00F2108B">
            <w:pPr>
              <w:contextualSpacing/>
              <w:jc w:val="center"/>
              <w:rPr>
                <w:rFonts w:ascii="Calibri Light" w:hAnsi="Calibri Light" w:cs="Calibri Light"/>
                <w:sz w:val="22"/>
              </w:rPr>
            </w:pPr>
            <w:r w:rsidRPr="00367752">
              <w:rPr>
                <w:rFonts w:ascii="Calibri Light" w:hAnsi="Calibri Light" w:cs="Calibri Light"/>
                <w:color w:val="000000"/>
                <w:sz w:val="22"/>
              </w:rPr>
              <w:t>(</w:t>
            </w:r>
            <w:r w:rsidRPr="00367752">
              <w:rPr>
                <w:rStyle w:val="contentpasted1"/>
                <w:rFonts w:ascii="Calibri Light" w:hAnsi="Calibri Light" w:cs="Calibri Light"/>
                <w:color w:val="000000"/>
                <w:sz w:val="22"/>
              </w:rPr>
              <w:t>≥25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 &lt;50</w:t>
            </w:r>
            <w:r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 xml:space="preserve">) </w:t>
            </w:r>
          </w:p>
        </w:tc>
        <w:tc>
          <w:tcPr>
            <w:tcW w:w="864" w:type="pct"/>
            <w:tcBorders>
              <w:top w:val="nil"/>
              <w:left w:val="nil"/>
              <w:bottom w:val="single" w:sz="4" w:space="0" w:color="auto"/>
              <w:right w:val="single" w:sz="4" w:space="0" w:color="auto"/>
            </w:tcBorders>
            <w:shd w:val="clear" w:color="auto" w:fill="auto"/>
            <w:vAlign w:val="center"/>
          </w:tcPr>
          <w:p w14:paraId="36622C5D" w14:textId="24B92AA3" w:rsidR="00F2108B" w:rsidRPr="00367752" w:rsidRDefault="00F2108B" w:rsidP="00F2108B">
            <w:pPr>
              <w:contextualSpacing/>
              <w:jc w:val="center"/>
              <w:rPr>
                <w:rFonts w:ascii="Calibri Light" w:hAnsi="Calibri Light" w:cs="Calibri Light"/>
                <w:sz w:val="22"/>
              </w:rPr>
            </w:pPr>
            <w:r w:rsidRPr="00367752">
              <w:rPr>
                <w:rFonts w:ascii="Calibri Light" w:hAnsi="Calibri Light" w:cs="Calibri Light"/>
                <w:color w:val="000000"/>
                <w:sz w:val="22"/>
              </w:rPr>
              <w:t xml:space="preserve">N/A </w:t>
            </w:r>
          </w:p>
        </w:tc>
        <w:tc>
          <w:tcPr>
            <w:tcW w:w="86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4CC7B8" w14:textId="5AF2E485" w:rsidR="00F2108B" w:rsidRPr="00367752" w:rsidRDefault="00F2108B" w:rsidP="00F2108B">
            <w:pPr>
              <w:contextualSpacing/>
              <w:jc w:val="center"/>
              <w:rPr>
                <w:rFonts w:ascii="Calibri Light" w:hAnsi="Calibri Light" w:cs="Calibri Light"/>
                <w:sz w:val="22"/>
              </w:rPr>
            </w:pPr>
            <w:r w:rsidRPr="00367752">
              <w:rPr>
                <w:rFonts w:ascii="Calibri Light" w:hAnsi="Calibri Light" w:cs="Calibri Light"/>
                <w:color w:val="000000"/>
                <w:sz w:val="22"/>
              </w:rPr>
              <w:t>10.7%</w:t>
            </w:r>
            <w:r w:rsidRPr="00367752">
              <w:rPr>
                <w:rFonts w:ascii="Calibri Light" w:hAnsi="Calibri Light" w:cs="Calibri Light"/>
                <w:color w:val="000000"/>
                <w:sz w:val="22"/>
              </w:rPr>
              <w:br/>
            </w:r>
            <w:r w:rsidRPr="00367752">
              <w:rPr>
                <w:rStyle w:val="contentpasted1"/>
                <w:rFonts w:ascii="Calibri Light" w:hAnsi="Calibri Light" w:cs="Calibri Light"/>
                <w:color w:val="000000"/>
                <w:sz w:val="22"/>
              </w:rPr>
              <w:t>(≥25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 &lt;50</w:t>
            </w:r>
            <w:r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7A59B0" w:rsidRPr="00367752" w14:paraId="3ECCC55C" w14:textId="77777777" w:rsidTr="04E162E2">
        <w:trPr>
          <w:trHeight w:val="20"/>
        </w:trPr>
        <w:tc>
          <w:tcPr>
            <w:tcW w:w="1543" w:type="pct"/>
            <w:tcBorders>
              <w:top w:val="nil"/>
              <w:left w:val="single" w:sz="4" w:space="0" w:color="auto"/>
              <w:bottom w:val="single" w:sz="4" w:space="0" w:color="auto"/>
              <w:right w:val="single" w:sz="4" w:space="0" w:color="auto"/>
            </w:tcBorders>
            <w:shd w:val="clear" w:color="auto" w:fill="auto"/>
            <w:vAlign w:val="center"/>
          </w:tcPr>
          <w:p w14:paraId="704DC1A2" w14:textId="28ACE43A" w:rsidR="007A59B0" w:rsidRPr="00367752" w:rsidRDefault="007A59B0" w:rsidP="00480FDD">
            <w:pPr>
              <w:contextualSpacing/>
              <w:jc w:val="left"/>
              <w:rPr>
                <w:rFonts w:ascii="Calibri Light" w:hAnsi="Calibri Light" w:cs="Calibri Light"/>
                <w:sz w:val="22"/>
              </w:rPr>
            </w:pPr>
            <w:bookmarkStart w:id="177" w:name="_Hlk157800260"/>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All-Cause</w:t>
            </w:r>
            <w:r w:rsidR="004977D8" w:rsidRPr="00367752">
              <w:rPr>
                <w:rFonts w:ascii="Calibri Light" w:hAnsi="Calibri Light" w:cs="Calibri Light"/>
                <w:sz w:val="22"/>
              </w:rPr>
              <w:t xml:space="preserve"> </w:t>
            </w:r>
            <w:r w:rsidRPr="00367752">
              <w:rPr>
                <w:rFonts w:ascii="Calibri Light" w:hAnsi="Calibri Light" w:cs="Calibri Light"/>
                <w:sz w:val="22"/>
              </w:rPr>
              <w:t>Readmission</w:t>
            </w:r>
            <w:r w:rsidR="004977D8" w:rsidRPr="00367752">
              <w:rPr>
                <w:rFonts w:ascii="Calibri Light" w:hAnsi="Calibri Light" w:cs="Calibri Light"/>
                <w:sz w:val="22"/>
              </w:rPr>
              <w:t xml:space="preserve"> </w:t>
            </w:r>
            <w:bookmarkEnd w:id="177"/>
            <w:r w:rsidRPr="00367752">
              <w:rPr>
                <w:rFonts w:ascii="Calibri Light" w:hAnsi="Calibri Light" w:cs="Calibri Light"/>
                <w:sz w:val="22"/>
              </w:rPr>
              <w:t>(Observed/Expected</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sz w:val="22"/>
              </w:rPr>
              <w:t xml:space="preserve"> </w:t>
            </w:r>
            <w:r w:rsidRPr="00367752">
              <w:rPr>
                <w:rFonts w:ascii="Calibri Light" w:hAnsi="Calibri Light" w:cs="Calibri Light"/>
                <w:sz w:val="22"/>
              </w:rPr>
              <w:t>(18−64</w:t>
            </w:r>
            <w:r w:rsidR="004977D8" w:rsidRPr="00367752">
              <w:rPr>
                <w:rFonts w:ascii="Calibri Light" w:hAnsi="Calibri Light" w:cs="Calibri Light"/>
                <w:sz w:val="22"/>
              </w:rPr>
              <w:t xml:space="preserve"> </w:t>
            </w:r>
            <w:r w:rsidRPr="00367752">
              <w:rPr>
                <w:rFonts w:ascii="Calibri Light" w:hAnsi="Calibri Light" w:cs="Calibri Light"/>
                <w:sz w:val="22"/>
              </w:rPr>
              <w:t>years)</w:t>
            </w:r>
            <w:r w:rsidR="004977D8" w:rsidRPr="00367752">
              <w:rPr>
                <w:rFonts w:ascii="Calibri Light" w:hAnsi="Calibri Light" w:cs="Calibri Light"/>
                <w:sz w:val="22"/>
              </w:rPr>
              <w:t xml:space="preserve"> </w:t>
            </w:r>
            <w:r w:rsidR="00741D2F" w:rsidRPr="00367752">
              <w:rPr>
                <w:rFonts w:ascii="Calibri Light" w:hAnsi="Calibri Light" w:cs="Calibri Light"/>
                <w:sz w:val="22"/>
              </w:rPr>
              <w:t>LOWER</w:t>
            </w:r>
            <w:r w:rsidR="004977D8" w:rsidRPr="00367752">
              <w:rPr>
                <w:rFonts w:ascii="Calibri Light" w:hAnsi="Calibri Light" w:cs="Calibri Light"/>
                <w:sz w:val="22"/>
              </w:rPr>
              <w:t xml:space="preserve"> </w:t>
            </w:r>
            <w:r w:rsidR="00741D2F" w:rsidRPr="00367752">
              <w:rPr>
                <w:rFonts w:ascii="Calibri Light" w:hAnsi="Calibri Light" w:cs="Calibri Light"/>
                <w:sz w:val="22"/>
              </w:rPr>
              <w:t>IS</w:t>
            </w:r>
            <w:r w:rsidR="004977D8" w:rsidRPr="00367752">
              <w:rPr>
                <w:rFonts w:ascii="Calibri Light" w:hAnsi="Calibri Light" w:cs="Calibri Light"/>
                <w:sz w:val="22"/>
              </w:rPr>
              <w:t xml:space="preserve"> </w:t>
            </w:r>
            <w:r w:rsidR="00741D2F" w:rsidRPr="00367752">
              <w:rPr>
                <w:rFonts w:ascii="Calibri Light" w:hAnsi="Calibri Light" w:cs="Calibri Light"/>
                <w:sz w:val="22"/>
              </w:rPr>
              <w:t>BETTER</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58F8C2F9" w14:textId="4F5EFE32" w:rsidR="00662648"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1.3778</w:t>
            </w:r>
            <w:r w:rsidR="004977D8" w:rsidRPr="00367752">
              <w:rPr>
                <w:rFonts w:ascii="Calibri Light" w:hAnsi="Calibri Light" w:cs="Calibri Light"/>
                <w:color w:val="000000"/>
                <w:sz w:val="22"/>
              </w:rPr>
              <w:t xml:space="preserve"> </w:t>
            </w:r>
          </w:p>
          <w:p w14:paraId="720A4734" w14:textId="2BFB0B99" w:rsidR="007A59B0"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(&gt;25th)</w:t>
            </w:r>
          </w:p>
        </w:tc>
        <w:tc>
          <w:tcPr>
            <w:tcW w:w="86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F18C1D7" w14:textId="77777777" w:rsidR="001379B3"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0.9360</w:t>
            </w:r>
            <w:r w:rsidR="004977D8" w:rsidRPr="00367752">
              <w:rPr>
                <w:rFonts w:ascii="Calibri Light" w:hAnsi="Calibri Light" w:cs="Calibri Light"/>
                <w:color w:val="000000"/>
                <w:sz w:val="22"/>
              </w:rPr>
              <w:t xml:space="preserve"> </w:t>
            </w:r>
          </w:p>
          <w:p w14:paraId="0F5A90B4" w14:textId="399E75C4" w:rsidR="007A59B0"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w:t>
            </w:r>
            <w:r w:rsidR="00662648" w:rsidRPr="00367752">
              <w:rPr>
                <w:rStyle w:val="contentpasted1"/>
                <w:rFonts w:ascii="Calibri Light" w:hAnsi="Calibri Light" w:cs="Calibri Light"/>
                <w:color w:val="000000"/>
                <w:sz w:val="22"/>
              </w:rPr>
              <w:t>≥50</w:t>
            </w:r>
            <w:r w:rsidR="00662648" w:rsidRPr="00367752">
              <w:rPr>
                <w:rStyle w:val="contentpasted1"/>
                <w:rFonts w:ascii="Calibri Light" w:hAnsi="Calibri Light" w:cs="Calibri Light"/>
                <w:color w:val="000000"/>
                <w:sz w:val="22"/>
                <w:vertAlign w:val="superscript"/>
              </w:rPr>
              <w:t>th</w:t>
            </w:r>
            <w:r w:rsidR="00662648"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662648" w:rsidRPr="00367752">
              <w:rPr>
                <w:rStyle w:val="contentpasted1"/>
                <w:rFonts w:ascii="Calibri Light" w:hAnsi="Calibri Light" w:cs="Calibri Light"/>
                <w:color w:val="000000"/>
                <w:sz w:val="22"/>
              </w:rPr>
              <w:t>&lt;75</w:t>
            </w:r>
            <w:r w:rsidR="00662648"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c>
          <w:tcPr>
            <w:tcW w:w="864" w:type="pct"/>
            <w:tcBorders>
              <w:top w:val="nil"/>
              <w:left w:val="nil"/>
              <w:bottom w:val="single" w:sz="4" w:space="0" w:color="auto"/>
              <w:right w:val="single" w:sz="4" w:space="0" w:color="auto"/>
            </w:tcBorders>
            <w:shd w:val="clear" w:color="auto" w:fill="auto"/>
            <w:vAlign w:val="center"/>
          </w:tcPr>
          <w:p w14:paraId="206DF1C7" w14:textId="5C9AA7B5" w:rsidR="007A59B0" w:rsidRPr="00367752" w:rsidRDefault="007A59B0" w:rsidP="00295099">
            <w:pPr>
              <w:contextualSpacing/>
              <w:jc w:val="center"/>
              <w:rPr>
                <w:rFonts w:ascii="Calibri Light" w:hAnsi="Calibri Light" w:cs="Calibri Light"/>
                <w:color w:val="000000"/>
                <w:sz w:val="22"/>
              </w:rPr>
            </w:pPr>
            <w:r w:rsidRPr="00367752">
              <w:rPr>
                <w:rFonts w:ascii="Calibri Light" w:hAnsi="Calibri Light" w:cs="Calibri Light"/>
                <w:color w:val="000000"/>
                <w:sz w:val="22"/>
              </w:rPr>
              <w:t>N/A</w:t>
            </w:r>
          </w:p>
        </w:tc>
        <w:tc>
          <w:tcPr>
            <w:tcW w:w="864"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4E13576" w14:textId="57FAE485" w:rsidR="007A59B0" w:rsidRPr="00367752" w:rsidRDefault="007A59B0" w:rsidP="00295099">
            <w:pPr>
              <w:contextualSpacing/>
              <w:jc w:val="center"/>
              <w:rPr>
                <w:rFonts w:ascii="Calibri Light" w:hAnsi="Calibri Light" w:cs="Calibri Light"/>
                <w:sz w:val="22"/>
              </w:rPr>
            </w:pPr>
            <w:r w:rsidRPr="00367752">
              <w:rPr>
                <w:rFonts w:ascii="Calibri Light" w:hAnsi="Calibri Light" w:cs="Calibri Light"/>
                <w:color w:val="000000"/>
                <w:sz w:val="22"/>
              </w:rPr>
              <w:t>1.341</w:t>
            </w:r>
            <w:r w:rsidRPr="00367752">
              <w:rPr>
                <w:rFonts w:ascii="Calibri Light" w:hAnsi="Calibri Light" w:cs="Calibri Light"/>
                <w:color w:val="000000"/>
                <w:sz w:val="22"/>
              </w:rPr>
              <w:br/>
              <w:t>(&gt;25th)</w:t>
            </w:r>
          </w:p>
        </w:tc>
      </w:tr>
    </w:tbl>
    <w:p w14:paraId="4E169754" w14:textId="6C4B37F1" w:rsidR="00A814C6" w:rsidRPr="00367752" w:rsidRDefault="00A814C6" w:rsidP="00A814C6">
      <w:pPr>
        <w:spacing w:after="480"/>
        <w:contextualSpacing/>
        <w:rPr>
          <w:rFonts w:ascii="Calibri Light" w:hAnsi="Calibri Light" w:cs="Calibri Light"/>
          <w:sz w:val="20"/>
          <w:szCs w:val="20"/>
        </w:rPr>
      </w:pPr>
      <w:r w:rsidRPr="00367752">
        <w:rPr>
          <w:rFonts w:ascii="Calibri Light" w:hAnsi="Calibri Light" w:cs="Calibri Light"/>
          <w:sz w:val="20"/>
          <w:szCs w:val="20"/>
        </w:rPr>
        <w:t>*</w:t>
      </w:r>
      <w:bookmarkStart w:id="178" w:name="_Hlk163039514"/>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CAHPS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Influenza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Vaccination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measure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compared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Advantage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2022</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FFS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Score,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instead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00C53526"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Medicaid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Compass.</w:t>
      </w:r>
      <w:r w:rsidR="004977D8" w:rsidRPr="00367752">
        <w:rPr>
          <w:rFonts w:ascii="Calibri Light" w:hAnsi="Calibri Light" w:cs="Calibri Light"/>
          <w:sz w:val="20"/>
          <w:szCs w:val="20"/>
        </w:rPr>
        <w:t xml:space="preserve"> </w:t>
      </w:r>
    </w:p>
    <w:bookmarkEnd w:id="178"/>
    <w:p w14:paraId="09166C97" w14:textId="6EA883A9" w:rsidR="00076E11" w:rsidRPr="00367752" w:rsidRDefault="00076E11" w:rsidP="00A814C6">
      <w:pPr>
        <w:spacing w:after="480"/>
        <w:contextualSpacing/>
        <w:rPr>
          <w:rFonts w:ascii="Calibri Light" w:hAnsi="Calibri Light" w:cs="Calibri Light"/>
          <w:sz w:val="20"/>
          <w:szCs w:val="20"/>
        </w:rPr>
      </w:pPr>
      <w:r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Set;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measurement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year;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w:t>
      </w:r>
      <w:r w:rsidR="009D5982" w:rsidRPr="00367752">
        <w:rPr>
          <w:rFonts w:ascii="Calibri Light" w:hAnsi="Calibri Light" w:cs="Calibri Light"/>
          <w:sz w:val="20"/>
          <w:szCs w:val="20"/>
        </w:rPr>
        <w:t>/</w:t>
      </w:r>
      <w:r w:rsidRPr="00367752">
        <w:rPr>
          <w:rFonts w:ascii="Calibri Light" w:hAnsi="Calibri Light" w:cs="Calibri Light"/>
          <w:sz w:val="20"/>
          <w:szCs w:val="20"/>
        </w:rPr>
        <w:t>A:</w:t>
      </w:r>
      <w:r w:rsidR="004977D8" w:rsidRPr="00367752">
        <w:rPr>
          <w:rFonts w:ascii="Calibri Light" w:hAnsi="Calibri Light" w:cs="Calibri Light"/>
          <w:sz w:val="20"/>
          <w:szCs w:val="20"/>
        </w:rPr>
        <w:t xml:space="preserve"> </w:t>
      </w:r>
      <w:r w:rsidR="009D5982" w:rsidRPr="00367752">
        <w:rPr>
          <w:rFonts w:ascii="Calibri Light" w:hAnsi="Calibri Light" w:cs="Calibri Light"/>
          <w:sz w:val="20"/>
          <w:szCs w:val="20"/>
        </w:rPr>
        <w:t>if</w:t>
      </w:r>
      <w:r w:rsidR="004977D8" w:rsidRPr="00367752">
        <w:rPr>
          <w:rFonts w:ascii="Calibri Light" w:hAnsi="Calibri Light" w:cs="Calibri Light"/>
          <w:sz w:val="20"/>
          <w:szCs w:val="20"/>
        </w:rPr>
        <w:t xml:space="preserve"> </w:t>
      </w:r>
      <w:r w:rsidR="009D5982" w:rsidRPr="00367752">
        <w:rPr>
          <w:rFonts w:ascii="Calibri Light" w:hAnsi="Calibri Light" w:cs="Calibri Light"/>
          <w:sz w:val="20"/>
          <w:szCs w:val="20"/>
        </w:rPr>
        <w:t>eligible</w:t>
      </w:r>
      <w:r w:rsidR="004977D8" w:rsidRPr="00367752">
        <w:rPr>
          <w:rFonts w:ascii="Calibri Light" w:hAnsi="Calibri Light" w:cs="Calibri Light"/>
          <w:sz w:val="20"/>
          <w:szCs w:val="20"/>
        </w:rPr>
        <w:t xml:space="preserve"> </w:t>
      </w:r>
      <w:r w:rsidR="009D5982" w:rsidRPr="00367752">
        <w:rPr>
          <w:rFonts w:ascii="Calibri Light" w:hAnsi="Calibri Light" w:cs="Calibri Light"/>
          <w:sz w:val="20"/>
          <w:szCs w:val="20"/>
        </w:rPr>
        <w:t>population/denominator</w:t>
      </w:r>
      <w:r w:rsidR="004977D8" w:rsidRPr="00367752">
        <w:rPr>
          <w:rFonts w:ascii="Calibri Light" w:hAnsi="Calibri Light" w:cs="Calibri Light"/>
          <w:sz w:val="20"/>
          <w:szCs w:val="20"/>
        </w:rPr>
        <w:t xml:space="preserve"> </w:t>
      </w:r>
      <w:r w:rsidR="009D5982" w:rsidRPr="00367752">
        <w:rPr>
          <w:rFonts w:ascii="Calibri Light" w:hAnsi="Calibri Light" w:cs="Calibri Light"/>
          <w:sz w:val="20"/>
          <w:szCs w:val="20"/>
        </w:rPr>
        <w:t>less</w:t>
      </w:r>
      <w:r w:rsidR="004977D8" w:rsidRPr="00367752">
        <w:rPr>
          <w:rFonts w:ascii="Calibri Light" w:hAnsi="Calibri Light" w:cs="Calibri Light"/>
          <w:sz w:val="20"/>
          <w:szCs w:val="20"/>
        </w:rPr>
        <w:t xml:space="preserve"> </w:t>
      </w:r>
      <w:r w:rsidR="009D5982" w:rsidRPr="00367752">
        <w:rPr>
          <w:rFonts w:ascii="Calibri Light" w:hAnsi="Calibri Light" w:cs="Calibri Light"/>
          <w:sz w:val="20"/>
          <w:szCs w:val="20"/>
        </w:rPr>
        <w:t>than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30,</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marked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w:t>
      </w:r>
      <w:r w:rsidR="009D5982" w:rsidRPr="00367752">
        <w:rPr>
          <w:rFonts w:ascii="Calibri Light" w:hAnsi="Calibri Light" w:cs="Calibri Light"/>
          <w:sz w:val="20"/>
          <w:szCs w:val="20"/>
        </w:rPr>
        <w:t>/</w:t>
      </w:r>
      <w:r w:rsidRPr="00367752">
        <w:rPr>
          <w:rFonts w:ascii="Calibri Light" w:hAnsi="Calibri Light" w:cs="Calibri Light"/>
          <w:sz w:val="20"/>
          <w:szCs w:val="20"/>
        </w:rPr>
        <w:t>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plan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chose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not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report.</w:t>
      </w:r>
      <w:r w:rsidRPr="00367752">
        <w:rPr>
          <w:rFonts w:ascii="Calibri Light" w:hAnsi="Calibri Light" w:cs="Calibri Light"/>
          <w:sz w:val="20"/>
          <w:szCs w:val="20"/>
        </w:rPr>
        <w:tab/>
      </w:r>
    </w:p>
    <w:p w14:paraId="16CDC98E" w14:textId="7356C8EC" w:rsidR="00480FDD" w:rsidRPr="00367752" w:rsidRDefault="00480FDD">
      <w:pPr>
        <w:spacing w:after="200" w:line="276" w:lineRule="auto"/>
        <w:rPr>
          <w:rFonts w:ascii="Calibri Light" w:hAnsi="Calibri Light" w:cs="Calibri Light"/>
        </w:rPr>
      </w:pPr>
      <w:bookmarkStart w:id="179" w:name="_Toc89254846"/>
    </w:p>
    <w:p w14:paraId="3C509D38" w14:textId="22CC6866" w:rsidR="00076E11" w:rsidRPr="00367752" w:rsidRDefault="00076E11" w:rsidP="00407199">
      <w:pPr>
        <w:rPr>
          <w:rFonts w:ascii="Calibri Light" w:hAnsi="Calibri Light" w:cs="Calibri Light"/>
          <w:b/>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9D5982"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NCQA</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r w:rsidRPr="00367752">
        <w:rPr>
          <w:rFonts w:ascii="Calibri Light" w:hAnsi="Calibri Light" w:cs="Calibri Light"/>
        </w:rPr>
        <w:t>202</w:t>
      </w:r>
      <w:r w:rsidR="00FF66BB"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benchmarks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rates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75</w:t>
      </w:r>
      <w:r w:rsidRPr="00367752">
        <w:rPr>
          <w:rFonts w:ascii="Calibri Light" w:hAnsi="Calibri Light" w:cs="Calibri Light"/>
          <w:vertAlign w:val="superscript"/>
        </w:rPr>
        <w:t>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90</w:t>
      </w:r>
      <w:r w:rsidRPr="00367752">
        <w:rPr>
          <w:rFonts w:ascii="Calibri Light" w:hAnsi="Calibri Light" w:cs="Calibri Light"/>
          <w:vertAlign w:val="superscript"/>
        </w:rPr>
        <w:t>th</w:t>
      </w:r>
      <w:r w:rsidR="004977D8" w:rsidRPr="00367752">
        <w:rPr>
          <w:rFonts w:ascii="Calibri Light" w:hAnsi="Calibri Light" w:cs="Calibri Light"/>
          <w:vertAlign w:val="superscrip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percentile</w:t>
      </w:r>
      <w:r w:rsidR="00702546" w:rsidRPr="00367752">
        <w:rPr>
          <w:rFonts w:ascii="Calibri Light" w:hAnsi="Calibri Light" w:cs="Calibri Light"/>
        </w:rPr>
        <w:t>s</w:t>
      </w:r>
      <w:r w:rsidRPr="00367752">
        <w:rPr>
          <w:rFonts w:ascii="Calibri Light" w:hAnsi="Calibri Light" w:cs="Calibri Light"/>
        </w:rPr>
        <w:t>.</w:t>
      </w:r>
      <w:r w:rsidR="004977D8" w:rsidRPr="00367752">
        <w:rPr>
          <w:rFonts w:ascii="Calibri Light" w:hAnsi="Calibri Light" w:cs="Calibri Light"/>
        </w:rPr>
        <w:t xml:space="preserve"> </w:t>
      </w:r>
      <w:r w:rsidR="00FF66BB" w:rsidRPr="00367752">
        <w:rPr>
          <w:rFonts w:ascii="Calibri Light" w:hAnsi="Calibri Light" w:cs="Calibri Light"/>
          <w:szCs w:val="24"/>
        </w:rPr>
        <w:t>Improvement</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strategies</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may</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need</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to</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focus</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on</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areas</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where</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rates</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were</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below</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the</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25</w:t>
      </w:r>
      <w:r w:rsidR="00FF66BB" w:rsidRPr="00367752">
        <w:rPr>
          <w:rFonts w:ascii="Calibri Light" w:hAnsi="Calibri Light" w:cs="Calibri Light"/>
          <w:szCs w:val="24"/>
          <w:vertAlign w:val="superscript"/>
        </w:rPr>
        <w:t>th</w:t>
      </w:r>
      <w:r w:rsidR="004977D8" w:rsidRPr="00367752">
        <w:rPr>
          <w:rFonts w:ascii="Calibri Light" w:hAnsi="Calibri Light" w:cs="Calibri Light"/>
          <w:szCs w:val="24"/>
        </w:rPr>
        <w:t xml:space="preserve"> </w:t>
      </w:r>
      <w:r w:rsidR="00FF66BB" w:rsidRPr="00367752">
        <w:rPr>
          <w:rFonts w:ascii="Calibri Light" w:hAnsi="Calibri Light" w:cs="Calibri Light"/>
          <w:szCs w:val="24"/>
        </w:rPr>
        <w:t>percentile.</w:t>
      </w:r>
    </w:p>
    <w:p w14:paraId="101B27F9" w14:textId="77777777" w:rsidR="00FF66BB" w:rsidRPr="00367752" w:rsidRDefault="00FF66BB" w:rsidP="00FF66BB">
      <w:pPr>
        <w:rPr>
          <w:rFonts w:ascii="Calibri Light" w:hAnsi="Calibri Light" w:cs="Calibri Light"/>
          <w:highlight w:val="yellow"/>
        </w:rPr>
      </w:pPr>
    </w:p>
    <w:p w14:paraId="7CD93094" w14:textId="4174C6F6" w:rsidR="00FF66BB" w:rsidRPr="00367752" w:rsidRDefault="00FF66BB" w:rsidP="00FF66BB">
      <w:pPr>
        <w:rPr>
          <w:rFonts w:ascii="Calibri Light" w:hAnsi="Calibri Light" w:cs="Calibri Light"/>
        </w:rPr>
      </w:pPr>
      <w:r w:rsidRPr="00367752">
        <w:rPr>
          <w:rFonts w:ascii="Calibri Light" w:hAnsi="Calibri Light" w:cs="Calibri Light"/>
        </w:rPr>
        <w:t>Best</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p>
    <w:p w14:paraId="1EA1C2BB" w14:textId="4010ACBD" w:rsidR="00FF66BB" w:rsidRPr="00367752" w:rsidRDefault="00FF66BB" w:rsidP="00956520">
      <w:pPr>
        <w:pStyle w:val="ListParagraph"/>
        <w:numPr>
          <w:ilvl w:val="0"/>
          <w:numId w:val="78"/>
        </w:numPr>
        <w:rPr>
          <w:rFonts w:ascii="Calibri Light" w:hAnsi="Calibri Light" w:cs="Calibri Light"/>
        </w:rPr>
      </w:pPr>
      <w:bookmarkStart w:id="180" w:name="_Hlk157800381"/>
      <w:r w:rsidRPr="00367752">
        <w:rPr>
          <w:rFonts w:ascii="Calibri Light" w:hAnsi="Calibri Light" w:cs="Calibri Light"/>
        </w:rPr>
        <w:t>Follow-Up</w:t>
      </w:r>
      <w:r w:rsidR="004977D8" w:rsidRPr="00367752">
        <w:rPr>
          <w:rFonts w:ascii="Calibri Light" w:hAnsi="Calibri Light" w:cs="Calibri Light"/>
        </w:rPr>
        <w:t xml:space="preserve"> </w:t>
      </w:r>
      <w:r w:rsidRPr="00367752">
        <w:rPr>
          <w:rFonts w:ascii="Calibri Light" w:hAnsi="Calibri Light" w:cs="Calibri Light"/>
        </w:rPr>
        <w:t>After</w:t>
      </w:r>
      <w:r w:rsidR="004977D8" w:rsidRPr="00367752">
        <w:rPr>
          <w:rFonts w:ascii="Calibri Light" w:hAnsi="Calibri Light" w:cs="Calibri Light"/>
        </w:rPr>
        <w:t xml:space="preserve"> </w:t>
      </w:r>
      <w:r w:rsidRPr="00367752">
        <w:rPr>
          <w:rFonts w:ascii="Calibri Light" w:hAnsi="Calibri Light" w:cs="Calibri Light"/>
        </w:rPr>
        <w:t>Hospitalization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Mental</w:t>
      </w:r>
      <w:r w:rsidR="004977D8" w:rsidRPr="00367752">
        <w:rPr>
          <w:rFonts w:ascii="Calibri Light" w:hAnsi="Calibri Light" w:cs="Calibri Light"/>
        </w:rPr>
        <w:t xml:space="preserve"> </w:t>
      </w:r>
      <w:r w:rsidRPr="00367752">
        <w:rPr>
          <w:rFonts w:ascii="Calibri Light" w:hAnsi="Calibri Light" w:cs="Calibri Light"/>
        </w:rPr>
        <w:t>Illness,</w:t>
      </w:r>
      <w:r w:rsidR="004977D8" w:rsidRPr="00367752">
        <w:rPr>
          <w:rFonts w:ascii="Calibri Light" w:hAnsi="Calibri Light" w:cs="Calibri Light"/>
        </w:rPr>
        <w:t xml:space="preserve"> </w:t>
      </w:r>
      <w:r w:rsidRPr="00367752">
        <w:rPr>
          <w:rFonts w:ascii="Calibri Light" w:hAnsi="Calibri Light" w:cs="Calibri Light"/>
        </w:rPr>
        <w:t>7</w:t>
      </w:r>
      <w:r w:rsidR="004977D8" w:rsidRPr="00367752">
        <w:rPr>
          <w:rFonts w:ascii="Calibri Light" w:hAnsi="Calibri Light" w:cs="Calibri Light"/>
        </w:rPr>
        <w:t xml:space="preserve"> </w:t>
      </w:r>
      <w:r w:rsidRPr="00367752">
        <w:rPr>
          <w:rFonts w:ascii="Calibri Light" w:hAnsi="Calibri Light" w:cs="Calibri Light"/>
        </w:rPr>
        <w:t>days</w:t>
      </w:r>
      <w:r w:rsidR="004977D8" w:rsidRPr="00367752">
        <w:rPr>
          <w:rFonts w:ascii="Calibri Light" w:hAnsi="Calibri Light" w:cs="Calibri Light"/>
        </w:rPr>
        <w:t xml:space="preserve"> </w:t>
      </w:r>
      <w:r w:rsidRPr="00367752">
        <w:rPr>
          <w:rFonts w:ascii="Calibri Light" w:hAnsi="Calibri Light" w:cs="Calibri Light"/>
        </w:rPr>
        <w:t>(Tufts)</w:t>
      </w:r>
    </w:p>
    <w:p w14:paraId="1C81EF3D" w14:textId="4D4A00CA" w:rsidR="00FF66BB" w:rsidRPr="00367752" w:rsidRDefault="00FF66BB" w:rsidP="00956520">
      <w:pPr>
        <w:pStyle w:val="ListParagraph"/>
        <w:numPr>
          <w:ilvl w:val="0"/>
          <w:numId w:val="78"/>
        </w:numPr>
        <w:rPr>
          <w:rFonts w:ascii="Calibri Light" w:hAnsi="Calibri Light" w:cs="Calibri Light"/>
        </w:rPr>
      </w:pPr>
      <w:r w:rsidRPr="00367752">
        <w:rPr>
          <w:rFonts w:ascii="Calibri Light" w:hAnsi="Calibri Light" w:cs="Calibri Light"/>
        </w:rPr>
        <w:t>Follow-Up</w:t>
      </w:r>
      <w:r w:rsidR="004977D8" w:rsidRPr="00367752">
        <w:rPr>
          <w:rFonts w:ascii="Calibri Light" w:hAnsi="Calibri Light" w:cs="Calibri Light"/>
        </w:rPr>
        <w:t xml:space="preserve"> </w:t>
      </w:r>
      <w:r w:rsidRPr="00367752">
        <w:rPr>
          <w:rFonts w:ascii="Calibri Light" w:hAnsi="Calibri Light" w:cs="Calibri Light"/>
        </w:rPr>
        <w:t>After</w:t>
      </w:r>
      <w:r w:rsidR="004977D8" w:rsidRPr="00367752">
        <w:rPr>
          <w:rFonts w:ascii="Calibri Light" w:hAnsi="Calibri Light" w:cs="Calibri Light"/>
        </w:rPr>
        <w:t xml:space="preserve"> </w:t>
      </w:r>
      <w:r w:rsidRPr="00367752">
        <w:rPr>
          <w:rFonts w:ascii="Calibri Light" w:hAnsi="Calibri Light" w:cs="Calibri Light"/>
        </w:rPr>
        <w:t>Hospitalization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Mental</w:t>
      </w:r>
      <w:r w:rsidR="004977D8" w:rsidRPr="00367752">
        <w:rPr>
          <w:rFonts w:ascii="Calibri Light" w:hAnsi="Calibri Light" w:cs="Calibri Light"/>
        </w:rPr>
        <w:t xml:space="preserve"> </w:t>
      </w:r>
      <w:r w:rsidRPr="00367752">
        <w:rPr>
          <w:rFonts w:ascii="Calibri Light" w:hAnsi="Calibri Light" w:cs="Calibri Light"/>
        </w:rPr>
        <w:t>Illness,</w:t>
      </w:r>
      <w:r w:rsidR="004977D8" w:rsidRPr="00367752">
        <w:rPr>
          <w:rFonts w:ascii="Calibri Light" w:hAnsi="Calibri Light" w:cs="Calibri Light"/>
        </w:rPr>
        <w:t xml:space="preserve"> </w:t>
      </w:r>
      <w:r w:rsidRPr="00367752">
        <w:rPr>
          <w:rFonts w:ascii="Calibri Light" w:hAnsi="Calibri Light" w:cs="Calibri Light"/>
        </w:rPr>
        <w:t>30</w:t>
      </w:r>
      <w:r w:rsidR="004977D8" w:rsidRPr="00367752">
        <w:rPr>
          <w:rFonts w:ascii="Calibri Light" w:hAnsi="Calibri Light" w:cs="Calibri Light"/>
        </w:rPr>
        <w:t xml:space="preserve"> </w:t>
      </w:r>
      <w:r w:rsidRPr="00367752">
        <w:rPr>
          <w:rFonts w:ascii="Calibri Light" w:hAnsi="Calibri Light" w:cs="Calibri Light"/>
        </w:rPr>
        <w:t>days</w:t>
      </w:r>
      <w:r w:rsidR="004977D8" w:rsidRPr="00367752">
        <w:rPr>
          <w:rFonts w:ascii="Calibri Light" w:hAnsi="Calibri Light" w:cs="Calibri Light"/>
        </w:rPr>
        <w:t xml:space="preserve"> </w:t>
      </w:r>
      <w:r w:rsidRPr="00367752">
        <w:rPr>
          <w:rFonts w:ascii="Calibri Light" w:hAnsi="Calibri Light" w:cs="Calibri Light"/>
        </w:rPr>
        <w:t>(Tufts)</w:t>
      </w:r>
    </w:p>
    <w:p w14:paraId="6C7A3446" w14:textId="70A2F2E1" w:rsidR="00FF66BB" w:rsidRPr="00367752" w:rsidRDefault="00FF66BB" w:rsidP="00956520">
      <w:pPr>
        <w:pStyle w:val="ListParagraph"/>
        <w:numPr>
          <w:ilvl w:val="0"/>
          <w:numId w:val="78"/>
        </w:numPr>
        <w:rPr>
          <w:rFonts w:ascii="Calibri Light" w:hAnsi="Calibri Light" w:cs="Calibri Light"/>
        </w:rPr>
      </w:pPr>
      <w:r w:rsidRPr="00367752">
        <w:rPr>
          <w:rFonts w:ascii="Calibri Light" w:hAnsi="Calibri Light" w:cs="Calibri Light"/>
        </w:rPr>
        <w:t>Engagement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Alcohol,</w:t>
      </w:r>
      <w:r w:rsidR="004977D8" w:rsidRPr="00367752">
        <w:rPr>
          <w:rFonts w:ascii="Calibri Light" w:hAnsi="Calibri Light" w:cs="Calibri Light"/>
        </w:rPr>
        <w:t xml:space="preserve"> </w:t>
      </w:r>
      <w:r w:rsidRPr="00367752">
        <w:rPr>
          <w:rFonts w:ascii="Calibri Light" w:hAnsi="Calibri Light" w:cs="Calibri Light"/>
        </w:rPr>
        <w:t>Opioid,</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Other</w:t>
      </w:r>
      <w:r w:rsidR="004977D8" w:rsidRPr="00367752">
        <w:rPr>
          <w:rFonts w:ascii="Calibri Light" w:hAnsi="Calibri Light" w:cs="Calibri Light"/>
        </w:rPr>
        <w:t xml:space="preserve"> </w:t>
      </w:r>
      <w:r w:rsidRPr="00367752">
        <w:rPr>
          <w:rFonts w:ascii="Calibri Light" w:hAnsi="Calibri Light" w:cs="Calibri Light"/>
        </w:rPr>
        <w:t>Drug</w:t>
      </w:r>
      <w:r w:rsidR="004977D8" w:rsidRPr="00367752">
        <w:rPr>
          <w:rFonts w:ascii="Calibri Light" w:hAnsi="Calibri Light" w:cs="Calibri Light"/>
        </w:rPr>
        <w:t xml:space="preserve"> </w:t>
      </w:r>
      <w:r w:rsidRPr="00367752">
        <w:rPr>
          <w:rFonts w:ascii="Calibri Light" w:hAnsi="Calibri Light" w:cs="Calibri Light"/>
        </w:rPr>
        <w:t>Abuse</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Dependence</w:t>
      </w:r>
      <w:r w:rsidR="004977D8" w:rsidRPr="00367752">
        <w:rPr>
          <w:rFonts w:ascii="Calibri Light" w:hAnsi="Calibri Light" w:cs="Calibri Light"/>
        </w:rPr>
        <w:t xml:space="preserve"> </w:t>
      </w:r>
      <w:r w:rsidRPr="00367752">
        <w:rPr>
          <w:rFonts w:ascii="Calibri Light" w:hAnsi="Calibri Light" w:cs="Calibri Light"/>
        </w:rPr>
        <w:t>Treatment</w:t>
      </w:r>
      <w:r w:rsidR="004977D8" w:rsidRPr="00367752">
        <w:rPr>
          <w:rFonts w:ascii="Calibri Light" w:hAnsi="Calibri Light" w:cs="Calibri Light"/>
        </w:rPr>
        <w:t xml:space="preserve"> </w:t>
      </w:r>
      <w:r w:rsidRPr="00367752">
        <w:rPr>
          <w:rFonts w:ascii="Calibri Light" w:hAnsi="Calibri Light" w:cs="Calibri Light"/>
        </w:rPr>
        <w:t>(Tufts</w:t>
      </w:r>
      <w:r w:rsidR="004977D8" w:rsidRPr="00367752">
        <w:rPr>
          <w:rFonts w:ascii="Calibri Light" w:hAnsi="Calibri Light" w:cs="Calibri Light"/>
        </w:rPr>
        <w:t xml:space="preserve"> </w:t>
      </w:r>
      <w:r w:rsidR="00B00A3C" w:rsidRPr="00367752">
        <w:rPr>
          <w:rFonts w:ascii="Calibri Light" w:hAnsi="Calibri Light" w:cs="Calibri Light"/>
        </w:rPr>
        <w:t>and</w:t>
      </w:r>
      <w:r w:rsidR="004977D8" w:rsidRPr="00367752">
        <w:rPr>
          <w:rFonts w:ascii="Calibri Light" w:hAnsi="Calibri Light" w:cs="Calibri Light"/>
        </w:rPr>
        <w:t xml:space="preserve"> </w:t>
      </w:r>
      <w:r w:rsidR="00B00A3C" w:rsidRPr="00367752">
        <w:rPr>
          <w:rFonts w:ascii="Calibri Light" w:hAnsi="Calibri Light" w:cs="Calibri Light"/>
        </w:rPr>
        <w:t>the</w:t>
      </w:r>
      <w:r w:rsidR="004977D8" w:rsidRPr="00367752">
        <w:rPr>
          <w:rFonts w:ascii="Calibri Light" w:hAnsi="Calibri Light" w:cs="Calibri Light"/>
        </w:rPr>
        <w:t xml:space="preserve"> </w:t>
      </w:r>
      <w:r w:rsidR="00B00A3C" w:rsidRPr="00367752">
        <w:rPr>
          <w:rFonts w:ascii="Calibri Light" w:hAnsi="Calibri Light" w:cs="Calibri Light"/>
        </w:rPr>
        <w:t>Weighted</w:t>
      </w:r>
      <w:r w:rsidR="004977D8" w:rsidRPr="00367752">
        <w:rPr>
          <w:rFonts w:ascii="Calibri Light" w:hAnsi="Calibri Light" w:cs="Calibri Light"/>
        </w:rPr>
        <w:t xml:space="preserve"> </w:t>
      </w:r>
      <w:r w:rsidR="00B00A3C" w:rsidRPr="00367752">
        <w:rPr>
          <w:rFonts w:ascii="Calibri Light" w:hAnsi="Calibri Light" w:cs="Calibri Light"/>
        </w:rPr>
        <w:t>Statewide</w:t>
      </w:r>
      <w:r w:rsidR="004977D8" w:rsidRPr="00367752">
        <w:rPr>
          <w:rFonts w:ascii="Calibri Light" w:hAnsi="Calibri Light" w:cs="Calibri Light"/>
        </w:rPr>
        <w:t xml:space="preserve"> </w:t>
      </w:r>
      <w:r w:rsidR="00B00A3C" w:rsidRPr="00367752">
        <w:rPr>
          <w:rFonts w:ascii="Calibri Light" w:hAnsi="Calibri Light" w:cs="Calibri Light"/>
        </w:rPr>
        <w:t>Mean</w:t>
      </w:r>
      <w:r w:rsidRPr="00367752">
        <w:rPr>
          <w:rFonts w:ascii="Calibri Light" w:hAnsi="Calibri Light" w:cs="Calibri Light"/>
        </w:rPr>
        <w:t>)</w:t>
      </w:r>
    </w:p>
    <w:bookmarkEnd w:id="180"/>
    <w:p w14:paraId="287EAE7F" w14:textId="5CCE2E05" w:rsidR="00FF66BB" w:rsidRPr="00367752" w:rsidRDefault="00FF66BB" w:rsidP="00FF66BB">
      <w:pPr>
        <w:rPr>
          <w:rFonts w:ascii="Calibri Light" w:hAnsi="Calibri Light" w:cs="Calibri Light"/>
        </w:rPr>
      </w:pPr>
    </w:p>
    <w:p w14:paraId="2D414633" w14:textId="77777777" w:rsidR="00E63FE0" w:rsidRPr="00367752" w:rsidRDefault="00E63FE0">
      <w:pPr>
        <w:spacing w:after="200" w:line="276" w:lineRule="auto"/>
        <w:rPr>
          <w:rFonts w:ascii="Calibri Light" w:hAnsi="Calibri Light" w:cs="Calibri Light"/>
        </w:rPr>
      </w:pPr>
      <w:r w:rsidRPr="00367752">
        <w:rPr>
          <w:rFonts w:ascii="Calibri Light" w:hAnsi="Calibri Light" w:cs="Calibri Light"/>
        </w:rPr>
        <w:br w:type="page"/>
      </w:r>
    </w:p>
    <w:p w14:paraId="0C4DB04A" w14:textId="6A53D5E3" w:rsidR="00FF66BB" w:rsidRPr="00367752" w:rsidRDefault="00FF66BB" w:rsidP="00FF66BB">
      <w:pPr>
        <w:rPr>
          <w:rFonts w:ascii="Calibri Light" w:hAnsi="Calibri Light" w:cs="Calibri Light"/>
        </w:rPr>
      </w:pPr>
      <w:r w:rsidRPr="00367752">
        <w:rPr>
          <w:rFonts w:ascii="Calibri Light" w:hAnsi="Calibri Light" w:cs="Calibri Light"/>
        </w:rPr>
        <w:lastRenderedPageBreak/>
        <w:t>Needs</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p>
    <w:p w14:paraId="42B324DD" w14:textId="14CE2A6C" w:rsidR="00FF66BB" w:rsidRPr="00367752" w:rsidRDefault="00FF66BB" w:rsidP="00956520">
      <w:pPr>
        <w:pStyle w:val="ListParagraph"/>
        <w:numPr>
          <w:ilvl w:val="0"/>
          <w:numId w:val="79"/>
        </w:numPr>
        <w:rPr>
          <w:rFonts w:ascii="Calibri Light" w:hAnsi="Calibri Light" w:cs="Calibri Light"/>
        </w:rPr>
      </w:pPr>
      <w:bookmarkStart w:id="181" w:name="_Hlk157800590"/>
      <w:r w:rsidRPr="00367752">
        <w:rPr>
          <w:rFonts w:ascii="Calibri Light" w:hAnsi="Calibri Light" w:cs="Calibri Light"/>
        </w:rPr>
        <w:t>HBD:</w:t>
      </w:r>
      <w:r w:rsidR="004977D8" w:rsidRPr="00367752">
        <w:rPr>
          <w:rFonts w:ascii="Calibri Light" w:hAnsi="Calibri Light" w:cs="Calibri Light"/>
        </w:rPr>
        <w:t xml:space="preserve"> </w:t>
      </w:r>
      <w:r w:rsidRPr="00367752">
        <w:rPr>
          <w:rFonts w:ascii="Calibri Light" w:hAnsi="Calibri Light" w:cs="Calibri Light"/>
        </w:rPr>
        <w:t>Hemoglobin</w:t>
      </w:r>
      <w:r w:rsidR="004977D8" w:rsidRPr="00367752">
        <w:rPr>
          <w:rFonts w:ascii="Calibri Light" w:hAnsi="Calibri Light" w:cs="Calibri Light"/>
        </w:rPr>
        <w:t xml:space="preserve"> </w:t>
      </w:r>
      <w:r w:rsidRPr="00367752">
        <w:rPr>
          <w:rFonts w:ascii="Calibri Light" w:hAnsi="Calibri Light" w:cs="Calibri Light"/>
        </w:rPr>
        <w:t>A1c</w:t>
      </w:r>
      <w:r w:rsidR="004977D8" w:rsidRPr="00367752">
        <w:rPr>
          <w:rFonts w:ascii="Calibri Light" w:hAnsi="Calibri Light" w:cs="Calibri Light"/>
        </w:rPr>
        <w:t xml:space="preserve"> </w:t>
      </w:r>
      <w:r w:rsidRPr="00367752">
        <w:rPr>
          <w:rFonts w:ascii="Calibri Light" w:hAnsi="Calibri Light" w:cs="Calibri Light"/>
        </w:rPr>
        <w:t>Control;</w:t>
      </w:r>
      <w:r w:rsidR="004977D8" w:rsidRPr="00367752">
        <w:rPr>
          <w:rFonts w:ascii="Calibri Light" w:hAnsi="Calibri Light" w:cs="Calibri Light"/>
        </w:rPr>
        <w:t xml:space="preserve"> </w:t>
      </w:r>
      <w:r w:rsidRPr="00367752">
        <w:rPr>
          <w:rFonts w:ascii="Calibri Light" w:hAnsi="Calibri Light" w:cs="Calibri Light"/>
        </w:rPr>
        <w:t>HbA1c</w:t>
      </w:r>
      <w:r w:rsidR="004977D8" w:rsidRPr="00367752">
        <w:rPr>
          <w:rFonts w:ascii="Calibri Light" w:hAnsi="Calibri Light" w:cs="Calibri Light"/>
        </w:rPr>
        <w:t xml:space="preserve"> </w:t>
      </w:r>
      <w:r w:rsidRPr="00367752">
        <w:rPr>
          <w:rFonts w:ascii="Calibri Light" w:hAnsi="Calibri Light" w:cs="Calibri Light"/>
        </w:rPr>
        <w:t>control;</w:t>
      </w:r>
      <w:r w:rsidR="004977D8" w:rsidRPr="00367752">
        <w:rPr>
          <w:rFonts w:ascii="Calibri Light" w:hAnsi="Calibri Light" w:cs="Calibri Light"/>
        </w:rPr>
        <w:t xml:space="preserve"> </w:t>
      </w:r>
      <w:r w:rsidRPr="00367752">
        <w:rPr>
          <w:rFonts w:ascii="Calibri Light" w:hAnsi="Calibri Light" w:cs="Calibri Light"/>
        </w:rPr>
        <w:t>&gt;9.0%</w:t>
      </w:r>
      <w:r w:rsidR="004977D8" w:rsidRPr="00367752">
        <w:rPr>
          <w:rFonts w:ascii="Calibri Light" w:hAnsi="Calibri Light" w:cs="Calibri Light"/>
        </w:rPr>
        <w:t xml:space="preserve"> </w:t>
      </w:r>
      <w:r w:rsidRPr="00367752">
        <w:rPr>
          <w:rFonts w:ascii="Calibri Light" w:hAnsi="Calibri Light" w:cs="Calibri Light"/>
        </w:rPr>
        <w:t>(Tufts</w:t>
      </w:r>
      <w:r w:rsidR="004977D8" w:rsidRPr="00367752">
        <w:rPr>
          <w:rFonts w:ascii="Calibri Light" w:hAnsi="Calibri Light" w:cs="Calibri Light"/>
        </w:rPr>
        <w:t xml:space="preserve"> </w:t>
      </w:r>
      <w:r w:rsidR="009C2044" w:rsidRPr="00367752">
        <w:rPr>
          <w:rFonts w:ascii="Calibri Light" w:hAnsi="Calibri Light" w:cs="Calibri Light"/>
        </w:rPr>
        <w:t>and</w:t>
      </w:r>
      <w:r w:rsidR="004977D8" w:rsidRPr="00367752">
        <w:rPr>
          <w:rFonts w:ascii="Calibri Light" w:hAnsi="Calibri Light" w:cs="Calibri Light"/>
        </w:rPr>
        <w:t xml:space="preserve"> </w:t>
      </w:r>
      <w:r w:rsidR="00B00A3C" w:rsidRPr="00367752">
        <w:rPr>
          <w:rFonts w:ascii="Calibri Light" w:hAnsi="Calibri Light" w:cs="Calibri Light"/>
        </w:rPr>
        <w:t>the</w:t>
      </w:r>
      <w:r w:rsidR="004977D8" w:rsidRPr="00367752">
        <w:rPr>
          <w:rFonts w:ascii="Calibri Light" w:hAnsi="Calibri Light" w:cs="Calibri Light"/>
        </w:rPr>
        <w:t xml:space="preserve"> </w:t>
      </w:r>
      <w:r w:rsidR="009C2044" w:rsidRPr="00367752">
        <w:rPr>
          <w:rFonts w:ascii="Calibri Light" w:hAnsi="Calibri Light" w:cs="Calibri Light"/>
        </w:rPr>
        <w:t>Weighted</w:t>
      </w:r>
      <w:r w:rsidR="004977D8" w:rsidRPr="00367752">
        <w:rPr>
          <w:rFonts w:ascii="Calibri Light" w:hAnsi="Calibri Light" w:cs="Calibri Light"/>
        </w:rPr>
        <w:t xml:space="preserve"> </w:t>
      </w:r>
      <w:r w:rsidR="009C2044" w:rsidRPr="00367752">
        <w:rPr>
          <w:rFonts w:ascii="Calibri Light" w:hAnsi="Calibri Light" w:cs="Calibri Light"/>
        </w:rPr>
        <w:t>Statewide</w:t>
      </w:r>
      <w:r w:rsidR="004977D8" w:rsidRPr="00367752">
        <w:rPr>
          <w:rFonts w:ascii="Calibri Light" w:hAnsi="Calibri Light" w:cs="Calibri Light"/>
        </w:rPr>
        <w:t xml:space="preserve"> </w:t>
      </w:r>
      <w:r w:rsidR="009C2044" w:rsidRPr="00367752">
        <w:rPr>
          <w:rFonts w:ascii="Calibri Light" w:hAnsi="Calibri Light" w:cs="Calibri Light"/>
        </w:rPr>
        <w:t>Mean</w:t>
      </w:r>
      <w:r w:rsidRPr="00367752">
        <w:rPr>
          <w:rFonts w:ascii="Calibri Light" w:hAnsi="Calibri Light" w:cs="Calibri Light"/>
        </w:rPr>
        <w:t>)</w:t>
      </w:r>
    </w:p>
    <w:bookmarkEnd w:id="181"/>
    <w:p w14:paraId="6DA3E5DF" w14:textId="3038400B" w:rsidR="00FF66BB" w:rsidRPr="00367752" w:rsidRDefault="00FF66BB" w:rsidP="00956520">
      <w:pPr>
        <w:pStyle w:val="ListParagraph"/>
        <w:numPr>
          <w:ilvl w:val="0"/>
          <w:numId w:val="79"/>
        </w:numPr>
        <w:rPr>
          <w:rFonts w:ascii="Calibri Light" w:hAnsi="Calibri Light" w:cs="Calibri Light"/>
        </w:rPr>
      </w:pP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All-Cause</w:t>
      </w:r>
      <w:r w:rsidR="004977D8" w:rsidRPr="00367752">
        <w:rPr>
          <w:rFonts w:ascii="Calibri Light" w:hAnsi="Calibri Light" w:cs="Calibri Light"/>
        </w:rPr>
        <w:t xml:space="preserve"> </w:t>
      </w:r>
      <w:r w:rsidRPr="00367752">
        <w:rPr>
          <w:rFonts w:ascii="Calibri Light" w:hAnsi="Calibri Light" w:cs="Calibri Light"/>
        </w:rPr>
        <w:t>Readmission</w:t>
      </w:r>
      <w:r w:rsidR="004977D8" w:rsidRPr="00367752">
        <w:rPr>
          <w:rFonts w:ascii="Calibri Light" w:hAnsi="Calibri Light" w:cs="Calibri Light"/>
        </w:rPr>
        <w:t xml:space="preserve"> </w:t>
      </w:r>
      <w:r w:rsidRPr="00367752">
        <w:rPr>
          <w:rFonts w:ascii="Calibri Light" w:hAnsi="Calibri Light" w:cs="Calibri Light"/>
        </w:rPr>
        <w:t>Ratio</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009C2044" w:rsidRPr="00367752">
        <w:rPr>
          <w:rFonts w:ascii="Calibri Light" w:hAnsi="Calibri Light" w:cs="Calibri Light"/>
        </w:rPr>
        <w:t>and</w:t>
      </w:r>
      <w:r w:rsidR="004977D8" w:rsidRPr="00367752">
        <w:rPr>
          <w:rFonts w:ascii="Calibri Light" w:hAnsi="Calibri Light" w:cs="Calibri Light"/>
        </w:rPr>
        <w:t xml:space="preserve"> </w:t>
      </w:r>
      <w:r w:rsidR="00B00A3C" w:rsidRPr="00367752">
        <w:rPr>
          <w:rFonts w:ascii="Calibri Light" w:hAnsi="Calibri Light" w:cs="Calibri Light"/>
        </w:rPr>
        <w:t>the</w:t>
      </w:r>
      <w:r w:rsidR="004977D8" w:rsidRPr="00367752">
        <w:rPr>
          <w:rFonts w:ascii="Calibri Light" w:hAnsi="Calibri Light" w:cs="Calibri Light"/>
        </w:rPr>
        <w:t xml:space="preserve"> </w:t>
      </w:r>
      <w:r w:rsidR="009C2044" w:rsidRPr="00367752">
        <w:rPr>
          <w:rFonts w:ascii="Calibri Light" w:hAnsi="Calibri Light" w:cs="Calibri Light"/>
        </w:rPr>
        <w:t>Weighted</w:t>
      </w:r>
      <w:r w:rsidR="004977D8" w:rsidRPr="00367752">
        <w:rPr>
          <w:rFonts w:ascii="Calibri Light" w:hAnsi="Calibri Light" w:cs="Calibri Light"/>
        </w:rPr>
        <w:t xml:space="preserve"> </w:t>
      </w:r>
      <w:r w:rsidR="009C2044" w:rsidRPr="00367752">
        <w:rPr>
          <w:rFonts w:ascii="Calibri Light" w:hAnsi="Calibri Light" w:cs="Calibri Light"/>
        </w:rPr>
        <w:t>Statewide</w:t>
      </w:r>
      <w:r w:rsidR="004977D8" w:rsidRPr="00367752">
        <w:rPr>
          <w:rFonts w:ascii="Calibri Light" w:hAnsi="Calibri Light" w:cs="Calibri Light"/>
        </w:rPr>
        <w:t xml:space="preserve"> </w:t>
      </w:r>
      <w:r w:rsidR="009C2044" w:rsidRPr="00367752">
        <w:rPr>
          <w:rFonts w:ascii="Calibri Light" w:hAnsi="Calibri Light" w:cs="Calibri Light"/>
        </w:rPr>
        <w:t>Mean</w:t>
      </w:r>
      <w:r w:rsidRPr="00367752">
        <w:rPr>
          <w:rFonts w:ascii="Calibri Light" w:hAnsi="Calibri Light" w:cs="Calibri Light"/>
        </w:rPr>
        <w:t>)</w:t>
      </w:r>
    </w:p>
    <w:p w14:paraId="2DB5E7FC" w14:textId="77777777" w:rsidR="00C3635A" w:rsidRPr="00367752" w:rsidRDefault="00C3635A" w:rsidP="00C3635A">
      <w:pPr>
        <w:rPr>
          <w:rFonts w:ascii="Calibri Light" w:hAnsi="Calibri Light" w:cs="Calibri Light"/>
          <w:b/>
          <w:bCs/>
        </w:rPr>
      </w:pPr>
    </w:p>
    <w:p w14:paraId="5F84F61C" w14:textId="1F81B434" w:rsidR="00C3635A" w:rsidRPr="00367752" w:rsidRDefault="00C3635A" w:rsidP="00C3635A">
      <w:pPr>
        <w:rPr>
          <w:rFonts w:ascii="Calibri Light" w:hAnsi="Calibri Light" w:cs="Calibri Light"/>
          <w:b/>
        </w:rPr>
      </w:pPr>
      <w:r w:rsidRPr="00367752">
        <w:rPr>
          <w:rFonts w:ascii="Calibri Light" w:hAnsi="Calibri Light" w:cs="Calibri Light"/>
          <w:b/>
          <w:bCs/>
        </w:rPr>
        <w:t>Table</w:t>
      </w:r>
      <w:r w:rsidR="004977D8" w:rsidRPr="00367752">
        <w:rPr>
          <w:rFonts w:ascii="Calibri Light" w:hAnsi="Calibri Light" w:cs="Calibri Light"/>
          <w:b/>
          <w:bCs/>
        </w:rPr>
        <w:t xml:space="preserve"> </w:t>
      </w:r>
      <w:r w:rsidR="00207E17" w:rsidRPr="00367752">
        <w:rPr>
          <w:rFonts w:ascii="Calibri Light" w:hAnsi="Calibri Light" w:cs="Calibri Light"/>
          <w:b/>
          <w:bCs/>
        </w:rPr>
        <w:t>20</w:t>
      </w:r>
      <w:r w:rsidR="004977D8" w:rsidRPr="00367752">
        <w:rPr>
          <w:rFonts w:ascii="Calibri Light" w:hAnsi="Calibri Light" w:cs="Calibri Light"/>
        </w:rPr>
        <w:t xml:space="preserve"> </w:t>
      </w:r>
      <w:r w:rsidRPr="00367752">
        <w:rPr>
          <w:rFonts w:ascii="Calibri Light" w:hAnsi="Calibri Light" w:cs="Calibri Light"/>
        </w:rPr>
        <w:t>provides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color</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comparison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u w:val="single"/>
        </w:rPr>
        <w:t>Medicare</w:t>
      </w:r>
      <w:r w:rsidR="004977D8" w:rsidRPr="00367752">
        <w:rPr>
          <w:rFonts w:ascii="Calibri Light" w:hAnsi="Calibri Light" w:cs="Calibri Light"/>
        </w:rPr>
        <w:t xml:space="preserve"> </w:t>
      </w:r>
      <w:r w:rsidRPr="00367752">
        <w:rPr>
          <w:rFonts w:ascii="Calibri Light" w:hAnsi="Calibri Light" w:cs="Calibri Light"/>
        </w:rPr>
        <w:t>benchmarks.</w:t>
      </w:r>
      <w:r w:rsidR="004977D8" w:rsidRPr="00367752">
        <w:rPr>
          <w:rFonts w:ascii="Calibri Light" w:hAnsi="Calibri Light" w:cs="Calibri Light"/>
        </w:rPr>
        <w:t xml:space="preserve"> </w:t>
      </w:r>
    </w:p>
    <w:p w14:paraId="75AF4207" w14:textId="77777777" w:rsidR="00C3635A" w:rsidRPr="00367752" w:rsidRDefault="00C3635A" w:rsidP="00C3635A">
      <w:pPr>
        <w:rPr>
          <w:rFonts w:ascii="Calibri Light" w:hAnsi="Calibri Light" w:cs="Calibri Light"/>
          <w:b/>
        </w:rPr>
      </w:pPr>
    </w:p>
    <w:p w14:paraId="1DD2BAE7" w14:textId="302E98DC" w:rsidR="00C3635A" w:rsidRPr="00367752" w:rsidRDefault="00C3635A" w:rsidP="00C3635A">
      <w:pPr>
        <w:rPr>
          <w:rFonts w:ascii="Calibri Light" w:hAnsi="Calibri Light" w:cs="Calibri Light"/>
        </w:rPr>
      </w:pPr>
      <w:r w:rsidRPr="00367752">
        <w:rPr>
          <w:rFonts w:ascii="Calibri Light" w:hAnsi="Calibri Light" w:cs="Calibri Light"/>
          <w:b/>
        </w:rPr>
        <w:t>Table</w:t>
      </w:r>
      <w:r w:rsidR="004977D8" w:rsidRPr="00367752">
        <w:rPr>
          <w:rFonts w:ascii="Calibri Light" w:hAnsi="Calibri Light" w:cs="Calibri Light"/>
          <w:b/>
        </w:rPr>
        <w:t xml:space="preserve"> </w:t>
      </w:r>
      <w:r w:rsidR="00207E17" w:rsidRPr="00367752">
        <w:rPr>
          <w:rFonts w:ascii="Calibri Light" w:hAnsi="Calibri Light" w:cs="Calibri Light"/>
          <w:b/>
        </w:rPr>
        <w:t>21</w:t>
      </w:r>
      <w:r w:rsidR="004977D8" w:rsidRPr="00367752">
        <w:rPr>
          <w:rFonts w:ascii="Calibri Light" w:hAnsi="Calibri Light" w:cs="Calibri Light"/>
        </w:rPr>
        <w:t xml:space="preserve"> </w:t>
      </w:r>
      <w:r w:rsidRPr="00367752">
        <w:rPr>
          <w:rFonts w:ascii="Calibri Light" w:hAnsi="Calibri Light" w:cs="Calibri Light"/>
        </w:rPr>
        <w:t>displays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r w:rsidRPr="00367752">
        <w:rPr>
          <w:rFonts w:ascii="Calibri Light" w:hAnsi="Calibri Light" w:cs="Calibri Light"/>
        </w:rPr>
        <w:t>202</w:t>
      </w:r>
      <w:r w:rsidR="00FF66BB"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statewide</w:t>
      </w:r>
      <w:r w:rsidR="004977D8" w:rsidRPr="00367752">
        <w:rPr>
          <w:rFonts w:ascii="Calibri Light" w:hAnsi="Calibri Light" w:cs="Calibri Light"/>
        </w:rPr>
        <w:t xml:space="preserve"> </w:t>
      </w:r>
      <w:r w:rsidRPr="00367752">
        <w:rPr>
          <w:rFonts w:ascii="Calibri Light" w:hAnsi="Calibri Light" w:cs="Calibri Light"/>
        </w:rPr>
        <w:t>average</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Compass</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percentiles.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Influenza</w:t>
      </w:r>
      <w:r w:rsidR="004977D8" w:rsidRPr="00367752">
        <w:rPr>
          <w:rFonts w:ascii="Calibri Light" w:hAnsi="Calibri Light" w:cs="Calibri Light"/>
        </w:rPr>
        <w:t xml:space="preserve"> </w:t>
      </w:r>
      <w:r w:rsidRPr="00367752">
        <w:rPr>
          <w:rFonts w:ascii="Calibri Light" w:hAnsi="Calibri Light" w:cs="Calibri Light"/>
        </w:rPr>
        <w:t>Vaccination</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validation.</w:t>
      </w:r>
    </w:p>
    <w:p w14:paraId="174A70B6" w14:textId="77777777" w:rsidR="00C3635A" w:rsidRPr="00367752" w:rsidRDefault="00C3635A" w:rsidP="00C3635A">
      <w:pPr>
        <w:rPr>
          <w:rFonts w:ascii="Calibri Light" w:hAnsi="Calibri Light" w:cs="Calibri Light"/>
        </w:rPr>
      </w:pPr>
    </w:p>
    <w:p w14:paraId="1B5EC5CF" w14:textId="05745174" w:rsidR="00076E11" w:rsidRPr="00367752" w:rsidRDefault="00076E11" w:rsidP="00407199">
      <w:pPr>
        <w:pStyle w:val="Caption"/>
        <w:rPr>
          <w:rFonts w:ascii="Calibri Light" w:hAnsi="Calibri Light" w:cs="Calibri Light"/>
        </w:rPr>
      </w:pPr>
      <w:bookmarkStart w:id="182" w:name="_Toc163556335"/>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207E17" w:rsidRPr="00367752">
        <w:rPr>
          <w:rFonts w:ascii="Calibri Light" w:hAnsi="Calibri Light" w:cs="Calibri Light"/>
        </w:rPr>
        <w:t>20</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Comparison</w:t>
      </w:r>
      <w:r w:rsidR="004977D8" w:rsidRPr="00367752">
        <w:rPr>
          <w:rFonts w:ascii="Calibri Light" w:hAnsi="Calibri Light" w:cs="Calibri Light"/>
          <w:b w:val="0"/>
          <w:bCs w:val="0"/>
          <w:szCs w:val="22"/>
        </w:rPr>
        <w:t xml:space="preserve"> </w:t>
      </w:r>
      <w:r w:rsidR="007A5236" w:rsidRPr="00367752">
        <w:rPr>
          <w:rFonts w:ascii="Calibri Light" w:hAnsi="Calibri Light" w:cs="Calibri Light"/>
        </w:rPr>
        <w:t>to</w:t>
      </w:r>
      <w:r w:rsidR="004977D8" w:rsidRPr="00367752">
        <w:rPr>
          <w:rFonts w:ascii="Calibri Light" w:hAnsi="Calibri Light" w:cs="Calibri Light"/>
        </w:rPr>
        <w:t xml:space="preserve"> </w:t>
      </w:r>
      <w:r w:rsidR="007A5236" w:rsidRPr="00367752">
        <w:rPr>
          <w:rFonts w:ascii="Calibri Light" w:hAnsi="Calibri Light" w:cs="Calibri Light"/>
        </w:rPr>
        <w:t>NCQA</w:t>
      </w:r>
      <w:r w:rsidR="004977D8" w:rsidRPr="00367752">
        <w:rPr>
          <w:rFonts w:ascii="Calibri Light" w:hAnsi="Calibri Light" w:cs="Calibri Light"/>
        </w:rPr>
        <w:t xml:space="preserve"> </w:t>
      </w:r>
      <w:r w:rsidR="007A5236" w:rsidRPr="00367752">
        <w:rPr>
          <w:rFonts w:ascii="Calibri Light" w:hAnsi="Calibri Light" w:cs="Calibri Light"/>
        </w:rPr>
        <w:t>HEDIS</w:t>
      </w:r>
      <w:r w:rsidR="004977D8" w:rsidRPr="00367752">
        <w:rPr>
          <w:rFonts w:ascii="Calibri Light" w:hAnsi="Calibri Light" w:cs="Calibri Light"/>
        </w:rPr>
        <w:t xml:space="preserve"> </w:t>
      </w:r>
      <w:r w:rsidR="007A5236" w:rsidRPr="00367752">
        <w:rPr>
          <w:rFonts w:ascii="Calibri Light" w:hAnsi="Calibri Light" w:cs="Calibri Light"/>
        </w:rPr>
        <w:t>MY</w:t>
      </w:r>
      <w:r w:rsidR="004977D8" w:rsidRPr="00367752">
        <w:rPr>
          <w:rFonts w:ascii="Calibri Light" w:hAnsi="Calibri Light" w:cs="Calibri Light"/>
        </w:rPr>
        <w:t xml:space="preserve"> </w:t>
      </w:r>
      <w:r w:rsidR="007A5236" w:rsidRPr="00367752">
        <w:rPr>
          <w:rFonts w:ascii="Calibri Light" w:hAnsi="Calibri Light" w:cs="Calibri Light"/>
        </w:rPr>
        <w:t>202</w:t>
      </w:r>
      <w:r w:rsidR="003F279E" w:rsidRPr="00367752">
        <w:rPr>
          <w:rFonts w:ascii="Calibri Light" w:hAnsi="Calibri Light" w:cs="Calibri Light"/>
        </w:rPr>
        <w:t>2</w:t>
      </w:r>
      <w:r w:rsidR="004977D8" w:rsidRPr="00367752">
        <w:rPr>
          <w:rFonts w:ascii="Calibri Light" w:hAnsi="Calibri Light" w:cs="Calibri Light"/>
        </w:rPr>
        <w:t xml:space="preserve"> </w:t>
      </w:r>
      <w:r w:rsidR="007A5236" w:rsidRPr="00367752">
        <w:rPr>
          <w:rFonts w:ascii="Calibri Light" w:hAnsi="Calibri Light" w:cs="Calibri Light"/>
        </w:rPr>
        <w:t>Quality</w:t>
      </w:r>
      <w:r w:rsidR="004977D8" w:rsidRPr="00367752">
        <w:rPr>
          <w:rFonts w:ascii="Calibri Light" w:hAnsi="Calibri Light" w:cs="Calibri Light"/>
        </w:rPr>
        <w:t xml:space="preserve"> </w:t>
      </w:r>
      <w:r w:rsidR="007A5236" w:rsidRPr="00367752">
        <w:rPr>
          <w:rFonts w:ascii="Calibri Light" w:hAnsi="Calibri Light" w:cs="Calibri Light"/>
        </w:rPr>
        <w:t>Compass</w:t>
      </w:r>
      <w:r w:rsidR="004977D8" w:rsidRPr="00367752">
        <w:rPr>
          <w:rFonts w:ascii="Calibri Light" w:hAnsi="Calibri Light" w:cs="Calibri Light"/>
        </w:rPr>
        <w:t xml:space="preserve"> </w:t>
      </w:r>
      <w:r w:rsidR="007A5236" w:rsidRPr="00367752">
        <w:rPr>
          <w:rFonts w:ascii="Calibri Light" w:hAnsi="Calibri Light" w:cs="Calibri Light"/>
          <w:u w:val="single"/>
        </w:rPr>
        <w:t>Medicare</w:t>
      </w:r>
      <w:r w:rsidR="004977D8" w:rsidRPr="00367752">
        <w:rPr>
          <w:rFonts w:ascii="Calibri Light" w:hAnsi="Calibri Light" w:cs="Calibri Light"/>
        </w:rPr>
        <w:t xml:space="preserve"> </w:t>
      </w:r>
      <w:r w:rsidR="007A5236" w:rsidRPr="00367752">
        <w:rPr>
          <w:rFonts w:ascii="Calibri Light" w:hAnsi="Calibri Light" w:cs="Calibri Light"/>
        </w:rPr>
        <w:t>National</w:t>
      </w:r>
      <w:r w:rsidR="004977D8" w:rsidRPr="00367752">
        <w:rPr>
          <w:rFonts w:ascii="Calibri Light" w:hAnsi="Calibri Light" w:cs="Calibri Light"/>
        </w:rPr>
        <w:t xml:space="preserve"> </w:t>
      </w:r>
      <w:r w:rsidR="007A5236" w:rsidRPr="00367752">
        <w:rPr>
          <w:rFonts w:ascii="Calibri Light" w:hAnsi="Calibri Light" w:cs="Calibri Light"/>
        </w:rPr>
        <w:t>Percentiles.</w:t>
      </w:r>
      <w:bookmarkEnd w:id="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78"/>
        <w:gridCol w:w="12097"/>
      </w:tblGrid>
      <w:tr w:rsidR="00076E11" w:rsidRPr="00367752" w14:paraId="1FB15D7F" w14:textId="77777777" w:rsidTr="00480FDD">
        <w:trPr>
          <w:tblHeader/>
        </w:trPr>
        <w:tc>
          <w:tcPr>
            <w:tcW w:w="763" w:type="pct"/>
            <w:shd w:val="clear" w:color="auto" w:fill="5F497A" w:themeFill="accent4" w:themeFillShade="BF"/>
            <w:vAlign w:val="bottom"/>
          </w:tcPr>
          <w:p w14:paraId="1DD75837" w14:textId="05E2FB75" w:rsidR="00076E11" w:rsidRPr="00367752" w:rsidRDefault="00076E11" w:rsidP="00407199">
            <w:pPr>
              <w:jc w:val="both"/>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Color</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695FEA6E" w14:textId="53129A8C" w:rsidR="00076E11" w:rsidRPr="00367752" w:rsidRDefault="00076E11" w:rsidP="00407199">
            <w:pPr>
              <w:jc w:val="both"/>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How</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Rate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Compares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to</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the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NCQA</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HEDIS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MY</w:t>
            </w:r>
            <w:r w:rsidR="004977D8" w:rsidRPr="00367752">
              <w:rPr>
                <w:rFonts w:ascii="Calibri Light" w:eastAsia="Times New Roman" w:hAnsi="Calibri Light" w:cs="Calibri Light"/>
                <w:b/>
                <w:color w:val="FFFFFF"/>
                <w:sz w:val="22"/>
              </w:rPr>
              <w:t xml:space="preserve"> </w:t>
            </w:r>
            <w:r w:rsidR="00841813" w:rsidRPr="00367752">
              <w:rPr>
                <w:rFonts w:ascii="Calibri Light" w:eastAsia="Times New Roman" w:hAnsi="Calibri Light" w:cs="Calibri Light"/>
                <w:b/>
                <w:color w:val="FFFFFF"/>
                <w:sz w:val="22"/>
              </w:rPr>
              <w:t>2022</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Quality</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Compass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Medicare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National</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Percentiles</w:t>
            </w:r>
          </w:p>
        </w:tc>
      </w:tr>
      <w:tr w:rsidR="002575D5" w:rsidRPr="00367752" w14:paraId="75DAEA16" w14:textId="77777777" w:rsidTr="00480FDD">
        <w:tc>
          <w:tcPr>
            <w:tcW w:w="763" w:type="pct"/>
            <w:shd w:val="clear" w:color="auto" w:fill="C0504D" w:themeFill="accent2"/>
            <w:vAlign w:val="center"/>
          </w:tcPr>
          <w:p w14:paraId="725C9B50" w14:textId="17B6C44A" w:rsidR="002575D5" w:rsidRPr="00367752" w:rsidRDefault="002575D5" w:rsidP="002575D5">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&lt;25</w:t>
            </w:r>
            <w:r w:rsidRPr="00367752">
              <w:rPr>
                <w:rStyle w:val="contentpasted1"/>
                <w:rFonts w:ascii="Calibri Light" w:hAnsi="Calibri Light" w:cs="Calibri Light"/>
                <w:color w:val="000000"/>
                <w:sz w:val="22"/>
                <w:vertAlign w:val="superscript"/>
              </w:rPr>
              <w:t>th</w:t>
            </w:r>
          </w:p>
        </w:tc>
        <w:tc>
          <w:tcPr>
            <w:tcW w:w="4237" w:type="pct"/>
            <w:shd w:val="clear" w:color="auto" w:fill="auto"/>
            <w:vAlign w:val="center"/>
          </w:tcPr>
          <w:p w14:paraId="65BF4585" w14:textId="3C438BEB" w:rsidR="002575D5" w:rsidRPr="00367752" w:rsidRDefault="002575D5" w:rsidP="002575D5">
            <w:pPr>
              <w:jc w:val="both"/>
              <w:rPr>
                <w:rFonts w:ascii="Calibri Light" w:eastAsia="Times New Roman" w:hAnsi="Calibri Light" w:cs="Calibri Light"/>
                <w:sz w:val="22"/>
              </w:rPr>
            </w:pP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25th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2575D5" w:rsidRPr="00367752" w14:paraId="62718734" w14:textId="77777777" w:rsidTr="00480FDD">
        <w:tc>
          <w:tcPr>
            <w:tcW w:w="763" w:type="pct"/>
            <w:shd w:val="clear" w:color="auto" w:fill="E5B8B7" w:themeFill="accent2" w:themeFillTint="66"/>
            <w:vAlign w:val="center"/>
          </w:tcPr>
          <w:p w14:paraId="6A5347F9" w14:textId="7F81F2C3" w:rsidR="002575D5" w:rsidRPr="00367752" w:rsidRDefault="002575D5" w:rsidP="002575D5">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≥25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&lt;50</w:t>
            </w:r>
            <w:r w:rsidRPr="00367752">
              <w:rPr>
                <w:rStyle w:val="contentpasted1"/>
                <w:rFonts w:ascii="Calibri Light" w:hAnsi="Calibri Light" w:cs="Calibri Light"/>
                <w:color w:val="000000"/>
                <w:sz w:val="22"/>
                <w:vertAlign w:val="superscript"/>
              </w:rPr>
              <w:t>th</w:t>
            </w:r>
          </w:p>
        </w:tc>
        <w:tc>
          <w:tcPr>
            <w:tcW w:w="4237" w:type="pct"/>
            <w:vAlign w:val="center"/>
          </w:tcPr>
          <w:p w14:paraId="17FD1093" w14:textId="45425462" w:rsidR="002575D5" w:rsidRPr="00367752" w:rsidRDefault="002575D5" w:rsidP="002575D5">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25th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but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50th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2575D5" w:rsidRPr="00367752" w14:paraId="58BC600F" w14:textId="77777777" w:rsidTr="00480FDD">
        <w:tc>
          <w:tcPr>
            <w:tcW w:w="763" w:type="pct"/>
            <w:shd w:val="clear" w:color="auto" w:fill="A6A6A6" w:themeFill="background1" w:themeFillShade="A6"/>
            <w:vAlign w:val="center"/>
          </w:tcPr>
          <w:p w14:paraId="385CD1BF" w14:textId="0F027FEF" w:rsidR="002575D5" w:rsidRPr="00367752" w:rsidRDefault="002575D5" w:rsidP="002575D5">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≥50</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&lt;75</w:t>
            </w:r>
            <w:r w:rsidRPr="00367752">
              <w:rPr>
                <w:rStyle w:val="contentpasted1"/>
                <w:rFonts w:ascii="Calibri Light" w:hAnsi="Calibri Light" w:cs="Calibri Light"/>
                <w:color w:val="000000"/>
                <w:sz w:val="22"/>
                <w:vertAlign w:val="superscript"/>
              </w:rPr>
              <w:t>th</w:t>
            </w:r>
          </w:p>
        </w:tc>
        <w:tc>
          <w:tcPr>
            <w:tcW w:w="4237" w:type="pct"/>
            <w:vAlign w:val="center"/>
          </w:tcPr>
          <w:p w14:paraId="5BE76FE4" w14:textId="0B155889" w:rsidR="002575D5" w:rsidRPr="00367752" w:rsidRDefault="002575D5" w:rsidP="002575D5">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50th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but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75th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2575D5" w:rsidRPr="00367752" w14:paraId="6DACA0A6" w14:textId="77777777" w:rsidTr="00480FDD">
        <w:tc>
          <w:tcPr>
            <w:tcW w:w="763" w:type="pct"/>
            <w:shd w:val="clear" w:color="auto" w:fill="DBE5F1" w:themeFill="accent1" w:themeFillTint="33"/>
            <w:vAlign w:val="center"/>
          </w:tcPr>
          <w:p w14:paraId="4DBDFE4F" w14:textId="052B8C77" w:rsidR="002575D5" w:rsidRPr="00367752" w:rsidRDefault="002575D5" w:rsidP="002575D5">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≥75</w:t>
            </w:r>
            <w:r w:rsidRPr="00367752">
              <w:rPr>
                <w:rStyle w:val="contentpasted1"/>
                <w:rFonts w:ascii="Calibri Light" w:hAnsi="Calibri Light" w:cs="Calibri Light"/>
                <w:color w:val="000000"/>
                <w:sz w:val="22"/>
                <w:vertAlign w:val="superscript"/>
              </w:rPr>
              <w:t>th</w:t>
            </w:r>
            <w:r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Pr="00367752">
              <w:rPr>
                <w:rStyle w:val="contentpasted1"/>
                <w:rFonts w:ascii="Calibri Light" w:hAnsi="Calibri Light" w:cs="Calibri Light"/>
                <w:color w:val="000000"/>
                <w:sz w:val="22"/>
              </w:rPr>
              <w:t>&lt;90</w:t>
            </w:r>
            <w:r w:rsidRPr="00367752">
              <w:rPr>
                <w:rStyle w:val="contentpasted1"/>
                <w:rFonts w:ascii="Calibri Light" w:hAnsi="Calibri Light" w:cs="Calibri Light"/>
                <w:color w:val="000000"/>
                <w:sz w:val="22"/>
                <w:vertAlign w:val="superscript"/>
              </w:rPr>
              <w:t>th</w:t>
            </w:r>
          </w:p>
        </w:tc>
        <w:tc>
          <w:tcPr>
            <w:tcW w:w="4237" w:type="pct"/>
            <w:vAlign w:val="center"/>
          </w:tcPr>
          <w:p w14:paraId="0CD1F4E5" w14:textId="5DBBB710" w:rsidR="002575D5" w:rsidRPr="00367752" w:rsidRDefault="002575D5" w:rsidP="002575D5">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75th</w:t>
            </w:r>
            <w:r w:rsidR="004977D8" w:rsidRPr="00367752">
              <w:rPr>
                <w:rFonts w:ascii="Calibri Light" w:eastAsia="Times New Roman" w:hAnsi="Calibri Light" w:cs="Calibri Light"/>
                <w:sz w:val="22"/>
                <w:vertAlign w:val="superscript"/>
              </w:rPr>
              <w:t xml:space="preserve"> </w:t>
            </w:r>
            <w:r w:rsidRPr="00367752">
              <w:rPr>
                <w:rFonts w:ascii="Calibri Light" w:eastAsia="Times New Roman" w:hAnsi="Calibri Light" w:cs="Calibri Light"/>
                <w:sz w:val="22"/>
              </w:rPr>
              <w:t>percentile,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but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90th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2575D5" w:rsidRPr="00367752" w14:paraId="0660791E" w14:textId="77777777" w:rsidTr="00480FDD">
        <w:tc>
          <w:tcPr>
            <w:tcW w:w="763" w:type="pct"/>
            <w:shd w:val="clear" w:color="auto" w:fill="4F81BD" w:themeFill="accent1"/>
            <w:vAlign w:val="center"/>
          </w:tcPr>
          <w:p w14:paraId="129BE7A2" w14:textId="202FE96D" w:rsidR="002575D5" w:rsidRPr="00367752" w:rsidRDefault="002575D5" w:rsidP="002575D5">
            <w:pPr>
              <w:jc w:val="center"/>
              <w:rPr>
                <w:rFonts w:ascii="Calibri Light" w:eastAsia="Times New Roman" w:hAnsi="Calibri Light" w:cs="Calibri Light"/>
                <w:sz w:val="22"/>
              </w:rPr>
            </w:pPr>
            <w:r w:rsidRPr="00367752">
              <w:rPr>
                <w:rStyle w:val="contentpasted1"/>
                <w:rFonts w:ascii="Calibri Light" w:hAnsi="Calibri Light" w:cs="Calibri Light"/>
                <w:color w:val="000000"/>
                <w:sz w:val="22"/>
              </w:rPr>
              <w:t>≥90</w:t>
            </w:r>
            <w:r w:rsidRPr="00367752">
              <w:rPr>
                <w:rStyle w:val="contentpasted1"/>
                <w:rFonts w:ascii="Calibri Light" w:hAnsi="Calibri Light" w:cs="Calibri Light"/>
                <w:color w:val="000000"/>
                <w:sz w:val="22"/>
                <w:vertAlign w:val="superscript"/>
              </w:rPr>
              <w:t>th</w:t>
            </w:r>
          </w:p>
        </w:tc>
        <w:tc>
          <w:tcPr>
            <w:tcW w:w="4237" w:type="pct"/>
            <w:vAlign w:val="center"/>
          </w:tcPr>
          <w:p w14:paraId="0211F7EA" w14:textId="0B3051CF" w:rsidR="002575D5" w:rsidRPr="00367752" w:rsidRDefault="002575D5" w:rsidP="002575D5">
            <w:pPr>
              <w:jc w:val="both"/>
              <w:rPr>
                <w:rFonts w:ascii="Calibri Light" w:eastAsia="Times New Roman" w:hAnsi="Calibri Light" w:cs="Calibri Light"/>
                <w:sz w:val="22"/>
              </w:rPr>
            </w:pPr>
            <w:r w:rsidRPr="00367752">
              <w:rPr>
                <w:rFonts w:ascii="Calibri Light" w:eastAsia="Times New Roman" w:hAnsi="Calibri Light" w:cs="Calibri Light"/>
                <w:sz w:val="22"/>
              </w:rPr>
              <w:t>At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90th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percentile.</w:t>
            </w:r>
          </w:p>
        </w:tc>
      </w:tr>
      <w:tr w:rsidR="002575D5" w:rsidRPr="00367752" w14:paraId="27F81413" w14:textId="77777777" w:rsidTr="00480FDD">
        <w:tc>
          <w:tcPr>
            <w:tcW w:w="763" w:type="pct"/>
            <w:shd w:val="clear" w:color="auto" w:fill="auto"/>
            <w:vAlign w:val="center"/>
          </w:tcPr>
          <w:p w14:paraId="3E1334B7" w14:textId="40BCF341" w:rsidR="002575D5" w:rsidRPr="00367752" w:rsidRDefault="002575D5" w:rsidP="002575D5">
            <w:pPr>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4237" w:type="pct"/>
            <w:vAlign w:val="center"/>
          </w:tcPr>
          <w:p w14:paraId="01DA1F86" w14:textId="088541E2" w:rsidR="002575D5" w:rsidRPr="00367752" w:rsidRDefault="002575D5" w:rsidP="002575D5">
            <w:pPr>
              <w:jc w:val="both"/>
              <w:rPr>
                <w:rFonts w:ascii="Calibri Light" w:eastAsia="Times New Roman" w:hAnsi="Calibri Light" w:cs="Calibri Light"/>
                <w:sz w:val="22"/>
              </w:rPr>
            </w:pPr>
            <w:r w:rsidRPr="00367752">
              <w:rPr>
                <w:rFonts w:ascii="Calibri Light" w:eastAsia="Times New Roman" w:hAnsi="Calibri Light" w:cs="Calibri Light"/>
                <w:sz w:val="22"/>
              </w:rPr>
              <w:t>No</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national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benchmarks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available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this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measure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measure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not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applicable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w:t>
            </w:r>
          </w:p>
        </w:tc>
      </w:tr>
    </w:tbl>
    <w:p w14:paraId="7326DFD0" w14:textId="0931DCC1" w:rsidR="00076E11" w:rsidRPr="00367752" w:rsidRDefault="00076E11" w:rsidP="00E63FE0">
      <w:pPr>
        <w:spacing w:after="240"/>
        <w:rPr>
          <w:rFonts w:ascii="Calibri Light" w:hAnsi="Calibri Light" w:cs="Calibri Light"/>
        </w:rPr>
      </w:pPr>
    </w:p>
    <w:p w14:paraId="1A8A7B92" w14:textId="09D9676F" w:rsidR="00076E11" w:rsidRPr="00367752" w:rsidRDefault="00076E11" w:rsidP="00407199">
      <w:pPr>
        <w:pStyle w:val="Caption"/>
        <w:keepNext/>
        <w:rPr>
          <w:rFonts w:ascii="Calibri Light" w:hAnsi="Calibri Light" w:cs="Calibri Light"/>
        </w:rPr>
      </w:pPr>
      <w:bookmarkStart w:id="183" w:name="_Toc163556336"/>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207E17" w:rsidRPr="00367752">
        <w:rPr>
          <w:rFonts w:ascii="Calibri Light" w:hAnsi="Calibri Light" w:cs="Calibri Light"/>
        </w:rPr>
        <w:t>21</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HEDIS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w:t>
      </w:r>
      <w:r w:rsidR="004977D8" w:rsidRPr="00367752">
        <w:rPr>
          <w:rFonts w:ascii="Calibri Light" w:hAnsi="Calibri Light" w:cs="Calibri Light"/>
        </w:rPr>
        <w:t xml:space="preserve"> </w:t>
      </w:r>
      <w:r w:rsidR="00714813" w:rsidRPr="00367752">
        <w:rPr>
          <w:rFonts w:ascii="Calibri Light" w:hAnsi="Calibri Light" w:cs="Calibri Light"/>
        </w:rPr>
        <w:t>MY</w:t>
      </w:r>
      <w:r w:rsidR="004977D8" w:rsidRPr="00367752">
        <w:rPr>
          <w:rFonts w:ascii="Calibri Light" w:hAnsi="Calibri Light" w:cs="Calibri Light"/>
        </w:rPr>
        <w:t xml:space="preserve"> </w:t>
      </w:r>
      <w:r w:rsidR="00841813" w:rsidRPr="00367752">
        <w:rPr>
          <w:rFonts w:ascii="Calibri Light" w:hAnsi="Calibri Light" w:cs="Calibri Light"/>
        </w:rPr>
        <w:t>2022</w:t>
      </w:r>
      <w:r w:rsidR="004977D8" w:rsidRPr="00367752">
        <w:rPr>
          <w:rFonts w:ascii="Calibri Light" w:hAnsi="Calibri Light" w:cs="Calibri Light"/>
        </w:rPr>
        <w:t xml:space="preserve"> </w:t>
      </w:r>
      <w:r w:rsidR="00714813" w:rsidRPr="00367752">
        <w:rPr>
          <w:rFonts w:ascii="Calibri Light" w:hAnsi="Calibri Light" w:cs="Calibri Light"/>
        </w:rPr>
        <w:t>as</w:t>
      </w:r>
      <w:r w:rsidR="004977D8" w:rsidRPr="00367752">
        <w:rPr>
          <w:rFonts w:ascii="Calibri Light" w:hAnsi="Calibri Light" w:cs="Calibri Light"/>
        </w:rPr>
        <w:t xml:space="preserve"> </w:t>
      </w:r>
      <w:r w:rsidR="00714813" w:rsidRPr="00367752">
        <w:rPr>
          <w:rFonts w:ascii="Calibri Light" w:hAnsi="Calibri Light" w:cs="Calibri Light"/>
        </w:rPr>
        <w:t>compared</w:t>
      </w:r>
      <w:r w:rsidR="004977D8" w:rsidRPr="00367752">
        <w:rPr>
          <w:rFonts w:ascii="Calibri Light" w:hAnsi="Calibri Light" w:cs="Calibri Light"/>
        </w:rPr>
        <w:t xml:space="preserve"> </w:t>
      </w:r>
      <w:r w:rsidR="00714813" w:rsidRPr="00367752">
        <w:rPr>
          <w:rFonts w:ascii="Calibri Light" w:hAnsi="Calibri Light" w:cs="Calibri Light"/>
        </w:rPr>
        <w:t>to</w:t>
      </w:r>
      <w:r w:rsidR="004977D8" w:rsidRPr="00367752">
        <w:rPr>
          <w:rFonts w:ascii="Calibri Light" w:hAnsi="Calibri Light" w:cs="Calibri Light"/>
        </w:rPr>
        <w:t xml:space="preserve"> </w:t>
      </w:r>
      <w:r w:rsidR="00714813" w:rsidRPr="00367752">
        <w:rPr>
          <w:rFonts w:ascii="Calibri Light" w:hAnsi="Calibri Light" w:cs="Calibri Light"/>
        </w:rPr>
        <w:t>Medicare</w:t>
      </w:r>
      <w:r w:rsidR="004977D8" w:rsidRPr="00367752">
        <w:rPr>
          <w:rFonts w:ascii="Calibri Light" w:hAnsi="Calibri Light" w:cs="Calibri Light"/>
        </w:rPr>
        <w:t xml:space="preserve"> </w:t>
      </w:r>
      <w:r w:rsidR="00714813" w:rsidRPr="00367752">
        <w:rPr>
          <w:rFonts w:ascii="Calibri Light" w:hAnsi="Calibri Light" w:cs="Calibri Light"/>
        </w:rPr>
        <w:t>Quality</w:t>
      </w:r>
      <w:r w:rsidR="004977D8" w:rsidRPr="00367752">
        <w:rPr>
          <w:rFonts w:ascii="Calibri Light" w:hAnsi="Calibri Light" w:cs="Calibri Light"/>
        </w:rPr>
        <w:t xml:space="preserve"> </w:t>
      </w:r>
      <w:r w:rsidR="00714813" w:rsidRPr="00367752">
        <w:rPr>
          <w:rFonts w:ascii="Calibri Light" w:hAnsi="Calibri Light" w:cs="Calibri Light"/>
        </w:rPr>
        <w:t>Compass</w:t>
      </w:r>
      <w:bookmarkEnd w:id="183"/>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4498"/>
        <w:gridCol w:w="2445"/>
        <w:gridCol w:w="2444"/>
        <w:gridCol w:w="2444"/>
        <w:gridCol w:w="2444"/>
      </w:tblGrid>
      <w:tr w:rsidR="009C7D90" w:rsidRPr="00367752" w14:paraId="2783E0D7" w14:textId="77777777" w:rsidTr="00E63FE0">
        <w:trPr>
          <w:trHeight w:val="288"/>
          <w:tblHeader/>
        </w:trPr>
        <w:tc>
          <w:tcPr>
            <w:tcW w:w="1574" w:type="pct"/>
            <w:tcBorders>
              <w:bottom w:val="single" w:sz="4" w:space="0" w:color="auto"/>
              <w:right w:val="single" w:sz="4" w:space="0" w:color="auto"/>
            </w:tcBorders>
            <w:shd w:val="clear" w:color="auto" w:fill="5F497A" w:themeFill="accent4" w:themeFillShade="BF"/>
            <w:vAlign w:val="bottom"/>
          </w:tcPr>
          <w:p w14:paraId="4DB35B0B" w14:textId="741005FE" w:rsidR="00076E11" w:rsidRPr="00367752" w:rsidRDefault="00076E11" w:rsidP="00407199">
            <w:pPr>
              <w:rPr>
                <w:rFonts w:ascii="Calibri Light" w:hAnsi="Calibri Light" w:cs="Calibri Light"/>
                <w:b/>
                <w:bCs/>
                <w:color w:val="FFFFFF" w:themeColor="background1"/>
                <w:sz w:val="22"/>
              </w:rPr>
            </w:pPr>
            <w:bookmarkStart w:id="184" w:name="_Hlk125462546"/>
            <w:r w:rsidRPr="00367752">
              <w:rPr>
                <w:rFonts w:ascii="Calibri Light" w:hAnsi="Calibri Light" w:cs="Calibri Light"/>
                <w:b/>
                <w:bCs/>
                <w:color w:val="FFFFFF" w:themeColor="background1"/>
                <w:sz w:val="22"/>
              </w:rPr>
              <w:t>HEDIS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Measure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ID</w:t>
            </w:r>
          </w:p>
        </w:tc>
        <w:tc>
          <w:tcPr>
            <w:tcW w:w="856" w:type="pct"/>
            <w:tcBorders>
              <w:left w:val="single" w:sz="4" w:space="0" w:color="auto"/>
              <w:bottom w:val="single" w:sz="4" w:space="0" w:color="auto"/>
              <w:right w:val="single" w:sz="4" w:space="0" w:color="auto"/>
            </w:tcBorders>
            <w:shd w:val="clear" w:color="auto" w:fill="5F497A" w:themeFill="accent4" w:themeFillShade="BF"/>
          </w:tcPr>
          <w:p w14:paraId="5AA5AF0D" w14:textId="41424C34" w:rsidR="009C7D90" w:rsidRPr="00367752" w:rsidRDefault="00076E11"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CCA</w:t>
            </w:r>
            <w:r w:rsidR="004977D8" w:rsidRPr="00367752">
              <w:rPr>
                <w:rFonts w:ascii="Calibri Light" w:hAnsi="Calibri Light" w:cs="Calibri Light"/>
                <w:b/>
                <w:bCs/>
                <w:color w:val="FFFFFF" w:themeColor="background1"/>
                <w:sz w:val="22"/>
              </w:rPr>
              <w:t xml:space="preserve"> </w:t>
            </w:r>
          </w:p>
          <w:p w14:paraId="74B88804" w14:textId="6601ADE7" w:rsidR="00076E11" w:rsidRPr="00367752" w:rsidRDefault="00076E11"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856" w:type="pct"/>
            <w:tcBorders>
              <w:left w:val="single" w:sz="4" w:space="0" w:color="auto"/>
              <w:bottom w:val="single" w:sz="4" w:space="0" w:color="auto"/>
              <w:right w:val="single" w:sz="4" w:space="0" w:color="auto"/>
            </w:tcBorders>
            <w:shd w:val="clear" w:color="auto" w:fill="5F497A" w:themeFill="accent4" w:themeFillShade="BF"/>
          </w:tcPr>
          <w:p w14:paraId="30BACCFF" w14:textId="12C5EBE1" w:rsidR="009C7D90" w:rsidRPr="00367752" w:rsidRDefault="00076E11"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Tufts</w:t>
            </w:r>
            <w:r w:rsidR="004977D8" w:rsidRPr="00367752">
              <w:rPr>
                <w:rFonts w:ascii="Calibri Light" w:hAnsi="Calibri Light" w:cs="Calibri Light"/>
                <w:b/>
                <w:bCs/>
                <w:color w:val="FFFFFF" w:themeColor="background1"/>
                <w:sz w:val="22"/>
              </w:rPr>
              <w:t xml:space="preserve"> </w:t>
            </w:r>
            <w:r w:rsidR="71D26CC5" w:rsidRPr="04E162E2">
              <w:rPr>
                <w:rFonts w:ascii="Calibri Light" w:hAnsi="Calibri Light" w:cs="Calibri Light"/>
                <w:b/>
                <w:bCs/>
                <w:color w:val="FFFFFF" w:themeColor="background1"/>
                <w:sz w:val="22"/>
              </w:rPr>
              <w:t>One Care</w:t>
            </w:r>
          </w:p>
          <w:p w14:paraId="6646E52E" w14:textId="22EB12C1" w:rsidR="00076E11" w:rsidRPr="00367752" w:rsidRDefault="00076E11" w:rsidP="00407199">
            <w:pPr>
              <w:jc w:val="center"/>
              <w:rPr>
                <w:rFonts w:ascii="Calibri Light" w:hAnsi="Calibri Light" w:cs="Calibri Light"/>
                <w:b/>
                <w:bCs/>
                <w:color w:val="FFFFFF" w:themeColor="background1"/>
                <w:sz w:val="22"/>
              </w:rPr>
            </w:pPr>
          </w:p>
        </w:tc>
        <w:tc>
          <w:tcPr>
            <w:tcW w:w="856" w:type="pct"/>
            <w:tcBorders>
              <w:left w:val="single" w:sz="4" w:space="0" w:color="auto"/>
              <w:bottom w:val="single" w:sz="4" w:space="0" w:color="auto"/>
              <w:right w:val="single" w:sz="4" w:space="0" w:color="auto"/>
            </w:tcBorders>
            <w:shd w:val="clear" w:color="auto" w:fill="5F497A" w:themeFill="accent4" w:themeFillShade="BF"/>
          </w:tcPr>
          <w:p w14:paraId="48D30CEC" w14:textId="2F3B3042" w:rsidR="00076E11" w:rsidRPr="00367752" w:rsidRDefault="00076E11"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5C596D9A" w:rsidRPr="04E162E2">
              <w:rPr>
                <w:rFonts w:ascii="Calibri Light" w:hAnsi="Calibri Light" w:cs="Calibri Light"/>
                <w:b/>
                <w:bCs/>
                <w:color w:val="FFFFFF" w:themeColor="background1"/>
                <w:sz w:val="22"/>
              </w:rPr>
              <w:t xml:space="preserve">One Care </w:t>
            </w:r>
          </w:p>
        </w:tc>
        <w:tc>
          <w:tcPr>
            <w:tcW w:w="856" w:type="pct"/>
            <w:tcBorders>
              <w:left w:val="single" w:sz="4" w:space="0" w:color="auto"/>
              <w:bottom w:val="single" w:sz="4" w:space="0" w:color="auto"/>
              <w:right w:val="single" w:sz="4" w:space="0" w:color="auto"/>
            </w:tcBorders>
            <w:shd w:val="clear" w:color="auto" w:fill="5F497A" w:themeFill="accent4" w:themeFillShade="BF"/>
          </w:tcPr>
          <w:p w14:paraId="63A39332" w14:textId="29D3622A" w:rsidR="00076E11" w:rsidRPr="00367752" w:rsidRDefault="00076E11" w:rsidP="00407199">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Weighted</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Statewide</w:t>
            </w:r>
          </w:p>
          <w:p w14:paraId="1552E0B9" w14:textId="1C57FA8D" w:rsidR="00076E11" w:rsidRPr="00367752" w:rsidRDefault="00FE7A51" w:rsidP="00407199">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Mean</w:t>
            </w:r>
          </w:p>
        </w:tc>
      </w:tr>
      <w:tr w:rsidR="00A814C6" w:rsidRPr="00367752" w14:paraId="3DB91EE3" w14:textId="77777777" w:rsidTr="04E162E2">
        <w:trPr>
          <w:trHeight w:val="288"/>
        </w:trPr>
        <w:tc>
          <w:tcPr>
            <w:tcW w:w="1574" w:type="pct"/>
            <w:tcBorders>
              <w:top w:val="single" w:sz="4" w:space="0" w:color="auto"/>
              <w:left w:val="single" w:sz="4" w:space="0" w:color="auto"/>
              <w:bottom w:val="single" w:sz="4" w:space="0" w:color="auto"/>
              <w:right w:val="single" w:sz="4" w:space="0" w:color="auto"/>
            </w:tcBorders>
            <w:shd w:val="clear" w:color="auto" w:fill="auto"/>
            <w:vAlign w:val="center"/>
          </w:tcPr>
          <w:p w14:paraId="09556476" w14:textId="498D9984" w:rsidR="00A814C6" w:rsidRPr="00367752" w:rsidRDefault="00A814C6" w:rsidP="00480FDD">
            <w:pPr>
              <w:jc w:val="left"/>
              <w:rPr>
                <w:rFonts w:ascii="Calibri Light" w:hAnsi="Calibri Light" w:cs="Calibri Light"/>
                <w:bCs/>
                <w:sz w:val="22"/>
              </w:rPr>
            </w:pPr>
            <w:r w:rsidRPr="00367752">
              <w:rPr>
                <w:rFonts w:ascii="Calibri Light" w:hAnsi="Calibri Light" w:cs="Calibri Light"/>
                <w:sz w:val="22"/>
              </w:rPr>
              <w:t>Influenza</w:t>
            </w:r>
            <w:r w:rsidR="004977D8" w:rsidRPr="00367752">
              <w:rPr>
                <w:rFonts w:ascii="Calibri Light" w:hAnsi="Calibri Light" w:cs="Calibri Light"/>
                <w:sz w:val="22"/>
              </w:rPr>
              <w:t xml:space="preserve"> </w:t>
            </w:r>
            <w:r w:rsidRPr="00367752">
              <w:rPr>
                <w:rFonts w:ascii="Calibri Light" w:hAnsi="Calibri Light" w:cs="Calibri Light"/>
                <w:sz w:val="22"/>
              </w:rPr>
              <w:t>Vaccination*</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2BFBB9DE" w14:textId="411903E2" w:rsidR="00A814C6" w:rsidRPr="00367752" w:rsidRDefault="00A814C6" w:rsidP="00A814C6">
            <w:pPr>
              <w:jc w:val="center"/>
              <w:rPr>
                <w:rFonts w:ascii="Calibri Light" w:hAnsi="Calibri Light" w:cs="Calibri Light"/>
                <w:sz w:val="22"/>
              </w:rPr>
            </w:pPr>
            <w:r w:rsidRPr="00367752">
              <w:rPr>
                <w:rFonts w:ascii="Calibri Light" w:hAnsi="Calibri Light" w:cs="Calibri Light"/>
                <w:color w:val="000000"/>
                <w:sz w:val="22"/>
              </w:rPr>
              <w:t>69%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7316398F" w14:textId="37F1EA78" w:rsidR="00A814C6" w:rsidRPr="00367752" w:rsidRDefault="00A814C6" w:rsidP="00A814C6">
            <w:pPr>
              <w:jc w:val="center"/>
              <w:rPr>
                <w:rFonts w:ascii="Calibri Light" w:hAnsi="Calibri Light" w:cs="Calibri Light"/>
                <w:sz w:val="22"/>
              </w:rPr>
            </w:pPr>
            <w:r w:rsidRPr="00367752">
              <w:rPr>
                <w:rFonts w:ascii="Calibri Light" w:hAnsi="Calibri Light" w:cs="Calibri Light"/>
                <w:color w:val="000000"/>
                <w:sz w:val="22"/>
              </w:rPr>
              <w:t>67%</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36AB20D4" w14:textId="253A13A7" w:rsidR="00A814C6" w:rsidRPr="00367752" w:rsidRDefault="00A814C6" w:rsidP="00A814C6">
            <w:pPr>
              <w:jc w:val="center"/>
              <w:rPr>
                <w:rFonts w:ascii="Calibri Light" w:hAnsi="Calibri Light" w:cs="Calibri Light"/>
                <w:sz w:val="22"/>
              </w:rPr>
            </w:pPr>
            <w:r w:rsidRPr="00367752">
              <w:rPr>
                <w:rFonts w:ascii="Calibri Light" w:hAnsi="Calibri Light" w:cs="Calibri Light"/>
                <w:color w:val="000000"/>
                <w:sz w:val="22"/>
              </w:rPr>
              <w:t>67%</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5E1744D9" w14:textId="5DEDE178" w:rsidR="00A814C6" w:rsidRPr="00367752" w:rsidRDefault="00A814C6" w:rsidP="00A814C6">
            <w:pPr>
              <w:jc w:val="center"/>
              <w:rPr>
                <w:rFonts w:ascii="Calibri Light" w:hAnsi="Calibri Light" w:cs="Calibri Light"/>
                <w:sz w:val="22"/>
              </w:rPr>
            </w:pPr>
            <w:r w:rsidRPr="00367752">
              <w:rPr>
                <w:rFonts w:ascii="Calibri Light" w:hAnsi="Calibri Light" w:cs="Calibri Light"/>
                <w:color w:val="000000"/>
                <w:sz w:val="22"/>
              </w:rPr>
              <w:t>69%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r>
      <w:tr w:rsidR="00FE7A51" w:rsidRPr="00367752" w14:paraId="7214F0A6"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01E2AD15" w14:textId="20962DAA" w:rsidR="00FE7A51" w:rsidRPr="00367752" w:rsidRDefault="00FE7A51" w:rsidP="00480FDD">
            <w:pPr>
              <w:jc w:val="left"/>
              <w:rPr>
                <w:rFonts w:ascii="Calibri Light" w:hAnsi="Calibri Light" w:cs="Calibri Light"/>
                <w:bCs/>
                <w:sz w:val="22"/>
              </w:rPr>
            </w:pPr>
            <w:r w:rsidRPr="00367752">
              <w:rPr>
                <w:rFonts w:ascii="Calibri Light" w:hAnsi="Calibri Light" w:cs="Calibri Light"/>
                <w:sz w:val="22"/>
              </w:rPr>
              <w:t>Controlling</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Blood</w:t>
            </w:r>
            <w:r w:rsidR="004977D8" w:rsidRPr="00367752">
              <w:rPr>
                <w:rFonts w:ascii="Calibri Light" w:hAnsi="Calibri Light" w:cs="Calibri Light"/>
                <w:sz w:val="22"/>
              </w:rPr>
              <w:t xml:space="preserve"> </w:t>
            </w:r>
            <w:r w:rsidRPr="00367752">
              <w:rPr>
                <w:rFonts w:ascii="Calibri Light" w:hAnsi="Calibri Light" w:cs="Calibri Light"/>
                <w:sz w:val="22"/>
              </w:rPr>
              <w:t>Pressure</w:t>
            </w:r>
            <w:r w:rsidR="004977D8" w:rsidRPr="00367752">
              <w:rPr>
                <w:rFonts w:ascii="Calibri Light" w:hAnsi="Calibri Light" w:cs="Calibri Light"/>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0A203D16"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73.22%</w:t>
            </w:r>
            <w:r w:rsidR="004977D8" w:rsidRPr="00367752">
              <w:rPr>
                <w:rFonts w:ascii="Calibri Light" w:hAnsi="Calibri Light" w:cs="Calibri Light"/>
                <w:color w:val="000000"/>
                <w:sz w:val="22"/>
              </w:rPr>
              <w:t xml:space="preserve"> </w:t>
            </w:r>
          </w:p>
          <w:p w14:paraId="70169E19" w14:textId="71A7E3D0"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25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&lt;50</w:t>
            </w:r>
            <w:r w:rsidR="005C3DE3"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E6C6129"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67.25%</w:t>
            </w:r>
            <w:r w:rsidR="004977D8" w:rsidRPr="00367752">
              <w:rPr>
                <w:rFonts w:ascii="Calibri Light" w:hAnsi="Calibri Light" w:cs="Calibri Light"/>
                <w:color w:val="000000"/>
                <w:sz w:val="22"/>
              </w:rPr>
              <w:t xml:space="preserve"> </w:t>
            </w:r>
          </w:p>
          <w:p w14:paraId="2EBC0A04" w14:textId="140E95D1"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25</w:t>
            </w:r>
            <w:r w:rsidR="007E14B6" w:rsidRPr="007E14B6">
              <w:rPr>
                <w:rFonts w:ascii="Calibri Light" w:hAnsi="Calibri Light" w:cs="Calibri Light"/>
                <w:color w:val="000000"/>
                <w:sz w:val="22"/>
                <w:vertAlign w:val="superscript"/>
              </w:rPr>
              <w:t>th</w:t>
            </w:r>
            <w:r w:rsidR="007E14B6">
              <w:rPr>
                <w:rFonts w:ascii="Calibri Light" w:hAnsi="Calibri Light" w:cs="Calibri Light"/>
                <w:color w:val="000000"/>
                <w:sz w:val="22"/>
              </w:rPr>
              <w:t xml:space="preserve"> </w:t>
            </w:r>
            <w:r w:rsidRPr="00367752">
              <w:rPr>
                <w:rFonts w:ascii="Calibri Light" w:hAnsi="Calibri Light" w:cs="Calibri Light"/>
                <w:color w:val="000000"/>
                <w:sz w:val="22"/>
              </w:rPr>
              <w:t>but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&lt;50</w:t>
            </w:r>
            <w:r w:rsidRPr="00B167D9">
              <w:rPr>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nil"/>
              <w:left w:val="nil"/>
              <w:bottom w:val="single" w:sz="4" w:space="0" w:color="auto"/>
              <w:right w:val="single" w:sz="4" w:space="0" w:color="auto"/>
            </w:tcBorders>
            <w:shd w:val="clear" w:color="auto" w:fill="auto"/>
            <w:vAlign w:val="center"/>
          </w:tcPr>
          <w:p w14:paraId="7ED8F944" w14:textId="3FB5D336"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4DFA049" w14:textId="45B920FB"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72.6%</w:t>
            </w:r>
            <w:r w:rsidRPr="00367752">
              <w:rPr>
                <w:rFonts w:ascii="Calibri Light" w:hAnsi="Calibri Light" w:cs="Calibri Light"/>
                <w:color w:val="000000"/>
                <w:sz w:val="22"/>
              </w:rPr>
              <w:b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25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&lt;50</w:t>
            </w:r>
            <w:r w:rsidRPr="00B167D9">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E7A51" w:rsidRPr="00367752" w14:paraId="502846D0"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2861123B" w14:textId="33A1073E" w:rsidR="00FE7A51" w:rsidRPr="00367752" w:rsidRDefault="00FE7A51" w:rsidP="00480FDD">
            <w:pPr>
              <w:jc w:val="left"/>
              <w:rPr>
                <w:rFonts w:ascii="Calibri Light" w:hAnsi="Calibri Light" w:cs="Calibri Light"/>
                <w:bCs/>
                <w:sz w:val="22"/>
              </w:rPr>
            </w:pPr>
            <w:r w:rsidRPr="00367752">
              <w:rPr>
                <w:rFonts w:ascii="Calibri Light" w:hAnsi="Calibri Light" w:cs="Calibri Light"/>
                <w:sz w:val="22"/>
              </w:rPr>
              <w:t>HBD:</w:t>
            </w:r>
            <w:r w:rsidR="004977D8" w:rsidRPr="00367752">
              <w:rPr>
                <w:rFonts w:ascii="Calibri Light" w:hAnsi="Calibri Light" w:cs="Calibri Light"/>
                <w:sz w:val="22"/>
              </w:rPr>
              <w:t xml:space="preserve"> </w:t>
            </w:r>
            <w:r w:rsidRPr="00367752">
              <w:rPr>
                <w:rFonts w:ascii="Calibri Light" w:hAnsi="Calibri Light" w:cs="Calibri Light"/>
                <w:sz w:val="22"/>
              </w:rPr>
              <w:t>Hemoglobin</w:t>
            </w:r>
            <w:r w:rsidR="004977D8" w:rsidRPr="00367752">
              <w:rPr>
                <w:rFonts w:ascii="Calibri Light" w:hAnsi="Calibri Light" w:cs="Calibri Light"/>
                <w:sz w:val="22"/>
              </w:rPr>
              <w:t xml:space="preserve"> </w:t>
            </w:r>
            <w:r w:rsidRPr="00367752">
              <w:rPr>
                <w:rFonts w:ascii="Calibri Light" w:hAnsi="Calibri Light" w:cs="Calibri Light"/>
                <w:sz w:val="22"/>
              </w:rPr>
              <w:t>A1c</w:t>
            </w:r>
            <w:r w:rsidR="004977D8" w:rsidRPr="00367752">
              <w:rPr>
                <w:rFonts w:ascii="Calibri Light" w:hAnsi="Calibri Light" w:cs="Calibri Light"/>
                <w:sz w:val="22"/>
              </w:rPr>
              <w:t xml:space="preserve"> </w:t>
            </w:r>
            <w:r w:rsidRPr="00367752">
              <w:rPr>
                <w:rFonts w:ascii="Calibri Light" w:hAnsi="Calibri Light" w:cs="Calibri Light"/>
                <w:sz w:val="22"/>
              </w:rPr>
              <w:t>Control;</w:t>
            </w:r>
            <w:r w:rsidR="004977D8" w:rsidRPr="00367752">
              <w:rPr>
                <w:rFonts w:ascii="Calibri Light" w:hAnsi="Calibri Light" w:cs="Calibri Light"/>
                <w:sz w:val="22"/>
              </w:rPr>
              <w:t xml:space="preserve"> </w:t>
            </w:r>
            <w:r w:rsidRPr="00367752">
              <w:rPr>
                <w:rFonts w:ascii="Calibri Light" w:hAnsi="Calibri Light" w:cs="Calibri Light"/>
                <w:sz w:val="22"/>
              </w:rPr>
              <w:t>HbA1c</w:t>
            </w:r>
            <w:r w:rsidR="004977D8" w:rsidRPr="00367752">
              <w:rPr>
                <w:rFonts w:ascii="Calibri Light" w:hAnsi="Calibri Light" w:cs="Calibri Light"/>
                <w:sz w:val="22"/>
              </w:rPr>
              <w:t xml:space="preserve"> </w:t>
            </w:r>
            <w:r w:rsidRPr="00367752">
              <w:rPr>
                <w:rFonts w:ascii="Calibri Light" w:hAnsi="Calibri Light" w:cs="Calibri Light"/>
                <w:sz w:val="22"/>
              </w:rPr>
              <w:t>control</w:t>
            </w:r>
            <w:r w:rsidR="004977D8" w:rsidRPr="00367752">
              <w:rPr>
                <w:rFonts w:ascii="Calibri Light" w:hAnsi="Calibri Light" w:cs="Calibri Light"/>
                <w:sz w:val="22"/>
              </w:rPr>
              <w:t xml:space="preserve"> </w:t>
            </w:r>
            <w:r w:rsidRPr="00367752">
              <w:rPr>
                <w:rFonts w:ascii="Calibri Light" w:hAnsi="Calibri Light" w:cs="Calibri Light"/>
                <w:sz w:val="22"/>
              </w:rPr>
              <w:t>(&gt;9.0%)</w:t>
            </w:r>
            <w:r w:rsidR="004977D8" w:rsidRPr="00367752">
              <w:rPr>
                <w:rFonts w:ascii="Calibri Light" w:hAnsi="Calibri Light" w:cs="Calibri Light"/>
                <w:sz w:val="22"/>
              </w:rPr>
              <w:t xml:space="preserve"> </w:t>
            </w:r>
            <w:r w:rsidR="00741D2F" w:rsidRPr="00367752">
              <w:rPr>
                <w:rFonts w:ascii="Calibri Light" w:hAnsi="Calibri Light" w:cs="Calibri Light"/>
                <w:sz w:val="22"/>
              </w:rPr>
              <w:t>LOWER</w:t>
            </w:r>
            <w:r w:rsidR="004977D8" w:rsidRPr="00367752">
              <w:rPr>
                <w:rFonts w:ascii="Calibri Light" w:hAnsi="Calibri Light" w:cs="Calibri Light"/>
                <w:sz w:val="22"/>
              </w:rPr>
              <w:t xml:space="preserve"> </w:t>
            </w:r>
            <w:r w:rsidR="00741D2F" w:rsidRPr="00367752">
              <w:rPr>
                <w:rFonts w:ascii="Calibri Light" w:hAnsi="Calibri Light" w:cs="Calibri Light"/>
                <w:sz w:val="22"/>
              </w:rPr>
              <w:t>IS</w:t>
            </w:r>
            <w:r w:rsidR="004977D8" w:rsidRPr="00367752">
              <w:rPr>
                <w:rFonts w:ascii="Calibri Light" w:hAnsi="Calibri Light" w:cs="Calibri Light"/>
                <w:sz w:val="22"/>
              </w:rPr>
              <w:t xml:space="preserve"> </w:t>
            </w:r>
            <w:r w:rsidR="00741D2F" w:rsidRPr="00367752">
              <w:rPr>
                <w:rFonts w:ascii="Calibri Light" w:hAnsi="Calibri Light" w:cs="Calibri Light"/>
                <w:sz w:val="22"/>
              </w:rPr>
              <w:t>BETTER</w:t>
            </w:r>
            <w:r w:rsidR="004977D8" w:rsidRPr="00367752">
              <w:rPr>
                <w:rFonts w:ascii="Calibri Light" w:hAnsi="Calibri Light" w:cs="Calibri Light"/>
                <w:sz w:val="22"/>
              </w:rPr>
              <w:t xml:space="preserve"> </w:t>
            </w:r>
          </w:p>
        </w:tc>
        <w:tc>
          <w:tcPr>
            <w:tcW w:w="856" w:type="pct"/>
            <w:tcBorders>
              <w:top w:val="nil"/>
              <w:left w:val="nil"/>
              <w:bottom w:val="single" w:sz="4" w:space="0" w:color="auto"/>
              <w:right w:val="single" w:sz="4" w:space="0" w:color="auto"/>
            </w:tcBorders>
            <w:shd w:val="clear" w:color="auto" w:fill="auto"/>
            <w:vAlign w:val="center"/>
          </w:tcPr>
          <w:p w14:paraId="2F053A13" w14:textId="5D9EF0E8"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529AB1B6"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29.20%</w:t>
            </w:r>
            <w:r w:rsidR="004977D8" w:rsidRPr="00367752">
              <w:rPr>
                <w:rFonts w:ascii="Calibri Light" w:hAnsi="Calibri Light" w:cs="Calibri Light"/>
                <w:color w:val="000000"/>
                <w:sz w:val="22"/>
              </w:rPr>
              <w:t xml:space="preserve"> </w:t>
            </w:r>
          </w:p>
          <w:p w14:paraId="7691C02B" w14:textId="51660A01"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803227" w:rsidRPr="00367752">
              <w:rPr>
                <w:rStyle w:val="contentpasted1"/>
                <w:rFonts w:ascii="Calibri Light" w:hAnsi="Calibri Light" w:cs="Calibri Light"/>
                <w:color w:val="000000"/>
                <w:sz w:val="22"/>
              </w:rPr>
              <w:t>&lt;25</w:t>
            </w:r>
            <w:r w:rsidR="00803227"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nil"/>
              <w:left w:val="nil"/>
              <w:bottom w:val="single" w:sz="4" w:space="0" w:color="auto"/>
              <w:right w:val="single" w:sz="4" w:space="0" w:color="auto"/>
            </w:tcBorders>
            <w:shd w:val="clear" w:color="auto" w:fill="auto"/>
            <w:vAlign w:val="center"/>
          </w:tcPr>
          <w:p w14:paraId="50862695" w14:textId="2D7511D8"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458310CC" w14:textId="76195FB5"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35.7%</w:t>
            </w:r>
            <w:r w:rsidRPr="00367752">
              <w:rPr>
                <w:rFonts w:ascii="Calibri Light" w:hAnsi="Calibri Light" w:cs="Calibri Light"/>
                <w:color w:val="000000"/>
                <w:sz w:val="22"/>
              </w:rPr>
              <w:br/>
              <w:t>(</w:t>
            </w:r>
            <w:r w:rsidR="00803227" w:rsidRPr="00367752">
              <w:rPr>
                <w:rStyle w:val="contentpasted1"/>
                <w:rFonts w:ascii="Calibri Light" w:hAnsi="Calibri Light" w:cs="Calibri Light"/>
                <w:color w:val="000000"/>
                <w:sz w:val="22"/>
              </w:rPr>
              <w:t>&lt;25</w:t>
            </w:r>
            <w:r w:rsidR="00803227"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E7A51" w:rsidRPr="00367752" w14:paraId="307634D6"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34317833" w14:textId="3FBDFE2A" w:rsidR="00FE7A51" w:rsidRPr="00367752" w:rsidRDefault="00FE7A51" w:rsidP="00480FDD">
            <w:pPr>
              <w:jc w:val="left"/>
              <w:rPr>
                <w:rFonts w:ascii="Calibri Light" w:hAnsi="Calibri Light" w:cs="Calibri Light"/>
                <w:bCs/>
                <w:sz w:val="22"/>
              </w:rPr>
            </w:pP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(7</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57A268"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41.23%</w:t>
            </w:r>
            <w:r w:rsidR="004977D8" w:rsidRPr="00367752">
              <w:rPr>
                <w:rFonts w:ascii="Calibri Light" w:hAnsi="Calibri Light" w:cs="Calibri Light"/>
                <w:color w:val="000000"/>
                <w:sz w:val="22"/>
              </w:rPr>
              <w:t xml:space="preserve"> </w:t>
            </w:r>
          </w:p>
          <w:p w14:paraId="68DCFFD0" w14:textId="0E962DD3"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75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0EB9EB13"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54.40%</w:t>
            </w:r>
            <w:r w:rsidR="004977D8" w:rsidRPr="00367752">
              <w:rPr>
                <w:rFonts w:ascii="Calibri Light" w:hAnsi="Calibri Light" w:cs="Calibri Light"/>
                <w:color w:val="000000"/>
                <w:sz w:val="22"/>
              </w:rPr>
              <w:t xml:space="preserve"> </w:t>
            </w:r>
          </w:p>
          <w:p w14:paraId="014EACC0" w14:textId="7FDC05A9"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Fonts w:ascii="Calibri Light" w:hAnsi="Calibri Light" w:cs="Calibri Light"/>
                <w:color w:val="000000"/>
                <w:sz w:val="22"/>
              </w:rPr>
              <w:t>≥</w:t>
            </w:r>
            <w:r w:rsidRPr="00367752">
              <w:rPr>
                <w:rFonts w:ascii="Calibri Light" w:hAnsi="Calibri Light" w:cs="Calibri Light"/>
                <w:color w:val="000000"/>
                <w:sz w:val="22"/>
              </w:rPr>
              <w: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03B20C" w14:textId="77777777" w:rsidR="005C3DE3"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29.07%</w:t>
            </w:r>
            <w:r w:rsidR="004977D8" w:rsidRPr="00367752">
              <w:rPr>
                <w:rFonts w:ascii="Calibri Light" w:hAnsi="Calibri Light" w:cs="Calibri Light"/>
                <w:color w:val="000000"/>
                <w:sz w:val="22"/>
              </w:rPr>
              <w:t xml:space="preserve"> </w:t>
            </w:r>
          </w:p>
          <w:p w14:paraId="42460197" w14:textId="4CD167A6"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≥50</w:t>
            </w:r>
            <w:r w:rsidR="00C3635A" w:rsidRPr="00367752">
              <w:rPr>
                <w:rStyle w:val="contentpasted1"/>
                <w:rFonts w:ascii="Calibri Light" w:hAnsi="Calibri Light" w:cs="Calibri Light"/>
                <w:color w:val="000000"/>
                <w:sz w:val="22"/>
                <w:vertAlign w:val="superscript"/>
              </w:rPr>
              <w:t>th</w:t>
            </w:r>
            <w:r w:rsidR="005C3DE3">
              <w:rPr>
                <w:rStyle w:val="contentpasted1"/>
                <w:rFonts w:ascii="Calibri Light" w:hAnsi="Calibri Light" w:cs="Calibri Light"/>
                <w:color w:val="000000"/>
                <w:sz w:val="22"/>
                <w:vertAlign w:val="superscript"/>
              </w:rPr>
              <w:t xml:space="preserve"> </w:t>
            </w:r>
            <w:r w:rsidR="00C3635A"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C3635A" w:rsidRPr="00367752">
              <w:rPr>
                <w:rStyle w:val="contentpasted1"/>
                <w:rFonts w:ascii="Calibri Light" w:hAnsi="Calibri Light" w:cs="Calibri Light"/>
                <w:color w:val="000000"/>
                <w:sz w:val="22"/>
              </w:rPr>
              <w:t>&lt;75</w:t>
            </w:r>
            <w:r w:rsidR="00C3635A"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7CE68" w14:textId="7893057C"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42%</w:t>
            </w:r>
            <w:r w:rsidRPr="00367752">
              <w:rPr>
                <w:rFonts w:ascii="Calibri Light" w:hAnsi="Calibri Light" w:cs="Calibri Light"/>
                <w:color w:val="000000"/>
                <w:sz w:val="22"/>
              </w:rPr>
              <w:b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75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&lt;90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E7A51" w:rsidRPr="00367752" w14:paraId="2D63E22D"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41D5D367" w14:textId="2FD9D1AE" w:rsidR="00FE7A51" w:rsidRPr="00367752" w:rsidRDefault="00FE7A51" w:rsidP="00480FDD">
            <w:pPr>
              <w:jc w:val="left"/>
              <w:rPr>
                <w:rFonts w:ascii="Calibri Light" w:hAnsi="Calibri Light" w:cs="Calibri Light"/>
                <w:bCs/>
                <w:sz w:val="22"/>
              </w:rPr>
            </w:pP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B2486"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62.15%</w:t>
            </w:r>
            <w:r w:rsidR="004977D8" w:rsidRPr="00367752">
              <w:rPr>
                <w:rFonts w:ascii="Calibri Light" w:hAnsi="Calibri Light" w:cs="Calibri Light"/>
                <w:color w:val="000000"/>
                <w:sz w:val="22"/>
              </w:rPr>
              <w:t xml:space="preserve"> </w:t>
            </w:r>
          </w:p>
          <w:p w14:paraId="431BF235" w14:textId="3268A24A"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75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233692F"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69.95%</w:t>
            </w:r>
            <w:r w:rsidR="004977D8" w:rsidRPr="00367752">
              <w:rPr>
                <w:rFonts w:ascii="Calibri Light" w:hAnsi="Calibri Light" w:cs="Calibri Light"/>
                <w:color w:val="000000"/>
                <w:sz w:val="22"/>
              </w:rPr>
              <w:t xml:space="preserve"> </w:t>
            </w:r>
          </w:p>
          <w:p w14:paraId="2227A24A" w14:textId="0378A3C1"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Fonts w:ascii="Calibri Light" w:hAnsi="Calibri Light" w:cs="Calibri Light"/>
                <w:color w:val="000000"/>
                <w:sz w:val="22"/>
              </w:rPr>
              <w:t>≥</w:t>
            </w:r>
            <w:r w:rsidRPr="00367752">
              <w:rPr>
                <w:rFonts w:ascii="Calibri Light" w:hAnsi="Calibri Light" w:cs="Calibri Light"/>
                <w:color w:val="000000"/>
                <w:sz w:val="22"/>
              </w:rPr>
              <w: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422B7E6D" w14:textId="77777777" w:rsidR="005C3DE3"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45.35%</w:t>
            </w:r>
            <w:r w:rsidR="004977D8" w:rsidRPr="00367752">
              <w:rPr>
                <w:rFonts w:ascii="Calibri Light" w:hAnsi="Calibri Light" w:cs="Calibri Light"/>
                <w:color w:val="000000"/>
                <w:sz w:val="22"/>
              </w:rPr>
              <w:t xml:space="preserve"> </w:t>
            </w:r>
          </w:p>
          <w:p w14:paraId="6589ABD9" w14:textId="61DB4AEA" w:rsidR="00FE7A51" w:rsidRPr="00367752" w:rsidRDefault="00C3635A" w:rsidP="00FE7A51">
            <w:pPr>
              <w:jc w:val="center"/>
              <w:rPr>
                <w:rFonts w:ascii="Calibri Light" w:hAnsi="Calibri Light" w:cs="Calibri Light"/>
                <w:sz w:val="22"/>
              </w:rPr>
            </w:pPr>
            <w:r w:rsidRPr="00367752">
              <w:rPr>
                <w:rFonts w:ascii="Calibri Light" w:hAnsi="Calibri Light" w:cs="Calibri Light"/>
                <w:color w:val="000000"/>
                <w:sz w:val="22"/>
              </w:rPr>
              <w:t>(</w:t>
            </w:r>
            <w:r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25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&lt;50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c>
          <w:tcPr>
            <w:tcW w:w="85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A229" w14:textId="2985E111"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62.2%</w:t>
            </w:r>
            <w:r w:rsidRPr="00367752">
              <w:rPr>
                <w:rFonts w:ascii="Calibri Light" w:hAnsi="Calibri Light" w:cs="Calibri Light"/>
                <w:color w:val="000000"/>
                <w:sz w:val="22"/>
              </w:rPr>
              <w:br/>
              <w:t>(</w:t>
            </w:r>
            <w:r w:rsidR="00C3635A" w:rsidRPr="00367752">
              <w:rPr>
                <w:rStyle w:val="contentpasted1"/>
                <w:rFonts w:ascii="Calibri Light" w:hAnsi="Calibri Light" w:cs="Calibri Light"/>
                <w:color w:val="000000"/>
                <w:sz w:val="22"/>
              </w:rPr>
              <w:t>≥</w:t>
            </w:r>
            <w:r w:rsidRPr="00367752">
              <w:rPr>
                <w:rFonts w:ascii="Calibri Light" w:hAnsi="Calibri Light" w:cs="Calibri Light"/>
                <w:color w:val="000000"/>
                <w:sz w:val="22"/>
              </w:rPr>
              <w:t>75</w:t>
            </w:r>
            <w:r w:rsidRPr="005C3DE3">
              <w:rPr>
                <w:rFonts w:ascii="Calibri Light" w:hAnsi="Calibri Light" w:cs="Calibri Light"/>
                <w:color w:val="000000"/>
                <w:sz w:val="22"/>
                <w:vertAlign w:val="superscript"/>
              </w:rPr>
              <w:t>th</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but</w:t>
            </w:r>
            <w:r w:rsidR="005C3DE3">
              <w:rPr>
                <w:rFonts w:ascii="Calibri Light" w:hAnsi="Calibri Light" w:cs="Calibri Light"/>
                <w:color w:val="000000"/>
                <w:sz w:val="22"/>
              </w:rPr>
              <w:t xml:space="preserve"> </w:t>
            </w:r>
            <w:r w:rsidRPr="00367752">
              <w:rPr>
                <w:rFonts w:ascii="Calibri Light" w:hAnsi="Calibri Light" w:cs="Calibri Light"/>
                <w:color w:val="000000"/>
                <w:sz w:val="22"/>
              </w:rPr>
              <w:t>&lt;90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E7A51" w:rsidRPr="00367752" w14:paraId="00F4C8FA"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6BE8A5BF" w14:textId="793974FB" w:rsidR="00FE7A51" w:rsidRPr="00367752" w:rsidRDefault="00FE7A51" w:rsidP="00480FDD">
            <w:pPr>
              <w:jc w:val="left"/>
              <w:rPr>
                <w:rFonts w:ascii="Calibri Light" w:hAnsi="Calibri Light" w:cs="Calibri Light"/>
                <w:bCs/>
                <w:sz w:val="22"/>
              </w:rPr>
            </w:pPr>
            <w:r w:rsidRPr="00367752">
              <w:rPr>
                <w:rFonts w:ascii="Calibri Light" w:hAnsi="Calibri Light" w:cs="Calibri Light"/>
                <w:sz w:val="22"/>
              </w:rPr>
              <w:t>Initiation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Engagement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Alcohol,</w:t>
            </w:r>
            <w:r w:rsidR="004977D8" w:rsidRPr="00367752">
              <w:rPr>
                <w:rFonts w:ascii="Calibri Light" w:hAnsi="Calibri Light" w:cs="Calibri Light"/>
                <w:sz w:val="22"/>
              </w:rPr>
              <w:t xml:space="preserve"> </w:t>
            </w:r>
            <w:r w:rsidRPr="00367752">
              <w:rPr>
                <w:rFonts w:ascii="Calibri Light" w:hAnsi="Calibri Light" w:cs="Calibri Light"/>
                <w:sz w:val="22"/>
              </w:rPr>
              <w:t>Opioid,</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Drug</w:t>
            </w:r>
            <w:r w:rsidR="004977D8" w:rsidRPr="00367752">
              <w:rPr>
                <w:rFonts w:ascii="Calibri Light" w:hAnsi="Calibri Light" w:cs="Calibri Light"/>
                <w:sz w:val="22"/>
              </w:rPr>
              <w:t xml:space="preserve"> </w:t>
            </w:r>
            <w:r w:rsidRPr="00367752">
              <w:rPr>
                <w:rFonts w:ascii="Calibri Light" w:hAnsi="Calibri Light" w:cs="Calibri Light"/>
                <w:sz w:val="22"/>
              </w:rPr>
              <w:t>Abuse</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Dependence</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sz w:val="22"/>
              </w:rPr>
              <w:t xml:space="preserve"> </w:t>
            </w:r>
            <w:r w:rsidRPr="00367752">
              <w:rPr>
                <w:rFonts w:ascii="Calibri Light" w:hAnsi="Calibri Light" w:cs="Calibri Light"/>
                <w:sz w:val="22"/>
              </w:rPr>
              <w:t>(Initiation)</w:t>
            </w:r>
          </w:p>
        </w:tc>
        <w:tc>
          <w:tcPr>
            <w:tcW w:w="856" w:type="pct"/>
            <w:tcBorders>
              <w:top w:val="nil"/>
              <w:left w:val="nil"/>
              <w:bottom w:val="single" w:sz="4" w:space="0" w:color="auto"/>
              <w:right w:val="single" w:sz="4" w:space="0" w:color="auto"/>
            </w:tcBorders>
            <w:shd w:val="clear" w:color="auto" w:fill="auto"/>
            <w:vAlign w:val="center"/>
          </w:tcPr>
          <w:p w14:paraId="572B8294" w14:textId="21B2A590"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F3DD58"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38.16%</w:t>
            </w:r>
            <w:r w:rsidR="004977D8" w:rsidRPr="00367752">
              <w:rPr>
                <w:rFonts w:ascii="Calibri Light" w:hAnsi="Calibri Light" w:cs="Calibri Light"/>
                <w:color w:val="000000"/>
                <w:sz w:val="22"/>
              </w:rPr>
              <w:t xml:space="preserve"> </w:t>
            </w:r>
          </w:p>
          <w:p w14:paraId="3B3D3AB6" w14:textId="06C6A162"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≥50</w:t>
            </w:r>
            <w:r w:rsidR="00C3635A" w:rsidRPr="00367752">
              <w:rPr>
                <w:rStyle w:val="contentpasted1"/>
                <w:rFonts w:ascii="Calibri Light" w:hAnsi="Calibri Light" w:cs="Calibri Light"/>
                <w:color w:val="000000"/>
                <w:sz w:val="22"/>
                <w:vertAlign w:val="superscript"/>
              </w:rPr>
              <w:t>th</w:t>
            </w:r>
            <w:r w:rsidR="005C3DE3">
              <w:rPr>
                <w:rStyle w:val="contentpasted1"/>
                <w:rFonts w:ascii="Calibri Light" w:hAnsi="Calibri Light" w:cs="Calibri Light"/>
                <w:color w:val="000000"/>
                <w:sz w:val="22"/>
                <w:vertAlign w:val="superscript"/>
              </w:rPr>
              <w:t xml:space="preserve"> </w:t>
            </w:r>
            <w:r w:rsidR="00C3635A"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C3635A" w:rsidRPr="00367752">
              <w:rPr>
                <w:rStyle w:val="contentpasted1"/>
                <w:rFonts w:ascii="Calibri Light" w:hAnsi="Calibri Light" w:cs="Calibri Light"/>
                <w:color w:val="000000"/>
                <w:sz w:val="22"/>
              </w:rPr>
              <w:t>&lt;75</w:t>
            </w:r>
            <w:r w:rsidR="00C3635A"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nil"/>
              <w:left w:val="nil"/>
              <w:bottom w:val="single" w:sz="4" w:space="0" w:color="auto"/>
              <w:right w:val="single" w:sz="4" w:space="0" w:color="auto"/>
            </w:tcBorders>
            <w:shd w:val="clear" w:color="auto" w:fill="auto"/>
            <w:vAlign w:val="center"/>
          </w:tcPr>
          <w:p w14:paraId="370234E1" w14:textId="01C06EEF"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AB370A1" w14:textId="027F604A"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38.7%</w:t>
            </w:r>
            <w:r w:rsidRPr="00367752">
              <w:rPr>
                <w:rFonts w:ascii="Calibri Light" w:hAnsi="Calibri Light" w:cs="Calibri Light"/>
                <w:color w:val="000000"/>
                <w:sz w:val="22"/>
              </w:rPr>
              <w:br/>
              <w:t>(</w:t>
            </w:r>
            <w:r w:rsidR="00C3635A" w:rsidRPr="00367752">
              <w:rPr>
                <w:rStyle w:val="contentpasted1"/>
                <w:rFonts w:ascii="Calibri Light" w:hAnsi="Calibri Light" w:cs="Calibri Light"/>
                <w:color w:val="000000"/>
                <w:sz w:val="22"/>
              </w:rPr>
              <w:t>≥50</w:t>
            </w:r>
            <w:r w:rsidR="00C3635A" w:rsidRPr="00367752">
              <w:rPr>
                <w:rStyle w:val="contentpasted1"/>
                <w:rFonts w:ascii="Calibri Light" w:hAnsi="Calibri Light" w:cs="Calibri Light"/>
                <w:color w:val="000000"/>
                <w:sz w:val="22"/>
                <w:vertAlign w:val="superscript"/>
              </w:rPr>
              <w:t>th</w:t>
            </w:r>
            <w:r w:rsidR="005C3DE3">
              <w:rPr>
                <w:rStyle w:val="contentpasted1"/>
                <w:rFonts w:ascii="Calibri Light" w:hAnsi="Calibri Light" w:cs="Calibri Light"/>
                <w:color w:val="000000"/>
                <w:sz w:val="22"/>
                <w:vertAlign w:val="superscript"/>
              </w:rPr>
              <w:t xml:space="preserve"> </w:t>
            </w:r>
            <w:r w:rsidR="00C3635A"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C3635A" w:rsidRPr="00367752">
              <w:rPr>
                <w:rStyle w:val="contentpasted1"/>
                <w:rFonts w:ascii="Calibri Light" w:hAnsi="Calibri Light" w:cs="Calibri Light"/>
                <w:color w:val="000000"/>
                <w:sz w:val="22"/>
              </w:rPr>
              <w:t>&lt;75</w:t>
            </w:r>
            <w:r w:rsidR="00C3635A"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E7A51" w:rsidRPr="00367752" w14:paraId="1882D8A6"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49CED54B" w14:textId="52463DED" w:rsidR="00FE7A51" w:rsidRPr="00367752" w:rsidRDefault="00FE7A51" w:rsidP="00480FDD">
            <w:pPr>
              <w:jc w:val="left"/>
              <w:rPr>
                <w:rFonts w:ascii="Calibri Light" w:hAnsi="Calibri Light" w:cs="Calibri Light"/>
                <w:bCs/>
                <w:sz w:val="22"/>
              </w:rPr>
            </w:pPr>
            <w:r w:rsidRPr="00367752">
              <w:rPr>
                <w:rFonts w:ascii="Calibri Light" w:hAnsi="Calibri Light" w:cs="Calibri Light"/>
                <w:sz w:val="22"/>
              </w:rPr>
              <w:t>Initiation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Engagement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Alcohol,</w:t>
            </w:r>
            <w:r w:rsidR="004977D8" w:rsidRPr="00367752">
              <w:rPr>
                <w:rFonts w:ascii="Calibri Light" w:hAnsi="Calibri Light" w:cs="Calibri Light"/>
                <w:sz w:val="22"/>
              </w:rPr>
              <w:t xml:space="preserve"> </w:t>
            </w:r>
            <w:r w:rsidRPr="00367752">
              <w:rPr>
                <w:rFonts w:ascii="Calibri Light" w:hAnsi="Calibri Light" w:cs="Calibri Light"/>
                <w:sz w:val="22"/>
              </w:rPr>
              <w:t>Opioid,</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Drug</w:t>
            </w:r>
            <w:r w:rsidR="004977D8" w:rsidRPr="00367752">
              <w:rPr>
                <w:rFonts w:ascii="Calibri Light" w:hAnsi="Calibri Light" w:cs="Calibri Light"/>
                <w:sz w:val="22"/>
              </w:rPr>
              <w:t xml:space="preserve"> </w:t>
            </w:r>
            <w:r w:rsidRPr="00367752">
              <w:rPr>
                <w:rFonts w:ascii="Calibri Light" w:hAnsi="Calibri Light" w:cs="Calibri Light"/>
                <w:sz w:val="22"/>
              </w:rPr>
              <w:t>Abuse</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Dependence</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sz w:val="22"/>
              </w:rPr>
              <w:t xml:space="preserve"> </w:t>
            </w:r>
            <w:r w:rsidRPr="00367752">
              <w:rPr>
                <w:rFonts w:ascii="Calibri Light" w:hAnsi="Calibri Light" w:cs="Calibri Light"/>
                <w:sz w:val="22"/>
              </w:rPr>
              <w:t>(Engagement)</w:t>
            </w:r>
          </w:p>
        </w:tc>
        <w:tc>
          <w:tcPr>
            <w:tcW w:w="856" w:type="pct"/>
            <w:tcBorders>
              <w:top w:val="nil"/>
              <w:left w:val="nil"/>
              <w:bottom w:val="single" w:sz="4" w:space="0" w:color="auto"/>
              <w:right w:val="single" w:sz="4" w:space="0" w:color="auto"/>
            </w:tcBorders>
            <w:shd w:val="clear" w:color="auto" w:fill="auto"/>
            <w:vAlign w:val="center"/>
          </w:tcPr>
          <w:p w14:paraId="1ED97A1D" w14:textId="2354991E"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7AD5F99C" w14:textId="77777777" w:rsidR="005C3DE3"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11.05%</w:t>
            </w:r>
            <w:r w:rsidR="004977D8" w:rsidRPr="00367752">
              <w:rPr>
                <w:rFonts w:ascii="Calibri Light" w:hAnsi="Calibri Light" w:cs="Calibri Light"/>
                <w:color w:val="000000"/>
                <w:sz w:val="22"/>
              </w:rPr>
              <w:t xml:space="preserve"> </w:t>
            </w:r>
          </w:p>
          <w:p w14:paraId="182E5DA4" w14:textId="6C8A90C9"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w:t>
            </w:r>
            <w:r w:rsidR="00C3635A" w:rsidRPr="00367752">
              <w:rPr>
                <w:rFonts w:ascii="Calibri Light" w:hAnsi="Calibri Light" w:cs="Calibri Light"/>
                <w:color w:val="000000"/>
                <w:sz w:val="22"/>
              </w:rPr>
              <w:t>≥</w:t>
            </w:r>
            <w:r w:rsidRPr="00367752">
              <w:rPr>
                <w:rFonts w:ascii="Calibri Light" w:hAnsi="Calibri Light" w:cs="Calibri Light"/>
                <w:color w:val="000000"/>
                <w:sz w:val="22"/>
              </w:rPr>
              <w: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p>
        </w:tc>
        <w:tc>
          <w:tcPr>
            <w:tcW w:w="856" w:type="pct"/>
            <w:tcBorders>
              <w:top w:val="nil"/>
              <w:left w:val="nil"/>
              <w:bottom w:val="single" w:sz="4" w:space="0" w:color="auto"/>
              <w:right w:val="single" w:sz="4" w:space="0" w:color="auto"/>
            </w:tcBorders>
            <w:shd w:val="clear" w:color="auto" w:fill="auto"/>
            <w:vAlign w:val="center"/>
          </w:tcPr>
          <w:p w14:paraId="45CB0B69" w14:textId="17374BD1"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N/A</w:t>
            </w:r>
            <w:r w:rsidR="004977D8" w:rsidRPr="00367752">
              <w:rPr>
                <w:rFonts w:ascii="Calibri Light" w:hAnsi="Calibri Light" w:cs="Calibri Light"/>
                <w:color w:val="000000"/>
                <w:sz w:val="22"/>
              </w:rPr>
              <w:t xml:space="preserve"> </w:t>
            </w:r>
          </w:p>
        </w:tc>
        <w:tc>
          <w:tcPr>
            <w:tcW w:w="856"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198182C7" w14:textId="5A312598"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10.7%</w:t>
            </w:r>
            <w:r w:rsidRPr="00367752">
              <w:rPr>
                <w:rFonts w:ascii="Calibri Light" w:hAnsi="Calibri Light" w:cs="Calibri Light"/>
                <w:color w:val="000000"/>
                <w:sz w:val="22"/>
              </w:rPr>
              <w:br/>
              <w:t>(</w:t>
            </w:r>
            <w:r w:rsidR="00C3635A" w:rsidRPr="00367752">
              <w:rPr>
                <w:rFonts w:ascii="Calibri Light" w:hAnsi="Calibri Light" w:cs="Calibri Light"/>
                <w:color w:val="000000"/>
                <w:sz w:val="22"/>
              </w:rPr>
              <w:t>≥</w:t>
            </w:r>
            <w:r w:rsidRPr="00367752">
              <w:rPr>
                <w:rFonts w:ascii="Calibri Light" w:hAnsi="Calibri Light" w:cs="Calibri Light"/>
                <w:color w:val="000000"/>
                <w:sz w:val="22"/>
              </w:rPr>
              <w:t>90</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r w:rsidR="00FE7A51" w:rsidRPr="00367752" w14:paraId="4F93997A" w14:textId="77777777" w:rsidTr="04E162E2">
        <w:trPr>
          <w:trHeight w:val="288"/>
        </w:trPr>
        <w:tc>
          <w:tcPr>
            <w:tcW w:w="1574" w:type="pct"/>
            <w:tcBorders>
              <w:top w:val="nil"/>
              <w:left w:val="single" w:sz="4" w:space="0" w:color="auto"/>
              <w:bottom w:val="single" w:sz="4" w:space="0" w:color="auto"/>
              <w:right w:val="single" w:sz="4" w:space="0" w:color="auto"/>
            </w:tcBorders>
            <w:shd w:val="clear" w:color="auto" w:fill="auto"/>
            <w:vAlign w:val="center"/>
          </w:tcPr>
          <w:p w14:paraId="0AE6FFD0" w14:textId="429E996A" w:rsidR="00741D2F" w:rsidRPr="00367752" w:rsidRDefault="00FE7A51" w:rsidP="00480FDD">
            <w:pPr>
              <w:jc w:val="left"/>
              <w:rPr>
                <w:rFonts w:ascii="Calibri Light" w:hAnsi="Calibri Light" w:cs="Calibri Light"/>
                <w:sz w:val="22"/>
              </w:rPr>
            </w:pPr>
            <w:r w:rsidRPr="00367752">
              <w:rPr>
                <w:rFonts w:ascii="Calibri Light" w:hAnsi="Calibri Light" w:cs="Calibri Light"/>
                <w:sz w:val="22"/>
              </w:rPr>
              <w:lastRenderedPageBreak/>
              <w:t>Plan</w:t>
            </w:r>
            <w:r w:rsidR="004977D8" w:rsidRPr="00367752">
              <w:rPr>
                <w:rFonts w:ascii="Calibri Light" w:hAnsi="Calibri Light" w:cs="Calibri Light"/>
                <w:sz w:val="22"/>
              </w:rPr>
              <w:t xml:space="preserve"> </w:t>
            </w:r>
            <w:r w:rsidRPr="00367752">
              <w:rPr>
                <w:rFonts w:ascii="Calibri Light" w:hAnsi="Calibri Light" w:cs="Calibri Light"/>
                <w:sz w:val="22"/>
              </w:rPr>
              <w:t>All-Cause</w:t>
            </w:r>
            <w:r w:rsidR="004977D8" w:rsidRPr="00367752">
              <w:rPr>
                <w:rFonts w:ascii="Calibri Light" w:hAnsi="Calibri Light" w:cs="Calibri Light"/>
                <w:sz w:val="22"/>
              </w:rPr>
              <w:t xml:space="preserve"> </w:t>
            </w:r>
            <w:r w:rsidRPr="00367752">
              <w:rPr>
                <w:rFonts w:ascii="Calibri Light" w:hAnsi="Calibri Light" w:cs="Calibri Light"/>
                <w:sz w:val="22"/>
              </w:rPr>
              <w:t>Readmission</w:t>
            </w:r>
            <w:r w:rsidR="004977D8" w:rsidRPr="00367752">
              <w:rPr>
                <w:rFonts w:ascii="Calibri Light" w:hAnsi="Calibri Light" w:cs="Calibri Light"/>
                <w:sz w:val="22"/>
              </w:rPr>
              <w:t xml:space="preserve"> </w:t>
            </w:r>
            <w:r w:rsidRPr="00367752">
              <w:rPr>
                <w:rFonts w:ascii="Calibri Light" w:hAnsi="Calibri Light" w:cs="Calibri Light"/>
                <w:sz w:val="22"/>
              </w:rPr>
              <w:t>(Observed/Expected</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sz w:val="22"/>
              </w:rPr>
              <w:t xml:space="preserve"> </w:t>
            </w:r>
            <w:r w:rsidRPr="00367752">
              <w:rPr>
                <w:rFonts w:ascii="Calibri Light" w:hAnsi="Calibri Light" w:cs="Calibri Light"/>
                <w:sz w:val="22"/>
              </w:rPr>
              <w:t>(18−64</w:t>
            </w:r>
            <w:r w:rsidR="004977D8" w:rsidRPr="00367752">
              <w:rPr>
                <w:rFonts w:ascii="Calibri Light" w:hAnsi="Calibri Light" w:cs="Calibri Light"/>
                <w:sz w:val="22"/>
              </w:rPr>
              <w:t xml:space="preserve"> </w:t>
            </w:r>
            <w:r w:rsidRPr="00367752">
              <w:rPr>
                <w:rFonts w:ascii="Calibri Light" w:hAnsi="Calibri Light" w:cs="Calibri Light"/>
                <w:sz w:val="22"/>
              </w:rPr>
              <w:t>years)</w:t>
            </w:r>
            <w:r w:rsidR="004977D8" w:rsidRPr="00367752">
              <w:rPr>
                <w:rFonts w:ascii="Calibri Light" w:hAnsi="Calibri Light" w:cs="Calibri Light"/>
                <w:sz w:val="22"/>
              </w:rPr>
              <w:t xml:space="preserve"> </w:t>
            </w:r>
          </w:p>
          <w:p w14:paraId="00850CA8" w14:textId="12745245" w:rsidR="00FE7A51" w:rsidRPr="00367752" w:rsidRDefault="00741D2F" w:rsidP="00480FDD">
            <w:pPr>
              <w:jc w:val="left"/>
              <w:rPr>
                <w:rFonts w:ascii="Calibri Light" w:hAnsi="Calibri Light" w:cs="Calibri Light"/>
                <w:sz w:val="22"/>
              </w:rPr>
            </w:pPr>
            <w:r w:rsidRPr="00367752">
              <w:rPr>
                <w:rFonts w:ascii="Calibri Light" w:hAnsi="Calibri Light" w:cs="Calibri Light"/>
                <w:sz w:val="22"/>
              </w:rPr>
              <w:t>LOWER</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BETTER</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36A6B899" w14:textId="77777777" w:rsidR="00B167D9"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1.3778</w:t>
            </w:r>
            <w:r w:rsidR="004977D8" w:rsidRPr="00367752">
              <w:rPr>
                <w:rFonts w:ascii="Calibri Light" w:hAnsi="Calibri Light" w:cs="Calibri Light"/>
                <w:color w:val="000000"/>
                <w:sz w:val="22"/>
              </w:rPr>
              <w:t xml:space="preserve"> </w:t>
            </w:r>
          </w:p>
          <w:p w14:paraId="0B433D69" w14:textId="10D9206C" w:rsidR="00FE7A51" w:rsidRPr="00367752"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(&gt;25</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c>
          <w:tcPr>
            <w:tcW w:w="85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1A0F4E" w14:textId="5FFB05A2" w:rsidR="00C3635A" w:rsidRPr="00367752"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0.9360</w:t>
            </w:r>
            <w:r w:rsidR="004977D8" w:rsidRPr="00367752">
              <w:rPr>
                <w:rFonts w:ascii="Calibri Light" w:hAnsi="Calibri Light" w:cs="Calibri Light"/>
                <w:color w:val="000000"/>
                <w:sz w:val="22"/>
              </w:rPr>
              <w:t xml:space="preserve"> </w:t>
            </w:r>
          </w:p>
          <w:p w14:paraId="2D979759" w14:textId="6426253B" w:rsidR="00FE7A51" w:rsidRPr="00367752"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w:t>
            </w:r>
            <w:r w:rsidR="00C3635A" w:rsidRPr="00367752">
              <w:rPr>
                <w:rStyle w:val="contentpasted1"/>
                <w:rFonts w:ascii="Calibri Light" w:hAnsi="Calibri Light" w:cs="Calibri Light"/>
                <w:color w:val="000000"/>
                <w:sz w:val="22"/>
              </w:rPr>
              <w:t>≥50</w:t>
            </w:r>
            <w:r w:rsidR="00C3635A" w:rsidRPr="00367752">
              <w:rPr>
                <w:rStyle w:val="contentpasted1"/>
                <w:rFonts w:ascii="Calibri Light" w:hAnsi="Calibri Light" w:cs="Calibri Light"/>
                <w:color w:val="000000"/>
                <w:sz w:val="22"/>
                <w:vertAlign w:val="superscript"/>
              </w:rPr>
              <w:t>th</w:t>
            </w:r>
            <w:r w:rsidR="00C3635A" w:rsidRPr="00367752">
              <w:rPr>
                <w:rStyle w:val="contentpasted1"/>
                <w:rFonts w:ascii="Calibri Light" w:hAnsi="Calibri Light" w:cs="Calibri Light"/>
                <w:color w:val="000000"/>
                <w:sz w:val="22"/>
              </w:rPr>
              <w:t>but</w:t>
            </w:r>
            <w:r w:rsidR="004977D8" w:rsidRPr="00367752">
              <w:rPr>
                <w:rStyle w:val="contentpasted1"/>
                <w:rFonts w:ascii="Calibri Light" w:hAnsi="Calibri Light" w:cs="Calibri Light"/>
                <w:color w:val="000000"/>
                <w:sz w:val="22"/>
              </w:rPr>
              <w:t xml:space="preserve"> </w:t>
            </w:r>
            <w:r w:rsidR="00C3635A" w:rsidRPr="00367752">
              <w:rPr>
                <w:rStyle w:val="contentpasted1"/>
                <w:rFonts w:ascii="Calibri Light" w:hAnsi="Calibri Light" w:cs="Calibri Light"/>
                <w:color w:val="000000"/>
                <w:sz w:val="22"/>
              </w:rPr>
              <w:t>&lt;75</w:t>
            </w:r>
            <w:r w:rsidR="00C3635A" w:rsidRPr="00367752">
              <w:rPr>
                <w:rStyle w:val="contentpasted1"/>
                <w:rFonts w:ascii="Calibri Light" w:hAnsi="Calibri Light" w:cs="Calibri Light"/>
                <w:color w:val="000000"/>
                <w:sz w:val="22"/>
                <w:vertAlign w:val="superscript"/>
              </w:rPr>
              <w:t>th</w:t>
            </w:r>
            <w:r w:rsidRPr="00367752">
              <w:rPr>
                <w:rFonts w:ascii="Calibri Light" w:hAnsi="Calibri Light" w:cs="Calibri Light"/>
                <w:color w:val="000000"/>
                <w:sz w:val="22"/>
              </w:rPr>
              <w:t>)</w:t>
            </w:r>
          </w:p>
        </w:tc>
        <w:tc>
          <w:tcPr>
            <w:tcW w:w="856" w:type="pct"/>
            <w:tcBorders>
              <w:top w:val="nil"/>
              <w:left w:val="nil"/>
              <w:bottom w:val="single" w:sz="4" w:space="0" w:color="auto"/>
              <w:right w:val="single" w:sz="4" w:space="0" w:color="auto"/>
            </w:tcBorders>
            <w:shd w:val="clear" w:color="auto" w:fill="auto"/>
            <w:vAlign w:val="center"/>
          </w:tcPr>
          <w:p w14:paraId="2B960B23" w14:textId="227A3E3B" w:rsidR="00FE7A51" w:rsidRPr="00367752" w:rsidRDefault="00FE7A51" w:rsidP="00FE7A51">
            <w:pPr>
              <w:jc w:val="center"/>
              <w:rPr>
                <w:rFonts w:ascii="Calibri Light" w:hAnsi="Calibri Light" w:cs="Calibri Light"/>
                <w:color w:val="000000"/>
                <w:sz w:val="22"/>
              </w:rPr>
            </w:pPr>
            <w:r w:rsidRPr="00367752">
              <w:rPr>
                <w:rFonts w:ascii="Calibri Light" w:hAnsi="Calibri Light" w:cs="Calibri Light"/>
                <w:color w:val="000000"/>
                <w:sz w:val="22"/>
              </w:rPr>
              <w:t>N/A</w:t>
            </w:r>
          </w:p>
        </w:tc>
        <w:tc>
          <w:tcPr>
            <w:tcW w:w="856" w:type="pct"/>
            <w:tcBorders>
              <w:top w:val="single" w:sz="4" w:space="0" w:color="auto"/>
              <w:left w:val="single" w:sz="4" w:space="0" w:color="auto"/>
              <w:bottom w:val="single" w:sz="4" w:space="0" w:color="auto"/>
              <w:right w:val="single" w:sz="4" w:space="0" w:color="auto"/>
            </w:tcBorders>
            <w:shd w:val="clear" w:color="auto" w:fill="C0504D" w:themeFill="accent2"/>
            <w:vAlign w:val="center"/>
          </w:tcPr>
          <w:p w14:paraId="3635F8B9" w14:textId="51C7D62E" w:rsidR="00FE7A51" w:rsidRPr="00367752" w:rsidRDefault="00FE7A51" w:rsidP="00FE7A51">
            <w:pPr>
              <w:jc w:val="center"/>
              <w:rPr>
                <w:rFonts w:ascii="Calibri Light" w:hAnsi="Calibri Light" w:cs="Calibri Light"/>
                <w:sz w:val="22"/>
              </w:rPr>
            </w:pPr>
            <w:r w:rsidRPr="00367752">
              <w:rPr>
                <w:rFonts w:ascii="Calibri Light" w:hAnsi="Calibri Light" w:cs="Calibri Light"/>
                <w:color w:val="000000"/>
                <w:sz w:val="22"/>
              </w:rPr>
              <w:t>1.341%</w:t>
            </w:r>
            <w:r w:rsidRPr="00367752">
              <w:rPr>
                <w:rFonts w:ascii="Calibri Light" w:hAnsi="Calibri Light" w:cs="Calibri Light"/>
                <w:color w:val="000000"/>
                <w:sz w:val="22"/>
              </w:rPr>
              <w:br/>
              <w:t>(&gt;25</w:t>
            </w:r>
            <w:r w:rsidRPr="005C3DE3">
              <w:rPr>
                <w:rFonts w:ascii="Calibri Light" w:hAnsi="Calibri Light" w:cs="Calibri Light"/>
                <w:color w:val="000000"/>
                <w:sz w:val="22"/>
                <w:vertAlign w:val="superscript"/>
              </w:rPr>
              <w:t>th</w:t>
            </w:r>
            <w:r w:rsidRPr="00367752">
              <w:rPr>
                <w:rFonts w:ascii="Calibri Light" w:hAnsi="Calibri Light" w:cs="Calibri Light"/>
                <w:color w:val="000000"/>
                <w:sz w:val="22"/>
              </w:rPr>
              <w:t>)</w:t>
            </w:r>
          </w:p>
        </w:tc>
      </w:tr>
    </w:tbl>
    <w:bookmarkEnd w:id="179"/>
    <w:bookmarkEnd w:id="184"/>
    <w:p w14:paraId="3BD1DC45" w14:textId="4DFC9EF1" w:rsidR="00AE680A" w:rsidRPr="00367752" w:rsidRDefault="00AE680A" w:rsidP="00AE680A">
      <w:pPr>
        <w:spacing w:after="480"/>
        <w:contextualSpacing/>
        <w:rPr>
          <w:rFonts w:ascii="Calibri Light" w:hAnsi="Calibri Light" w:cs="Calibri Light"/>
          <w:sz w:val="20"/>
          <w:szCs w:val="20"/>
        </w:rPr>
      </w:pPr>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CAHPS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Influenza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Vaccination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measure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compared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Advantage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2022</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FFS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Score,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instead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Medicaid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Compass.</w:t>
      </w:r>
      <w:r w:rsidR="004977D8" w:rsidRPr="00367752">
        <w:rPr>
          <w:rFonts w:ascii="Calibri Light" w:hAnsi="Calibri Light" w:cs="Calibri Light"/>
          <w:sz w:val="20"/>
          <w:szCs w:val="20"/>
        </w:rPr>
        <w:t xml:space="preserve"> </w:t>
      </w:r>
    </w:p>
    <w:p w14:paraId="20E97244" w14:textId="60772482" w:rsidR="00E52F9C" w:rsidRPr="00367752" w:rsidRDefault="00AE680A" w:rsidP="00AE680A">
      <w:pPr>
        <w:spacing w:after="480"/>
        <w:contextualSpacing/>
        <w:rPr>
          <w:rFonts w:ascii="Calibri Light" w:hAnsi="Calibri Light" w:cs="Calibri Light"/>
          <w:sz w:val="20"/>
          <w:szCs w:val="20"/>
        </w:rPr>
      </w:pPr>
      <w:r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Set;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measurement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year;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if</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eligible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population/denominator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less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than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30,</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marked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plan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chose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to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not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report.</w:t>
      </w:r>
    </w:p>
    <w:p w14:paraId="64C5D2E8" w14:textId="4C0C92C6" w:rsidR="00480FDD" w:rsidRPr="00367752" w:rsidRDefault="00480FDD">
      <w:pPr>
        <w:spacing w:after="200" w:line="276" w:lineRule="auto"/>
        <w:rPr>
          <w:rFonts w:ascii="Calibri Light" w:hAnsi="Calibri Light" w:cs="Calibri Light"/>
          <w:szCs w:val="24"/>
        </w:rPr>
      </w:pPr>
    </w:p>
    <w:p w14:paraId="038F6CB7" w14:textId="6B6A36D1" w:rsidR="008A652D" w:rsidRPr="00367752" w:rsidRDefault="009C2044" w:rsidP="00E52F9C">
      <w:pPr>
        <w:spacing w:after="480"/>
        <w:contextualSpacing/>
        <w:rPr>
          <w:rFonts w:ascii="Calibri Light" w:hAnsi="Calibri Light" w:cs="Calibri Light"/>
          <w:szCs w:val="24"/>
        </w:rPr>
      </w:pPr>
      <w:r w:rsidRPr="00367752">
        <w:rPr>
          <w:rFonts w:ascii="Calibri Light" w:hAnsi="Calibri Light" w:cs="Calibri Light"/>
          <w:szCs w:val="24"/>
        </w:rPr>
        <w:t>Finally,</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w:t>
      </w:r>
      <w:r w:rsidR="008A652D" w:rsidRPr="00367752">
        <w:rPr>
          <w:rFonts w:ascii="Calibri Light" w:hAnsi="Calibri Light" w:cs="Calibri Light"/>
          <w:b/>
          <w:bCs/>
          <w:szCs w:val="24"/>
        </w:rPr>
        <w:t>3</w:t>
      </w:r>
      <w:r w:rsidRPr="00367752">
        <w:rPr>
          <w:rFonts w:ascii="Calibri Light" w:hAnsi="Calibri Light" w:cs="Calibri Light"/>
          <w:szCs w:val="24"/>
        </w:rPr>
        <w:t>,</w:t>
      </w:r>
      <w:r w:rsidR="004977D8" w:rsidRPr="00367752">
        <w:rPr>
          <w:rFonts w:ascii="Calibri Light" w:hAnsi="Calibri Light" w:cs="Calibri Light"/>
          <w:szCs w:val="24"/>
        </w:rPr>
        <w:t xml:space="preserve"> </w:t>
      </w:r>
      <w:bookmarkStart w:id="185" w:name="_Hlk157956221"/>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reported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MY</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2022</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rates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four</w:t>
      </w:r>
      <w:r w:rsidR="004977D8" w:rsidRPr="00367752">
        <w:rPr>
          <w:rFonts w:ascii="Calibri Light" w:hAnsi="Calibri Light" w:cs="Calibri Light"/>
          <w:szCs w:val="24"/>
        </w:rPr>
        <w:t xml:space="preserve"> </w:t>
      </w:r>
      <w:r w:rsidRPr="00367752">
        <w:rPr>
          <w:rFonts w:ascii="Calibri Light" w:hAnsi="Calibri Light" w:cs="Calibri Light"/>
          <w:szCs w:val="24"/>
        </w:rPr>
        <w:t>non-HEDIS</w:t>
      </w:r>
      <w:r w:rsidR="004977D8" w:rsidRPr="00367752">
        <w:rPr>
          <w:rFonts w:ascii="Calibri Light" w:hAnsi="Calibri Light" w:cs="Calibri Light"/>
          <w:szCs w:val="24"/>
        </w:rPr>
        <w:t xml:space="preserve"> </w:t>
      </w:r>
      <w:r w:rsidRPr="00367752">
        <w:rPr>
          <w:rFonts w:ascii="Calibri Light" w:hAnsi="Calibri Light" w:cs="Calibri Light"/>
          <w:szCs w:val="24"/>
        </w:rPr>
        <w:t>measures</w:t>
      </w:r>
      <w:r w:rsidR="004977D8" w:rsidRPr="00367752">
        <w:rPr>
          <w:rFonts w:ascii="Calibri Light" w:hAnsi="Calibri Light" w:cs="Calibri Light"/>
          <w:szCs w:val="24"/>
        </w:rPr>
        <w:t xml:space="preserve"> </w:t>
      </w:r>
      <w:r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CMS’s</w:t>
      </w:r>
      <w:r w:rsidR="004977D8" w:rsidRPr="00367752">
        <w:rPr>
          <w:rFonts w:ascii="Calibri Light" w:hAnsi="Calibri Light" w:cs="Calibri Light"/>
          <w:szCs w:val="24"/>
        </w:rPr>
        <w:t xml:space="preserve"> </w:t>
      </w:r>
      <w:r w:rsidRPr="00367752">
        <w:rPr>
          <w:rFonts w:ascii="Calibri Light" w:hAnsi="Calibri Light" w:cs="Calibri Light"/>
          <w:szCs w:val="24"/>
        </w:rPr>
        <w:t>vendor</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financial</w:t>
      </w:r>
      <w:r w:rsidR="004977D8" w:rsidRPr="00367752">
        <w:rPr>
          <w:rFonts w:ascii="Calibri Light" w:hAnsi="Calibri Light" w:cs="Calibri Light"/>
          <w:szCs w:val="24"/>
        </w:rPr>
        <w:t xml:space="preserve"> </w:t>
      </w:r>
      <w:r w:rsidRPr="00367752">
        <w:rPr>
          <w:rFonts w:ascii="Calibri Light" w:hAnsi="Calibri Light" w:cs="Calibri Light"/>
          <w:szCs w:val="24"/>
        </w:rPr>
        <w:t>alignment</w:t>
      </w:r>
      <w:r w:rsidR="004977D8" w:rsidRPr="00367752">
        <w:rPr>
          <w:rFonts w:ascii="Calibri Light" w:hAnsi="Calibri Light" w:cs="Calibri Light"/>
          <w:szCs w:val="24"/>
        </w:rPr>
        <w:t xml:space="preserve"> </w:t>
      </w:r>
      <w:r w:rsidRPr="00367752">
        <w:rPr>
          <w:rFonts w:ascii="Calibri Light" w:hAnsi="Calibri Light" w:cs="Calibri Light"/>
          <w:szCs w:val="24"/>
        </w:rPr>
        <w:t>demonstration.</w:t>
      </w:r>
      <w:r w:rsidR="004977D8" w:rsidRPr="00367752">
        <w:rPr>
          <w:rFonts w:ascii="Calibri Light" w:hAnsi="Calibri Light" w:cs="Calibri Light"/>
          <w:szCs w:val="24"/>
        </w:rPr>
        <w:t xml:space="preserve"> </w:t>
      </w:r>
      <w:bookmarkEnd w:id="185"/>
      <w:r w:rsidR="00483389"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means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are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average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across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the</w:t>
      </w:r>
      <w:r w:rsidR="004977D8" w:rsidRPr="00367752">
        <w:rPr>
          <w:rFonts w:ascii="Calibri Light" w:hAnsi="Calibri Light" w:cs="Calibri Light"/>
          <w:szCs w:val="24"/>
        </w:rPr>
        <w:t xml:space="preserve"> </w:t>
      </w:r>
      <w:r w:rsidR="00DA0108" w:rsidRPr="00367752">
        <w:rPr>
          <w:rFonts w:ascii="Calibri Light" w:hAnsi="Calibri Light" w:cs="Calibri Light"/>
          <w:szCs w:val="24"/>
        </w:rPr>
        <w:t>three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participating</w:t>
      </w:r>
      <w:r w:rsidR="004977D8" w:rsidRPr="00367752">
        <w:rPr>
          <w:rFonts w:ascii="Calibri Light" w:hAnsi="Calibri Light" w:cs="Calibri Light"/>
          <w:szCs w:val="24"/>
        </w:rPr>
        <w:t xml:space="preserve"> </w:t>
      </w:r>
      <w:r w:rsidR="00DA0108" w:rsidRPr="00367752">
        <w:rPr>
          <w:rFonts w:ascii="Calibri Light" w:hAnsi="Calibri Light" w:cs="Calibri Light"/>
          <w:szCs w:val="24"/>
        </w:rPr>
        <w:t>P</w:t>
      </w:r>
      <w:r w:rsidR="00483389" w:rsidRPr="00367752">
        <w:rPr>
          <w:rFonts w:ascii="Calibri Light" w:hAnsi="Calibri Light" w:cs="Calibri Light"/>
          <w:szCs w:val="24"/>
        </w:rPr>
        <w:t>lans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and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account</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for</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the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impact</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of</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the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size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of</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each</w:t>
      </w:r>
      <w:r w:rsidR="004977D8" w:rsidRPr="00367752">
        <w:rPr>
          <w:rFonts w:ascii="Calibri Light" w:hAnsi="Calibri Light" w:cs="Calibri Light"/>
          <w:szCs w:val="24"/>
        </w:rPr>
        <w:t xml:space="preserve"> </w:t>
      </w:r>
      <w:r w:rsidR="00DA0108" w:rsidRPr="00367752">
        <w:rPr>
          <w:rFonts w:ascii="Calibri Light" w:hAnsi="Calibri Light" w:cs="Calibri Light"/>
          <w:szCs w:val="24"/>
        </w:rPr>
        <w:t>P</w:t>
      </w:r>
      <w:r w:rsidR="00483389" w:rsidRPr="00367752">
        <w:rPr>
          <w:rFonts w:ascii="Calibri Light" w:hAnsi="Calibri Light" w:cs="Calibri Light"/>
          <w:szCs w:val="24"/>
        </w:rPr>
        <w:t>lan's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population</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on</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the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average.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The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rates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and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weighted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statewide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means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are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compared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to</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quality</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withhold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established</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by</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CMS</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in</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collaboration</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with</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MassHealth.</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The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quality</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withhold</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benchmarks</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are</w:t>
      </w:r>
      <w:r w:rsidR="004977D8" w:rsidRPr="00367752">
        <w:rPr>
          <w:rFonts w:ascii="Calibri Light" w:hAnsi="Calibri Light" w:cs="Calibri Light"/>
          <w:szCs w:val="24"/>
        </w:rPr>
        <w:t xml:space="preserve"> </w:t>
      </w:r>
      <w:r w:rsidR="00483389"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00DA0108" w:rsidRPr="00367752">
        <w:rPr>
          <w:rFonts w:ascii="Calibri Light" w:hAnsi="Calibri Light" w:cs="Calibri Light"/>
          <w:szCs w:val="24"/>
        </w:rPr>
        <w:t>considering</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past</w:t>
      </w:r>
      <w:r w:rsidR="004977D8" w:rsidRPr="00367752">
        <w:rPr>
          <w:rFonts w:ascii="Calibri Light" w:hAnsi="Calibri Light" w:cs="Calibri Light"/>
          <w:szCs w:val="24"/>
        </w:rPr>
        <w:t xml:space="preserve"> </w:t>
      </w:r>
      <w:r w:rsidR="00DA0108" w:rsidRPr="00367752">
        <w:rPr>
          <w:rFonts w:ascii="Calibri Light" w:hAnsi="Calibri Light" w:cs="Calibri Light"/>
          <w:szCs w:val="24"/>
        </w:rPr>
        <w:t>P</w:t>
      </w:r>
      <w:r w:rsidR="00E52F9C" w:rsidRPr="00367752">
        <w:rPr>
          <w:rFonts w:ascii="Calibri Light" w:hAnsi="Calibri Light" w:cs="Calibri Light"/>
          <w:szCs w:val="24"/>
        </w:rPr>
        <w:t>lan</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as</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well</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as</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across</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demonstration</w:t>
      </w:r>
      <w:r w:rsidR="004977D8" w:rsidRPr="00367752">
        <w:rPr>
          <w:rFonts w:ascii="Calibri Light" w:hAnsi="Calibri Light" w:cs="Calibri Light"/>
          <w:szCs w:val="24"/>
        </w:rPr>
        <w:t xml:space="preserve"> </w:t>
      </w:r>
      <w:r w:rsidR="00E52F9C" w:rsidRPr="00367752">
        <w:rPr>
          <w:rFonts w:ascii="Calibri Light" w:hAnsi="Calibri Light" w:cs="Calibri Light"/>
          <w:szCs w:val="24"/>
        </w:rPr>
        <w:t>participants.</w:t>
      </w:r>
      <w:r w:rsidR="004977D8" w:rsidRPr="00367752">
        <w:rPr>
          <w:rFonts w:ascii="Calibri Light" w:hAnsi="Calibri Light" w:cs="Calibri Light"/>
          <w:b/>
          <w:bCs/>
        </w:rPr>
        <w:t xml:space="preserve"> </w:t>
      </w:r>
      <w:r w:rsidR="0018630C"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18630C" w:rsidRPr="00367752">
        <w:rPr>
          <w:rFonts w:ascii="Calibri Light" w:hAnsi="Calibri Light" w:cs="Calibri Light"/>
          <w:b/>
          <w:bCs/>
          <w:szCs w:val="24"/>
        </w:rPr>
        <w:t>22</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provides</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the</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color</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key</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for</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the</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comparison</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to</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the</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quality</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withhold</w:t>
      </w:r>
      <w:r w:rsidR="004977D8" w:rsidRPr="00367752">
        <w:rPr>
          <w:rFonts w:ascii="Calibri Light" w:hAnsi="Calibri Light" w:cs="Calibri Light"/>
          <w:szCs w:val="24"/>
        </w:rPr>
        <w:t xml:space="preserve"> </w:t>
      </w:r>
      <w:r w:rsidR="0018630C" w:rsidRPr="00367752">
        <w:rPr>
          <w:rFonts w:ascii="Calibri Light" w:hAnsi="Calibri Light" w:cs="Calibri Light"/>
          <w:szCs w:val="24"/>
        </w:rPr>
        <w:t>benchmarks.</w:t>
      </w:r>
    </w:p>
    <w:p w14:paraId="4BD91345" w14:textId="493D3EC5" w:rsidR="008A652D" w:rsidRPr="00367752" w:rsidRDefault="008A652D" w:rsidP="008A652D">
      <w:pPr>
        <w:pStyle w:val="Caption"/>
        <w:keepNext/>
        <w:rPr>
          <w:rFonts w:ascii="Calibri Light" w:hAnsi="Calibri Light" w:cs="Calibri Light"/>
        </w:rPr>
      </w:pPr>
      <w:bookmarkStart w:id="186" w:name="_Toc163556337"/>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Pr="00367752">
        <w:rPr>
          <w:rFonts w:ascii="Calibri Light" w:hAnsi="Calibri Light" w:cs="Calibri Light"/>
        </w:rPr>
        <w:t>22</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00D77D67" w:rsidRPr="00367752">
        <w:rPr>
          <w:rFonts w:ascii="Calibri Light" w:hAnsi="Calibri Light" w:cs="Calibri Light"/>
        </w:rPr>
        <w:t>One</w:t>
      </w:r>
      <w:r w:rsidR="004977D8" w:rsidRPr="00367752">
        <w:rPr>
          <w:rFonts w:ascii="Calibri Light" w:hAnsi="Calibri Light" w:cs="Calibri Light"/>
        </w:rPr>
        <w:t xml:space="preserve"> </w:t>
      </w:r>
      <w:r w:rsidR="00D77D67" w:rsidRPr="00367752">
        <w:rPr>
          <w:rFonts w:ascii="Calibri Light" w:hAnsi="Calibri Light" w:cs="Calibri Light"/>
        </w:rPr>
        <w:t>Care</w:t>
      </w:r>
      <w:r w:rsidR="004977D8" w:rsidRPr="00367752">
        <w:rPr>
          <w:rFonts w:ascii="Calibri Light" w:hAnsi="Calibri Light" w:cs="Calibri Light"/>
        </w:rPr>
        <w:t xml:space="preserve"> </w:t>
      </w:r>
      <w:r w:rsidR="00D77D67" w:rsidRPr="00367752">
        <w:rPr>
          <w:rFonts w:ascii="Calibri Light" w:hAnsi="Calibri Light" w:cs="Calibri Light"/>
        </w:rPr>
        <w:t>non-HE</w:t>
      </w:r>
      <w:r w:rsidR="00E05D2F" w:rsidRPr="00367752">
        <w:rPr>
          <w:rFonts w:ascii="Calibri Light" w:hAnsi="Calibri Light" w:cs="Calibri Light"/>
        </w:rPr>
        <w:t>DI</w:t>
      </w:r>
      <w:r w:rsidR="00D77D67" w:rsidRPr="00367752">
        <w:rPr>
          <w:rFonts w:ascii="Calibri Light" w:hAnsi="Calibri Light" w:cs="Calibri Light"/>
        </w:rPr>
        <w:t>S</w:t>
      </w:r>
      <w:r w:rsidR="004977D8" w:rsidRPr="00367752">
        <w:rPr>
          <w:rFonts w:ascii="Calibri Light" w:hAnsi="Calibri Light" w:cs="Calibri Light"/>
        </w:rPr>
        <w:t xml:space="preserve"> </w:t>
      </w:r>
      <w:r w:rsidR="00D77D67" w:rsidRPr="00367752">
        <w:rPr>
          <w:rFonts w:ascii="Calibri Light" w:hAnsi="Calibri Light" w:cs="Calibri Light"/>
        </w:rPr>
        <w:t>Performance</w:t>
      </w:r>
      <w:r w:rsidR="004977D8" w:rsidRPr="00367752">
        <w:rPr>
          <w:rFonts w:ascii="Calibri Light" w:hAnsi="Calibri Light" w:cs="Calibri Light"/>
        </w:rPr>
        <w:t xml:space="preserve"> </w:t>
      </w:r>
      <w:r w:rsidR="00D77D67"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Comparison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98248F" w:rsidRPr="00367752">
        <w:rPr>
          <w:rFonts w:ascii="Calibri Light" w:hAnsi="Calibri Light" w:cs="Calibri Light"/>
        </w:rPr>
        <w:t>Q</w:t>
      </w:r>
      <w:r w:rsidR="00D77D67" w:rsidRPr="00367752">
        <w:rPr>
          <w:rFonts w:ascii="Calibri Light" w:hAnsi="Calibri Light" w:cs="Calibri Light"/>
        </w:rPr>
        <w:t>uality</w:t>
      </w:r>
      <w:r w:rsidR="004977D8" w:rsidRPr="00367752">
        <w:rPr>
          <w:rFonts w:ascii="Calibri Light" w:hAnsi="Calibri Light" w:cs="Calibri Light"/>
        </w:rPr>
        <w:t xml:space="preserve"> </w:t>
      </w:r>
      <w:r w:rsidR="0098248F" w:rsidRPr="00367752">
        <w:rPr>
          <w:rFonts w:ascii="Calibri Light" w:hAnsi="Calibri Light" w:cs="Calibri Light"/>
        </w:rPr>
        <w:t>W</w:t>
      </w:r>
      <w:r w:rsidR="00D77D67" w:rsidRPr="00367752">
        <w:rPr>
          <w:rFonts w:ascii="Calibri Light" w:hAnsi="Calibri Light" w:cs="Calibri Light"/>
        </w:rPr>
        <w:t>ithhold</w:t>
      </w:r>
      <w:r w:rsidR="004977D8" w:rsidRPr="00367752">
        <w:rPr>
          <w:rFonts w:ascii="Calibri Light" w:hAnsi="Calibri Light" w:cs="Calibri Light"/>
        </w:rPr>
        <w:t xml:space="preserve"> </w:t>
      </w:r>
      <w:r w:rsidR="0098248F" w:rsidRPr="00367752">
        <w:rPr>
          <w:rFonts w:ascii="Calibri Light" w:hAnsi="Calibri Light" w:cs="Calibri Light"/>
        </w:rPr>
        <w:t>B</w:t>
      </w:r>
      <w:r w:rsidR="00D77D67" w:rsidRPr="00367752">
        <w:rPr>
          <w:rFonts w:ascii="Calibri Light" w:hAnsi="Calibri Light" w:cs="Calibri Light"/>
        </w:rPr>
        <w:t>enchmarks</w:t>
      </w:r>
      <w:r w:rsidRPr="00367752">
        <w:rPr>
          <w:rFonts w:ascii="Calibri Light" w:hAnsi="Calibri Light" w:cs="Calibri Light"/>
        </w:rPr>
        <w:t>.</w:t>
      </w:r>
      <w:bookmarkEnd w:id="1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178"/>
        <w:gridCol w:w="12097"/>
      </w:tblGrid>
      <w:tr w:rsidR="008A652D" w:rsidRPr="00367752" w14:paraId="7A71B722" w14:textId="77777777" w:rsidTr="00480FDD">
        <w:trPr>
          <w:tblHeader/>
        </w:trPr>
        <w:tc>
          <w:tcPr>
            <w:tcW w:w="763" w:type="pct"/>
            <w:shd w:val="clear" w:color="auto" w:fill="5F497A" w:themeFill="accent4" w:themeFillShade="BF"/>
            <w:vAlign w:val="bottom"/>
          </w:tcPr>
          <w:p w14:paraId="61C51309" w14:textId="20936B25" w:rsidR="008A652D" w:rsidRPr="00367752" w:rsidRDefault="008A652D">
            <w:pPr>
              <w:jc w:val="both"/>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Color</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6078195C" w14:textId="703F5FCD" w:rsidR="008A652D" w:rsidRPr="00367752" w:rsidRDefault="008A652D">
            <w:pPr>
              <w:jc w:val="center"/>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How</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Rate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Compares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to</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the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Medicare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Advantage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2022</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FFS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Mean</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Score</w:t>
            </w:r>
          </w:p>
        </w:tc>
      </w:tr>
      <w:tr w:rsidR="008A652D" w:rsidRPr="00367752" w14:paraId="641D59D0" w14:textId="77777777" w:rsidTr="00480FDD">
        <w:tc>
          <w:tcPr>
            <w:tcW w:w="763" w:type="pct"/>
            <w:shd w:val="clear" w:color="auto" w:fill="F79646"/>
            <w:vAlign w:val="center"/>
          </w:tcPr>
          <w:p w14:paraId="778B95F3" w14:textId="4057A5E4" w:rsidR="008A652D" w:rsidRPr="00367752" w:rsidRDefault="008A652D">
            <w:pPr>
              <w:jc w:val="center"/>
              <w:rPr>
                <w:rFonts w:ascii="Calibri Light" w:eastAsia="Times New Roman" w:hAnsi="Calibri Light" w:cs="Calibri Light"/>
                <w:sz w:val="22"/>
              </w:rPr>
            </w:pPr>
            <w:r w:rsidRPr="00367752">
              <w:rPr>
                <w:rFonts w:ascii="Calibri Light" w:eastAsia="Times New Roman" w:hAnsi="Calibri Light" w:cs="Calibri Light"/>
                <w:sz w:val="22"/>
              </w:rPr>
              <w:t>&lt;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Goal</w:t>
            </w:r>
          </w:p>
        </w:tc>
        <w:tc>
          <w:tcPr>
            <w:tcW w:w="4237" w:type="pct"/>
            <w:shd w:val="clear" w:color="auto" w:fill="auto"/>
            <w:vAlign w:val="center"/>
          </w:tcPr>
          <w:p w14:paraId="41047C32" w14:textId="53C1F455" w:rsidR="008A652D" w:rsidRPr="00367752" w:rsidRDefault="008A652D">
            <w:pPr>
              <w:jc w:val="both"/>
              <w:rPr>
                <w:rFonts w:ascii="Calibri Light" w:eastAsia="Times New Roman" w:hAnsi="Calibri Light" w:cs="Calibri Light"/>
                <w:sz w:val="22"/>
              </w:rPr>
            </w:pP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004E212A" w:rsidRPr="00367752">
              <w:rPr>
                <w:rFonts w:ascii="Calibri Light" w:hAnsi="Calibri Light" w:cs="Calibri Light"/>
                <w:sz w:val="22"/>
              </w:rPr>
              <w:t>quality</w:t>
            </w:r>
            <w:r w:rsidR="004977D8" w:rsidRPr="00367752">
              <w:rPr>
                <w:rFonts w:ascii="Calibri Light" w:hAnsi="Calibri Light" w:cs="Calibri Light"/>
                <w:sz w:val="22"/>
              </w:rPr>
              <w:t xml:space="preserve"> </w:t>
            </w:r>
            <w:r w:rsidR="004E212A" w:rsidRPr="00367752">
              <w:rPr>
                <w:rFonts w:ascii="Calibri Light" w:hAnsi="Calibri Light" w:cs="Calibri Light"/>
                <w:sz w:val="22"/>
              </w:rPr>
              <w:t>withhold</w:t>
            </w:r>
            <w:r w:rsidR="004977D8" w:rsidRPr="00367752">
              <w:rPr>
                <w:rFonts w:ascii="Calibri Light" w:hAnsi="Calibri Light" w:cs="Calibri Light"/>
                <w:sz w:val="22"/>
              </w:rPr>
              <w:t xml:space="preserve"> </w:t>
            </w:r>
            <w:r w:rsidR="004E212A" w:rsidRPr="00367752">
              <w:rPr>
                <w:rFonts w:ascii="Calibri Light" w:hAnsi="Calibri Light" w:cs="Calibri Light"/>
                <w:sz w:val="22"/>
              </w:rPr>
              <w:t>benchmarks</w:t>
            </w:r>
            <w:r w:rsidRPr="00367752">
              <w:rPr>
                <w:rFonts w:ascii="Calibri Light" w:eastAsia="Times New Roman" w:hAnsi="Calibri Light" w:cs="Calibri Light"/>
                <w:sz w:val="22"/>
              </w:rPr>
              <w:t>.</w:t>
            </w:r>
          </w:p>
        </w:tc>
      </w:tr>
      <w:tr w:rsidR="008A652D" w:rsidRPr="00367752" w14:paraId="79295C0A" w14:textId="77777777" w:rsidTr="00480FDD">
        <w:tc>
          <w:tcPr>
            <w:tcW w:w="763" w:type="pct"/>
            <w:shd w:val="clear" w:color="auto" w:fill="BFBFBF" w:themeFill="background1" w:themeFillShade="BF"/>
            <w:vAlign w:val="center"/>
          </w:tcPr>
          <w:p w14:paraId="550B5D9F" w14:textId="40AE704F" w:rsidR="008A652D" w:rsidRPr="00367752" w:rsidRDefault="008A652D">
            <w:pPr>
              <w:jc w:val="center"/>
              <w:rPr>
                <w:rFonts w:ascii="Calibri Light" w:eastAsia="Times New Roman" w:hAnsi="Calibri Light" w:cs="Calibri Light"/>
                <w:sz w:val="22"/>
              </w:rPr>
            </w:pP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Goal</w:t>
            </w:r>
          </w:p>
        </w:tc>
        <w:tc>
          <w:tcPr>
            <w:tcW w:w="4237" w:type="pct"/>
            <w:vAlign w:val="center"/>
          </w:tcPr>
          <w:p w14:paraId="30138D88" w14:textId="6024D049" w:rsidR="008A652D" w:rsidRPr="00367752" w:rsidRDefault="008A652D">
            <w:pPr>
              <w:jc w:val="both"/>
              <w:rPr>
                <w:rFonts w:ascii="Calibri Light" w:eastAsia="Times New Roman" w:hAnsi="Calibri Light" w:cs="Calibri Light"/>
                <w:sz w:val="22"/>
              </w:rPr>
            </w:pP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same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004E212A" w:rsidRPr="00367752">
              <w:rPr>
                <w:rFonts w:ascii="Calibri Light" w:eastAsia="Times New Roman" w:hAnsi="Calibri Light" w:cs="Calibri Light"/>
                <w:sz w:val="22"/>
              </w:rPr>
              <w:t>quality</w:t>
            </w:r>
            <w:r w:rsidR="004977D8" w:rsidRPr="00367752">
              <w:rPr>
                <w:rFonts w:ascii="Calibri Light" w:eastAsia="Times New Roman" w:hAnsi="Calibri Light" w:cs="Calibri Light"/>
                <w:sz w:val="22"/>
              </w:rPr>
              <w:t xml:space="preserve"> </w:t>
            </w:r>
            <w:r w:rsidR="004E212A" w:rsidRPr="00367752">
              <w:rPr>
                <w:rFonts w:ascii="Calibri Light" w:eastAsia="Times New Roman" w:hAnsi="Calibri Light" w:cs="Calibri Light"/>
                <w:sz w:val="22"/>
              </w:rPr>
              <w:t>withhold</w:t>
            </w:r>
            <w:r w:rsidR="004977D8" w:rsidRPr="00367752">
              <w:rPr>
                <w:rFonts w:ascii="Calibri Light" w:eastAsia="Times New Roman" w:hAnsi="Calibri Light" w:cs="Calibri Light"/>
                <w:sz w:val="22"/>
              </w:rPr>
              <w:t xml:space="preserve"> </w:t>
            </w:r>
            <w:r w:rsidR="004E212A" w:rsidRPr="00367752">
              <w:rPr>
                <w:rFonts w:ascii="Calibri Light" w:eastAsia="Times New Roman" w:hAnsi="Calibri Light" w:cs="Calibri Light"/>
                <w:sz w:val="22"/>
              </w:rPr>
              <w:t>benchmarks</w:t>
            </w:r>
            <w:r w:rsidRPr="00367752">
              <w:rPr>
                <w:rFonts w:ascii="Calibri Light" w:eastAsia="Times New Roman" w:hAnsi="Calibri Light" w:cs="Calibri Light"/>
                <w:sz w:val="22"/>
              </w:rPr>
              <w:t>.</w:t>
            </w:r>
          </w:p>
        </w:tc>
      </w:tr>
      <w:tr w:rsidR="008A652D" w:rsidRPr="00367752" w14:paraId="31746735" w14:textId="77777777" w:rsidTr="00480FDD">
        <w:tc>
          <w:tcPr>
            <w:tcW w:w="763" w:type="pct"/>
            <w:shd w:val="clear" w:color="auto" w:fill="548DD4"/>
            <w:vAlign w:val="center"/>
          </w:tcPr>
          <w:p w14:paraId="42BCF055" w14:textId="59B5D91A" w:rsidR="008A652D" w:rsidRPr="00367752" w:rsidRDefault="008A652D">
            <w:pPr>
              <w:jc w:val="center"/>
              <w:rPr>
                <w:rFonts w:ascii="Calibri Light" w:eastAsia="Times New Roman" w:hAnsi="Calibri Light" w:cs="Calibri Light"/>
                <w:sz w:val="22"/>
              </w:rPr>
            </w:pPr>
            <w:r w:rsidRPr="00367752">
              <w:rPr>
                <w:rFonts w:ascii="Calibri Light" w:eastAsia="Times New Roman" w:hAnsi="Calibri Light" w:cs="Calibri Light"/>
                <w:sz w:val="22"/>
              </w:rPr>
              <w:t>&gt;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Goal</w:t>
            </w:r>
          </w:p>
        </w:tc>
        <w:tc>
          <w:tcPr>
            <w:tcW w:w="4237" w:type="pct"/>
            <w:vAlign w:val="center"/>
          </w:tcPr>
          <w:p w14:paraId="655CBABA" w14:textId="3D102831" w:rsidR="008A652D" w:rsidRPr="00367752" w:rsidRDefault="008A652D">
            <w:pPr>
              <w:jc w:val="both"/>
              <w:rPr>
                <w:rFonts w:ascii="Calibri Light" w:eastAsia="Times New Roman" w:hAnsi="Calibri Light" w:cs="Calibri Light"/>
                <w:sz w:val="22"/>
              </w:rPr>
            </w:pP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004E212A" w:rsidRPr="00367752">
              <w:rPr>
                <w:rFonts w:ascii="Calibri Light" w:eastAsia="Times New Roman" w:hAnsi="Calibri Light" w:cs="Calibri Light"/>
                <w:sz w:val="22"/>
              </w:rPr>
              <w:t>quality</w:t>
            </w:r>
            <w:r w:rsidR="004977D8" w:rsidRPr="00367752">
              <w:rPr>
                <w:rFonts w:ascii="Calibri Light" w:eastAsia="Times New Roman" w:hAnsi="Calibri Light" w:cs="Calibri Light"/>
                <w:sz w:val="22"/>
              </w:rPr>
              <w:t xml:space="preserve"> </w:t>
            </w:r>
            <w:r w:rsidR="004E212A" w:rsidRPr="00367752">
              <w:rPr>
                <w:rFonts w:ascii="Calibri Light" w:eastAsia="Times New Roman" w:hAnsi="Calibri Light" w:cs="Calibri Light"/>
                <w:sz w:val="22"/>
              </w:rPr>
              <w:t>withhold</w:t>
            </w:r>
            <w:r w:rsidR="004977D8" w:rsidRPr="00367752">
              <w:rPr>
                <w:rFonts w:ascii="Calibri Light" w:eastAsia="Times New Roman" w:hAnsi="Calibri Light" w:cs="Calibri Light"/>
                <w:sz w:val="22"/>
              </w:rPr>
              <w:t xml:space="preserve"> </w:t>
            </w:r>
            <w:r w:rsidR="004E212A" w:rsidRPr="00367752">
              <w:rPr>
                <w:rFonts w:ascii="Calibri Light" w:eastAsia="Times New Roman" w:hAnsi="Calibri Light" w:cs="Calibri Light"/>
                <w:sz w:val="22"/>
              </w:rPr>
              <w:t>benchmarks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score.</w:t>
            </w:r>
          </w:p>
        </w:tc>
      </w:tr>
      <w:tr w:rsidR="008A652D" w:rsidRPr="00367752" w14:paraId="037FF7E2" w14:textId="77777777" w:rsidTr="00480FDD">
        <w:tc>
          <w:tcPr>
            <w:tcW w:w="763" w:type="pct"/>
            <w:shd w:val="clear" w:color="auto" w:fill="auto"/>
            <w:vAlign w:val="center"/>
          </w:tcPr>
          <w:p w14:paraId="59A83CD6" w14:textId="77777777" w:rsidR="008A652D" w:rsidRPr="00367752" w:rsidRDefault="008A652D">
            <w:pPr>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4237" w:type="pct"/>
            <w:vAlign w:val="center"/>
          </w:tcPr>
          <w:p w14:paraId="2632BCC1" w14:textId="1DCB59C9" w:rsidR="008A652D" w:rsidRPr="00367752" w:rsidRDefault="008A652D">
            <w:pPr>
              <w:jc w:val="both"/>
              <w:rPr>
                <w:rFonts w:ascii="Calibri Light" w:eastAsia="Times New Roman" w:hAnsi="Calibri Light" w:cs="Calibri Light"/>
                <w:sz w:val="22"/>
              </w:rPr>
            </w:pPr>
            <w:r w:rsidRPr="00367752">
              <w:rPr>
                <w:rFonts w:ascii="Calibri Light" w:eastAsia="Times New Roman" w:hAnsi="Calibri Light" w:cs="Calibri Light"/>
                <w:sz w:val="22"/>
              </w:rPr>
              <w:t>Measure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not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applicable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w:t>
            </w:r>
          </w:p>
        </w:tc>
      </w:tr>
    </w:tbl>
    <w:p w14:paraId="2FEA5559" w14:textId="77777777" w:rsidR="008A652D" w:rsidRPr="00367752" w:rsidRDefault="008A652D" w:rsidP="00480FDD">
      <w:pPr>
        <w:spacing w:after="240"/>
        <w:contextualSpacing/>
        <w:rPr>
          <w:rFonts w:ascii="Calibri Light" w:hAnsi="Calibri Light" w:cs="Calibri Light"/>
          <w:szCs w:val="24"/>
        </w:rPr>
      </w:pPr>
    </w:p>
    <w:p w14:paraId="0AEEBACE" w14:textId="77777777" w:rsidR="007E7E9C" w:rsidRPr="00367752" w:rsidRDefault="007E7E9C">
      <w:pPr>
        <w:spacing w:after="200" w:line="276" w:lineRule="auto"/>
        <w:rPr>
          <w:rFonts w:ascii="Calibri Light" w:hAnsi="Calibri Light" w:cs="Calibri Light"/>
          <w:b/>
          <w:bCs/>
          <w:szCs w:val="18"/>
        </w:rPr>
      </w:pPr>
      <w:r w:rsidRPr="00367752">
        <w:rPr>
          <w:rFonts w:ascii="Calibri Light" w:hAnsi="Calibri Light" w:cs="Calibri Light"/>
        </w:rPr>
        <w:br w:type="page"/>
      </w:r>
    </w:p>
    <w:p w14:paraId="4894A441" w14:textId="4D9DF1D8" w:rsidR="00E52F9C" w:rsidRPr="00367752" w:rsidRDefault="00E52F9C" w:rsidP="008A652D">
      <w:pPr>
        <w:pStyle w:val="Caption"/>
        <w:keepNext/>
        <w:contextualSpacing/>
        <w:rPr>
          <w:rFonts w:ascii="Calibri Light" w:hAnsi="Calibri Light" w:cs="Calibri Light"/>
        </w:rPr>
      </w:pPr>
      <w:bookmarkStart w:id="187" w:name="_Toc163556338"/>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8A652D" w:rsidRPr="00367752">
        <w:rPr>
          <w:rFonts w:ascii="Calibri Light" w:hAnsi="Calibri Light" w:cs="Calibri Light"/>
        </w:rPr>
        <w:t>23</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bookmarkStart w:id="188" w:name="_Hlk157953735"/>
      <w:r w:rsidRPr="00367752">
        <w:rPr>
          <w:rFonts w:ascii="Calibri Light" w:hAnsi="Calibri Light" w:cs="Calibri Light"/>
        </w:rPr>
        <w:t>non-HE</w:t>
      </w:r>
      <w:r w:rsidR="00E05D2F" w:rsidRPr="00367752">
        <w:rPr>
          <w:rFonts w:ascii="Calibri Light" w:hAnsi="Calibri Light" w:cs="Calibri Light"/>
        </w:rPr>
        <w:t>DI</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bookmarkEnd w:id="188"/>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MY</w:t>
      </w:r>
      <w:r w:rsidR="004977D8" w:rsidRPr="00367752">
        <w:rPr>
          <w:rFonts w:ascii="Calibri Light" w:hAnsi="Calibri Light" w:cs="Calibri Light"/>
        </w:rPr>
        <w:t xml:space="preserve"> </w:t>
      </w:r>
      <w:r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withhold</w:t>
      </w:r>
      <w:r w:rsidR="004977D8" w:rsidRPr="00367752">
        <w:rPr>
          <w:rFonts w:ascii="Calibri Light" w:hAnsi="Calibri Light" w:cs="Calibri Light"/>
        </w:rPr>
        <w:t xml:space="preserve"> </w:t>
      </w:r>
      <w:r w:rsidRPr="00367752">
        <w:rPr>
          <w:rFonts w:ascii="Calibri Light" w:hAnsi="Calibri Light" w:cs="Calibri Light"/>
        </w:rPr>
        <w:t>benchmarks</w:t>
      </w:r>
      <w:r w:rsidR="008A652D" w:rsidRPr="00367752">
        <w:rPr>
          <w:rFonts w:ascii="Calibri Light" w:hAnsi="Calibri Light" w:cs="Calibri Light"/>
        </w:rPr>
        <w:t>.</w:t>
      </w:r>
      <w:bookmarkEnd w:id="187"/>
    </w:p>
    <w:tbl>
      <w:tblPr>
        <w:tblStyle w:val="TableGrid"/>
        <w:tblW w:w="5000" w:type="pct"/>
        <w:tblLayout w:type="fixed"/>
        <w:tblLook w:val="04A0" w:firstRow="1" w:lastRow="0" w:firstColumn="1" w:lastColumn="0" w:noHBand="0" w:noVBand="1"/>
        <w:tblCaption w:val="HEDIS performance measures"/>
        <w:tblDescription w:val="HEDIS performance measures"/>
      </w:tblPr>
      <w:tblGrid>
        <w:gridCol w:w="7121"/>
        <w:gridCol w:w="1431"/>
        <w:gridCol w:w="1431"/>
        <w:gridCol w:w="1431"/>
        <w:gridCol w:w="1431"/>
        <w:gridCol w:w="1430"/>
      </w:tblGrid>
      <w:tr w:rsidR="00E52F9C" w:rsidRPr="00367752" w14:paraId="59CAE8DF" w14:textId="66281EE6" w:rsidTr="00E63FE0">
        <w:trPr>
          <w:trHeight w:val="20"/>
          <w:tblHeader/>
        </w:trPr>
        <w:tc>
          <w:tcPr>
            <w:tcW w:w="2494" w:type="pct"/>
            <w:shd w:val="clear" w:color="auto" w:fill="5F497A" w:themeFill="accent4" w:themeFillShade="BF"/>
            <w:vAlign w:val="bottom"/>
          </w:tcPr>
          <w:p w14:paraId="6C999BCA" w14:textId="627CBAAE" w:rsidR="00E52F9C" w:rsidRPr="00367752" w:rsidRDefault="00E52F9C">
            <w:pP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HEDIS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Measure</w:t>
            </w:r>
          </w:p>
        </w:tc>
        <w:tc>
          <w:tcPr>
            <w:tcW w:w="501" w:type="pct"/>
            <w:shd w:val="clear" w:color="auto" w:fill="5F497A" w:themeFill="accent4" w:themeFillShade="BF"/>
            <w:vAlign w:val="bottom"/>
          </w:tcPr>
          <w:p w14:paraId="5BFA75A3" w14:textId="77777777" w:rsidR="00E52F9C" w:rsidRPr="00367752" w:rsidRDefault="00E52F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CCA</w:t>
            </w:r>
          </w:p>
          <w:p w14:paraId="327FE5BA" w14:textId="6E8428AF" w:rsidR="00E52F9C" w:rsidRPr="00367752" w:rsidRDefault="00E52F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501" w:type="pct"/>
            <w:shd w:val="clear" w:color="auto" w:fill="5F497A" w:themeFill="accent4" w:themeFillShade="BF"/>
            <w:vAlign w:val="bottom"/>
          </w:tcPr>
          <w:p w14:paraId="6F9CDF8B" w14:textId="2E511D3B" w:rsidR="00E52F9C" w:rsidRPr="00367752" w:rsidRDefault="00E52F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Tufts</w:t>
            </w:r>
            <w:r w:rsidR="15964F58" w:rsidRPr="04E162E2">
              <w:rPr>
                <w:rFonts w:ascii="Calibri Light" w:hAnsi="Calibri Light" w:cs="Calibri Light"/>
                <w:b/>
                <w:bCs/>
                <w:color w:val="FFFFFF" w:themeColor="background1"/>
                <w:sz w:val="22"/>
              </w:rPr>
              <w:t xml:space="preserve"> One Care</w:t>
            </w:r>
          </w:p>
          <w:p w14:paraId="7038C291" w14:textId="2AF06365" w:rsidR="00E52F9C" w:rsidRPr="00367752" w:rsidRDefault="00E52F9C">
            <w:pPr>
              <w:jc w:val="center"/>
              <w:rPr>
                <w:rFonts w:ascii="Calibri Light" w:hAnsi="Calibri Light" w:cs="Calibri Light"/>
                <w:b/>
                <w:bCs/>
                <w:color w:val="FFFFFF" w:themeColor="background1"/>
                <w:sz w:val="22"/>
              </w:rPr>
            </w:pPr>
          </w:p>
        </w:tc>
        <w:tc>
          <w:tcPr>
            <w:tcW w:w="501" w:type="pct"/>
            <w:shd w:val="clear" w:color="auto" w:fill="5F497A" w:themeFill="accent4" w:themeFillShade="BF"/>
            <w:vAlign w:val="bottom"/>
          </w:tcPr>
          <w:p w14:paraId="4C8D243E" w14:textId="6321E5F7" w:rsidR="00E52F9C" w:rsidRPr="00367752" w:rsidRDefault="00E52F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6C9D586B" w:rsidRPr="04E162E2">
              <w:rPr>
                <w:rFonts w:ascii="Calibri Light" w:hAnsi="Calibri Light" w:cs="Calibri Light"/>
                <w:b/>
                <w:bCs/>
                <w:color w:val="FFFFFF" w:themeColor="background1"/>
                <w:sz w:val="22"/>
              </w:rPr>
              <w:t>One Care</w:t>
            </w:r>
            <w:r w:rsidR="004977D8" w:rsidRPr="04E162E2">
              <w:rPr>
                <w:rFonts w:ascii="Calibri Light" w:hAnsi="Calibri Light" w:cs="Calibri Light"/>
                <w:b/>
                <w:bCs/>
                <w:color w:val="FFFFFF" w:themeColor="background1"/>
                <w:sz w:val="22"/>
              </w:rPr>
              <w:t xml:space="preserve"> </w:t>
            </w:r>
          </w:p>
        </w:tc>
        <w:tc>
          <w:tcPr>
            <w:tcW w:w="501" w:type="pct"/>
            <w:shd w:val="clear" w:color="auto" w:fill="5F497A" w:themeFill="accent4" w:themeFillShade="BF"/>
            <w:vAlign w:val="bottom"/>
          </w:tcPr>
          <w:p w14:paraId="5DB44A32" w14:textId="7EBA8663" w:rsidR="00E52F9C" w:rsidRPr="00367752" w:rsidRDefault="00E52F9C">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Weighted</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Statewide</w:t>
            </w:r>
          </w:p>
          <w:p w14:paraId="688F3AAD" w14:textId="77777777" w:rsidR="00E52F9C" w:rsidRPr="00367752" w:rsidRDefault="00E52F9C">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Mean</w:t>
            </w:r>
          </w:p>
        </w:tc>
        <w:tc>
          <w:tcPr>
            <w:tcW w:w="501" w:type="pct"/>
            <w:shd w:val="clear" w:color="auto" w:fill="5F497A" w:themeFill="accent4" w:themeFillShade="BF"/>
          </w:tcPr>
          <w:p w14:paraId="0CE4BFF3" w14:textId="77777777" w:rsidR="00E52F9C" w:rsidRPr="00367752" w:rsidRDefault="00E52F9C">
            <w:pPr>
              <w:jc w:val="center"/>
              <w:rPr>
                <w:rFonts w:ascii="Calibri Light" w:hAnsi="Calibri Light" w:cs="Calibri Light"/>
                <w:b/>
                <w:color w:val="FFFFFF" w:themeColor="background1"/>
                <w:sz w:val="22"/>
              </w:rPr>
            </w:pPr>
          </w:p>
          <w:p w14:paraId="2C36591D" w14:textId="2B0C2B45" w:rsidR="00E52F9C" w:rsidRPr="00367752" w:rsidRDefault="00E52F9C">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Benchmark</w:t>
            </w:r>
          </w:p>
        </w:tc>
      </w:tr>
      <w:tr w:rsidR="00E52F9C" w:rsidRPr="00367752" w14:paraId="6DA352CB" w14:textId="3C05752B" w:rsidTr="04E162E2">
        <w:trPr>
          <w:trHeight w:val="20"/>
        </w:trPr>
        <w:tc>
          <w:tcPr>
            <w:tcW w:w="2494" w:type="pct"/>
            <w:vAlign w:val="bottom"/>
          </w:tcPr>
          <w:p w14:paraId="58548DAC" w14:textId="7E2D568A" w:rsidR="00E52F9C" w:rsidRPr="00367752" w:rsidRDefault="00E52F9C" w:rsidP="00E52F9C">
            <w:pPr>
              <w:contextualSpacing/>
              <w:jc w:val="left"/>
              <w:rPr>
                <w:rFonts w:ascii="Calibri Light" w:hAnsi="Calibri Light" w:cs="Calibri Light"/>
                <w:bCs/>
                <w:sz w:val="22"/>
              </w:rPr>
            </w:pPr>
            <w:r w:rsidRPr="00367752">
              <w:rPr>
                <w:rFonts w:ascii="Calibri Light" w:hAnsi="Calibri Light" w:cs="Calibri Light"/>
                <w:color w:val="000000"/>
              </w:rPr>
              <w:t>Access</w:t>
            </w:r>
            <w:r w:rsidR="004977D8" w:rsidRPr="00367752">
              <w:rPr>
                <w:rFonts w:ascii="Calibri Light" w:hAnsi="Calibri Light" w:cs="Calibri Light"/>
                <w:color w:val="000000"/>
              </w:rPr>
              <w:t xml:space="preserve"> </w:t>
            </w:r>
            <w:r w:rsidRPr="00367752">
              <w:rPr>
                <w:rFonts w:ascii="Calibri Light" w:hAnsi="Calibri Light" w:cs="Calibri Light"/>
                <w:color w:val="000000"/>
              </w:rPr>
              <w:t>to</w:t>
            </w:r>
            <w:r w:rsidR="004977D8" w:rsidRPr="00367752">
              <w:rPr>
                <w:rFonts w:ascii="Calibri Light" w:hAnsi="Calibri Light" w:cs="Calibri Light"/>
                <w:color w:val="000000"/>
              </w:rPr>
              <w:t xml:space="preserve"> </w:t>
            </w:r>
            <w:r w:rsidRPr="00367752">
              <w:rPr>
                <w:rFonts w:ascii="Calibri Light" w:hAnsi="Calibri Light" w:cs="Calibri Light"/>
                <w:color w:val="000000"/>
              </w:rPr>
              <w:t>LTS</w:t>
            </w:r>
            <w:r w:rsidR="004977D8" w:rsidRPr="00367752">
              <w:rPr>
                <w:rFonts w:ascii="Calibri Light" w:hAnsi="Calibri Light" w:cs="Calibri Light"/>
                <w:color w:val="000000"/>
              </w:rPr>
              <w:t xml:space="preserve"> </w:t>
            </w:r>
            <w:r w:rsidRPr="00367752">
              <w:rPr>
                <w:rFonts w:ascii="Calibri Light" w:hAnsi="Calibri Light" w:cs="Calibri Light"/>
                <w:color w:val="000000"/>
              </w:rPr>
              <w:t>Coordinator:</w:t>
            </w:r>
            <w:r w:rsidR="004977D8" w:rsidRPr="00367752">
              <w:rPr>
                <w:rFonts w:ascii="Calibri Light" w:hAnsi="Calibri Light" w:cs="Calibri Light"/>
                <w:color w:val="000000"/>
              </w:rPr>
              <w:t xml:space="preserve"> </w:t>
            </w:r>
            <w:r w:rsidRPr="00367752">
              <w:rPr>
                <w:rFonts w:ascii="Calibri Light" w:hAnsi="Calibri Light" w:cs="Calibri Light"/>
                <w:color w:val="000000"/>
              </w:rPr>
              <w:t>Percent</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members</w:t>
            </w:r>
            <w:r w:rsidR="004977D8" w:rsidRPr="00367752">
              <w:rPr>
                <w:rFonts w:ascii="Calibri Light" w:hAnsi="Calibri Light" w:cs="Calibri Light"/>
                <w:color w:val="000000"/>
              </w:rPr>
              <w:t xml:space="preserve"> </w:t>
            </w:r>
            <w:r w:rsidRPr="00367752">
              <w:rPr>
                <w:rFonts w:ascii="Calibri Light" w:hAnsi="Calibri Light" w:cs="Calibri Light"/>
                <w:color w:val="000000"/>
              </w:rPr>
              <w:t>with</w:t>
            </w:r>
            <w:r w:rsidR="004977D8" w:rsidRPr="00367752">
              <w:rPr>
                <w:rFonts w:ascii="Calibri Light" w:hAnsi="Calibri Light" w:cs="Calibri Light"/>
                <w:color w:val="000000"/>
              </w:rPr>
              <w:t xml:space="preserve"> </w:t>
            </w:r>
            <w:r w:rsidRPr="00367752">
              <w:rPr>
                <w:rFonts w:ascii="Calibri Light" w:hAnsi="Calibri Light" w:cs="Calibri Light"/>
                <w:color w:val="000000"/>
              </w:rPr>
              <w:t>LTSS</w:t>
            </w:r>
            <w:r w:rsidR="004977D8" w:rsidRPr="00367752">
              <w:rPr>
                <w:rFonts w:ascii="Calibri Light" w:hAnsi="Calibri Light" w:cs="Calibri Light"/>
                <w:color w:val="000000"/>
              </w:rPr>
              <w:t xml:space="preserve"> </w:t>
            </w:r>
            <w:r w:rsidRPr="00367752">
              <w:rPr>
                <w:rFonts w:ascii="Calibri Light" w:hAnsi="Calibri Light" w:cs="Calibri Light"/>
                <w:color w:val="000000"/>
              </w:rPr>
              <w:t>needs</w:t>
            </w:r>
            <w:r w:rsidR="004977D8" w:rsidRPr="00367752">
              <w:rPr>
                <w:rFonts w:ascii="Calibri Light" w:hAnsi="Calibri Light" w:cs="Calibri Light"/>
                <w:color w:val="000000"/>
              </w:rPr>
              <w:t xml:space="preserve"> </w:t>
            </w:r>
            <w:r w:rsidRPr="00367752">
              <w:rPr>
                <w:rFonts w:ascii="Calibri Light" w:hAnsi="Calibri Light" w:cs="Calibri Light"/>
                <w:color w:val="000000"/>
              </w:rPr>
              <w:t>who</w:t>
            </w:r>
            <w:r w:rsidR="004977D8" w:rsidRPr="00367752">
              <w:rPr>
                <w:rFonts w:ascii="Calibri Light" w:hAnsi="Calibri Light" w:cs="Calibri Light"/>
                <w:color w:val="000000"/>
              </w:rPr>
              <w:t xml:space="preserve"> </w:t>
            </w:r>
            <w:r w:rsidRPr="00367752">
              <w:rPr>
                <w:rFonts w:ascii="Calibri Light" w:hAnsi="Calibri Light" w:cs="Calibri Light"/>
                <w:color w:val="000000"/>
              </w:rPr>
              <w:t>have</w:t>
            </w:r>
            <w:r w:rsidR="004977D8" w:rsidRPr="00367752">
              <w:rPr>
                <w:rFonts w:ascii="Calibri Light" w:hAnsi="Calibri Light" w:cs="Calibri Light"/>
                <w:color w:val="000000"/>
              </w:rPr>
              <w:t xml:space="preserve"> </w:t>
            </w:r>
            <w:r w:rsidRPr="00367752">
              <w:rPr>
                <w:rFonts w:ascii="Calibri Light" w:hAnsi="Calibri Light" w:cs="Calibri Light"/>
                <w:color w:val="000000"/>
              </w:rPr>
              <w:t>a</w:t>
            </w:r>
            <w:r w:rsidR="004977D8" w:rsidRPr="00367752">
              <w:rPr>
                <w:rFonts w:ascii="Calibri Light" w:hAnsi="Calibri Light" w:cs="Calibri Light"/>
                <w:color w:val="000000"/>
              </w:rPr>
              <w:t xml:space="preserve"> </w:t>
            </w:r>
            <w:r w:rsidRPr="00367752">
              <w:rPr>
                <w:rFonts w:ascii="Calibri Light" w:hAnsi="Calibri Light" w:cs="Calibri Light"/>
                <w:color w:val="000000"/>
              </w:rPr>
              <w:t>referral</w:t>
            </w:r>
            <w:r w:rsidR="004977D8" w:rsidRPr="00367752">
              <w:rPr>
                <w:rFonts w:ascii="Calibri Light" w:hAnsi="Calibri Light" w:cs="Calibri Light"/>
                <w:color w:val="000000"/>
              </w:rPr>
              <w:t xml:space="preserve"> </w:t>
            </w:r>
            <w:r w:rsidRPr="00367752">
              <w:rPr>
                <w:rFonts w:ascii="Calibri Light" w:hAnsi="Calibri Light" w:cs="Calibri Light"/>
                <w:color w:val="000000"/>
              </w:rPr>
              <w:t>to</w:t>
            </w:r>
            <w:r w:rsidR="004977D8" w:rsidRPr="00367752">
              <w:rPr>
                <w:rFonts w:ascii="Calibri Light" w:hAnsi="Calibri Light" w:cs="Calibri Light"/>
                <w:color w:val="000000"/>
              </w:rPr>
              <w:t xml:space="preserve"> </w:t>
            </w:r>
            <w:r w:rsidRPr="00367752">
              <w:rPr>
                <w:rFonts w:ascii="Calibri Light" w:hAnsi="Calibri Light" w:cs="Calibri Light"/>
                <w:color w:val="000000"/>
              </w:rPr>
              <w:t>an</w:t>
            </w:r>
            <w:r w:rsidR="004977D8" w:rsidRPr="00367752">
              <w:rPr>
                <w:rFonts w:ascii="Calibri Light" w:hAnsi="Calibri Light" w:cs="Calibri Light"/>
                <w:color w:val="000000"/>
              </w:rPr>
              <w:t xml:space="preserve"> </w:t>
            </w:r>
            <w:r w:rsidRPr="00367752">
              <w:rPr>
                <w:rFonts w:ascii="Calibri Light" w:hAnsi="Calibri Light" w:cs="Calibri Light"/>
                <w:color w:val="000000"/>
              </w:rPr>
              <w:t>LTS</w:t>
            </w:r>
            <w:r w:rsidR="004977D8" w:rsidRPr="00367752">
              <w:rPr>
                <w:rFonts w:ascii="Calibri Light" w:hAnsi="Calibri Light" w:cs="Calibri Light"/>
                <w:color w:val="000000"/>
              </w:rPr>
              <w:t xml:space="preserve"> </w:t>
            </w:r>
            <w:r w:rsidRPr="00367752">
              <w:rPr>
                <w:rFonts w:ascii="Calibri Light" w:hAnsi="Calibri Light" w:cs="Calibri Light"/>
                <w:color w:val="000000"/>
              </w:rPr>
              <w:t>Coordinator</w:t>
            </w:r>
            <w:r w:rsidR="004977D8" w:rsidRPr="00367752">
              <w:rPr>
                <w:rFonts w:ascii="Calibri Light" w:hAnsi="Calibri Light" w:cs="Calibri Light"/>
                <w:color w:val="000000"/>
              </w:rPr>
              <w:t xml:space="preserve"> </w:t>
            </w:r>
            <w:r w:rsidRPr="00367752">
              <w:rPr>
                <w:rFonts w:ascii="Calibri Light" w:hAnsi="Calibri Light" w:cs="Calibri Light"/>
                <w:color w:val="000000"/>
              </w:rPr>
              <w:t>within</w:t>
            </w:r>
            <w:r w:rsidR="004977D8" w:rsidRPr="00367752">
              <w:rPr>
                <w:rFonts w:ascii="Calibri Light" w:hAnsi="Calibri Light" w:cs="Calibri Light"/>
                <w:color w:val="000000"/>
              </w:rPr>
              <w:t xml:space="preserve"> </w:t>
            </w:r>
            <w:r w:rsidRPr="00367752">
              <w:rPr>
                <w:rFonts w:ascii="Calibri Light" w:hAnsi="Calibri Light" w:cs="Calibri Light"/>
                <w:color w:val="000000"/>
              </w:rPr>
              <w:t>90</w:t>
            </w:r>
            <w:r w:rsidR="004977D8" w:rsidRPr="00367752">
              <w:rPr>
                <w:rFonts w:ascii="Calibri Light" w:hAnsi="Calibri Light" w:cs="Calibri Light"/>
                <w:color w:val="000000"/>
              </w:rPr>
              <w:t xml:space="preserve"> </w:t>
            </w:r>
            <w:r w:rsidRPr="00367752">
              <w:rPr>
                <w:rFonts w:ascii="Calibri Light" w:hAnsi="Calibri Light" w:cs="Calibri Light"/>
                <w:color w:val="000000"/>
              </w:rPr>
              <w:t>days</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enrollment</w:t>
            </w:r>
          </w:p>
        </w:tc>
        <w:tc>
          <w:tcPr>
            <w:tcW w:w="501" w:type="pct"/>
            <w:shd w:val="clear" w:color="auto" w:fill="548DD4" w:themeFill="text2" w:themeFillTint="99"/>
            <w:vAlign w:val="bottom"/>
          </w:tcPr>
          <w:p w14:paraId="47AB4F48" w14:textId="2A51B037"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99.9%</w:t>
            </w:r>
          </w:p>
          <w:p w14:paraId="3ECBF772" w14:textId="69985463" w:rsidR="00B66163"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shd w:val="clear" w:color="auto" w:fill="F79646" w:themeFill="accent6"/>
            <w:vAlign w:val="bottom"/>
          </w:tcPr>
          <w:p w14:paraId="1D30E825" w14:textId="77777777" w:rsidR="00D91FEB"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71.4%</w:t>
            </w:r>
          </w:p>
          <w:p w14:paraId="31E0A2D6" w14:textId="2805E828" w:rsidR="00E52F9C"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shd w:val="clear" w:color="auto" w:fill="F79646" w:themeFill="accent6"/>
            <w:vAlign w:val="bottom"/>
          </w:tcPr>
          <w:p w14:paraId="2F010B81" w14:textId="1A037B52" w:rsidR="00E52F9C"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33.7%</w:t>
            </w:r>
            <w:r w:rsidR="004977D8" w:rsidRPr="00367752">
              <w:rPr>
                <w:rFonts w:ascii="Calibri Light" w:hAnsi="Calibri Light" w:cs="Calibri Light"/>
                <w:color w:val="000000"/>
              </w:rPr>
              <w:t xml:space="preserve"> </w:t>
            </w:r>
          </w:p>
          <w:p w14:paraId="11D3BE17" w14:textId="6F03BEB0" w:rsidR="00D91FEB"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shd w:val="clear" w:color="auto" w:fill="F79646" w:themeFill="accent6"/>
            <w:vAlign w:val="bottom"/>
          </w:tcPr>
          <w:p w14:paraId="3011286B" w14:textId="7DF07AC1" w:rsidR="00E52F9C" w:rsidRPr="00367752" w:rsidRDefault="004977D8" w:rsidP="00D91FEB">
            <w:pPr>
              <w:shd w:val="clear" w:color="auto" w:fill="F79646"/>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68.9%</w:t>
            </w:r>
          </w:p>
          <w:p w14:paraId="033043BD" w14:textId="21691BC4" w:rsidR="00D91FEB" w:rsidRPr="00367752" w:rsidRDefault="00D91FEB" w:rsidP="00D91FEB">
            <w:pPr>
              <w:shd w:val="clear" w:color="auto" w:fill="F79646"/>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vAlign w:val="bottom"/>
          </w:tcPr>
          <w:p w14:paraId="6D48E11E" w14:textId="32F231FA"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95%</w:t>
            </w:r>
          </w:p>
          <w:p w14:paraId="386CBEF9" w14:textId="287CF2FF" w:rsidR="00B66163"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N/A</w:t>
            </w:r>
          </w:p>
        </w:tc>
      </w:tr>
      <w:tr w:rsidR="00E52F9C" w:rsidRPr="00367752" w14:paraId="1329E627" w14:textId="3EE733D1" w:rsidTr="04E162E2">
        <w:trPr>
          <w:trHeight w:val="20"/>
        </w:trPr>
        <w:tc>
          <w:tcPr>
            <w:tcW w:w="2494" w:type="pct"/>
            <w:vAlign w:val="bottom"/>
          </w:tcPr>
          <w:p w14:paraId="2DAC2B3D" w14:textId="58A00110" w:rsidR="00E52F9C" w:rsidRPr="00367752" w:rsidRDefault="00E52F9C" w:rsidP="00E52F9C">
            <w:pPr>
              <w:contextualSpacing/>
              <w:jc w:val="left"/>
              <w:rPr>
                <w:rFonts w:ascii="Calibri Light" w:hAnsi="Calibri Light" w:cs="Calibri Light"/>
                <w:bCs/>
                <w:sz w:val="22"/>
              </w:rPr>
            </w:pPr>
            <w:r w:rsidRPr="00367752">
              <w:rPr>
                <w:rFonts w:ascii="Calibri Light" w:hAnsi="Calibri Light" w:cs="Calibri Light"/>
                <w:color w:val="000000"/>
              </w:rPr>
              <w:t>Tracking</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Demographic</w:t>
            </w:r>
            <w:r w:rsidR="004977D8" w:rsidRPr="00367752">
              <w:rPr>
                <w:rFonts w:ascii="Calibri Light" w:hAnsi="Calibri Light" w:cs="Calibri Light"/>
                <w:color w:val="000000"/>
              </w:rPr>
              <w:t xml:space="preserve"> </w:t>
            </w:r>
            <w:r w:rsidRPr="00367752">
              <w:rPr>
                <w:rFonts w:ascii="Calibri Light" w:hAnsi="Calibri Light" w:cs="Calibri Light"/>
                <w:color w:val="000000"/>
              </w:rPr>
              <w:t>Information:</w:t>
            </w:r>
            <w:r w:rsidR="004977D8" w:rsidRPr="00367752">
              <w:rPr>
                <w:rFonts w:ascii="Calibri Light" w:hAnsi="Calibri Light" w:cs="Calibri Light"/>
                <w:color w:val="000000"/>
              </w:rPr>
              <w:t xml:space="preserve"> </w:t>
            </w:r>
            <w:r w:rsidRPr="00367752">
              <w:rPr>
                <w:rFonts w:ascii="Calibri Light" w:hAnsi="Calibri Light" w:cs="Calibri Light"/>
                <w:color w:val="000000"/>
              </w:rPr>
              <w:t>Percent</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members</w:t>
            </w:r>
            <w:r w:rsidR="004977D8" w:rsidRPr="00367752">
              <w:rPr>
                <w:rFonts w:ascii="Calibri Light" w:hAnsi="Calibri Light" w:cs="Calibri Light"/>
                <w:color w:val="000000"/>
              </w:rPr>
              <w:t xml:space="preserve"> </w:t>
            </w:r>
            <w:r w:rsidRPr="00367752">
              <w:rPr>
                <w:rFonts w:ascii="Calibri Light" w:hAnsi="Calibri Light" w:cs="Calibri Light"/>
                <w:color w:val="000000"/>
              </w:rPr>
              <w:t>whose</w:t>
            </w:r>
            <w:r w:rsidR="004977D8" w:rsidRPr="00367752">
              <w:rPr>
                <w:rFonts w:ascii="Calibri Light" w:hAnsi="Calibri Light" w:cs="Calibri Light"/>
                <w:color w:val="000000"/>
              </w:rPr>
              <w:t xml:space="preserve"> </w:t>
            </w:r>
            <w:r w:rsidRPr="00367752">
              <w:rPr>
                <w:rFonts w:ascii="Calibri Light" w:hAnsi="Calibri Light" w:cs="Calibri Light"/>
                <w:color w:val="000000"/>
              </w:rPr>
              <w:t>demographic</w:t>
            </w:r>
            <w:r w:rsidR="004977D8" w:rsidRPr="00367752">
              <w:rPr>
                <w:rFonts w:ascii="Calibri Light" w:hAnsi="Calibri Light" w:cs="Calibri Light"/>
                <w:color w:val="000000"/>
              </w:rPr>
              <w:t xml:space="preserve"> </w:t>
            </w:r>
            <w:r w:rsidRPr="00367752">
              <w:rPr>
                <w:rFonts w:ascii="Calibri Light" w:hAnsi="Calibri Light" w:cs="Calibri Light"/>
                <w:color w:val="000000"/>
              </w:rPr>
              <w:t>data</w:t>
            </w:r>
            <w:r w:rsidR="004977D8" w:rsidRPr="00367752">
              <w:rPr>
                <w:rFonts w:ascii="Calibri Light" w:hAnsi="Calibri Light" w:cs="Calibri Light"/>
                <w:color w:val="000000"/>
              </w:rPr>
              <w:t xml:space="preserve"> </w:t>
            </w:r>
            <w:r w:rsidRPr="00367752">
              <w:rPr>
                <w:rFonts w:ascii="Calibri Light" w:hAnsi="Calibri Light" w:cs="Calibri Light"/>
                <w:color w:val="000000"/>
              </w:rPr>
              <w:t>are</w:t>
            </w:r>
            <w:r w:rsidR="004977D8" w:rsidRPr="00367752">
              <w:rPr>
                <w:rFonts w:ascii="Calibri Light" w:hAnsi="Calibri Light" w:cs="Calibri Light"/>
                <w:color w:val="000000"/>
              </w:rPr>
              <w:t xml:space="preserve"> </w:t>
            </w:r>
            <w:r w:rsidRPr="00367752">
              <w:rPr>
                <w:rFonts w:ascii="Calibri Light" w:hAnsi="Calibri Light" w:cs="Calibri Light"/>
                <w:color w:val="000000"/>
              </w:rPr>
              <w:t>collected</w:t>
            </w:r>
            <w:r w:rsidR="004977D8" w:rsidRPr="00367752">
              <w:rPr>
                <w:rFonts w:ascii="Calibri Light" w:hAnsi="Calibri Light" w:cs="Calibri Light"/>
                <w:color w:val="000000"/>
              </w:rPr>
              <w:t xml:space="preserve"> </w:t>
            </w:r>
            <w:r w:rsidRPr="00367752">
              <w:rPr>
                <w:rFonts w:ascii="Calibri Light" w:hAnsi="Calibri Light" w:cs="Calibri Light"/>
                <w:color w:val="000000"/>
              </w:rPr>
              <w:t>and</w:t>
            </w:r>
            <w:r w:rsidR="004977D8" w:rsidRPr="00367752">
              <w:rPr>
                <w:rFonts w:ascii="Calibri Light" w:hAnsi="Calibri Light" w:cs="Calibri Light"/>
                <w:color w:val="000000"/>
              </w:rPr>
              <w:t xml:space="preserve"> </w:t>
            </w:r>
            <w:r w:rsidRPr="00367752">
              <w:rPr>
                <w:rFonts w:ascii="Calibri Light" w:hAnsi="Calibri Light" w:cs="Calibri Light"/>
                <w:color w:val="000000"/>
              </w:rPr>
              <w:t>maintained</w:t>
            </w:r>
            <w:r w:rsidR="004977D8" w:rsidRPr="00367752">
              <w:rPr>
                <w:rFonts w:ascii="Calibri Light" w:hAnsi="Calibri Light" w:cs="Calibri Light"/>
                <w:color w:val="000000"/>
              </w:rPr>
              <w:t xml:space="preserve"> </w:t>
            </w:r>
            <w:r w:rsidRPr="00367752">
              <w:rPr>
                <w:rFonts w:ascii="Calibri Light" w:hAnsi="Calibri Light" w:cs="Calibri Light"/>
                <w:color w:val="000000"/>
              </w:rPr>
              <w:t>in</w:t>
            </w:r>
            <w:r w:rsidR="004977D8" w:rsidRPr="00367752">
              <w:rPr>
                <w:rFonts w:ascii="Calibri Light" w:hAnsi="Calibri Light" w:cs="Calibri Light"/>
                <w:color w:val="000000"/>
              </w:rPr>
              <w:t xml:space="preserve"> </w:t>
            </w:r>
            <w:r w:rsidRPr="00367752">
              <w:rPr>
                <w:rFonts w:ascii="Calibri Light" w:hAnsi="Calibri Light" w:cs="Calibri Light"/>
                <w:color w:val="000000"/>
              </w:rPr>
              <w:t>the</w:t>
            </w:r>
            <w:r w:rsidR="004977D8" w:rsidRPr="00367752">
              <w:rPr>
                <w:rFonts w:ascii="Calibri Light" w:hAnsi="Calibri Light" w:cs="Calibri Light"/>
                <w:color w:val="000000"/>
              </w:rPr>
              <w:t xml:space="preserve">  </w:t>
            </w:r>
            <w:r w:rsidRPr="00367752">
              <w:rPr>
                <w:rFonts w:ascii="Calibri Light" w:hAnsi="Calibri Light" w:cs="Calibri Light"/>
                <w:color w:val="000000"/>
              </w:rPr>
              <w:t>Centralized</w:t>
            </w:r>
            <w:r w:rsidR="004977D8" w:rsidRPr="00367752">
              <w:rPr>
                <w:rFonts w:ascii="Calibri Light" w:hAnsi="Calibri Light" w:cs="Calibri Light"/>
                <w:color w:val="000000"/>
              </w:rPr>
              <w:t xml:space="preserve"> </w:t>
            </w:r>
            <w:r w:rsidRPr="00367752">
              <w:rPr>
                <w:rFonts w:ascii="Calibri Light" w:hAnsi="Calibri Light" w:cs="Calibri Light"/>
                <w:color w:val="000000"/>
              </w:rPr>
              <w:t>Enrollee</w:t>
            </w:r>
            <w:r w:rsidR="004977D8" w:rsidRPr="00367752">
              <w:rPr>
                <w:rFonts w:ascii="Calibri Light" w:hAnsi="Calibri Light" w:cs="Calibri Light"/>
                <w:color w:val="000000"/>
              </w:rPr>
              <w:t xml:space="preserve"> </w:t>
            </w:r>
            <w:r w:rsidRPr="00367752">
              <w:rPr>
                <w:rFonts w:ascii="Calibri Light" w:hAnsi="Calibri Light" w:cs="Calibri Light"/>
                <w:color w:val="000000"/>
              </w:rPr>
              <w:t>Record</w:t>
            </w:r>
            <w:r w:rsidR="004977D8" w:rsidRPr="00367752">
              <w:rPr>
                <w:rFonts w:ascii="Calibri Light" w:hAnsi="Calibri Light" w:cs="Calibri Light"/>
                <w:color w:val="000000"/>
              </w:rPr>
              <w:t xml:space="preserve"> </w:t>
            </w:r>
            <w:r w:rsidRPr="00367752">
              <w:rPr>
                <w:rFonts w:ascii="Calibri Light" w:hAnsi="Calibri Light" w:cs="Calibri Light"/>
                <w:color w:val="000000"/>
              </w:rPr>
              <w:t>(race/ethnicity/</w:t>
            </w:r>
            <w:r w:rsidR="004977D8" w:rsidRPr="00367752">
              <w:rPr>
                <w:rFonts w:ascii="Calibri Light" w:hAnsi="Calibri Light" w:cs="Calibri Light"/>
                <w:color w:val="000000"/>
              </w:rPr>
              <w:t xml:space="preserve"> </w:t>
            </w:r>
            <w:r w:rsidRPr="00367752">
              <w:rPr>
                <w:rFonts w:ascii="Calibri Light" w:hAnsi="Calibri Light" w:cs="Calibri Light"/>
                <w:color w:val="000000"/>
              </w:rPr>
              <w:t>primary</w:t>
            </w:r>
            <w:r w:rsidR="004977D8" w:rsidRPr="00367752">
              <w:rPr>
                <w:rFonts w:ascii="Calibri Light" w:hAnsi="Calibri Light" w:cs="Calibri Light"/>
                <w:color w:val="000000"/>
              </w:rPr>
              <w:t xml:space="preserve"> </w:t>
            </w:r>
            <w:r w:rsidRPr="00367752">
              <w:rPr>
                <w:rFonts w:ascii="Calibri Light" w:hAnsi="Calibri Light" w:cs="Calibri Light"/>
                <w:color w:val="000000"/>
              </w:rPr>
              <w:t>language/homelessness/disability</w:t>
            </w:r>
            <w:r w:rsidR="004977D8" w:rsidRPr="00367752">
              <w:rPr>
                <w:rFonts w:ascii="Calibri Light" w:hAnsi="Calibri Light" w:cs="Calibri Light"/>
                <w:color w:val="000000"/>
              </w:rPr>
              <w:t xml:space="preserve"> </w:t>
            </w:r>
            <w:r w:rsidRPr="00367752">
              <w:rPr>
                <w:rFonts w:ascii="Calibri Light" w:hAnsi="Calibri Light" w:cs="Calibri Light"/>
                <w:color w:val="000000"/>
              </w:rPr>
              <w:t>type/LGBTQ</w:t>
            </w:r>
            <w:r w:rsidR="004977D8" w:rsidRPr="00367752">
              <w:rPr>
                <w:rFonts w:ascii="Calibri Light" w:hAnsi="Calibri Light" w:cs="Calibri Light"/>
                <w:color w:val="000000"/>
              </w:rPr>
              <w:t xml:space="preserve"> </w:t>
            </w:r>
            <w:r w:rsidRPr="00367752">
              <w:rPr>
                <w:rFonts w:ascii="Calibri Light" w:hAnsi="Calibri Light" w:cs="Calibri Light"/>
                <w:color w:val="000000"/>
              </w:rPr>
              <w:t>identity).</w:t>
            </w:r>
          </w:p>
        </w:tc>
        <w:tc>
          <w:tcPr>
            <w:tcW w:w="501" w:type="pct"/>
            <w:shd w:val="clear" w:color="auto" w:fill="F79646" w:themeFill="accent6"/>
            <w:vAlign w:val="bottom"/>
          </w:tcPr>
          <w:p w14:paraId="47D0A6CB" w14:textId="1ECBE301"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75.5%</w:t>
            </w:r>
          </w:p>
          <w:p w14:paraId="3F4C8178" w14:textId="69948FF2" w:rsidR="00D91FEB"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shd w:val="clear" w:color="auto" w:fill="F79646" w:themeFill="accent6"/>
            <w:vAlign w:val="bottom"/>
          </w:tcPr>
          <w:p w14:paraId="7E922F67" w14:textId="0F439737"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69.9%</w:t>
            </w:r>
          </w:p>
          <w:p w14:paraId="750FBAAC" w14:textId="17128CF1" w:rsidR="00D91FEB"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shd w:val="clear" w:color="auto" w:fill="F79646" w:themeFill="accent6"/>
            <w:vAlign w:val="bottom"/>
          </w:tcPr>
          <w:p w14:paraId="25C3D52C" w14:textId="77777777" w:rsidR="00D91FEB"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61%</w:t>
            </w:r>
          </w:p>
          <w:p w14:paraId="77794FC4" w14:textId="389329DD" w:rsidR="00E52F9C"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shd w:val="clear" w:color="auto" w:fill="F79646" w:themeFill="accent6"/>
            <w:vAlign w:val="bottom"/>
          </w:tcPr>
          <w:p w14:paraId="2104C61A" w14:textId="77777777" w:rsidR="00D91FEB"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73.3%</w:t>
            </w:r>
          </w:p>
          <w:p w14:paraId="03F61901" w14:textId="4E0EF10A" w:rsidR="00E52F9C"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vAlign w:val="bottom"/>
          </w:tcPr>
          <w:p w14:paraId="2494113D" w14:textId="33304ABD" w:rsidR="00E52F9C"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85%</w:t>
            </w:r>
            <w:r w:rsidR="004977D8" w:rsidRPr="00367752">
              <w:rPr>
                <w:rFonts w:ascii="Calibri Light" w:hAnsi="Calibri Light" w:cs="Calibri Light"/>
                <w:color w:val="000000"/>
              </w:rPr>
              <w:t xml:space="preserve"> </w:t>
            </w:r>
          </w:p>
          <w:p w14:paraId="46BBBF34" w14:textId="78702AF8" w:rsidR="00B66163"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N/A</w:t>
            </w:r>
          </w:p>
        </w:tc>
      </w:tr>
      <w:tr w:rsidR="00E52F9C" w:rsidRPr="00367752" w14:paraId="347AC2F7" w14:textId="2BA30569" w:rsidTr="04E162E2">
        <w:trPr>
          <w:trHeight w:val="20"/>
        </w:trPr>
        <w:tc>
          <w:tcPr>
            <w:tcW w:w="2494" w:type="pct"/>
            <w:vAlign w:val="bottom"/>
          </w:tcPr>
          <w:p w14:paraId="496F0EC7" w14:textId="42773CCB" w:rsidR="00E52F9C" w:rsidRPr="00367752" w:rsidRDefault="00E52F9C" w:rsidP="00E52F9C">
            <w:pPr>
              <w:contextualSpacing/>
              <w:jc w:val="left"/>
              <w:rPr>
                <w:rFonts w:ascii="Calibri Light" w:hAnsi="Calibri Light" w:cs="Calibri Light"/>
                <w:bCs/>
                <w:sz w:val="22"/>
              </w:rPr>
            </w:pPr>
            <w:r w:rsidRPr="00367752">
              <w:rPr>
                <w:rFonts w:ascii="Calibri Light" w:hAnsi="Calibri Light" w:cs="Calibri Light"/>
                <w:color w:val="000000"/>
              </w:rPr>
              <w:t>Documentation</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Care</w:t>
            </w:r>
            <w:r w:rsidR="004977D8" w:rsidRPr="00367752">
              <w:rPr>
                <w:rFonts w:ascii="Calibri Light" w:hAnsi="Calibri Light" w:cs="Calibri Light"/>
                <w:color w:val="000000"/>
              </w:rPr>
              <w:t xml:space="preserve"> </w:t>
            </w:r>
            <w:r w:rsidRPr="00367752">
              <w:rPr>
                <w:rFonts w:ascii="Calibri Light" w:hAnsi="Calibri Light" w:cs="Calibri Light"/>
                <w:color w:val="000000"/>
              </w:rPr>
              <w:t>Plan</w:t>
            </w:r>
            <w:r w:rsidR="004977D8" w:rsidRPr="00367752">
              <w:rPr>
                <w:rFonts w:ascii="Calibri Light" w:hAnsi="Calibri Light" w:cs="Calibri Light"/>
                <w:color w:val="000000"/>
              </w:rPr>
              <w:t xml:space="preserve"> </w:t>
            </w:r>
            <w:r w:rsidRPr="00367752">
              <w:rPr>
                <w:rFonts w:ascii="Calibri Light" w:hAnsi="Calibri Light" w:cs="Calibri Light"/>
                <w:color w:val="000000"/>
              </w:rPr>
              <w:t>Goals:</w:t>
            </w:r>
            <w:r w:rsidR="004977D8" w:rsidRPr="00367752">
              <w:rPr>
                <w:rFonts w:ascii="Calibri Light" w:hAnsi="Calibri Light" w:cs="Calibri Light"/>
                <w:color w:val="000000"/>
              </w:rPr>
              <w:t xml:space="preserve"> </w:t>
            </w:r>
            <w:r w:rsidRPr="00367752">
              <w:rPr>
                <w:rFonts w:ascii="Calibri Light" w:hAnsi="Calibri Light" w:cs="Calibri Light"/>
                <w:color w:val="000000"/>
              </w:rPr>
              <w:t>Percent</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members</w:t>
            </w:r>
            <w:r w:rsidR="004977D8" w:rsidRPr="00367752">
              <w:rPr>
                <w:rFonts w:ascii="Calibri Light" w:hAnsi="Calibri Light" w:cs="Calibri Light"/>
                <w:color w:val="000000"/>
              </w:rPr>
              <w:t xml:space="preserve"> </w:t>
            </w:r>
            <w:r w:rsidRPr="00367752">
              <w:rPr>
                <w:rFonts w:ascii="Calibri Light" w:hAnsi="Calibri Light" w:cs="Calibri Light"/>
                <w:color w:val="000000"/>
              </w:rPr>
              <w:t>with</w:t>
            </w:r>
            <w:r w:rsidR="004977D8" w:rsidRPr="00367752">
              <w:rPr>
                <w:rFonts w:ascii="Calibri Light" w:hAnsi="Calibri Light" w:cs="Calibri Light"/>
                <w:color w:val="000000"/>
              </w:rPr>
              <w:t xml:space="preserve"> </w:t>
            </w:r>
            <w:r w:rsidRPr="00367752">
              <w:rPr>
                <w:rFonts w:ascii="Calibri Light" w:hAnsi="Calibri Light" w:cs="Calibri Light"/>
                <w:color w:val="000000"/>
              </w:rPr>
              <w:t>documented</w:t>
            </w:r>
            <w:r w:rsidR="004977D8" w:rsidRPr="00367752">
              <w:rPr>
                <w:rFonts w:ascii="Calibri Light" w:hAnsi="Calibri Light" w:cs="Calibri Light"/>
                <w:color w:val="000000"/>
              </w:rPr>
              <w:t xml:space="preserve"> </w:t>
            </w:r>
            <w:r w:rsidRPr="00367752">
              <w:rPr>
                <w:rFonts w:ascii="Calibri Light" w:hAnsi="Calibri Light" w:cs="Calibri Light"/>
                <w:color w:val="000000"/>
              </w:rPr>
              <w:t>discussions</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care</w:t>
            </w:r>
            <w:r w:rsidR="004977D8" w:rsidRPr="00367752">
              <w:rPr>
                <w:rFonts w:ascii="Calibri Light" w:hAnsi="Calibri Light" w:cs="Calibri Light"/>
                <w:color w:val="000000"/>
              </w:rPr>
              <w:t xml:space="preserve"> </w:t>
            </w:r>
            <w:r w:rsidRPr="00367752">
              <w:rPr>
                <w:rFonts w:ascii="Calibri Light" w:hAnsi="Calibri Light" w:cs="Calibri Light"/>
                <w:color w:val="000000"/>
              </w:rPr>
              <w:t>goals.</w:t>
            </w:r>
          </w:p>
        </w:tc>
        <w:tc>
          <w:tcPr>
            <w:tcW w:w="501" w:type="pct"/>
            <w:shd w:val="clear" w:color="auto" w:fill="548DD4" w:themeFill="text2" w:themeFillTint="99"/>
            <w:vAlign w:val="bottom"/>
          </w:tcPr>
          <w:p w14:paraId="60C7EC1E" w14:textId="62BB4560"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100%</w:t>
            </w:r>
          </w:p>
          <w:p w14:paraId="4496D35E" w14:textId="441F926D" w:rsidR="00B66163"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shd w:val="clear" w:color="auto" w:fill="548DD4" w:themeFill="text2" w:themeFillTint="99"/>
            <w:vAlign w:val="bottom"/>
          </w:tcPr>
          <w:p w14:paraId="6EAAB6CD" w14:textId="77777777" w:rsidR="00B66163"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97.6%</w:t>
            </w:r>
          </w:p>
          <w:p w14:paraId="1227366D" w14:textId="285784DB" w:rsidR="00E52F9C"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shd w:val="clear" w:color="auto" w:fill="548DD4" w:themeFill="text2" w:themeFillTint="99"/>
            <w:vAlign w:val="bottom"/>
          </w:tcPr>
          <w:p w14:paraId="1338C7EB" w14:textId="77777777" w:rsidR="00B66163"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98.3%</w:t>
            </w:r>
          </w:p>
          <w:p w14:paraId="055FA4E8" w14:textId="74F5ECFA" w:rsidR="00E52F9C"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shd w:val="clear" w:color="auto" w:fill="548DD4" w:themeFill="text2" w:themeFillTint="99"/>
            <w:vAlign w:val="bottom"/>
          </w:tcPr>
          <w:p w14:paraId="7F135AA9" w14:textId="77777777" w:rsidR="00B66163"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99%</w:t>
            </w:r>
          </w:p>
          <w:p w14:paraId="4145F953" w14:textId="0A438D46" w:rsidR="00E52F9C"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vAlign w:val="bottom"/>
          </w:tcPr>
          <w:p w14:paraId="1F9E3F9A" w14:textId="77777777" w:rsidR="00B66163"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95%</w:t>
            </w:r>
          </w:p>
          <w:p w14:paraId="2813469E" w14:textId="0776BD15" w:rsidR="00E52F9C"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N/A</w:t>
            </w:r>
            <w:r w:rsidR="004977D8" w:rsidRPr="00367752">
              <w:rPr>
                <w:rFonts w:ascii="Calibri Light" w:hAnsi="Calibri Light" w:cs="Calibri Light"/>
                <w:color w:val="000000"/>
              </w:rPr>
              <w:t xml:space="preserve"> </w:t>
            </w:r>
          </w:p>
        </w:tc>
      </w:tr>
      <w:tr w:rsidR="00E52F9C" w:rsidRPr="00367752" w14:paraId="437D575E" w14:textId="0688DB17" w:rsidTr="04E162E2">
        <w:trPr>
          <w:trHeight w:val="20"/>
        </w:trPr>
        <w:tc>
          <w:tcPr>
            <w:tcW w:w="2494" w:type="pct"/>
            <w:vAlign w:val="bottom"/>
          </w:tcPr>
          <w:p w14:paraId="64964117" w14:textId="11571BC6" w:rsidR="00E52F9C" w:rsidRPr="00367752" w:rsidRDefault="00E52F9C" w:rsidP="00E52F9C">
            <w:pPr>
              <w:contextualSpacing/>
              <w:jc w:val="left"/>
              <w:rPr>
                <w:rFonts w:ascii="Calibri Light" w:hAnsi="Calibri Light" w:cs="Calibri Light"/>
                <w:bCs/>
                <w:sz w:val="22"/>
              </w:rPr>
            </w:pPr>
            <w:r w:rsidRPr="00367752">
              <w:rPr>
                <w:rFonts w:ascii="Calibri Light" w:hAnsi="Calibri Light" w:cs="Calibri Light"/>
                <w:color w:val="000000"/>
              </w:rPr>
              <w:t>Timely</w:t>
            </w:r>
            <w:r w:rsidR="004977D8" w:rsidRPr="00367752">
              <w:rPr>
                <w:rFonts w:ascii="Calibri Light" w:hAnsi="Calibri Light" w:cs="Calibri Light"/>
                <w:color w:val="000000"/>
              </w:rPr>
              <w:t xml:space="preserve"> </w:t>
            </w:r>
            <w:r w:rsidRPr="00367752">
              <w:rPr>
                <w:rFonts w:ascii="Calibri Light" w:hAnsi="Calibri Light" w:cs="Calibri Light"/>
                <w:color w:val="000000"/>
              </w:rPr>
              <w:t>Assessment:</w:t>
            </w:r>
            <w:r w:rsidR="004977D8" w:rsidRPr="00367752">
              <w:rPr>
                <w:rFonts w:ascii="Calibri Light" w:hAnsi="Calibri Light" w:cs="Calibri Light"/>
                <w:color w:val="000000"/>
              </w:rPr>
              <w:t xml:space="preserve"> </w:t>
            </w:r>
            <w:r w:rsidRPr="00367752">
              <w:rPr>
                <w:rFonts w:ascii="Calibri Light" w:hAnsi="Calibri Light" w:cs="Calibri Light"/>
                <w:color w:val="000000"/>
              </w:rPr>
              <w:t>Percent</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members</w:t>
            </w:r>
            <w:r w:rsidR="004977D8" w:rsidRPr="00367752">
              <w:rPr>
                <w:rFonts w:ascii="Calibri Light" w:hAnsi="Calibri Light" w:cs="Calibri Light"/>
                <w:color w:val="000000"/>
              </w:rPr>
              <w:t xml:space="preserve"> </w:t>
            </w:r>
            <w:r w:rsidRPr="00367752">
              <w:rPr>
                <w:rFonts w:ascii="Calibri Light" w:hAnsi="Calibri Light" w:cs="Calibri Light"/>
                <w:color w:val="000000"/>
              </w:rPr>
              <w:t>with</w:t>
            </w:r>
            <w:r w:rsidR="004977D8" w:rsidRPr="00367752">
              <w:rPr>
                <w:rFonts w:ascii="Calibri Light" w:hAnsi="Calibri Light" w:cs="Calibri Light"/>
                <w:color w:val="000000"/>
              </w:rPr>
              <w:t xml:space="preserve"> </w:t>
            </w:r>
            <w:r w:rsidRPr="00367752">
              <w:rPr>
                <w:rFonts w:ascii="Calibri Light" w:hAnsi="Calibri Light" w:cs="Calibri Light"/>
                <w:color w:val="000000"/>
              </w:rPr>
              <w:t>an</w:t>
            </w:r>
            <w:r w:rsidR="004977D8" w:rsidRPr="00367752">
              <w:rPr>
                <w:rFonts w:ascii="Calibri Light" w:hAnsi="Calibri Light" w:cs="Calibri Light"/>
                <w:color w:val="000000"/>
              </w:rPr>
              <w:t xml:space="preserve"> </w:t>
            </w:r>
            <w:r w:rsidRPr="00367752">
              <w:rPr>
                <w:rFonts w:ascii="Calibri Light" w:hAnsi="Calibri Light" w:cs="Calibri Light"/>
                <w:color w:val="000000"/>
              </w:rPr>
              <w:t>initial</w:t>
            </w:r>
            <w:r w:rsidR="004977D8" w:rsidRPr="00367752">
              <w:rPr>
                <w:rFonts w:ascii="Calibri Light" w:hAnsi="Calibri Light" w:cs="Calibri Light"/>
                <w:color w:val="000000"/>
              </w:rPr>
              <w:t xml:space="preserve"> </w:t>
            </w:r>
            <w:r w:rsidRPr="00367752">
              <w:rPr>
                <w:rFonts w:ascii="Calibri Light" w:hAnsi="Calibri Light" w:cs="Calibri Light"/>
                <w:color w:val="000000"/>
              </w:rPr>
              <w:t>assessment</w:t>
            </w:r>
            <w:r w:rsidR="004977D8" w:rsidRPr="00367752">
              <w:rPr>
                <w:rFonts w:ascii="Calibri Light" w:hAnsi="Calibri Light" w:cs="Calibri Light"/>
                <w:color w:val="000000"/>
              </w:rPr>
              <w:t xml:space="preserve"> </w:t>
            </w:r>
            <w:r w:rsidRPr="00367752">
              <w:rPr>
                <w:rFonts w:ascii="Calibri Light" w:hAnsi="Calibri Light" w:cs="Calibri Light"/>
                <w:color w:val="000000"/>
              </w:rPr>
              <w:t>completed</w:t>
            </w:r>
            <w:r w:rsidR="004977D8" w:rsidRPr="00367752">
              <w:rPr>
                <w:rFonts w:ascii="Calibri Light" w:hAnsi="Calibri Light" w:cs="Calibri Light"/>
                <w:color w:val="000000"/>
              </w:rPr>
              <w:t xml:space="preserve"> </w:t>
            </w:r>
            <w:r w:rsidRPr="00367752">
              <w:rPr>
                <w:rFonts w:ascii="Calibri Light" w:hAnsi="Calibri Light" w:cs="Calibri Light"/>
                <w:color w:val="000000"/>
              </w:rPr>
              <w:t>within</w:t>
            </w:r>
            <w:r w:rsidR="004977D8" w:rsidRPr="00367752">
              <w:rPr>
                <w:rFonts w:ascii="Calibri Light" w:hAnsi="Calibri Light" w:cs="Calibri Light"/>
                <w:color w:val="000000"/>
              </w:rPr>
              <w:t xml:space="preserve"> </w:t>
            </w:r>
            <w:r w:rsidRPr="00367752">
              <w:rPr>
                <w:rFonts w:ascii="Calibri Light" w:hAnsi="Calibri Light" w:cs="Calibri Light"/>
                <w:color w:val="000000"/>
              </w:rPr>
              <w:t>90</w:t>
            </w:r>
            <w:r w:rsidR="004977D8" w:rsidRPr="00367752">
              <w:rPr>
                <w:rFonts w:ascii="Calibri Light" w:hAnsi="Calibri Light" w:cs="Calibri Light"/>
                <w:color w:val="000000"/>
              </w:rPr>
              <w:t xml:space="preserve"> </w:t>
            </w:r>
            <w:r w:rsidRPr="00367752">
              <w:rPr>
                <w:rFonts w:ascii="Calibri Light" w:hAnsi="Calibri Light" w:cs="Calibri Light"/>
                <w:color w:val="000000"/>
              </w:rPr>
              <w:t>days</w:t>
            </w:r>
            <w:r w:rsidR="004977D8" w:rsidRPr="00367752">
              <w:rPr>
                <w:rFonts w:ascii="Calibri Light" w:hAnsi="Calibri Light" w:cs="Calibri Light"/>
                <w:color w:val="000000"/>
              </w:rPr>
              <w:t xml:space="preserve"> </w:t>
            </w:r>
            <w:r w:rsidRPr="00367752">
              <w:rPr>
                <w:rFonts w:ascii="Calibri Light" w:hAnsi="Calibri Light" w:cs="Calibri Light"/>
                <w:color w:val="000000"/>
              </w:rPr>
              <w:t>of</w:t>
            </w:r>
            <w:r w:rsidR="004977D8" w:rsidRPr="00367752">
              <w:rPr>
                <w:rFonts w:ascii="Calibri Light" w:hAnsi="Calibri Light" w:cs="Calibri Light"/>
                <w:color w:val="000000"/>
              </w:rPr>
              <w:t xml:space="preserve"> </w:t>
            </w:r>
            <w:r w:rsidRPr="00367752">
              <w:rPr>
                <w:rFonts w:ascii="Calibri Light" w:hAnsi="Calibri Light" w:cs="Calibri Light"/>
                <w:color w:val="000000"/>
              </w:rPr>
              <w:t>enrollment</w:t>
            </w:r>
          </w:p>
        </w:tc>
        <w:tc>
          <w:tcPr>
            <w:tcW w:w="501" w:type="pct"/>
            <w:shd w:val="clear" w:color="auto" w:fill="548DD4" w:themeFill="text2" w:themeFillTint="99"/>
            <w:vAlign w:val="bottom"/>
          </w:tcPr>
          <w:p w14:paraId="6AD758BC" w14:textId="56556D49"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91.1%</w:t>
            </w:r>
          </w:p>
          <w:p w14:paraId="734BF481" w14:textId="2B7F8CFB" w:rsidR="00B66163"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shd w:val="clear" w:color="auto" w:fill="548DD4" w:themeFill="text2" w:themeFillTint="99"/>
            <w:vAlign w:val="bottom"/>
          </w:tcPr>
          <w:p w14:paraId="029BE224" w14:textId="77777777" w:rsidR="00B66163"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96.2%</w:t>
            </w:r>
          </w:p>
          <w:p w14:paraId="696F04B2" w14:textId="74128352" w:rsidR="00E52F9C"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&gt;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shd w:val="clear" w:color="auto" w:fill="F79646" w:themeFill="accent6"/>
            <w:vAlign w:val="bottom"/>
          </w:tcPr>
          <w:p w14:paraId="241B2781" w14:textId="77777777" w:rsidR="00D91FEB"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51.1%</w:t>
            </w:r>
          </w:p>
          <w:p w14:paraId="63140810" w14:textId="66C1B50A" w:rsidR="00E52F9C"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r w:rsidR="004977D8" w:rsidRPr="00367752">
              <w:rPr>
                <w:rFonts w:ascii="Calibri Light" w:hAnsi="Calibri Light" w:cs="Calibri Light"/>
                <w:color w:val="000000"/>
              </w:rPr>
              <w:t xml:space="preserve"> </w:t>
            </w:r>
          </w:p>
        </w:tc>
        <w:tc>
          <w:tcPr>
            <w:tcW w:w="501" w:type="pct"/>
            <w:shd w:val="clear" w:color="auto" w:fill="F79646" w:themeFill="accent6"/>
            <w:vAlign w:val="bottom"/>
          </w:tcPr>
          <w:p w14:paraId="32C20FB6" w14:textId="4E572DB4" w:rsidR="00E52F9C" w:rsidRPr="00367752" w:rsidRDefault="004977D8" w:rsidP="00E52F9C">
            <w:pPr>
              <w:contextualSpacing/>
              <w:jc w:val="center"/>
              <w:rPr>
                <w:rFonts w:ascii="Calibri Light" w:hAnsi="Calibri Light" w:cs="Calibri Light"/>
                <w:color w:val="000000"/>
              </w:rPr>
            </w:pPr>
            <w:r w:rsidRPr="00367752">
              <w:rPr>
                <w:rFonts w:ascii="Calibri Light" w:hAnsi="Calibri Light" w:cs="Calibri Light"/>
                <w:color w:val="000000"/>
              </w:rPr>
              <w:t xml:space="preserve"> </w:t>
            </w:r>
            <w:r w:rsidR="00E52F9C" w:rsidRPr="00367752">
              <w:rPr>
                <w:rFonts w:ascii="Calibri Light" w:hAnsi="Calibri Light" w:cs="Calibri Light"/>
                <w:color w:val="000000"/>
              </w:rPr>
              <w:t>81.4%</w:t>
            </w:r>
          </w:p>
          <w:p w14:paraId="12864121" w14:textId="54343D79" w:rsidR="00D91FEB" w:rsidRPr="00367752" w:rsidRDefault="00D91FEB" w:rsidP="00E52F9C">
            <w:pPr>
              <w:contextualSpacing/>
              <w:jc w:val="center"/>
              <w:rPr>
                <w:rFonts w:ascii="Calibri Light" w:hAnsi="Calibri Light" w:cs="Calibri Light"/>
                <w:sz w:val="22"/>
              </w:rPr>
            </w:pPr>
            <w:r w:rsidRPr="00367752">
              <w:rPr>
                <w:rFonts w:ascii="Calibri Light" w:hAnsi="Calibri Light" w:cs="Calibri Light"/>
                <w:sz w:val="22"/>
              </w:rPr>
              <w:t>&lt;</w:t>
            </w:r>
            <w:r w:rsidR="004977D8" w:rsidRPr="00367752">
              <w:rPr>
                <w:rFonts w:ascii="Calibri Light" w:hAnsi="Calibri Light" w:cs="Calibri Light"/>
                <w:sz w:val="22"/>
              </w:rPr>
              <w:t xml:space="preserve"> </w:t>
            </w:r>
            <w:r w:rsidRPr="00367752">
              <w:rPr>
                <w:rFonts w:ascii="Calibri Light" w:hAnsi="Calibri Light" w:cs="Calibri Light"/>
                <w:sz w:val="22"/>
              </w:rPr>
              <w:t>Goal</w:t>
            </w:r>
          </w:p>
        </w:tc>
        <w:tc>
          <w:tcPr>
            <w:tcW w:w="501" w:type="pct"/>
            <w:vAlign w:val="bottom"/>
          </w:tcPr>
          <w:p w14:paraId="493B0EB7" w14:textId="77777777" w:rsidR="00B66163" w:rsidRPr="00367752" w:rsidRDefault="00E52F9C" w:rsidP="00E52F9C">
            <w:pPr>
              <w:contextualSpacing/>
              <w:jc w:val="center"/>
              <w:rPr>
                <w:rFonts w:ascii="Calibri Light" w:hAnsi="Calibri Light" w:cs="Calibri Light"/>
                <w:color w:val="000000"/>
              </w:rPr>
            </w:pPr>
            <w:r w:rsidRPr="00367752">
              <w:rPr>
                <w:rFonts w:ascii="Calibri Light" w:hAnsi="Calibri Light" w:cs="Calibri Light"/>
                <w:color w:val="000000"/>
              </w:rPr>
              <w:t>90%</w:t>
            </w:r>
          </w:p>
          <w:p w14:paraId="4B49C3F7" w14:textId="4378B82E" w:rsidR="00E52F9C" w:rsidRPr="00367752" w:rsidRDefault="00B66163" w:rsidP="00E52F9C">
            <w:pPr>
              <w:contextualSpacing/>
              <w:jc w:val="center"/>
              <w:rPr>
                <w:rFonts w:ascii="Calibri Light" w:hAnsi="Calibri Light" w:cs="Calibri Light"/>
                <w:sz w:val="22"/>
              </w:rPr>
            </w:pPr>
            <w:r w:rsidRPr="00367752">
              <w:rPr>
                <w:rFonts w:ascii="Calibri Light" w:hAnsi="Calibri Light" w:cs="Calibri Light"/>
                <w:sz w:val="22"/>
              </w:rPr>
              <w:t>N/A</w:t>
            </w:r>
            <w:r w:rsidR="004977D8" w:rsidRPr="00367752">
              <w:rPr>
                <w:rFonts w:ascii="Calibri Light" w:hAnsi="Calibri Light" w:cs="Calibri Light"/>
                <w:color w:val="000000"/>
              </w:rPr>
              <w:t xml:space="preserve"> </w:t>
            </w:r>
          </w:p>
        </w:tc>
      </w:tr>
    </w:tbl>
    <w:p w14:paraId="7CFC0719" w14:textId="3F53C2FC" w:rsidR="00AE680A" w:rsidRPr="00367752" w:rsidRDefault="00AE680A" w:rsidP="00AE680A">
      <w:pPr>
        <w:spacing w:after="480"/>
        <w:contextualSpacing/>
        <w:rPr>
          <w:rFonts w:ascii="Calibri Light" w:hAnsi="Calibri Light" w:cs="Calibri Light"/>
          <w:sz w:val="20"/>
          <w:szCs w:val="20"/>
        </w:rPr>
      </w:pPr>
    </w:p>
    <w:p w14:paraId="780F7C2C" w14:textId="77777777" w:rsidR="009B0C72" w:rsidRPr="00367752" w:rsidRDefault="009B0C72" w:rsidP="00407199">
      <w:pPr>
        <w:spacing w:after="480"/>
        <w:rPr>
          <w:rFonts w:ascii="Calibri Light" w:hAnsi="Calibri Light" w:cs="Calibri Light"/>
          <w:sz w:val="20"/>
          <w:szCs w:val="20"/>
        </w:rPr>
        <w:sectPr w:rsidR="009B0C72" w:rsidRPr="00367752" w:rsidSect="007503A1">
          <w:pgSz w:w="15840" w:h="12240" w:orient="landscape" w:code="1"/>
          <w:pgMar w:top="720" w:right="835" w:bottom="720" w:left="720" w:header="432" w:footer="432" w:gutter="0"/>
          <w:pgNumType w:chapStyle="1"/>
          <w:cols w:space="720"/>
          <w:docGrid w:linePitch="360"/>
        </w:sectPr>
      </w:pPr>
    </w:p>
    <w:p w14:paraId="5FA6F1B4" w14:textId="58D328DA" w:rsidR="00CA283F" w:rsidRPr="00367752" w:rsidRDefault="00195D80" w:rsidP="00956520">
      <w:pPr>
        <w:pStyle w:val="Heading2"/>
        <w:numPr>
          <w:ilvl w:val="0"/>
          <w:numId w:val="46"/>
        </w:numPr>
        <w:ind w:left="360"/>
        <w:jc w:val="center"/>
        <w:rPr>
          <w:color w:val="365F91" w:themeColor="accent1" w:themeShade="BF"/>
          <w:sz w:val="32"/>
          <w:szCs w:val="32"/>
        </w:rPr>
      </w:pPr>
      <w:bookmarkStart w:id="189" w:name="_Toc158222808"/>
      <w:r w:rsidRPr="00367752">
        <w:rPr>
          <w:color w:val="365F91" w:themeColor="accent1" w:themeShade="BF"/>
          <w:sz w:val="32"/>
          <w:szCs w:val="32"/>
        </w:rPr>
        <w:lastRenderedPageBreak/>
        <w:t>R</w:t>
      </w:r>
      <w:r w:rsidR="00CA283F" w:rsidRPr="00367752">
        <w:rPr>
          <w:color w:val="365F91" w:themeColor="accent1" w:themeShade="BF"/>
          <w:sz w:val="32"/>
          <w:szCs w:val="32"/>
        </w:rPr>
        <w:t>eview</w:t>
      </w:r>
      <w:r w:rsidR="004977D8" w:rsidRPr="00367752">
        <w:rPr>
          <w:color w:val="365F91" w:themeColor="accent1" w:themeShade="BF"/>
          <w:sz w:val="32"/>
          <w:szCs w:val="32"/>
        </w:rPr>
        <w:t xml:space="preserve"> </w:t>
      </w:r>
      <w:r w:rsidR="00CA283F" w:rsidRPr="00367752">
        <w:rPr>
          <w:color w:val="365F91" w:themeColor="accent1" w:themeShade="BF"/>
          <w:sz w:val="32"/>
          <w:szCs w:val="32"/>
        </w:rPr>
        <w:t>of</w:t>
      </w:r>
      <w:r w:rsidR="004977D8" w:rsidRPr="00367752">
        <w:rPr>
          <w:color w:val="365F91" w:themeColor="accent1" w:themeShade="BF"/>
          <w:sz w:val="32"/>
          <w:szCs w:val="32"/>
        </w:rPr>
        <w:t xml:space="preserve"> </w:t>
      </w:r>
      <w:r w:rsidR="00CA283F" w:rsidRPr="00367752">
        <w:rPr>
          <w:color w:val="365F91" w:themeColor="accent1" w:themeShade="BF"/>
          <w:sz w:val="32"/>
          <w:szCs w:val="32"/>
        </w:rPr>
        <w:t>Compliance</w:t>
      </w:r>
      <w:r w:rsidR="004977D8" w:rsidRPr="00367752">
        <w:rPr>
          <w:color w:val="365F91" w:themeColor="accent1" w:themeShade="BF"/>
          <w:sz w:val="32"/>
          <w:szCs w:val="32"/>
        </w:rPr>
        <w:t xml:space="preserve"> </w:t>
      </w:r>
      <w:r w:rsidR="00CA283F" w:rsidRPr="00367752">
        <w:rPr>
          <w:color w:val="365F91" w:themeColor="accent1" w:themeShade="BF"/>
          <w:sz w:val="32"/>
          <w:szCs w:val="32"/>
        </w:rPr>
        <w:t>with</w:t>
      </w:r>
      <w:r w:rsidR="004977D8" w:rsidRPr="00367752">
        <w:rPr>
          <w:color w:val="365F91" w:themeColor="accent1" w:themeShade="BF"/>
          <w:sz w:val="32"/>
          <w:szCs w:val="32"/>
        </w:rPr>
        <w:t xml:space="preserve"> </w:t>
      </w:r>
      <w:r w:rsidR="00CA283F" w:rsidRPr="00367752">
        <w:rPr>
          <w:color w:val="365F91" w:themeColor="accent1" w:themeShade="BF"/>
          <w:sz w:val="32"/>
          <w:szCs w:val="32"/>
        </w:rPr>
        <w:t>Medicaid</w:t>
      </w:r>
      <w:r w:rsidR="004977D8" w:rsidRPr="00367752">
        <w:rPr>
          <w:color w:val="365F91" w:themeColor="accent1" w:themeShade="BF"/>
          <w:sz w:val="32"/>
          <w:szCs w:val="32"/>
        </w:rPr>
        <w:t xml:space="preserve"> </w:t>
      </w:r>
      <w:r w:rsidR="00CA283F" w:rsidRPr="00367752">
        <w:rPr>
          <w:color w:val="365F91" w:themeColor="accent1" w:themeShade="BF"/>
          <w:sz w:val="32"/>
          <w:szCs w:val="32"/>
        </w:rPr>
        <w:t>and</w:t>
      </w:r>
      <w:r w:rsidR="004977D8" w:rsidRPr="00367752">
        <w:rPr>
          <w:color w:val="365F91" w:themeColor="accent1" w:themeShade="BF"/>
          <w:sz w:val="32"/>
          <w:szCs w:val="32"/>
        </w:rPr>
        <w:t xml:space="preserve"> </w:t>
      </w:r>
      <w:r w:rsidR="00CA283F" w:rsidRPr="00367752">
        <w:rPr>
          <w:color w:val="365F91" w:themeColor="accent1" w:themeShade="BF"/>
          <w:sz w:val="32"/>
          <w:szCs w:val="32"/>
        </w:rPr>
        <w:t>CHIP</w:t>
      </w:r>
      <w:r w:rsidR="004977D8" w:rsidRPr="00367752">
        <w:rPr>
          <w:color w:val="365F91" w:themeColor="accent1" w:themeShade="BF"/>
          <w:sz w:val="32"/>
          <w:szCs w:val="32"/>
        </w:rPr>
        <w:t xml:space="preserve"> </w:t>
      </w:r>
      <w:r w:rsidR="00CA283F" w:rsidRPr="00367752">
        <w:rPr>
          <w:color w:val="365F91" w:themeColor="accent1" w:themeShade="BF"/>
          <w:sz w:val="32"/>
          <w:szCs w:val="32"/>
        </w:rPr>
        <w:t>Managed</w:t>
      </w:r>
      <w:r w:rsidR="004977D8" w:rsidRPr="00367752">
        <w:rPr>
          <w:color w:val="365F91" w:themeColor="accent1" w:themeShade="BF"/>
          <w:sz w:val="32"/>
          <w:szCs w:val="32"/>
        </w:rPr>
        <w:t xml:space="preserve"> </w:t>
      </w:r>
      <w:r w:rsidR="00CA283F" w:rsidRPr="00367752">
        <w:rPr>
          <w:color w:val="365F91" w:themeColor="accent1" w:themeShade="BF"/>
          <w:sz w:val="32"/>
          <w:szCs w:val="32"/>
        </w:rPr>
        <w:t>Care</w:t>
      </w:r>
      <w:r w:rsidR="004977D8" w:rsidRPr="00367752">
        <w:rPr>
          <w:color w:val="365F91" w:themeColor="accent1" w:themeShade="BF"/>
          <w:sz w:val="32"/>
          <w:szCs w:val="32"/>
        </w:rPr>
        <w:t xml:space="preserve"> </w:t>
      </w:r>
      <w:r w:rsidR="00CA283F" w:rsidRPr="00367752">
        <w:rPr>
          <w:color w:val="365F91" w:themeColor="accent1" w:themeShade="BF"/>
          <w:sz w:val="32"/>
          <w:szCs w:val="32"/>
        </w:rPr>
        <w:t>Regulations</w:t>
      </w:r>
      <w:bookmarkEnd w:id="91"/>
      <w:bookmarkEnd w:id="155"/>
      <w:bookmarkEnd w:id="189"/>
    </w:p>
    <w:p w14:paraId="0EF5DA09" w14:textId="41D122EA" w:rsidR="00E30F89" w:rsidRPr="00367752" w:rsidRDefault="00E30F89" w:rsidP="00104138">
      <w:pPr>
        <w:pStyle w:val="Heading3"/>
      </w:pPr>
      <w:bookmarkStart w:id="190" w:name="_Toc86933888"/>
      <w:bookmarkStart w:id="191" w:name="_Toc112764622"/>
      <w:bookmarkStart w:id="192" w:name="_Toc158222809"/>
      <w:bookmarkEnd w:id="92"/>
      <w:bookmarkEnd w:id="93"/>
      <w:bookmarkEnd w:id="94"/>
      <w:r w:rsidRPr="00367752">
        <w:t>Objectives</w:t>
      </w:r>
      <w:bookmarkEnd w:id="190"/>
      <w:bookmarkEnd w:id="191"/>
      <w:bookmarkEnd w:id="192"/>
    </w:p>
    <w:p w14:paraId="599D3122" w14:textId="7C67880E" w:rsidR="00CC24B7" w:rsidRPr="00367752" w:rsidRDefault="00CC24B7" w:rsidP="00CC24B7">
      <w:pPr>
        <w:rPr>
          <w:rFonts w:ascii="Calibri Light" w:hAnsi="Calibri Light" w:cs="Calibri Light"/>
        </w:rPr>
      </w:pPr>
      <w:bookmarkStart w:id="193" w:name="_Toc112764626"/>
      <w:bookmarkStart w:id="194" w:name="_Toc86933897"/>
      <w:bookmarkStart w:id="195" w:name="_Toc22909901"/>
      <w:bookmarkStart w:id="196" w:name="_Hlk84489943"/>
      <w:bookmarkEnd w:id="95"/>
      <w:bookmarkEnd w:id="96"/>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objective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determine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extent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entities</w:t>
      </w:r>
      <w:r w:rsidR="004977D8" w:rsidRPr="00367752">
        <w:rPr>
          <w:rFonts w:ascii="Calibri Light" w:hAnsi="Calibri Light" w:cs="Calibri Light"/>
        </w:rPr>
        <w:t xml:space="preserve"> </w:t>
      </w:r>
      <w:r w:rsidRPr="00367752">
        <w:rPr>
          <w:rFonts w:ascii="Calibri Light" w:hAnsi="Calibri Light" w:cs="Calibri Light"/>
        </w:rPr>
        <w:t>comply</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mandated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Balanced</w:t>
      </w:r>
      <w:r w:rsidR="004977D8" w:rsidRPr="00367752">
        <w:rPr>
          <w:rFonts w:ascii="Calibri Light" w:hAnsi="Calibri Light" w:cs="Calibri Light"/>
        </w:rPr>
        <w:t xml:space="preserve"> </w:t>
      </w:r>
      <w:r w:rsidRPr="00367752">
        <w:rPr>
          <w:rFonts w:ascii="Calibri Light" w:hAnsi="Calibri Light" w:cs="Calibri Light"/>
        </w:rPr>
        <w:t>Budget</w:t>
      </w:r>
      <w:r w:rsidR="004977D8" w:rsidRPr="00367752">
        <w:rPr>
          <w:rFonts w:ascii="Calibri Light" w:hAnsi="Calibri Light" w:cs="Calibri Light"/>
        </w:rPr>
        <w:t xml:space="preserve"> </w:t>
      </w:r>
      <w:r w:rsidRPr="00367752">
        <w:rPr>
          <w:rFonts w:ascii="Calibri Light" w:hAnsi="Calibri Light" w:cs="Calibri Light"/>
        </w:rPr>
        <w:t>Act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1997</w:t>
      </w:r>
      <w:r w:rsidR="004977D8" w:rsidRPr="00367752">
        <w:rPr>
          <w:rFonts w:ascii="Calibri Light" w:hAnsi="Calibri Light" w:cs="Calibri Light"/>
        </w:rPr>
        <w:t xml:space="preserve"> </w:t>
      </w:r>
      <w:r w:rsidRPr="00367752">
        <w:rPr>
          <w:rFonts w:ascii="Calibri Light" w:hAnsi="Calibri Light" w:cs="Calibri Light"/>
        </w:rPr>
        <w:t>(BBA).</w:t>
      </w:r>
    </w:p>
    <w:p w14:paraId="7E72BB24" w14:textId="77777777" w:rsidR="00CC24B7" w:rsidRPr="00367752" w:rsidRDefault="00CC24B7" w:rsidP="00CC24B7">
      <w:pPr>
        <w:rPr>
          <w:rFonts w:ascii="Calibri Light" w:hAnsi="Calibri Light" w:cs="Calibri Light"/>
        </w:rPr>
      </w:pPr>
    </w:p>
    <w:p w14:paraId="12825376" w14:textId="2C6F4809" w:rsidR="00CC24B7" w:rsidRPr="00367752" w:rsidRDefault="00CC24B7" w:rsidP="00CC24B7">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purpose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regarding</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structure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operations;</w:t>
      </w:r>
      <w:r w:rsidR="004977D8" w:rsidRPr="00367752">
        <w:rPr>
          <w:rFonts w:ascii="Calibri Light" w:hAnsi="Calibri Light" w:cs="Calibri Light"/>
        </w:rPr>
        <w:t xml:space="preserve"> </w:t>
      </w:r>
      <w:r w:rsidRPr="00367752">
        <w:rPr>
          <w:rFonts w:ascii="Calibri Light" w:hAnsi="Calibri Light" w:cs="Calibri Light"/>
        </w:rPr>
        <w:t>grievance</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relations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measurement;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utilization</w:t>
      </w:r>
      <w:r w:rsidR="004977D8" w:rsidRPr="00367752">
        <w:rPr>
          <w:rFonts w:ascii="Calibri Light" w:hAnsi="Calibri Light" w:cs="Calibri Light"/>
        </w:rPr>
        <w:t xml:space="preserve"> </w:t>
      </w:r>
      <w:r w:rsidRPr="00367752">
        <w:rPr>
          <w:rFonts w:ascii="Calibri Light" w:hAnsi="Calibri Light" w:cs="Calibri Light"/>
        </w:rPr>
        <w:t>management</w:t>
      </w:r>
      <w:r w:rsidR="004977D8" w:rsidRPr="00367752">
        <w:rPr>
          <w:rFonts w:ascii="Calibri Light" w:hAnsi="Calibri Light" w:cs="Calibri Light"/>
        </w:rPr>
        <w:t xml:space="preserve"> </w:t>
      </w:r>
      <w:r w:rsidRPr="00367752">
        <w:rPr>
          <w:rFonts w:ascii="Calibri Light" w:hAnsi="Calibri Light" w:cs="Calibri Light"/>
        </w:rPr>
        <w:t>(UM).</w:t>
      </w:r>
    </w:p>
    <w:p w14:paraId="2CC88141" w14:textId="77777777" w:rsidR="00CC24B7" w:rsidRPr="00367752" w:rsidRDefault="00CC24B7" w:rsidP="00CC24B7">
      <w:pPr>
        <w:rPr>
          <w:rFonts w:ascii="Calibri Light" w:hAnsi="Calibri Light" w:cs="Calibri Light"/>
        </w:rPr>
      </w:pPr>
    </w:p>
    <w:p w14:paraId="2313549C" w14:textId="4863349D" w:rsidR="00CC24B7" w:rsidRPr="00367752" w:rsidRDefault="00CC24B7" w:rsidP="00CC24B7">
      <w:pPr>
        <w:rPr>
          <w:rFonts w:ascii="Calibri Light" w:hAnsi="Calibri Light" w:cs="Calibri Light"/>
        </w:rPr>
      </w:pP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section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summarizes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bookmarkStart w:id="197" w:name="_Hlk127646391"/>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next</w:t>
      </w:r>
      <w:r w:rsidR="004977D8" w:rsidRPr="00367752">
        <w:rPr>
          <w:rFonts w:ascii="Calibri Light" w:hAnsi="Calibri Light" w:cs="Calibri Light"/>
        </w:rPr>
        <w:t xml:space="preserve"> </w:t>
      </w:r>
      <w:r w:rsidRPr="00367752">
        <w:rPr>
          <w:rFonts w:ascii="Calibri Light" w:hAnsi="Calibri Light" w:cs="Calibri Light"/>
        </w:rPr>
        <w:t>comprehensive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will</w:t>
      </w:r>
      <w:r w:rsidR="004977D8" w:rsidRPr="00367752">
        <w:rPr>
          <w:rFonts w:ascii="Calibri Light" w:hAnsi="Calibri Light" w:cs="Calibri Light"/>
        </w:rPr>
        <w:t xml:space="preserve"> </w:t>
      </w:r>
      <w:r w:rsidRPr="00367752">
        <w:rPr>
          <w:rFonts w:ascii="Calibri Light" w:hAnsi="Calibri Light" w:cs="Calibri Light"/>
        </w:rPr>
        <w:t>be</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2026,</w:t>
      </w:r>
      <w:r w:rsidR="004977D8" w:rsidRPr="00367752">
        <w:rPr>
          <w:rFonts w:ascii="Calibri Light" w:hAnsi="Calibri Light" w:cs="Calibri Light"/>
        </w:rPr>
        <w:t xml:space="preserve"> </w:t>
      </w:r>
      <w:bookmarkEnd w:id="197"/>
      <w:r w:rsidRPr="00367752">
        <w:rPr>
          <w:rFonts w:ascii="Calibri Light" w:hAnsi="Calibri Light" w:cs="Calibri Light"/>
        </w:rPr>
        <w:t>as</w:t>
      </w:r>
      <w:r w:rsidR="004977D8" w:rsidRPr="00367752">
        <w:rPr>
          <w:rFonts w:ascii="Calibri Light" w:hAnsi="Calibri Light" w:cs="Calibri Light"/>
        </w:rPr>
        <w:t xml:space="preserve"> </w:t>
      </w:r>
      <w:bookmarkStart w:id="198" w:name="_Hlk127646379"/>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triennially</w:t>
      </w:r>
      <w:bookmarkEnd w:id="198"/>
      <w:r w:rsidRPr="00367752">
        <w:rPr>
          <w:rFonts w:ascii="Calibri Light" w:hAnsi="Calibri Light" w:cs="Calibri Light"/>
        </w:rPr>
        <w:t>.</w:t>
      </w:r>
      <w:r w:rsidR="004977D8" w:rsidRPr="00367752">
        <w:rPr>
          <w:rFonts w:ascii="Calibri Light" w:hAnsi="Calibri Light" w:cs="Calibri Light"/>
        </w:rPr>
        <w:t xml:space="preserve"> </w:t>
      </w:r>
    </w:p>
    <w:p w14:paraId="37A1AEC7" w14:textId="381D0815" w:rsidR="00CC24B7" w:rsidRPr="00367752" w:rsidRDefault="00CC24B7" w:rsidP="00CC24B7">
      <w:pPr>
        <w:pStyle w:val="Heading3"/>
      </w:pPr>
      <w:bookmarkStart w:id="199" w:name="_Toc86933889"/>
      <w:bookmarkStart w:id="200" w:name="_Toc112764623"/>
      <w:bookmarkStart w:id="201" w:name="_Toc120022669"/>
      <w:bookmarkStart w:id="202" w:name="_Toc157693048"/>
      <w:bookmarkStart w:id="203" w:name="_Toc158222810"/>
      <w:r w:rsidRPr="00367752">
        <w:t>Technical</w:t>
      </w:r>
      <w:r w:rsidR="004977D8" w:rsidRPr="00367752">
        <w:t xml:space="preserve"> </w:t>
      </w:r>
      <w:r w:rsidRPr="00367752">
        <w:t>Methods</w:t>
      </w:r>
      <w:r w:rsidR="004977D8" w:rsidRPr="00367752">
        <w:t xml:space="preserve"> </w:t>
      </w:r>
      <w:r w:rsidRPr="00367752">
        <w:t>of</w:t>
      </w:r>
      <w:r w:rsidR="004977D8" w:rsidRPr="00367752">
        <w:t xml:space="preserve"> </w:t>
      </w:r>
      <w:r w:rsidRPr="00367752">
        <w:t>Data</w:t>
      </w:r>
      <w:r w:rsidR="004977D8" w:rsidRPr="00367752">
        <w:t xml:space="preserve"> </w:t>
      </w:r>
      <w:r w:rsidRPr="00367752">
        <w:t>Collection</w:t>
      </w:r>
      <w:r w:rsidR="004977D8" w:rsidRPr="00367752">
        <w:t xml:space="preserve"> </w:t>
      </w:r>
      <w:r w:rsidRPr="00367752">
        <w:t>and</w:t>
      </w:r>
      <w:r w:rsidR="004977D8" w:rsidRPr="00367752">
        <w:t xml:space="preserve"> </w:t>
      </w:r>
      <w:r w:rsidRPr="00367752">
        <w:t>Analysis</w:t>
      </w:r>
      <w:bookmarkEnd w:id="199"/>
      <w:bookmarkEnd w:id="200"/>
      <w:bookmarkEnd w:id="201"/>
      <w:bookmarkEnd w:id="202"/>
      <w:bookmarkEnd w:id="203"/>
    </w:p>
    <w:p w14:paraId="50BAD46B" w14:textId="773CB7C9" w:rsidR="00CC24B7" w:rsidRPr="00367752" w:rsidRDefault="00CC24B7" w:rsidP="00CC24B7">
      <w:pPr>
        <w:rPr>
          <w:rFonts w:ascii="Calibri Light" w:hAnsi="Calibri Light" w:cs="Calibri Light"/>
        </w:rPr>
      </w:pPr>
      <w:r w:rsidRPr="00367752">
        <w:rPr>
          <w:rFonts w:ascii="Calibri Light" w:hAnsi="Calibri Light" w:cs="Calibri Light"/>
        </w:rPr>
        <w:t>IPRO’s</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accordance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Protocol</w:t>
      </w:r>
      <w:r w:rsidR="004977D8" w:rsidRPr="00367752">
        <w:rPr>
          <w:rFonts w:ascii="Calibri Light" w:hAnsi="Calibri Light" w:cs="Calibri Light"/>
        </w:rPr>
        <w:t xml:space="preserve"> </w:t>
      </w:r>
      <w:r w:rsidRPr="00367752">
        <w:rPr>
          <w:rFonts w:ascii="Calibri Light" w:hAnsi="Calibri Light" w:cs="Calibri Light"/>
        </w:rPr>
        <w:t>3</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Protocols.</w:t>
      </w:r>
    </w:p>
    <w:p w14:paraId="2A73FBB1" w14:textId="77777777" w:rsidR="00CC24B7" w:rsidRPr="00367752" w:rsidRDefault="00CC24B7" w:rsidP="00CC24B7">
      <w:pPr>
        <w:rPr>
          <w:rFonts w:ascii="Calibri Light" w:hAnsi="Calibri Light" w:cs="Calibri Light"/>
        </w:rPr>
      </w:pPr>
    </w:p>
    <w:p w14:paraId="3E8B8194" w14:textId="578C8357" w:rsidR="00CC24B7" w:rsidRPr="00367752" w:rsidRDefault="00CC24B7" w:rsidP="00CC24B7">
      <w:pPr>
        <w:rPr>
          <w:rFonts w:ascii="Calibri Light" w:hAnsi="Calibri Light" w:cs="Calibri Light"/>
        </w:rPr>
      </w:pP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reviews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divided</w:t>
      </w:r>
      <w:r w:rsidR="004977D8" w:rsidRPr="00367752">
        <w:rPr>
          <w:rFonts w:ascii="Calibri Light" w:hAnsi="Calibri Light" w:cs="Calibri Light"/>
        </w:rPr>
        <w:t xml:space="preserve"> </w:t>
      </w:r>
      <w:r w:rsidRPr="00367752">
        <w:rPr>
          <w:rFonts w:ascii="Calibri Light" w:hAnsi="Calibri Light" w:cs="Calibri Light"/>
        </w:rPr>
        <w:t>into</w:t>
      </w:r>
      <w:r w:rsidR="004977D8" w:rsidRPr="00367752">
        <w:rPr>
          <w:rFonts w:ascii="Calibri Light" w:hAnsi="Calibri Light" w:cs="Calibri Light"/>
        </w:rPr>
        <w:t xml:space="preserve"> </w:t>
      </w:r>
      <w:r w:rsidRPr="00367752">
        <w:rPr>
          <w:rFonts w:ascii="Calibri Light" w:hAnsi="Calibri Light" w:cs="Calibri Light"/>
        </w:rPr>
        <w:t>14</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consistent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February</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protocols:</w:t>
      </w:r>
      <w:r w:rsidR="004977D8" w:rsidRPr="00367752">
        <w:rPr>
          <w:rFonts w:ascii="Calibri Light" w:hAnsi="Calibri Light" w:cs="Calibri Light"/>
        </w:rPr>
        <w:t xml:space="preserve"> </w:t>
      </w:r>
    </w:p>
    <w:p w14:paraId="08F6E129" w14:textId="17AE50A0"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Disenrollment</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limitations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438.56)</w:t>
      </w:r>
      <w:r w:rsidR="004977D8" w:rsidRPr="00367752">
        <w:rPr>
          <w:rFonts w:ascii="Calibri Light" w:hAnsi="Calibri Light" w:cs="Calibri Light"/>
        </w:rPr>
        <w:t xml:space="preserve"> </w:t>
      </w:r>
    </w:p>
    <w:p w14:paraId="0228A5EF" w14:textId="4081F9FA"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Enrollee</w:t>
      </w:r>
      <w:r w:rsidR="004977D8" w:rsidRPr="00367752">
        <w:rPr>
          <w:rFonts w:ascii="Calibri Light" w:hAnsi="Calibri Light" w:cs="Calibri Light"/>
        </w:rPr>
        <w:t xml:space="preserve"> </w:t>
      </w:r>
      <w:r w:rsidRPr="00367752">
        <w:rPr>
          <w:rFonts w:ascii="Calibri Light" w:hAnsi="Calibri Light" w:cs="Calibri Light"/>
        </w:rPr>
        <w:t>rights</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438.100)</w:t>
      </w:r>
      <w:r w:rsidR="004977D8" w:rsidRPr="00367752">
        <w:rPr>
          <w:rFonts w:ascii="Calibri Light" w:hAnsi="Calibri Light" w:cs="Calibri Light"/>
        </w:rPr>
        <w:t xml:space="preserve"> </w:t>
      </w:r>
    </w:p>
    <w:p w14:paraId="6C72729A" w14:textId="38AA70EC"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Emergency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post-stabilization</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438.114)</w:t>
      </w:r>
      <w:r w:rsidR="004977D8" w:rsidRPr="00367752">
        <w:rPr>
          <w:rFonts w:ascii="Calibri Light" w:hAnsi="Calibri Light" w:cs="Calibri Light"/>
        </w:rPr>
        <w:t xml:space="preserve"> </w:t>
      </w:r>
    </w:p>
    <w:p w14:paraId="7DA3614D" w14:textId="102FA363"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438.206)</w:t>
      </w:r>
      <w:r w:rsidR="004977D8" w:rsidRPr="00367752">
        <w:rPr>
          <w:rFonts w:ascii="Calibri Light" w:hAnsi="Calibri Light" w:cs="Calibri Light"/>
        </w:rPr>
        <w:t xml:space="preserve"> </w:t>
      </w:r>
    </w:p>
    <w:p w14:paraId="7FD8B257" w14:textId="23071BE8"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Assurances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capacity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438.207)</w:t>
      </w:r>
      <w:r w:rsidR="004977D8" w:rsidRPr="00367752">
        <w:rPr>
          <w:rFonts w:ascii="Calibri Light" w:hAnsi="Calibri Light" w:cs="Calibri Light"/>
        </w:rPr>
        <w:t xml:space="preserve"> </w:t>
      </w:r>
    </w:p>
    <w:p w14:paraId="373EBF0C" w14:textId="25A5BB87"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Coordination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continuity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438.208)</w:t>
      </w:r>
      <w:r w:rsidR="004977D8" w:rsidRPr="00367752">
        <w:rPr>
          <w:rFonts w:ascii="Calibri Light" w:hAnsi="Calibri Light" w:cs="Calibri Light"/>
        </w:rPr>
        <w:t xml:space="preserve"> </w:t>
      </w:r>
    </w:p>
    <w:p w14:paraId="7D340A8B" w14:textId="3B039CFC"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Coverage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authorization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438.210)</w:t>
      </w:r>
      <w:r w:rsidR="004977D8" w:rsidRPr="00367752">
        <w:rPr>
          <w:rFonts w:ascii="Calibri Light" w:hAnsi="Calibri Light" w:cs="Calibri Light"/>
        </w:rPr>
        <w:t xml:space="preserve">  </w:t>
      </w:r>
    </w:p>
    <w:p w14:paraId="508578DF" w14:textId="42E44913"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selection</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438.214)</w:t>
      </w:r>
      <w:r w:rsidR="004977D8" w:rsidRPr="00367752">
        <w:rPr>
          <w:rFonts w:ascii="Calibri Light" w:hAnsi="Calibri Light" w:cs="Calibri Light"/>
        </w:rPr>
        <w:t xml:space="preserve">  </w:t>
      </w:r>
    </w:p>
    <w:p w14:paraId="2B7ADEF3" w14:textId="459F6DA4"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Confidentiality</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438.224)</w:t>
      </w:r>
      <w:r w:rsidR="004977D8" w:rsidRPr="00367752">
        <w:rPr>
          <w:rFonts w:ascii="Calibri Light" w:hAnsi="Calibri Light" w:cs="Calibri Light"/>
        </w:rPr>
        <w:t xml:space="preserve">  </w:t>
      </w:r>
    </w:p>
    <w:p w14:paraId="23C7E540" w14:textId="0770B977"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Grievance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appeal</w:t>
      </w:r>
      <w:r w:rsidR="004977D8" w:rsidRPr="00367752">
        <w:rPr>
          <w:rFonts w:ascii="Calibri Light" w:hAnsi="Calibri Light" w:cs="Calibri Light"/>
        </w:rPr>
        <w:t xml:space="preserve"> </w:t>
      </w:r>
      <w:r w:rsidRPr="00367752">
        <w:rPr>
          <w:rFonts w:ascii="Calibri Light" w:hAnsi="Calibri Light" w:cs="Calibri Light"/>
        </w:rPr>
        <w:t>systems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438.228)</w:t>
      </w:r>
      <w:r w:rsidR="004977D8" w:rsidRPr="00367752">
        <w:rPr>
          <w:rFonts w:ascii="Calibri Light" w:hAnsi="Calibri Light" w:cs="Calibri Light"/>
        </w:rPr>
        <w:t xml:space="preserve">  </w:t>
      </w:r>
    </w:p>
    <w:p w14:paraId="46B27AFA" w14:textId="6088EEA8"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Subcontractual</w:t>
      </w:r>
      <w:r w:rsidR="004977D8" w:rsidRPr="00367752">
        <w:rPr>
          <w:rFonts w:ascii="Calibri Light" w:hAnsi="Calibri Light" w:cs="Calibri Light"/>
        </w:rPr>
        <w:t xml:space="preserve"> </w:t>
      </w:r>
      <w:r w:rsidRPr="00367752">
        <w:rPr>
          <w:rFonts w:ascii="Calibri Light" w:hAnsi="Calibri Light" w:cs="Calibri Light"/>
        </w:rPr>
        <w:t>relationships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delegation</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438.230)</w:t>
      </w:r>
      <w:r w:rsidR="004977D8" w:rsidRPr="00367752">
        <w:rPr>
          <w:rFonts w:ascii="Calibri Light" w:hAnsi="Calibri Light" w:cs="Calibri Light"/>
        </w:rPr>
        <w:t xml:space="preserve">  </w:t>
      </w:r>
    </w:p>
    <w:p w14:paraId="4824A189" w14:textId="1BE69ADB"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Practice</w:t>
      </w:r>
      <w:r w:rsidR="004977D8" w:rsidRPr="00367752">
        <w:rPr>
          <w:rFonts w:ascii="Calibri Light" w:hAnsi="Calibri Light" w:cs="Calibri Light"/>
        </w:rPr>
        <w:t xml:space="preserve"> </w:t>
      </w:r>
      <w:r w:rsidRPr="00367752">
        <w:rPr>
          <w:rFonts w:ascii="Calibri Light" w:hAnsi="Calibri Light" w:cs="Calibri Light"/>
        </w:rPr>
        <w:t>guidelines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438.236)</w:t>
      </w:r>
      <w:r w:rsidR="004977D8" w:rsidRPr="00367752">
        <w:rPr>
          <w:rFonts w:ascii="Calibri Light" w:hAnsi="Calibri Light" w:cs="Calibri Light"/>
        </w:rPr>
        <w:t xml:space="preserve">  </w:t>
      </w:r>
    </w:p>
    <w:p w14:paraId="4055E102" w14:textId="6BDF5747"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systems</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438.242)</w:t>
      </w:r>
      <w:r w:rsidR="004977D8" w:rsidRPr="00367752">
        <w:rPr>
          <w:rFonts w:ascii="Calibri Light" w:hAnsi="Calibri Light" w:cs="Calibri Light"/>
        </w:rPr>
        <w:t xml:space="preserve"> </w:t>
      </w:r>
    </w:p>
    <w:p w14:paraId="39A5D435" w14:textId="726ED072" w:rsidR="00CC24B7" w:rsidRPr="00367752" w:rsidRDefault="00CC24B7" w:rsidP="00956520">
      <w:pPr>
        <w:pStyle w:val="ListParagraph"/>
        <w:numPr>
          <w:ilvl w:val="0"/>
          <w:numId w:val="70"/>
        </w:numPr>
        <w:rPr>
          <w:rFonts w:ascii="Calibri Light" w:hAnsi="Calibri Light" w:cs="Calibri Light"/>
        </w:rPr>
      </w:pP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assessment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program</w:t>
      </w:r>
      <w:r w:rsidR="004977D8" w:rsidRPr="00367752">
        <w:rPr>
          <w:rFonts w:ascii="Calibri Light" w:hAnsi="Calibri Light" w:cs="Calibri Light"/>
        </w:rPr>
        <w:t xml:space="preserve"> </w:t>
      </w:r>
      <w:r w:rsidRPr="00367752">
        <w:rPr>
          <w:rFonts w:ascii="Calibri Light" w:hAnsi="Calibri Light" w:cs="Calibri Light"/>
        </w:rPr>
        <w:t>(42</w:t>
      </w:r>
      <w:r w:rsidR="004977D8" w:rsidRPr="00367752">
        <w:rPr>
          <w:rFonts w:ascii="Calibri Light" w:hAnsi="Calibri Light" w:cs="Calibri Light"/>
        </w:rPr>
        <w:t xml:space="preserve"> </w:t>
      </w:r>
      <w:r w:rsidRPr="00367752">
        <w:rPr>
          <w:rFonts w:ascii="Calibri Light" w:hAnsi="Calibri Light" w:cs="Calibri Light"/>
        </w:rPr>
        <w:t>CFR</w:t>
      </w:r>
      <w:r w:rsidR="004977D8" w:rsidRPr="00367752">
        <w:rPr>
          <w:rFonts w:ascii="Calibri Light" w:hAnsi="Calibri Light" w:cs="Calibri Light"/>
        </w:rPr>
        <w:t xml:space="preserve"> </w:t>
      </w:r>
      <w:r w:rsidRPr="00367752">
        <w:rPr>
          <w:rFonts w:ascii="Calibri Light" w:hAnsi="Calibri Light" w:cs="Calibri Light"/>
        </w:rPr>
        <w:t>438.330)</w:t>
      </w:r>
    </w:p>
    <w:p w14:paraId="29CABDDC" w14:textId="77777777" w:rsidR="00CC24B7" w:rsidRPr="00367752" w:rsidRDefault="00CC24B7" w:rsidP="00CC24B7">
      <w:pPr>
        <w:rPr>
          <w:rFonts w:ascii="Calibri Light" w:hAnsi="Calibri Light" w:cs="Calibri Light"/>
        </w:rPr>
      </w:pPr>
    </w:p>
    <w:p w14:paraId="61E27B22" w14:textId="02E68254" w:rsidR="00CC24B7" w:rsidRPr="00367752" w:rsidRDefault="00CC24B7" w:rsidP="00CC24B7">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consisted</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three</w:t>
      </w:r>
      <w:r w:rsidR="004977D8" w:rsidRPr="00367752">
        <w:rPr>
          <w:rFonts w:ascii="Calibri Light" w:hAnsi="Calibri Light" w:cs="Calibri Light"/>
        </w:rPr>
        <w:t xml:space="preserve"> </w:t>
      </w:r>
      <w:r w:rsidRPr="00367752">
        <w:rPr>
          <w:rFonts w:ascii="Calibri Light" w:hAnsi="Calibri Light" w:cs="Calibri Light"/>
        </w:rPr>
        <w:t>phases:</w:t>
      </w:r>
      <w:r w:rsidR="004977D8" w:rsidRPr="00367752">
        <w:rPr>
          <w:rFonts w:ascii="Calibri Light" w:hAnsi="Calibri Light" w:cs="Calibri Light"/>
        </w:rPr>
        <w:t xml:space="preserve"> </w:t>
      </w:r>
      <w:r w:rsidRPr="00367752">
        <w:rPr>
          <w:rFonts w:ascii="Calibri Light" w:hAnsi="Calibri Light" w:cs="Calibri Light"/>
        </w:rPr>
        <w:t>1)</w:t>
      </w:r>
      <w:r w:rsidR="004977D8" w:rsidRPr="00367752">
        <w:rPr>
          <w:rFonts w:ascii="Calibri Light" w:hAnsi="Calibri Light" w:cs="Calibri Light"/>
        </w:rPr>
        <w:t xml:space="preserve"> </w:t>
      </w:r>
      <w:r w:rsidRPr="00367752">
        <w:rPr>
          <w:rFonts w:ascii="Calibri Light" w:hAnsi="Calibri Light" w:cs="Calibri Light"/>
        </w:rPr>
        <w:t>pre-onsite</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remote</w:t>
      </w:r>
      <w:r w:rsidR="004977D8" w:rsidRPr="00367752">
        <w:rPr>
          <w:rFonts w:ascii="Calibri Light" w:hAnsi="Calibri Light" w:cs="Calibri Light"/>
        </w:rPr>
        <w:t xml:space="preserve"> </w:t>
      </w:r>
      <w:r w:rsidRPr="00367752">
        <w:rPr>
          <w:rFonts w:ascii="Calibri Light" w:hAnsi="Calibri Light" w:cs="Calibri Light"/>
        </w:rPr>
        <w:t>interviews,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3)</w:t>
      </w:r>
      <w:r w:rsidR="004977D8" w:rsidRPr="00367752">
        <w:rPr>
          <w:rFonts w:ascii="Calibri Light" w:hAnsi="Calibri Light" w:cs="Calibri Light"/>
        </w:rPr>
        <w:t xml:space="preserve"> </w:t>
      </w:r>
      <w:r w:rsidRPr="00367752">
        <w:rPr>
          <w:rFonts w:ascii="Calibri Light" w:hAnsi="Calibri Light" w:cs="Calibri Light"/>
        </w:rPr>
        <w:t>post-onsite</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preparation.</w:t>
      </w:r>
    </w:p>
    <w:p w14:paraId="489ABBDD" w14:textId="77777777" w:rsidR="00CC24B7" w:rsidRPr="00367752" w:rsidRDefault="00CC24B7" w:rsidP="00CC24B7">
      <w:pPr>
        <w:rPr>
          <w:rFonts w:ascii="Calibri Light" w:hAnsi="Calibri Light" w:cs="Calibri Light"/>
        </w:rPr>
      </w:pPr>
    </w:p>
    <w:p w14:paraId="7325F86E" w14:textId="097C5AE8" w:rsidR="00CC24B7" w:rsidRPr="00367752" w:rsidRDefault="00CC24B7" w:rsidP="00CC24B7">
      <w:pPr>
        <w:rPr>
          <w:rFonts w:ascii="Calibri Light" w:hAnsi="Calibri Light" w:cs="Calibri Light"/>
          <w:b/>
          <w:bCs/>
        </w:rPr>
      </w:pPr>
      <w:r w:rsidRPr="00367752">
        <w:rPr>
          <w:rFonts w:ascii="Calibri Light" w:hAnsi="Calibri Light" w:cs="Calibri Light"/>
          <w:b/>
          <w:bCs/>
        </w:rPr>
        <w:t>Pre-onsite</w:t>
      </w:r>
      <w:r w:rsidR="004977D8" w:rsidRPr="00367752">
        <w:rPr>
          <w:rFonts w:ascii="Calibri Light" w:hAnsi="Calibri Light" w:cs="Calibri Light"/>
          <w:b/>
          <w:bCs/>
        </w:rPr>
        <w:t xml:space="preserve"> </w:t>
      </w:r>
      <w:r w:rsidRPr="00367752">
        <w:rPr>
          <w:rFonts w:ascii="Calibri Light" w:hAnsi="Calibri Light" w:cs="Calibri Light"/>
          <w:b/>
          <w:bCs/>
        </w:rPr>
        <w:t>Documentation</w:t>
      </w:r>
      <w:r w:rsidR="004977D8" w:rsidRPr="00367752">
        <w:rPr>
          <w:rFonts w:ascii="Calibri Light" w:hAnsi="Calibri Light" w:cs="Calibri Light"/>
          <w:b/>
          <w:bCs/>
        </w:rPr>
        <w:t xml:space="preserve"> </w:t>
      </w:r>
      <w:r w:rsidRPr="00367752">
        <w:rPr>
          <w:rFonts w:ascii="Calibri Light" w:hAnsi="Calibri Light" w:cs="Calibri Light"/>
          <w:b/>
          <w:bCs/>
        </w:rPr>
        <w:t>Review</w:t>
      </w:r>
      <w:r w:rsidR="004977D8" w:rsidRPr="00367752">
        <w:rPr>
          <w:rFonts w:ascii="Calibri Light" w:hAnsi="Calibri Light" w:cs="Calibri Light"/>
          <w:b/>
          <w:bCs/>
        </w:rPr>
        <w:t xml:space="preserve"> </w:t>
      </w:r>
    </w:p>
    <w:p w14:paraId="12B88A6D" w14:textId="1EF74C73" w:rsidR="00CC24B7" w:rsidRPr="00367752" w:rsidRDefault="00CC24B7" w:rsidP="00CC24B7">
      <w:pPr>
        <w:rPr>
          <w:rFonts w:ascii="Calibri Light" w:hAnsi="Calibri Light" w:cs="Calibri Light"/>
        </w:rPr>
      </w:pP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ensure</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complete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meaningful</w:t>
      </w:r>
      <w:r w:rsidR="004977D8" w:rsidRPr="00367752">
        <w:rPr>
          <w:rFonts w:ascii="Calibri Light" w:hAnsi="Calibri Light" w:cs="Calibri Light"/>
        </w:rPr>
        <w:t xml:space="preserve"> </w:t>
      </w:r>
      <w:r w:rsidRPr="00367752">
        <w:rPr>
          <w:rFonts w:ascii="Calibri Light" w:hAnsi="Calibri Light" w:cs="Calibri Light"/>
        </w:rPr>
        <w:t>assessment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procedures,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prepared</w:t>
      </w:r>
      <w:r w:rsidR="004977D8" w:rsidRPr="00367752">
        <w:rPr>
          <w:rFonts w:ascii="Calibri Light" w:hAnsi="Calibri Light" w:cs="Calibri Light"/>
        </w:rPr>
        <w:t xml:space="preserve"> </w:t>
      </w:r>
      <w:r w:rsidRPr="00367752">
        <w:rPr>
          <w:rFonts w:ascii="Calibri Light" w:hAnsi="Calibri Light" w:cs="Calibri Light"/>
        </w:rPr>
        <w:t>14</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reflect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areas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14</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approval</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outset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drawn</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Based</w:t>
      </w:r>
      <w:r w:rsidR="004977D8" w:rsidRPr="00367752">
        <w:rPr>
          <w:rFonts w:ascii="Calibri Light" w:hAnsi="Calibri Light" w:cs="Calibri Light"/>
        </w:rPr>
        <w:t xml:space="preserve"> </w:t>
      </w:r>
      <w:r w:rsidR="46B6D76B" w:rsidRPr="04E162E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suggestions,</w:t>
      </w:r>
      <w:r w:rsidR="004977D8" w:rsidRPr="00367752">
        <w:rPr>
          <w:rFonts w:ascii="Calibri Light" w:hAnsi="Calibri Light" w:cs="Calibri Light"/>
        </w:rPr>
        <w:t xml:space="preserve"> </w:t>
      </w:r>
      <w:r w:rsidRPr="00367752">
        <w:rPr>
          <w:rFonts w:ascii="Calibri Light" w:hAnsi="Calibri Light" w:cs="Calibri Light"/>
        </w:rPr>
        <w:t>some</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revised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issued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final.</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final</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2F11579D" w:rsidRPr="04E162E2">
        <w:rPr>
          <w:rFonts w:ascii="Calibri Light" w:hAnsi="Calibri Light" w:cs="Calibri Light"/>
        </w:rPr>
        <w:t>then</w:t>
      </w:r>
      <w:r w:rsidR="004977D8" w:rsidRPr="04E162E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advance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remote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p>
    <w:p w14:paraId="4CA331D1" w14:textId="77777777" w:rsidR="00CC24B7" w:rsidRPr="00367752" w:rsidRDefault="00CC24B7" w:rsidP="00CC24B7">
      <w:pPr>
        <w:rPr>
          <w:rFonts w:ascii="Calibri Light" w:hAnsi="Calibri Light" w:cs="Calibri Light"/>
        </w:rPr>
      </w:pPr>
    </w:p>
    <w:p w14:paraId="2BBAFDF0" w14:textId="197DA38F" w:rsidR="00CC24B7" w:rsidRPr="00367752" w:rsidRDefault="00CC24B7" w:rsidP="00CC24B7">
      <w:pPr>
        <w:rPr>
          <w:rFonts w:ascii="Calibri Light" w:hAnsi="Calibri Light" w:cs="Calibri Light"/>
        </w:rPr>
      </w:pPr>
      <w:r w:rsidRPr="00367752">
        <w:rPr>
          <w:rFonts w:ascii="Calibri Light" w:hAnsi="Calibri Light" w:cs="Calibri Light"/>
        </w:rPr>
        <w:t>Once</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approved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methodology,</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sent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packet</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along</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request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guide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help</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understand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guide</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instructions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submitting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requested</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IPRO’s</w:t>
      </w:r>
      <w:r w:rsidR="004977D8" w:rsidRPr="00367752">
        <w:rPr>
          <w:rFonts w:ascii="Calibri Light" w:hAnsi="Calibri Light" w:cs="Calibri Light"/>
        </w:rPr>
        <w:t xml:space="preserve"> </w:t>
      </w:r>
      <w:r w:rsidRPr="00367752">
        <w:rPr>
          <w:rFonts w:ascii="Calibri Light" w:hAnsi="Calibri Light" w:cs="Calibri Light"/>
        </w:rPr>
        <w:t>secure</w:t>
      </w:r>
      <w:r w:rsidR="004977D8" w:rsidRPr="00367752">
        <w:rPr>
          <w:rFonts w:ascii="Calibri Light" w:hAnsi="Calibri Light" w:cs="Calibri Light"/>
        </w:rPr>
        <w:t xml:space="preserve"> </w:t>
      </w:r>
      <w:r w:rsidRPr="00367752">
        <w:rPr>
          <w:rFonts w:ascii="Calibri Light" w:hAnsi="Calibri Light" w:cs="Calibri Light"/>
        </w:rPr>
        <w:t>File</w:t>
      </w:r>
      <w:r w:rsidR="004977D8" w:rsidRPr="00367752">
        <w:rPr>
          <w:rFonts w:ascii="Calibri Light" w:hAnsi="Calibri Light" w:cs="Calibri Light"/>
        </w:rPr>
        <w:t xml:space="preserve"> </w:t>
      </w:r>
      <w:r w:rsidRPr="00367752">
        <w:rPr>
          <w:rFonts w:ascii="Calibri Light" w:hAnsi="Calibri Light" w:cs="Calibri Light"/>
        </w:rPr>
        <w:t>Transfer</w:t>
      </w:r>
      <w:r w:rsidR="004977D8" w:rsidRPr="00367752">
        <w:rPr>
          <w:rFonts w:ascii="Calibri Light" w:hAnsi="Calibri Light" w:cs="Calibri Light"/>
        </w:rPr>
        <w:t xml:space="preserve"> </w:t>
      </w:r>
      <w:r w:rsidRPr="00367752">
        <w:rPr>
          <w:rFonts w:ascii="Calibri Light" w:hAnsi="Calibri Light" w:cs="Calibri Light"/>
        </w:rPr>
        <w:t>Protocol</w:t>
      </w:r>
      <w:r w:rsidR="004977D8" w:rsidRPr="00367752">
        <w:rPr>
          <w:rFonts w:ascii="Calibri Light" w:hAnsi="Calibri Light" w:cs="Calibri Light"/>
        </w:rPr>
        <w:t xml:space="preserve"> </w:t>
      </w:r>
      <w:r w:rsidRPr="00367752">
        <w:rPr>
          <w:rFonts w:ascii="Calibri Light" w:hAnsi="Calibri Light" w:cs="Calibri Light"/>
        </w:rPr>
        <w:t>(FTP)</w:t>
      </w:r>
      <w:r w:rsidR="004977D8" w:rsidRPr="00367752">
        <w:rPr>
          <w:rFonts w:ascii="Calibri Light" w:hAnsi="Calibri Light" w:cs="Calibri Light"/>
        </w:rPr>
        <w:t xml:space="preserve"> </w:t>
      </w:r>
      <w:r w:rsidRPr="00367752">
        <w:rPr>
          <w:rFonts w:ascii="Calibri Light" w:hAnsi="Calibri Light" w:cs="Calibri Light"/>
        </w:rPr>
        <w:t>site.</w:t>
      </w:r>
    </w:p>
    <w:p w14:paraId="3FAC9FF4" w14:textId="77777777" w:rsidR="00CC24B7" w:rsidRPr="00367752" w:rsidRDefault="00CC24B7" w:rsidP="00CC24B7">
      <w:pPr>
        <w:rPr>
          <w:rFonts w:ascii="Calibri Light" w:hAnsi="Calibri Light" w:cs="Calibri Light"/>
        </w:rPr>
      </w:pPr>
    </w:p>
    <w:p w14:paraId="5C811D38" w14:textId="7D4F92F0" w:rsidR="00CC24B7" w:rsidRPr="00367752" w:rsidRDefault="00CC24B7" w:rsidP="00CC24B7">
      <w:pPr>
        <w:rPr>
          <w:rFonts w:ascii="Calibri Light" w:hAnsi="Calibri Light" w:cs="Calibri Light"/>
        </w:rPr>
      </w:pP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facilitate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examples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documents</w:t>
      </w:r>
      <w:r w:rsidR="004977D8" w:rsidRPr="00367752">
        <w:rPr>
          <w:rFonts w:ascii="Calibri Light" w:hAnsi="Calibri Light" w:cs="Calibri Light"/>
        </w:rPr>
        <w:t xml:space="preserve"> </w:t>
      </w:r>
      <w:r w:rsidRPr="00367752">
        <w:rPr>
          <w:rFonts w:ascii="Calibri Light" w:hAnsi="Calibri Light" w:cs="Calibri Light"/>
        </w:rPr>
        <w:t>they</w:t>
      </w:r>
      <w:r w:rsidR="004977D8" w:rsidRPr="00367752">
        <w:rPr>
          <w:rFonts w:ascii="Calibri Light" w:hAnsi="Calibri Light" w:cs="Calibri Light"/>
        </w:rPr>
        <w:t xml:space="preserve"> </w:t>
      </w:r>
      <w:r w:rsidRPr="00367752">
        <w:rPr>
          <w:rFonts w:ascii="Calibri Light" w:hAnsi="Calibri Light" w:cs="Calibri Light"/>
        </w:rPr>
        <w:t>could</w:t>
      </w:r>
      <w:r w:rsidR="004977D8" w:rsidRPr="00367752">
        <w:rPr>
          <w:rFonts w:ascii="Calibri Light" w:hAnsi="Calibri Light" w:cs="Calibri Light"/>
        </w:rPr>
        <w:t xml:space="preserve"> </w:t>
      </w:r>
      <w:r w:rsidRPr="00367752">
        <w:rPr>
          <w:rFonts w:ascii="Calibri Light" w:hAnsi="Calibri Light" w:cs="Calibri Light"/>
        </w:rPr>
        <w:t>furnish</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validate</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Instructions</w:t>
      </w:r>
      <w:r w:rsidR="004977D8" w:rsidRPr="00367752">
        <w:rPr>
          <w:rFonts w:ascii="Calibri Light" w:hAnsi="Calibri Light" w:cs="Calibri Light"/>
        </w:rPr>
        <w:t xml:space="preserve"> </w:t>
      </w:r>
      <w:r w:rsidRPr="00367752">
        <w:rPr>
          <w:rFonts w:ascii="Calibri Light" w:hAnsi="Calibri Light" w:cs="Calibri Light"/>
        </w:rPr>
        <w:t>regarding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file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component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along</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request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universe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cases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file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area</w:t>
      </w:r>
      <w:r w:rsidR="004977D8" w:rsidRPr="00367752">
        <w:rPr>
          <w:rFonts w:ascii="Calibri Light" w:hAnsi="Calibri Light" w:cs="Calibri Light"/>
        </w:rPr>
        <w:t xml:space="preserve"> </w:t>
      </w:r>
      <w:r w:rsidRPr="00367752">
        <w:rPr>
          <w:rFonts w:ascii="Calibri Light" w:hAnsi="Calibri Light" w:cs="Calibri Light"/>
        </w:rPr>
        <w:t>under</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universe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cases,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randomly</w:t>
      </w:r>
      <w:r w:rsidR="004977D8" w:rsidRPr="00367752">
        <w:rPr>
          <w:rFonts w:ascii="Calibri Light" w:hAnsi="Calibri Light" w:cs="Calibri Light"/>
        </w:rPr>
        <w:t xml:space="preserve"> </w:t>
      </w:r>
      <w:r w:rsidRPr="00367752">
        <w:rPr>
          <w:rFonts w:ascii="Calibri Light" w:hAnsi="Calibri Light" w:cs="Calibri Light"/>
        </w:rPr>
        <w:t>selected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sample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cases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area,</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reviewed</w:t>
      </w:r>
      <w:r w:rsidR="004977D8" w:rsidRPr="00367752">
        <w:rPr>
          <w:rFonts w:ascii="Calibri Light" w:hAnsi="Calibri Light" w:cs="Calibri Light"/>
        </w:rPr>
        <w:t xml:space="preserve"> </w:t>
      </w:r>
      <w:r w:rsidRPr="00367752">
        <w:rPr>
          <w:rFonts w:ascii="Calibri Light" w:hAnsi="Calibri Light" w:cs="Calibri Light"/>
        </w:rPr>
        <w:t>remotely.</w:t>
      </w:r>
      <w:r w:rsidR="004977D8" w:rsidRPr="00367752">
        <w:rPr>
          <w:rFonts w:ascii="Calibri Light" w:hAnsi="Calibri Light" w:cs="Calibri Light"/>
        </w:rPr>
        <w:t xml:space="preserve"> </w:t>
      </w:r>
    </w:p>
    <w:p w14:paraId="604AD56B" w14:textId="77777777" w:rsidR="00CC24B7" w:rsidRPr="00367752" w:rsidRDefault="00CC24B7" w:rsidP="00CC24B7">
      <w:pPr>
        <w:rPr>
          <w:rFonts w:ascii="Calibri Light" w:hAnsi="Calibri Light" w:cs="Calibri Light"/>
        </w:rPr>
      </w:pPr>
    </w:p>
    <w:p w14:paraId="31EA4F2D" w14:textId="670515D6" w:rsidR="00CC24B7" w:rsidRPr="00367752" w:rsidRDefault="00CC24B7" w:rsidP="00CC24B7">
      <w:pPr>
        <w:rPr>
          <w:rFonts w:ascii="Calibri Light" w:hAnsi="Calibri Light" w:cs="Calibri Light"/>
        </w:rPr>
      </w:pPr>
      <w:r w:rsidRPr="00367752">
        <w:rPr>
          <w:rFonts w:ascii="Calibri Light" w:hAnsi="Calibri Light" w:cs="Calibri Light"/>
        </w:rPr>
        <w:t>Prior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written</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procedures</w:t>
      </w:r>
      <w:r w:rsidR="008C6F59">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other</w:t>
      </w:r>
      <w:r w:rsidR="004977D8" w:rsidRPr="00367752">
        <w:rPr>
          <w:rFonts w:ascii="Calibri Light" w:hAnsi="Calibri Light" w:cs="Calibri Light"/>
        </w:rPr>
        <w:t xml:space="preserve"> </w:t>
      </w:r>
      <w:r w:rsidRPr="00367752">
        <w:rPr>
          <w:rFonts w:ascii="Calibri Light" w:hAnsi="Calibri Light" w:cs="Calibri Light"/>
        </w:rPr>
        <w:t>relevant</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support</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adherence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given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period</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approximately</w:t>
      </w:r>
      <w:r w:rsidR="004977D8" w:rsidRPr="00367752">
        <w:rPr>
          <w:rFonts w:ascii="Calibri Light" w:hAnsi="Calibri Light" w:cs="Calibri Light"/>
        </w:rPr>
        <w:t xml:space="preserve"> </w:t>
      </w:r>
      <w:r w:rsidRPr="00367752">
        <w:rPr>
          <w:rFonts w:ascii="Calibri Light" w:hAnsi="Calibri Light" w:cs="Calibri Light"/>
        </w:rPr>
        <w:t>four</w:t>
      </w:r>
      <w:r w:rsidR="004977D8" w:rsidRPr="00367752">
        <w:rPr>
          <w:rFonts w:ascii="Calibri Light" w:hAnsi="Calibri Light" w:cs="Calibri Light"/>
        </w:rPr>
        <w:t xml:space="preserve"> </w:t>
      </w:r>
      <w:r w:rsidRPr="00367752">
        <w:rPr>
          <w:rFonts w:ascii="Calibri Light" w:hAnsi="Calibri Light" w:cs="Calibri Light"/>
        </w:rPr>
        <w:t>weeks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submit</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further</w:t>
      </w:r>
      <w:r w:rsidR="004977D8" w:rsidRPr="00367752">
        <w:rPr>
          <w:rFonts w:ascii="Calibri Light" w:hAnsi="Calibri Light" w:cs="Calibri Light"/>
        </w:rPr>
        <w:t xml:space="preserve"> </w:t>
      </w:r>
      <w:r w:rsidRPr="00367752">
        <w:rPr>
          <w:rFonts w:ascii="Calibri Light" w:hAnsi="Calibri Light" w:cs="Calibri Light"/>
        </w:rPr>
        <w:t>assist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understanding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convened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conference</w:t>
      </w:r>
      <w:r w:rsidR="004977D8" w:rsidRPr="00367752">
        <w:rPr>
          <w:rFonts w:ascii="Calibri Light" w:hAnsi="Calibri Light" w:cs="Calibri Light"/>
        </w:rPr>
        <w:t xml:space="preserve"> </w:t>
      </w:r>
      <w:r w:rsidRPr="00367752">
        <w:rPr>
          <w:rFonts w:ascii="Calibri Light" w:hAnsi="Calibri Light" w:cs="Calibri Light"/>
        </w:rPr>
        <w:t>call</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undergoing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attendance.</w:t>
      </w:r>
      <w:r w:rsidR="004977D8" w:rsidRPr="00367752">
        <w:rPr>
          <w:rFonts w:ascii="Calibri Light" w:hAnsi="Calibri Light" w:cs="Calibri Light"/>
        </w:rPr>
        <w:t xml:space="preserve"> </w:t>
      </w:r>
      <w:r w:rsidRPr="00367752">
        <w:rPr>
          <w:rFonts w:ascii="Calibri Light" w:hAnsi="Calibri Light" w:cs="Calibri Light"/>
        </w:rPr>
        <w:t>During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conference</w:t>
      </w:r>
      <w:r w:rsidR="004977D8" w:rsidRPr="00367752">
        <w:rPr>
          <w:rFonts w:ascii="Calibri Light" w:hAnsi="Calibri Light" w:cs="Calibri Light"/>
        </w:rPr>
        <w:t xml:space="preserve"> </w:t>
      </w:r>
      <w:r w:rsidRPr="00367752">
        <w:rPr>
          <w:rFonts w:ascii="Calibri Light" w:hAnsi="Calibri Light" w:cs="Calibri Light"/>
        </w:rPr>
        <w:t>call,</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detailed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steps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timeline,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answered</w:t>
      </w:r>
      <w:r w:rsidR="004977D8" w:rsidRPr="00367752">
        <w:rPr>
          <w:rFonts w:ascii="Calibri Light" w:hAnsi="Calibri Light" w:cs="Calibri Light"/>
        </w:rPr>
        <w:t xml:space="preserve"> </w:t>
      </w:r>
      <w:r w:rsidRPr="00367752">
        <w:rPr>
          <w:rFonts w:ascii="Calibri Light" w:hAnsi="Calibri Light" w:cs="Calibri Light"/>
        </w:rPr>
        <w:t>any</w:t>
      </w:r>
      <w:r w:rsidR="004977D8" w:rsidRPr="00367752">
        <w:rPr>
          <w:rFonts w:ascii="Calibri Light" w:hAnsi="Calibri Light" w:cs="Calibri Light"/>
        </w:rPr>
        <w:t xml:space="preserve"> </w:t>
      </w:r>
      <w:r w:rsidRPr="00367752">
        <w:rPr>
          <w:rFonts w:ascii="Calibri Light" w:hAnsi="Calibri Light" w:cs="Calibri Light"/>
        </w:rPr>
        <w:t>questions</w:t>
      </w:r>
      <w:r w:rsidR="004977D8" w:rsidRPr="00367752">
        <w:rPr>
          <w:rFonts w:ascii="Calibri Light" w:hAnsi="Calibri Light" w:cs="Calibri Light"/>
        </w:rPr>
        <w:t xml:space="preserve"> </w:t>
      </w:r>
      <w:r w:rsidRPr="00367752">
        <w:rPr>
          <w:rFonts w:ascii="Calibri Light" w:hAnsi="Calibri Light" w:cs="Calibri Light"/>
        </w:rPr>
        <w:t>posed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staff.</w:t>
      </w:r>
    </w:p>
    <w:p w14:paraId="04EC3B02" w14:textId="77777777" w:rsidR="00CC24B7" w:rsidRPr="00367752" w:rsidRDefault="00CC24B7" w:rsidP="00CC24B7">
      <w:pPr>
        <w:rPr>
          <w:rFonts w:ascii="Calibri Light" w:hAnsi="Calibri Light" w:cs="Calibri Light"/>
        </w:rPr>
      </w:pPr>
    </w:p>
    <w:p w14:paraId="75A05E0A" w14:textId="4FFE74A5" w:rsidR="00CC24B7" w:rsidRPr="00367752" w:rsidRDefault="00CC24B7" w:rsidP="00CC24B7">
      <w:pPr>
        <w:rPr>
          <w:rFonts w:ascii="Calibri Light" w:hAnsi="Calibri Light" w:cs="Calibri Light"/>
        </w:rPr>
      </w:pPr>
      <w:r w:rsidRPr="00367752">
        <w:rPr>
          <w:rFonts w:ascii="Calibri Light" w:hAnsi="Calibri Light" w:cs="Calibri Light"/>
        </w:rPr>
        <w:t>After</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team</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reviewers</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convened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procedures,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materials,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003D7EFE">
        <w:rPr>
          <w:rFonts w:ascii="Calibri Light" w:hAnsi="Calibri Light" w:cs="Calibri Light"/>
        </w:rPr>
        <w:t xml:space="preserve"> adherence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documented</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developed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capture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record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findings.</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IPRO’s</w:t>
      </w:r>
      <w:r w:rsidR="004977D8" w:rsidRPr="00367752">
        <w:rPr>
          <w:rFonts w:ascii="Calibri Light" w:hAnsi="Calibri Light" w:cs="Calibri Light"/>
        </w:rPr>
        <w:t xml:space="preserve"> </w:t>
      </w:r>
      <w:r w:rsidRPr="00367752">
        <w:rPr>
          <w:rFonts w:ascii="Calibri Light" w:hAnsi="Calibri Light" w:cs="Calibri Light"/>
        </w:rPr>
        <w:t>initial</w:t>
      </w:r>
      <w:r w:rsidR="004977D8" w:rsidRPr="00367752">
        <w:rPr>
          <w:rFonts w:ascii="Calibri Light" w:hAnsi="Calibri Light" w:cs="Calibri Light"/>
        </w:rPr>
        <w:t xml:space="preserve"> </w:t>
      </w:r>
      <w:r w:rsidRPr="00367752">
        <w:rPr>
          <w:rFonts w:ascii="Calibri Light" w:hAnsi="Calibri Light" w:cs="Calibri Light"/>
        </w:rPr>
        <w:t>findings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guide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remote</w:t>
      </w:r>
      <w:r w:rsidR="004977D8" w:rsidRPr="00367752">
        <w:rPr>
          <w:rFonts w:ascii="Calibri Light" w:hAnsi="Calibri Light" w:cs="Calibri Light"/>
        </w:rPr>
        <w:t xml:space="preserve"> </w:t>
      </w:r>
      <w:r w:rsidRPr="00367752">
        <w:rPr>
          <w:rFonts w:ascii="Calibri Light" w:hAnsi="Calibri Light" w:cs="Calibri Light"/>
        </w:rPr>
        <w:t>conference</w:t>
      </w:r>
      <w:r w:rsidR="004977D8" w:rsidRPr="00367752">
        <w:rPr>
          <w:rFonts w:ascii="Calibri Light" w:hAnsi="Calibri Light" w:cs="Calibri Light"/>
        </w:rPr>
        <w:t xml:space="preserve"> </w:t>
      </w:r>
      <w:r w:rsidRPr="00367752">
        <w:rPr>
          <w:rFonts w:ascii="Calibri Light" w:hAnsi="Calibri Light" w:cs="Calibri Light"/>
        </w:rPr>
        <w:t>interviews.</w:t>
      </w:r>
    </w:p>
    <w:p w14:paraId="2444AD2E" w14:textId="77777777" w:rsidR="00CC24B7" w:rsidRPr="00367752" w:rsidRDefault="00CC24B7" w:rsidP="00CC24B7">
      <w:pPr>
        <w:rPr>
          <w:rFonts w:ascii="Calibri Light" w:hAnsi="Calibri Light" w:cs="Calibri Light"/>
        </w:rPr>
      </w:pPr>
    </w:p>
    <w:p w14:paraId="79B487D0" w14:textId="735110DE" w:rsidR="00CC24B7" w:rsidRPr="00367752" w:rsidRDefault="00CC24B7" w:rsidP="00CC24B7">
      <w:pPr>
        <w:rPr>
          <w:rFonts w:ascii="Calibri Light" w:hAnsi="Calibri Light" w:cs="Calibri Light"/>
          <w:b/>
          <w:bCs/>
        </w:rPr>
      </w:pPr>
      <w:r w:rsidRPr="00367752">
        <w:rPr>
          <w:rFonts w:ascii="Calibri Light" w:hAnsi="Calibri Light" w:cs="Calibri Light"/>
          <w:b/>
          <w:bCs/>
        </w:rPr>
        <w:t>Remote</w:t>
      </w:r>
      <w:r w:rsidR="004977D8" w:rsidRPr="00367752">
        <w:rPr>
          <w:rFonts w:ascii="Calibri Light" w:hAnsi="Calibri Light" w:cs="Calibri Light"/>
          <w:b/>
          <w:bCs/>
        </w:rPr>
        <w:t xml:space="preserve"> </w:t>
      </w:r>
      <w:r w:rsidRPr="00367752">
        <w:rPr>
          <w:rFonts w:ascii="Calibri Light" w:hAnsi="Calibri Light" w:cs="Calibri Light"/>
          <w:b/>
          <w:bCs/>
        </w:rPr>
        <w:t>Interviews</w:t>
      </w:r>
    </w:p>
    <w:p w14:paraId="1DCB290E" w14:textId="72D517DB" w:rsidR="00CC24B7" w:rsidRPr="00367752" w:rsidRDefault="00CC24B7" w:rsidP="00CC24B7">
      <w:pPr>
        <w:rPr>
          <w:rFonts w:ascii="Calibri Light" w:hAnsi="Calibri Light" w:cs="Calibri Light"/>
        </w:rPr>
      </w:pPr>
      <w:bookmarkStart w:id="204" w:name="_Hlk118377712"/>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remote</w:t>
      </w:r>
      <w:r w:rsidR="004977D8" w:rsidRPr="00367752">
        <w:rPr>
          <w:rFonts w:ascii="Calibri Light" w:hAnsi="Calibri Light" w:cs="Calibri Light"/>
        </w:rPr>
        <w:t xml:space="preserve"> </w:t>
      </w:r>
      <w:r w:rsidRPr="00367752">
        <w:rPr>
          <w:rFonts w:ascii="Calibri Light" w:hAnsi="Calibri Light" w:cs="Calibri Light"/>
        </w:rPr>
        <w:t>interviews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bookmarkEnd w:id="204"/>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August</w:t>
      </w:r>
      <w:r w:rsidR="004977D8" w:rsidRPr="00367752">
        <w:rPr>
          <w:rFonts w:ascii="Calibri Light" w:hAnsi="Calibri Light" w:cs="Calibri Light"/>
        </w:rPr>
        <w:t xml:space="preserve"> </w:t>
      </w:r>
      <w:r w:rsidRPr="00367752">
        <w:rPr>
          <w:rFonts w:ascii="Calibri Light" w:hAnsi="Calibri Light" w:cs="Calibri Light"/>
        </w:rPr>
        <w:t>21</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September</w:t>
      </w:r>
      <w:r w:rsidR="004977D8" w:rsidRPr="00367752">
        <w:rPr>
          <w:rFonts w:ascii="Calibri Light" w:hAnsi="Calibri Light" w:cs="Calibri Light"/>
        </w:rPr>
        <w:t xml:space="preserve"> </w:t>
      </w:r>
      <w:r w:rsidRPr="00367752">
        <w:rPr>
          <w:rFonts w:ascii="Calibri Light" w:hAnsi="Calibri Light" w:cs="Calibri Light"/>
        </w:rPr>
        <w:t>19,</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Interviews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relevant</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allow</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whether</w:t>
      </w:r>
      <w:r w:rsidR="004977D8" w:rsidRPr="00367752">
        <w:rPr>
          <w:rFonts w:ascii="Calibri Light" w:hAnsi="Calibri Light" w:cs="Calibri Light"/>
        </w:rPr>
        <w:t xml:space="preserve"> </w:t>
      </w:r>
      <w:r w:rsidR="002C7FF1" w:rsidRPr="00367752">
        <w:rPr>
          <w:rFonts w:ascii="Calibri Light" w:hAnsi="Calibri Light" w:cs="Calibri Light"/>
        </w:rPr>
        <w:t>the Plan</w:t>
      </w:r>
      <w:r w:rsidR="004977D8" w:rsidRPr="00367752">
        <w:rPr>
          <w:rFonts w:ascii="Calibri Light" w:hAnsi="Calibri Light" w:cs="Calibri Light"/>
        </w:rPr>
        <w:t xml:space="preserve"> </w:t>
      </w:r>
      <w:r w:rsidRPr="00367752">
        <w:rPr>
          <w:rFonts w:ascii="Calibri Light" w:hAnsi="Calibri Light" w:cs="Calibri Light"/>
        </w:rPr>
        <w:t>indeed</w:t>
      </w:r>
      <w:r w:rsidR="004977D8" w:rsidRPr="00367752">
        <w:rPr>
          <w:rFonts w:ascii="Calibri Light" w:hAnsi="Calibri Light" w:cs="Calibri Light"/>
        </w:rPr>
        <w:t xml:space="preserve"> </w:t>
      </w:r>
      <w:r w:rsidRPr="00367752">
        <w:rPr>
          <w:rFonts w:ascii="Calibri Light" w:hAnsi="Calibri Light" w:cs="Calibri Light"/>
        </w:rPr>
        <w:t>understands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can</w:t>
      </w:r>
      <w:r w:rsidR="004977D8" w:rsidRPr="00367752">
        <w:rPr>
          <w:rFonts w:ascii="Calibri Light" w:hAnsi="Calibri Light" w:cs="Calibri Light"/>
        </w:rPr>
        <w:t xml:space="preserve"> </w:t>
      </w:r>
      <w:r w:rsidRPr="00367752">
        <w:rPr>
          <w:rFonts w:ascii="Calibri Light" w:hAnsi="Calibri Light" w:cs="Calibri Light"/>
        </w:rPr>
        <w:t>articulate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their</w:t>
      </w:r>
      <w:r w:rsidR="004977D8" w:rsidRPr="00367752">
        <w:rPr>
          <w:rFonts w:ascii="Calibri Light" w:hAnsi="Calibri Light" w:cs="Calibri Light"/>
        </w:rPr>
        <w:t xml:space="preserve"> </w:t>
      </w:r>
      <w:r w:rsidRPr="00367752">
        <w:rPr>
          <w:rFonts w:ascii="Calibri Light" w:hAnsi="Calibri Light" w:cs="Calibri Light"/>
        </w:rPr>
        <w:t>own</w:t>
      </w:r>
      <w:r w:rsidR="004977D8" w:rsidRPr="00367752">
        <w:rPr>
          <w:rFonts w:ascii="Calibri Light" w:hAnsi="Calibri Light" w:cs="Calibri Light"/>
        </w:rPr>
        <w:t xml:space="preserve"> </w:t>
      </w:r>
      <w:r w:rsidRPr="00367752">
        <w:rPr>
          <w:rFonts w:ascii="Calibri Light" w:hAnsi="Calibri Light" w:cs="Calibri Light"/>
        </w:rPr>
        <w:t>words,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internal</w:t>
      </w:r>
      <w:r w:rsidR="004977D8" w:rsidRPr="00367752">
        <w:rPr>
          <w:rFonts w:ascii="Calibri Light" w:hAnsi="Calibri Light" w:cs="Calibri Light"/>
        </w:rPr>
        <w:t xml:space="preserve"> </w:t>
      </w:r>
      <w:r w:rsidRPr="00367752">
        <w:rPr>
          <w:rFonts w:ascii="Calibri Light" w:hAnsi="Calibri Light" w:cs="Calibri Light"/>
        </w:rPr>
        <w:t>processes,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procedures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deliver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draw</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relationship</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implementation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those</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Interviews</w:t>
      </w:r>
      <w:r w:rsidR="004977D8" w:rsidRPr="00367752">
        <w:rPr>
          <w:rFonts w:ascii="Calibri Light" w:hAnsi="Calibri Light" w:cs="Calibri Light"/>
        </w:rPr>
        <w:t xml:space="preserve"> </w:t>
      </w:r>
      <w:r w:rsidRPr="00367752">
        <w:rPr>
          <w:rFonts w:ascii="Calibri Light" w:hAnsi="Calibri Light" w:cs="Calibri Light"/>
        </w:rPr>
        <w:t>discussed</w:t>
      </w:r>
      <w:r w:rsidR="004977D8" w:rsidRPr="00367752">
        <w:rPr>
          <w:rFonts w:ascii="Calibri Light" w:hAnsi="Calibri Light" w:cs="Calibri Light"/>
        </w:rPr>
        <w:t xml:space="preserve"> </w:t>
      </w: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considered</w:t>
      </w:r>
      <w:r w:rsidR="004977D8" w:rsidRPr="00367752">
        <w:rPr>
          <w:rFonts w:ascii="Calibri Light" w:hAnsi="Calibri Light" w:cs="Calibri Light"/>
        </w:rPr>
        <w:t xml:space="preserve"> </w:t>
      </w:r>
      <w:r w:rsidRPr="00367752">
        <w:rPr>
          <w:rFonts w:ascii="Calibri Light" w:hAnsi="Calibri Light" w:cs="Calibri Light"/>
        </w:rPr>
        <w:t>less</w:t>
      </w:r>
      <w:r w:rsidR="004977D8" w:rsidRPr="00367752">
        <w:rPr>
          <w:rFonts w:ascii="Calibri Light" w:hAnsi="Calibri Light" w:cs="Calibri Light"/>
        </w:rPr>
        <w:t xml:space="preserve"> </w:t>
      </w:r>
      <w:r w:rsidRPr="00367752">
        <w:rPr>
          <w:rFonts w:ascii="Calibri Light" w:hAnsi="Calibri Light" w:cs="Calibri Light"/>
        </w:rPr>
        <w:t>than</w:t>
      </w:r>
      <w:r w:rsidR="004977D8" w:rsidRPr="00367752">
        <w:rPr>
          <w:rFonts w:ascii="Calibri Light" w:hAnsi="Calibri Light" w:cs="Calibri Light"/>
        </w:rPr>
        <w:t xml:space="preserve"> </w:t>
      </w:r>
      <w:r w:rsidRPr="00367752">
        <w:rPr>
          <w:rFonts w:ascii="Calibri Light" w:hAnsi="Calibri Light" w:cs="Calibri Light"/>
        </w:rPr>
        <w:t>fully</w:t>
      </w:r>
      <w:r w:rsidR="004977D8" w:rsidRPr="00367752">
        <w:rPr>
          <w:rFonts w:ascii="Calibri Light" w:hAnsi="Calibri Light" w:cs="Calibri Light"/>
        </w:rPr>
        <w:t xml:space="preserve"> </w:t>
      </w:r>
      <w:r w:rsidRPr="00367752">
        <w:rPr>
          <w:rFonts w:ascii="Calibri Light" w:hAnsi="Calibri Light" w:cs="Calibri Light"/>
        </w:rPr>
        <w:t>compliant</w:t>
      </w:r>
      <w:r w:rsidR="004977D8" w:rsidRPr="00367752">
        <w:rPr>
          <w:rFonts w:ascii="Calibri Light" w:hAnsi="Calibri Light" w:cs="Calibri Light"/>
        </w:rPr>
        <w:t xml:space="preserve"> </w:t>
      </w:r>
      <w:r w:rsidRPr="00367752">
        <w:rPr>
          <w:rFonts w:ascii="Calibri Light" w:hAnsi="Calibri Light" w:cs="Calibri Light"/>
        </w:rPr>
        <w:t>based</w:t>
      </w:r>
      <w:r w:rsidR="004977D8" w:rsidRPr="00367752">
        <w:rPr>
          <w:rFonts w:ascii="Calibri Light" w:hAnsi="Calibri Light" w:cs="Calibri Light"/>
        </w:rPr>
        <w:t xml:space="preserve"> </w:t>
      </w:r>
      <w:r w:rsidRPr="00367752">
        <w:rPr>
          <w:rFonts w:ascii="Calibri Light" w:hAnsi="Calibri Light" w:cs="Calibri Light"/>
        </w:rPr>
        <w:t>upon</w:t>
      </w:r>
      <w:r w:rsidR="004977D8" w:rsidRPr="00367752">
        <w:rPr>
          <w:rFonts w:ascii="Calibri Light" w:hAnsi="Calibri Light" w:cs="Calibri Light"/>
        </w:rPr>
        <w:t xml:space="preserve"> </w:t>
      </w:r>
      <w:r w:rsidRPr="00367752">
        <w:rPr>
          <w:rFonts w:ascii="Calibri Light" w:hAnsi="Calibri Light" w:cs="Calibri Light"/>
        </w:rPr>
        <w:t>initial</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Interviews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further</w:t>
      </w:r>
      <w:r w:rsidR="004977D8" w:rsidRPr="00367752">
        <w:rPr>
          <w:rFonts w:ascii="Calibri Light" w:hAnsi="Calibri Light" w:cs="Calibri Light"/>
        </w:rPr>
        <w:t xml:space="preserve"> </w:t>
      </w:r>
      <w:r w:rsidRPr="00367752">
        <w:rPr>
          <w:rFonts w:ascii="Calibri Light" w:hAnsi="Calibri Light" w:cs="Calibri Light"/>
        </w:rPr>
        <w:t>explore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written</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allow</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given</w:t>
      </w:r>
      <w:r w:rsidR="004977D8" w:rsidRPr="00367752">
        <w:rPr>
          <w:rFonts w:ascii="Calibri Light" w:hAnsi="Calibri Light" w:cs="Calibri Light"/>
        </w:rPr>
        <w:t xml:space="preserve"> </w:t>
      </w:r>
      <w:r w:rsidRPr="00367752">
        <w:rPr>
          <w:rFonts w:ascii="Calibri Light" w:hAnsi="Calibri Light" w:cs="Calibri Light"/>
        </w:rPr>
        <w:t>2</w:t>
      </w:r>
      <w:r w:rsidR="004977D8" w:rsidRPr="00367752">
        <w:rPr>
          <w:rFonts w:ascii="Calibri Light" w:hAnsi="Calibri Light" w:cs="Calibri Light"/>
        </w:rPr>
        <w:t xml:space="preserve"> </w:t>
      </w:r>
      <w:r w:rsidRPr="00367752">
        <w:rPr>
          <w:rFonts w:ascii="Calibri Light" w:hAnsi="Calibri Light" w:cs="Calibri Light"/>
        </w:rPr>
        <w:t>days</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close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onsite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any</w:t>
      </w:r>
      <w:r w:rsidR="004977D8" w:rsidRPr="00367752">
        <w:rPr>
          <w:rFonts w:ascii="Calibri Light" w:hAnsi="Calibri Light" w:cs="Calibri Light"/>
        </w:rPr>
        <w:t xml:space="preserve"> </w:t>
      </w:r>
      <w:r w:rsidRPr="00367752">
        <w:rPr>
          <w:rFonts w:ascii="Calibri Light" w:hAnsi="Calibri Light" w:cs="Calibri Light"/>
        </w:rPr>
        <w:t>further</w:t>
      </w:r>
      <w:r w:rsidR="004977D8" w:rsidRPr="00367752">
        <w:rPr>
          <w:rFonts w:ascii="Calibri Light" w:hAnsi="Calibri Light" w:cs="Calibri Light"/>
        </w:rPr>
        <w:t xml:space="preserve"> </w:t>
      </w:r>
      <w:r w:rsidRPr="00367752">
        <w:rPr>
          <w:rFonts w:ascii="Calibri Light" w:hAnsi="Calibri Light" w:cs="Calibri Light"/>
        </w:rPr>
        <w:t>documentation.</w:t>
      </w:r>
    </w:p>
    <w:p w14:paraId="15F2C68B" w14:textId="77777777" w:rsidR="00CC24B7" w:rsidRPr="00367752" w:rsidRDefault="00CC24B7" w:rsidP="00CC24B7">
      <w:pPr>
        <w:rPr>
          <w:rFonts w:ascii="Calibri Light" w:hAnsi="Calibri Light" w:cs="Calibri Light"/>
        </w:rPr>
      </w:pPr>
    </w:p>
    <w:p w14:paraId="1DB78EC7" w14:textId="3E1C6B77" w:rsidR="00CC24B7" w:rsidRPr="00367752" w:rsidRDefault="00CC24B7" w:rsidP="00CC24B7">
      <w:pPr>
        <w:rPr>
          <w:rFonts w:ascii="Calibri Light" w:hAnsi="Calibri Light" w:cs="Calibri Light"/>
          <w:b/>
          <w:bCs/>
        </w:rPr>
      </w:pPr>
      <w:r w:rsidRPr="00367752">
        <w:rPr>
          <w:rFonts w:ascii="Calibri Light" w:hAnsi="Calibri Light" w:cs="Calibri Light"/>
          <w:b/>
          <w:bCs/>
        </w:rPr>
        <w:t>Post-onsite</w:t>
      </w:r>
      <w:r w:rsidR="004977D8" w:rsidRPr="00367752">
        <w:rPr>
          <w:rFonts w:ascii="Calibri Light" w:hAnsi="Calibri Light" w:cs="Calibri Light"/>
          <w:b/>
          <w:bCs/>
        </w:rPr>
        <w:t xml:space="preserve"> </w:t>
      </w:r>
      <w:r w:rsidRPr="00367752">
        <w:rPr>
          <w:rFonts w:ascii="Calibri Light" w:hAnsi="Calibri Light" w:cs="Calibri Light"/>
          <w:b/>
          <w:bCs/>
        </w:rPr>
        <w:t>Report</w:t>
      </w:r>
      <w:r w:rsidR="004977D8" w:rsidRPr="00367752">
        <w:rPr>
          <w:rFonts w:ascii="Calibri Light" w:hAnsi="Calibri Light" w:cs="Calibri Light"/>
          <w:b/>
          <w:bCs/>
        </w:rPr>
        <w:t xml:space="preserve"> </w:t>
      </w:r>
      <w:r w:rsidRPr="00367752">
        <w:rPr>
          <w:rFonts w:ascii="Calibri Light" w:hAnsi="Calibri Light" w:cs="Calibri Light"/>
          <w:b/>
          <w:bCs/>
        </w:rPr>
        <w:t>Preparation</w:t>
      </w:r>
      <w:r w:rsidR="004977D8" w:rsidRPr="00367752">
        <w:rPr>
          <w:rFonts w:ascii="Calibri Light" w:hAnsi="Calibri Light" w:cs="Calibri Light"/>
          <w:b/>
          <w:bCs/>
        </w:rPr>
        <w:t xml:space="preserve"> </w:t>
      </w:r>
    </w:p>
    <w:p w14:paraId="25ED1853" w14:textId="3A2387CA" w:rsidR="00CC24B7" w:rsidRPr="00367752" w:rsidRDefault="00CC24B7" w:rsidP="00CC24B7">
      <w:pPr>
        <w:rPr>
          <w:rFonts w:ascii="Calibri Light" w:hAnsi="Calibri Light" w:cs="Calibri Light"/>
        </w:rPr>
      </w:pPr>
      <w:r w:rsidRPr="00367752">
        <w:rPr>
          <w:rFonts w:ascii="Calibri Light" w:hAnsi="Calibri Light" w:cs="Calibri Light"/>
        </w:rPr>
        <w:t>Following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remote</w:t>
      </w:r>
      <w:r w:rsidR="004977D8" w:rsidRPr="00367752">
        <w:rPr>
          <w:rFonts w:ascii="Calibri Light" w:hAnsi="Calibri Light" w:cs="Calibri Light"/>
        </w:rPr>
        <w:t xml:space="preserve"> </w:t>
      </w:r>
      <w:r w:rsidRPr="00367752">
        <w:rPr>
          <w:rFonts w:ascii="Calibri Light" w:hAnsi="Calibri Light" w:cs="Calibri Light"/>
        </w:rPr>
        <w:t>interviews,</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prepared.</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initial</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determination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element</w:t>
      </w:r>
      <w:r w:rsidR="004977D8" w:rsidRPr="00367752">
        <w:rPr>
          <w:rFonts w:ascii="Calibri Light" w:hAnsi="Calibri Light" w:cs="Calibri Light"/>
        </w:rPr>
        <w:t xml:space="preserve"> </w:t>
      </w:r>
      <w:r w:rsidRPr="00367752">
        <w:rPr>
          <w:rFonts w:ascii="Calibri Light" w:hAnsi="Calibri Light" w:cs="Calibri Light"/>
        </w:rPr>
        <w:t>reviewed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identify</w:t>
      </w:r>
      <w:r w:rsidR="004977D8" w:rsidRPr="00367752">
        <w:rPr>
          <w:rFonts w:ascii="Calibri Light" w:hAnsi="Calibri Light" w:cs="Calibri Light"/>
        </w:rPr>
        <w:t xml:space="preserve"> </w:t>
      </w:r>
      <w:r w:rsidRPr="00367752">
        <w:rPr>
          <w:rFonts w:ascii="Calibri Light" w:hAnsi="Calibri Light" w:cs="Calibri Light"/>
        </w:rPr>
        <w:t>what</w:t>
      </w:r>
      <w:r w:rsidR="004977D8" w:rsidRPr="00367752">
        <w:rPr>
          <w:rFonts w:ascii="Calibri Light" w:hAnsi="Calibri Light" w:cs="Calibri Light"/>
        </w:rPr>
        <w:t xml:space="preserve"> </w:t>
      </w:r>
      <w:r w:rsidRPr="00367752">
        <w:rPr>
          <w:rFonts w:ascii="Calibri Light" w:hAnsi="Calibri Light" w:cs="Calibri Light"/>
        </w:rPr>
        <w:t>specific</w:t>
      </w:r>
      <w:r w:rsidR="004977D8" w:rsidRPr="00367752">
        <w:rPr>
          <w:rFonts w:ascii="Calibri Light" w:hAnsi="Calibri Light" w:cs="Calibri Light"/>
        </w:rPr>
        <w:t xml:space="preserve"> </w:t>
      </w:r>
      <w:r w:rsidRPr="00367752">
        <w:rPr>
          <w:rFonts w:ascii="Calibri Light" w:hAnsi="Calibri Light" w:cs="Calibri Light"/>
        </w:rPr>
        <w:t>evidence</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compliant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rationale</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why</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partially</w:t>
      </w:r>
      <w:r w:rsidR="004977D8" w:rsidRPr="00367752">
        <w:rPr>
          <w:rFonts w:ascii="Calibri Light" w:hAnsi="Calibri Light" w:cs="Calibri Light"/>
        </w:rPr>
        <w:t xml:space="preserve"> </w:t>
      </w:r>
      <w:r w:rsidRPr="00367752">
        <w:rPr>
          <w:rFonts w:ascii="Calibri Light" w:hAnsi="Calibri Light" w:cs="Calibri Light"/>
        </w:rPr>
        <w:t>compliant</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non-compliant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what</w:t>
      </w:r>
      <w:r w:rsidR="004977D8" w:rsidRPr="00367752">
        <w:rPr>
          <w:rFonts w:ascii="Calibri Light" w:hAnsi="Calibri Light" w:cs="Calibri Light"/>
        </w:rPr>
        <w:t xml:space="preserve"> </w:t>
      </w:r>
      <w:r w:rsidRPr="00367752">
        <w:rPr>
          <w:rFonts w:ascii="Calibri Light" w:hAnsi="Calibri Light" w:cs="Calibri Light"/>
        </w:rPr>
        <w:t>evidence</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lacking.</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element</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deemed</w:t>
      </w:r>
      <w:r w:rsidR="004977D8" w:rsidRPr="00367752">
        <w:rPr>
          <w:rFonts w:ascii="Calibri Light" w:hAnsi="Calibri Light" w:cs="Calibri Light"/>
        </w:rPr>
        <w:t xml:space="preserve"> </w:t>
      </w:r>
      <w:r w:rsidRPr="00367752">
        <w:rPr>
          <w:rFonts w:ascii="Calibri Light" w:hAnsi="Calibri Light" w:cs="Calibri Light"/>
        </w:rPr>
        <w:t>less</w:t>
      </w:r>
      <w:r w:rsidR="004977D8" w:rsidRPr="00367752">
        <w:rPr>
          <w:rFonts w:ascii="Calibri Light" w:hAnsi="Calibri Light" w:cs="Calibri Light"/>
        </w:rPr>
        <w:t xml:space="preserve"> </w:t>
      </w:r>
      <w:r w:rsidRPr="00367752">
        <w:rPr>
          <w:rFonts w:ascii="Calibri Light" w:hAnsi="Calibri Light" w:cs="Calibri Light"/>
        </w:rPr>
        <w:t>than</w:t>
      </w:r>
      <w:r w:rsidR="004977D8" w:rsidRPr="00367752">
        <w:rPr>
          <w:rFonts w:ascii="Calibri Light" w:hAnsi="Calibri Light" w:cs="Calibri Light"/>
        </w:rPr>
        <w:t xml:space="preserve"> </w:t>
      </w:r>
      <w:r w:rsidRPr="00367752">
        <w:rPr>
          <w:rFonts w:ascii="Calibri Light" w:hAnsi="Calibri Light" w:cs="Calibri Light"/>
        </w:rPr>
        <w:t>fully</w:t>
      </w:r>
      <w:r w:rsidR="004977D8" w:rsidRPr="00367752">
        <w:rPr>
          <w:rFonts w:ascii="Calibri Light" w:hAnsi="Calibri Light" w:cs="Calibri Light"/>
        </w:rPr>
        <w:t xml:space="preserve"> </w:t>
      </w:r>
      <w:r w:rsidRPr="00367752">
        <w:rPr>
          <w:rFonts w:ascii="Calibri Light" w:hAnsi="Calibri Light" w:cs="Calibri Light"/>
        </w:rPr>
        <w:t>compliant,</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recommendation</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consider</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order</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them</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attain</w:t>
      </w:r>
      <w:r w:rsidR="004977D8" w:rsidRPr="00367752">
        <w:rPr>
          <w:rFonts w:ascii="Calibri Light" w:hAnsi="Calibri Light" w:cs="Calibri Light"/>
        </w:rPr>
        <w:t xml:space="preserve"> </w:t>
      </w:r>
      <w:r w:rsidRPr="00367752">
        <w:rPr>
          <w:rFonts w:ascii="Calibri Light" w:hAnsi="Calibri Light" w:cs="Calibri Light"/>
        </w:rPr>
        <w:t>full</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p>
    <w:p w14:paraId="13CAEC31" w14:textId="77777777" w:rsidR="00CC24B7" w:rsidRPr="00367752" w:rsidRDefault="00CC24B7" w:rsidP="00CC24B7">
      <w:pPr>
        <w:rPr>
          <w:rFonts w:ascii="Calibri Light" w:hAnsi="Calibri Light" w:cs="Calibri Light"/>
        </w:rPr>
      </w:pPr>
    </w:p>
    <w:p w14:paraId="1F4D8AB5" w14:textId="42435873" w:rsidR="00CC24B7" w:rsidRPr="00367752" w:rsidRDefault="00CC24B7" w:rsidP="00CC24B7">
      <w:pPr>
        <w:rPr>
          <w:rFonts w:ascii="Calibri Light" w:hAnsi="Calibri Light" w:cs="Calibri Light"/>
        </w:rPr>
      </w:pP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underwent</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second</w:t>
      </w:r>
      <w:r w:rsidR="004977D8" w:rsidRPr="00367752">
        <w:rPr>
          <w:rFonts w:ascii="Calibri Light" w:hAnsi="Calibri Light" w:cs="Calibri Light"/>
        </w:rPr>
        <w:t xml:space="preserve"> </w:t>
      </w:r>
      <w:r w:rsidRPr="00367752">
        <w:rPr>
          <w:rFonts w:ascii="Calibri Light" w:hAnsi="Calibri Light" w:cs="Calibri Light"/>
        </w:rPr>
        <w:t>level</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involved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first</w:t>
      </w:r>
      <w:r w:rsidR="004977D8" w:rsidRPr="00367752">
        <w:rPr>
          <w:rFonts w:ascii="Calibri Light" w:hAnsi="Calibri Light" w:cs="Calibri Light"/>
        </w:rPr>
        <w:t xml:space="preserve"> </w:t>
      </w:r>
      <w:r w:rsidRPr="00367752">
        <w:rPr>
          <w:rFonts w:ascii="Calibri Light" w:hAnsi="Calibri Light" w:cs="Calibri Light"/>
        </w:rPr>
        <w:t>level</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Once</w:t>
      </w:r>
      <w:r w:rsidR="004977D8" w:rsidRPr="00367752">
        <w:rPr>
          <w:rFonts w:ascii="Calibri Light" w:hAnsi="Calibri Light" w:cs="Calibri Light"/>
        </w:rPr>
        <w:t xml:space="preserve"> </w:t>
      </w:r>
      <w:r w:rsidRPr="00367752">
        <w:rPr>
          <w:rFonts w:ascii="Calibri Light" w:hAnsi="Calibri Light" w:cs="Calibri Light"/>
        </w:rPr>
        <w:t>completed,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shared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staff</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Any</w:t>
      </w:r>
      <w:r w:rsidR="004977D8" w:rsidRPr="00367752">
        <w:rPr>
          <w:rFonts w:ascii="Calibri Light" w:hAnsi="Calibri Light" w:cs="Calibri Light"/>
        </w:rPr>
        <w:t xml:space="preserve"> </w:t>
      </w:r>
      <w:r w:rsidRPr="00367752">
        <w:rPr>
          <w:rFonts w:ascii="Calibri Light" w:hAnsi="Calibri Light" w:cs="Calibri Light"/>
        </w:rPr>
        <w:t>updates</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revisions</w:t>
      </w:r>
      <w:r w:rsidR="004977D8" w:rsidRPr="00367752">
        <w:rPr>
          <w:rFonts w:ascii="Calibri Light" w:hAnsi="Calibri Light" w:cs="Calibri Light"/>
        </w:rPr>
        <w:t xml:space="preserve"> </w:t>
      </w:r>
      <w:r w:rsidRPr="00367752">
        <w:rPr>
          <w:rFonts w:ascii="Calibri Light" w:hAnsi="Calibri Light" w:cs="Calibri Light"/>
        </w:rPr>
        <w:t>requested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considered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appropriate,</w:t>
      </w:r>
      <w:r w:rsidR="004977D8" w:rsidRPr="00367752">
        <w:rPr>
          <w:rFonts w:ascii="Calibri Light" w:hAnsi="Calibri Light" w:cs="Calibri Light"/>
        </w:rPr>
        <w:t xml:space="preserve"> </w:t>
      </w:r>
      <w:r w:rsidRPr="00367752">
        <w:rPr>
          <w:rFonts w:ascii="Calibri Light" w:hAnsi="Calibri Light" w:cs="Calibri Light"/>
        </w:rPr>
        <w:t>edits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made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Upon</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approval,</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sent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request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responses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determined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be</w:t>
      </w:r>
      <w:r w:rsidR="004977D8" w:rsidRPr="00367752">
        <w:rPr>
          <w:rFonts w:ascii="Calibri Light" w:hAnsi="Calibri Light" w:cs="Calibri Light"/>
        </w:rPr>
        <w:t xml:space="preserve"> </w:t>
      </w:r>
      <w:r w:rsidRPr="00367752">
        <w:rPr>
          <w:rFonts w:ascii="Calibri Light" w:hAnsi="Calibri Light" w:cs="Calibri Light"/>
        </w:rPr>
        <w:t>less</w:t>
      </w:r>
      <w:r w:rsidR="004977D8" w:rsidRPr="00367752">
        <w:rPr>
          <w:rFonts w:ascii="Calibri Light" w:hAnsi="Calibri Light" w:cs="Calibri Light"/>
        </w:rPr>
        <w:t xml:space="preserve"> </w:t>
      </w:r>
      <w:r w:rsidRPr="00367752">
        <w:rPr>
          <w:rFonts w:ascii="Calibri Light" w:hAnsi="Calibri Light" w:cs="Calibri Light"/>
        </w:rPr>
        <w:t>than</w:t>
      </w:r>
      <w:r w:rsidR="004977D8" w:rsidRPr="00367752">
        <w:rPr>
          <w:rFonts w:ascii="Calibri Light" w:hAnsi="Calibri Light" w:cs="Calibri Light"/>
        </w:rPr>
        <w:t xml:space="preserve"> </w:t>
      </w:r>
      <w:r w:rsidRPr="00367752">
        <w:rPr>
          <w:rFonts w:ascii="Calibri Light" w:hAnsi="Calibri Light" w:cs="Calibri Light"/>
        </w:rPr>
        <w:t>fully</w:t>
      </w:r>
      <w:r w:rsidR="004977D8" w:rsidRPr="00367752">
        <w:rPr>
          <w:rFonts w:ascii="Calibri Light" w:hAnsi="Calibri Light" w:cs="Calibri Light"/>
        </w:rPr>
        <w:t xml:space="preserve"> </w:t>
      </w:r>
      <w:r w:rsidRPr="00367752">
        <w:rPr>
          <w:rFonts w:ascii="Calibri Light" w:hAnsi="Calibri Light" w:cs="Calibri Light"/>
        </w:rPr>
        <w:t>compliant.</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given</w:t>
      </w:r>
      <w:r w:rsidR="004977D8" w:rsidRPr="00367752">
        <w:rPr>
          <w:rFonts w:ascii="Calibri Light" w:hAnsi="Calibri Light" w:cs="Calibri Light"/>
        </w:rPr>
        <w:t xml:space="preserve"> </w:t>
      </w:r>
      <w:r w:rsidRPr="00367752">
        <w:rPr>
          <w:rFonts w:ascii="Calibri Light" w:hAnsi="Calibri Light" w:cs="Calibri Light"/>
        </w:rPr>
        <w:t>9</w:t>
      </w:r>
      <w:r w:rsidR="004977D8" w:rsidRPr="00367752">
        <w:rPr>
          <w:rFonts w:ascii="Calibri Light" w:hAnsi="Calibri Light" w:cs="Calibri Light"/>
        </w:rPr>
        <w:t xml:space="preserve"> </w:t>
      </w:r>
      <w:r w:rsidRPr="00367752">
        <w:rPr>
          <w:rFonts w:ascii="Calibri Light" w:hAnsi="Calibri Light" w:cs="Calibri Light"/>
        </w:rPr>
        <w:t>days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respond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issues</w:t>
      </w:r>
      <w:r w:rsidR="004977D8" w:rsidRPr="00367752">
        <w:rPr>
          <w:rFonts w:ascii="Calibri Light" w:hAnsi="Calibri Light" w:cs="Calibri Light"/>
        </w:rPr>
        <w:t xml:space="preserve"> </w:t>
      </w:r>
      <w:r w:rsidRPr="00367752">
        <w:rPr>
          <w:rFonts w:ascii="Calibri Light" w:hAnsi="Calibri Light" w:cs="Calibri Light"/>
        </w:rPr>
        <w:t>noted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draft</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bookmarkStart w:id="205" w:name="_Hlk163040517"/>
      <w:r w:rsidR="00F10BB9">
        <w:rPr>
          <w:rFonts w:ascii="Calibri Light" w:hAnsi="Calibri Light" w:cs="Calibri Light"/>
        </w:rPr>
        <w:t>If a One Care plan agreed with the findings, the Plan was asked to indicate its agreement.</w:t>
      </w:r>
      <w:r w:rsidR="00F10BB9">
        <w:rPr>
          <w:rFonts w:ascii="Aptos" w:hAnsi="Aptos" w:cs="Aptos"/>
          <w:szCs w:val="24"/>
        </w:rPr>
        <w:t xml:space="preserve"> </w:t>
      </w:r>
      <w:r w:rsidR="00F10BB9" w:rsidRPr="00F10BB9">
        <w:rPr>
          <w:rFonts w:ascii="Calibri Light" w:hAnsi="Calibri Light" w:cs="Calibri Light"/>
        </w:rPr>
        <w:t>If a One Care Plan disagreed with the findings, the Plan was asked to reference already provided documentation, within which the Plan believed sufficient evidence of compliance could be found, for IPRO to re-review.</w:t>
      </w:r>
      <w:bookmarkEnd w:id="205"/>
      <w:r w:rsidR="006D04DD">
        <w:rPr>
          <w:rFonts w:ascii="Calibri Light" w:hAnsi="Calibri Light" w:cs="Calibri Light"/>
        </w:rPr>
        <w:t xml:space="preserve"> </w:t>
      </w:r>
      <w:r w:rsidRPr="00367752">
        <w:rPr>
          <w:rFonts w:ascii="Calibri Light" w:hAnsi="Calibri Light" w:cs="Calibri Light"/>
        </w:rPr>
        <w:t>After</w:t>
      </w:r>
      <w:r w:rsidR="004977D8" w:rsidRPr="00367752">
        <w:rPr>
          <w:rFonts w:ascii="Calibri Light" w:hAnsi="Calibri Light" w:cs="Calibri Light"/>
        </w:rPr>
        <w:t xml:space="preserve"> </w:t>
      </w:r>
      <w:r w:rsidRPr="00367752">
        <w:rPr>
          <w:rFonts w:ascii="Calibri Light" w:hAnsi="Calibri Light" w:cs="Calibri Light"/>
        </w:rPr>
        <w:t>receiving</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re-reviewed</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element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citation.</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necessary,</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updated</w:t>
      </w:r>
      <w:r w:rsidR="004977D8" w:rsidRPr="00367752">
        <w:rPr>
          <w:rFonts w:ascii="Calibri Light" w:hAnsi="Calibri Light" w:cs="Calibri Light"/>
        </w:rPr>
        <w:t xml:space="preserve"> </w:t>
      </w:r>
      <w:r w:rsidRPr="00367752">
        <w:rPr>
          <w:rFonts w:ascii="Calibri Light" w:hAnsi="Calibri Light" w:cs="Calibri Light"/>
        </w:rPr>
        <w:t>based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p>
    <w:p w14:paraId="7CCF106D" w14:textId="77777777" w:rsidR="00CC24B7" w:rsidRPr="00367752" w:rsidRDefault="00CC24B7" w:rsidP="00CC24B7">
      <w:pPr>
        <w:rPr>
          <w:rFonts w:ascii="Calibri Light" w:hAnsi="Calibri Light" w:cs="Calibri Light"/>
        </w:rPr>
      </w:pPr>
    </w:p>
    <w:p w14:paraId="2EB61B29" w14:textId="3E8C3FEE" w:rsidR="00CC24B7" w:rsidRPr="00367752" w:rsidRDefault="00CC24B7" w:rsidP="001E40ED">
      <w:pPr>
        <w:rPr>
          <w:rFonts w:ascii="Calibri Light" w:eastAsia="Times New Roman" w:hAnsi="Calibri Light" w:cs="Calibri Light"/>
          <w:b/>
          <w:bCs/>
          <w:i/>
          <w:iCs/>
        </w:rPr>
      </w:pPr>
      <w:bookmarkStart w:id="206" w:name="_Toc157693049"/>
      <w:r w:rsidRPr="00367752">
        <w:rPr>
          <w:rFonts w:ascii="Calibri Light" w:eastAsia="Times New Roman" w:hAnsi="Calibri Light" w:cs="Calibri Light"/>
          <w:b/>
          <w:bCs/>
        </w:rPr>
        <w:lastRenderedPageBreak/>
        <w:t>Scoring</w:t>
      </w:r>
      <w:r w:rsidR="004977D8" w:rsidRPr="00367752">
        <w:rPr>
          <w:rFonts w:ascii="Calibri Light" w:eastAsia="Times New Roman" w:hAnsi="Calibri Light" w:cs="Calibri Light"/>
          <w:b/>
          <w:bCs/>
        </w:rPr>
        <w:t xml:space="preserve"> </w:t>
      </w:r>
      <w:r w:rsidRPr="00367752">
        <w:rPr>
          <w:rFonts w:ascii="Calibri Light" w:eastAsia="Times New Roman" w:hAnsi="Calibri Light" w:cs="Calibri Light"/>
          <w:b/>
          <w:bCs/>
        </w:rPr>
        <w:t>Methodology</w:t>
      </w:r>
      <w:bookmarkEnd w:id="206"/>
    </w:p>
    <w:p w14:paraId="1B3CCD96" w14:textId="1D4FAD25" w:rsidR="00CC24B7" w:rsidRPr="00367752" w:rsidRDefault="00CC24B7" w:rsidP="00CC24B7">
      <w:pPr>
        <w:rPr>
          <w:rFonts w:ascii="Calibri Light" w:hAnsi="Calibri Light" w:cs="Calibri Light"/>
          <w:szCs w:val="24"/>
        </w:rPr>
      </w:pP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overall</w:t>
      </w:r>
      <w:r w:rsidR="004977D8" w:rsidRPr="00367752">
        <w:rPr>
          <w:rFonts w:ascii="Calibri Light" w:hAnsi="Calibri Light" w:cs="Calibri Light"/>
          <w:szCs w:val="24"/>
        </w:rPr>
        <w:t xml:space="preserve"> </w:t>
      </w:r>
      <w:r w:rsidRPr="00367752">
        <w:rPr>
          <w:rFonts w:ascii="Calibri Light" w:hAnsi="Calibri Light" w:cs="Calibri Light"/>
          <w:szCs w:val="24"/>
        </w:rPr>
        <w:t>percentage</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score</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calculated</w:t>
      </w:r>
      <w:r w:rsidR="004977D8" w:rsidRPr="00367752">
        <w:rPr>
          <w:rFonts w:ascii="Calibri Light" w:hAnsi="Calibri Light" w:cs="Calibri Light"/>
          <w:szCs w:val="24"/>
        </w:rPr>
        <w:t xml:space="preserve"> </w:t>
      </w:r>
      <w:r w:rsidRPr="00367752">
        <w:rPr>
          <w:rFonts w:ascii="Calibri Light" w:hAnsi="Calibri Light" w:cs="Calibri Light"/>
          <w:szCs w:val="24"/>
        </w:rPr>
        <w:t>based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total</w:t>
      </w:r>
      <w:r w:rsidR="004977D8" w:rsidRPr="00367752">
        <w:rPr>
          <w:rFonts w:ascii="Calibri Light" w:hAnsi="Calibri Light" w:cs="Calibri Light"/>
          <w:szCs w:val="24"/>
        </w:rPr>
        <w:t xml:space="preserve"> </w:t>
      </w:r>
      <w:r w:rsidRPr="00367752">
        <w:rPr>
          <w:rFonts w:ascii="Calibri Light" w:hAnsi="Calibri Light" w:cs="Calibri Light"/>
          <w:szCs w:val="24"/>
        </w:rPr>
        <w:t>points</w:t>
      </w:r>
      <w:r w:rsidR="004977D8" w:rsidRPr="00367752">
        <w:rPr>
          <w:rFonts w:ascii="Calibri Light" w:hAnsi="Calibri Light" w:cs="Calibri Light"/>
          <w:szCs w:val="24"/>
        </w:rPr>
        <w:t xml:space="preserve"> </w:t>
      </w:r>
      <w:r w:rsidRPr="00367752">
        <w:rPr>
          <w:rFonts w:ascii="Calibri Light" w:hAnsi="Calibri Light" w:cs="Calibri Light"/>
          <w:szCs w:val="24"/>
        </w:rPr>
        <w:t>scored</w:t>
      </w:r>
      <w:r w:rsidR="004977D8" w:rsidRPr="00367752">
        <w:rPr>
          <w:rFonts w:ascii="Calibri Light" w:hAnsi="Calibri Light" w:cs="Calibri Light"/>
          <w:szCs w:val="24"/>
        </w:rPr>
        <w:t xml:space="preserve"> </w:t>
      </w:r>
      <w:r w:rsidRPr="00367752">
        <w:rPr>
          <w:rFonts w:ascii="Calibri Light" w:hAnsi="Calibri Light" w:cs="Calibri Light"/>
          <w:szCs w:val="24"/>
        </w:rPr>
        <w:t>divided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total</w:t>
      </w:r>
      <w:r w:rsidR="004977D8" w:rsidRPr="00367752">
        <w:rPr>
          <w:rFonts w:ascii="Calibri Light" w:hAnsi="Calibri Light" w:cs="Calibri Light"/>
          <w:szCs w:val="24"/>
        </w:rPr>
        <w:t xml:space="preserve"> </w:t>
      </w:r>
      <w:r w:rsidRPr="00367752">
        <w:rPr>
          <w:rFonts w:ascii="Calibri Light" w:hAnsi="Calibri Light" w:cs="Calibri Light"/>
          <w:szCs w:val="24"/>
        </w:rPr>
        <w:t>possible</w:t>
      </w:r>
      <w:r w:rsidR="004977D8" w:rsidRPr="00367752">
        <w:rPr>
          <w:rFonts w:ascii="Calibri Light" w:hAnsi="Calibri Light" w:cs="Calibri Light"/>
          <w:szCs w:val="24"/>
        </w:rPr>
        <w:t xml:space="preserve"> </w:t>
      </w:r>
      <w:r w:rsidRPr="00367752">
        <w:rPr>
          <w:rFonts w:ascii="Calibri Light" w:hAnsi="Calibri Light" w:cs="Calibri Light"/>
          <w:szCs w:val="24"/>
        </w:rPr>
        <w:t>points.</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three-point</w:t>
      </w:r>
      <w:r w:rsidR="004977D8" w:rsidRPr="00367752">
        <w:rPr>
          <w:rFonts w:ascii="Calibri Light" w:hAnsi="Calibri Light" w:cs="Calibri Light"/>
          <w:szCs w:val="24"/>
        </w:rPr>
        <w:t xml:space="preserve"> </w:t>
      </w:r>
      <w:r w:rsidRPr="00367752">
        <w:rPr>
          <w:rFonts w:ascii="Calibri Light" w:hAnsi="Calibri Light" w:cs="Calibri Light"/>
          <w:szCs w:val="24"/>
        </w:rPr>
        <w:t>scoring</w:t>
      </w:r>
      <w:r w:rsidR="004977D8" w:rsidRPr="00367752">
        <w:rPr>
          <w:rFonts w:ascii="Calibri Light" w:hAnsi="Calibri Light" w:cs="Calibri Light"/>
          <w:szCs w:val="24"/>
        </w:rPr>
        <w:t xml:space="preserve"> </w:t>
      </w:r>
      <w:r w:rsidRPr="00367752">
        <w:rPr>
          <w:rFonts w:ascii="Calibri Light" w:hAnsi="Calibri Light" w:cs="Calibri Light"/>
          <w:szCs w:val="24"/>
        </w:rPr>
        <w:t>system</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used:</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1</w:t>
      </w:r>
      <w:r w:rsidR="004977D8" w:rsidRPr="00367752">
        <w:rPr>
          <w:rFonts w:ascii="Calibri Light" w:hAnsi="Calibri Light" w:cs="Calibri Light"/>
          <w:szCs w:val="24"/>
        </w:rPr>
        <w:t xml:space="preserve"> </w:t>
      </w:r>
      <w:r w:rsidRPr="00367752">
        <w:rPr>
          <w:rFonts w:ascii="Calibri Light" w:hAnsi="Calibri Light" w:cs="Calibri Light"/>
          <w:szCs w:val="24"/>
        </w:rPr>
        <w:t>point,</w:t>
      </w:r>
      <w:r w:rsidR="004977D8" w:rsidRPr="00367752">
        <w:rPr>
          <w:rFonts w:ascii="Calibri Light" w:hAnsi="Calibri Light" w:cs="Calibri Light"/>
          <w:szCs w:val="24"/>
        </w:rPr>
        <w:t xml:space="preserve"> </w:t>
      </w:r>
      <w:r w:rsidRPr="00367752">
        <w:rPr>
          <w:rFonts w:ascii="Calibri Light" w:hAnsi="Calibri Light" w:cs="Calibri Light"/>
          <w:szCs w:val="24"/>
        </w:rPr>
        <w:t>Partially</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0.5</w:t>
      </w:r>
      <w:r w:rsidR="004977D8" w:rsidRPr="00367752">
        <w:rPr>
          <w:rFonts w:ascii="Calibri Light" w:hAnsi="Calibri Light" w:cs="Calibri Light"/>
          <w:szCs w:val="24"/>
        </w:rPr>
        <w:t xml:space="preserve"> </w:t>
      </w:r>
      <w:r w:rsidRPr="00367752">
        <w:rPr>
          <w:rFonts w:ascii="Calibri Light" w:hAnsi="Calibri Light" w:cs="Calibri Light"/>
          <w:szCs w:val="24"/>
        </w:rPr>
        <w:t>points,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0</w:t>
      </w:r>
      <w:r w:rsidR="004977D8" w:rsidRPr="00367752">
        <w:rPr>
          <w:rFonts w:ascii="Calibri Light" w:hAnsi="Calibri Light" w:cs="Calibri Light"/>
          <w:szCs w:val="24"/>
        </w:rPr>
        <w:t xml:space="preserve"> </w:t>
      </w:r>
      <w:r w:rsidRPr="00367752">
        <w:rPr>
          <w:rFonts w:ascii="Calibri Light" w:hAnsi="Calibri Light" w:cs="Calibri Light"/>
          <w:szCs w:val="24"/>
        </w:rPr>
        <w:t>points.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standard</w:t>
      </w:r>
      <w:r w:rsidR="004977D8" w:rsidRPr="00367752">
        <w:rPr>
          <w:rFonts w:ascii="Calibri Light" w:hAnsi="Calibri Light" w:cs="Calibri Light"/>
          <w:szCs w:val="24"/>
        </w:rPr>
        <w:t xml:space="preserve"> </w:t>
      </w:r>
      <w:r w:rsidRPr="00367752">
        <w:rPr>
          <w:rFonts w:ascii="Calibri Light" w:hAnsi="Calibri Light" w:cs="Calibri Light"/>
          <w:szCs w:val="24"/>
        </w:rPr>
        <w:t>identified</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Partially</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MCP</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required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clarify</w:t>
      </w:r>
      <w:r w:rsidR="004977D8" w:rsidRPr="00367752">
        <w:rPr>
          <w:rFonts w:ascii="Calibri Light" w:hAnsi="Calibri Light" w:cs="Calibri Light"/>
          <w:szCs w:val="24"/>
        </w:rPr>
        <w:t xml:space="preserve"> </w:t>
      </w:r>
      <w:r w:rsidRPr="00367752">
        <w:rPr>
          <w:rFonts w:ascii="Calibri Light" w:hAnsi="Calibri Light" w:cs="Calibri Light"/>
          <w:szCs w:val="24"/>
        </w:rPr>
        <w:t>how</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when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issue</w:t>
      </w:r>
      <w:r w:rsidR="004977D8" w:rsidRPr="00367752">
        <w:rPr>
          <w:rFonts w:ascii="Calibri Light" w:hAnsi="Calibri Light" w:cs="Calibri Light"/>
          <w:szCs w:val="24"/>
        </w:rPr>
        <w:t xml:space="preserve"> </w:t>
      </w:r>
      <w:r w:rsidRPr="00367752">
        <w:rPr>
          <w:rFonts w:ascii="Calibri Light" w:hAnsi="Calibri Light" w:cs="Calibri Light"/>
          <w:szCs w:val="24"/>
        </w:rPr>
        <w:t>will</w:t>
      </w:r>
      <w:r w:rsidR="004977D8" w:rsidRPr="00367752">
        <w:rPr>
          <w:rFonts w:ascii="Calibri Light" w:hAnsi="Calibri Light" w:cs="Calibri Light"/>
          <w:szCs w:val="24"/>
        </w:rPr>
        <w:t xml:space="preserve"> </w:t>
      </w:r>
      <w:r w:rsidRPr="00367752">
        <w:rPr>
          <w:rFonts w:ascii="Calibri Light" w:hAnsi="Calibri Light" w:cs="Calibri Light"/>
          <w:szCs w:val="24"/>
        </w:rPr>
        <w:t>be</w:t>
      </w:r>
      <w:r w:rsidR="004977D8" w:rsidRPr="00367752">
        <w:rPr>
          <w:rFonts w:ascii="Calibri Light" w:hAnsi="Calibri Light" w:cs="Calibri Light"/>
          <w:szCs w:val="24"/>
        </w:rPr>
        <w:t xml:space="preserve"> </w:t>
      </w:r>
      <w:r w:rsidRPr="00367752">
        <w:rPr>
          <w:rFonts w:ascii="Calibri Light" w:hAnsi="Calibri Light" w:cs="Calibri Light"/>
          <w:szCs w:val="24"/>
        </w:rPr>
        <w:t>resolved.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scoring</w:t>
      </w:r>
      <w:r w:rsidR="004977D8" w:rsidRPr="00367752">
        <w:rPr>
          <w:rFonts w:ascii="Calibri Light" w:hAnsi="Calibri Light" w:cs="Calibri Light"/>
          <w:szCs w:val="24"/>
        </w:rPr>
        <w:t xml:space="preserve"> </w:t>
      </w:r>
      <w:r w:rsidRPr="00367752">
        <w:rPr>
          <w:rFonts w:ascii="Calibri Light" w:hAnsi="Calibri Light" w:cs="Calibri Light"/>
          <w:szCs w:val="24"/>
        </w:rPr>
        <w:t>definitions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outlined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D67CF8" w:rsidRPr="00367752">
        <w:rPr>
          <w:rFonts w:ascii="Calibri Light" w:hAnsi="Calibri Light" w:cs="Calibri Light"/>
          <w:b/>
          <w:bCs/>
          <w:szCs w:val="24"/>
        </w:rPr>
        <w:t>24</w:t>
      </w:r>
      <w:r w:rsidRPr="00367752">
        <w:rPr>
          <w:rFonts w:ascii="Calibri Light" w:hAnsi="Calibri Light" w:cs="Calibri Light"/>
          <w:szCs w:val="24"/>
        </w:rPr>
        <w:t>.</w:t>
      </w:r>
    </w:p>
    <w:p w14:paraId="06A7B73B" w14:textId="77777777" w:rsidR="00CC24B7" w:rsidRPr="00367752" w:rsidRDefault="00CC24B7" w:rsidP="00CC24B7">
      <w:pPr>
        <w:rPr>
          <w:rFonts w:ascii="Calibri Light" w:hAnsi="Calibri Light" w:cs="Calibri Light"/>
          <w:szCs w:val="24"/>
        </w:rPr>
      </w:pPr>
    </w:p>
    <w:p w14:paraId="6B2D0DB3" w14:textId="14B2196B" w:rsidR="00CC24B7" w:rsidRPr="00367752" w:rsidRDefault="00CC24B7" w:rsidP="00CC24B7">
      <w:pPr>
        <w:rPr>
          <w:rFonts w:ascii="Calibri Light" w:hAnsi="Calibri Light" w:cs="Calibri Light"/>
          <w:b/>
          <w:bCs/>
          <w:szCs w:val="24"/>
        </w:rPr>
      </w:pPr>
      <w:bookmarkStart w:id="207" w:name="_Toc157693068"/>
      <w:bookmarkStart w:id="208" w:name="_Toc163556339"/>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Pr="00367752">
        <w:rPr>
          <w:rFonts w:ascii="Calibri Light" w:hAnsi="Calibri Light" w:cs="Calibri Light"/>
          <w:b/>
          <w:color w:val="2B579A"/>
          <w:szCs w:val="24"/>
          <w:shd w:val="clear" w:color="auto" w:fill="E6E6E6"/>
        </w:rPr>
        <w:fldChar w:fldCharType="begin"/>
      </w:r>
      <w:r w:rsidRPr="00367752">
        <w:rPr>
          <w:rFonts w:ascii="Calibri Light" w:hAnsi="Calibri Light" w:cs="Calibri Light"/>
          <w:b/>
          <w:bCs/>
          <w:szCs w:val="24"/>
        </w:rPr>
        <w:instrText xml:space="preserve"> SEQ Table \* ARABIC </w:instrText>
      </w:r>
      <w:r w:rsidRPr="00367752">
        <w:rPr>
          <w:rFonts w:ascii="Calibri Light" w:hAnsi="Calibri Light" w:cs="Calibri Light"/>
          <w:b/>
          <w:color w:val="2B579A"/>
          <w:szCs w:val="24"/>
          <w:shd w:val="clear" w:color="auto" w:fill="E6E6E6"/>
        </w:rPr>
        <w:fldChar w:fldCharType="separate"/>
      </w:r>
      <w:r w:rsidR="00D67CF8" w:rsidRPr="00367752">
        <w:rPr>
          <w:rFonts w:ascii="Calibri Light" w:hAnsi="Calibri Light" w:cs="Calibri Light"/>
          <w:b/>
          <w:bCs/>
          <w:szCs w:val="24"/>
        </w:rPr>
        <w:t>24</w:t>
      </w:r>
      <w:r w:rsidRPr="00367752">
        <w:rPr>
          <w:rFonts w:ascii="Calibri Light" w:hAnsi="Calibri Light" w:cs="Calibri Light"/>
          <w:b/>
          <w:color w:val="2B579A"/>
          <w:szCs w:val="24"/>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Scoring</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Definitions</w:t>
      </w:r>
      <w:bookmarkEnd w:id="207"/>
      <w:bookmarkEnd w:id="208"/>
    </w:p>
    <w:tbl>
      <w:tblPr>
        <w:tblStyle w:val="TableGrid"/>
        <w:tblW w:w="0" w:type="auto"/>
        <w:tblLook w:val="04A0" w:firstRow="1" w:lastRow="0" w:firstColumn="1" w:lastColumn="0" w:noHBand="0" w:noVBand="1"/>
      </w:tblPr>
      <w:tblGrid>
        <w:gridCol w:w="2785"/>
        <w:gridCol w:w="8005"/>
      </w:tblGrid>
      <w:tr w:rsidR="00CC24B7" w:rsidRPr="00367752" w14:paraId="3CBDB5FB" w14:textId="77777777">
        <w:trPr>
          <w:tblHeader/>
        </w:trPr>
        <w:tc>
          <w:tcPr>
            <w:tcW w:w="2785" w:type="dxa"/>
            <w:shd w:val="clear" w:color="auto" w:fill="5F497A" w:themeFill="accent4" w:themeFillShade="BF"/>
          </w:tcPr>
          <w:p w14:paraId="3A737FDE" w14:textId="77777777" w:rsidR="00CC24B7" w:rsidRPr="00367752" w:rsidRDefault="00CC24B7">
            <w:pP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Scoring</w:t>
            </w:r>
          </w:p>
        </w:tc>
        <w:tc>
          <w:tcPr>
            <w:tcW w:w="8005" w:type="dxa"/>
            <w:shd w:val="clear" w:color="auto" w:fill="5F497A" w:themeFill="accent4" w:themeFillShade="BF"/>
          </w:tcPr>
          <w:p w14:paraId="7BFD3A97" w14:textId="77777777" w:rsidR="00CC24B7" w:rsidRPr="00367752" w:rsidRDefault="00CC24B7">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Definition</w:t>
            </w:r>
          </w:p>
        </w:tc>
      </w:tr>
      <w:tr w:rsidR="00CC24B7" w:rsidRPr="00367752" w14:paraId="604F7E95" w14:textId="77777777">
        <w:tc>
          <w:tcPr>
            <w:tcW w:w="2785" w:type="dxa"/>
            <w:vAlign w:val="center"/>
          </w:tcPr>
          <w:p w14:paraId="54FB333A" w14:textId="6BE0EB98" w:rsidR="00CC24B7" w:rsidRPr="00367752" w:rsidRDefault="00CC24B7">
            <w:pPr>
              <w:jc w:val="left"/>
              <w:rPr>
                <w:rFonts w:ascii="Calibri Light" w:hAnsi="Calibri Light" w:cs="Calibri Light"/>
                <w:sz w:val="22"/>
              </w:rPr>
            </w:pP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point</w:t>
            </w:r>
          </w:p>
        </w:tc>
        <w:tc>
          <w:tcPr>
            <w:tcW w:w="8005" w:type="dxa"/>
          </w:tcPr>
          <w:p w14:paraId="43E91821" w14:textId="5BE97B98" w:rsidR="00CC24B7" w:rsidRPr="00367752" w:rsidRDefault="00CC24B7">
            <w:pPr>
              <w:jc w:val="left"/>
              <w:rPr>
                <w:rFonts w:ascii="Calibri Light" w:hAnsi="Calibri Light" w:cs="Calibri Light"/>
                <w:sz w:val="22"/>
              </w:rPr>
            </w:pP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substantiate</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entirety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regulatory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provision</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interviews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consistent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provided.</w:t>
            </w:r>
          </w:p>
        </w:tc>
      </w:tr>
      <w:tr w:rsidR="00CC24B7" w:rsidRPr="00367752" w14:paraId="75E3D948" w14:textId="77777777">
        <w:tc>
          <w:tcPr>
            <w:tcW w:w="2785" w:type="dxa"/>
            <w:vAlign w:val="center"/>
          </w:tcPr>
          <w:p w14:paraId="64B7F6BD" w14:textId="00368E6A" w:rsidR="00CC24B7" w:rsidRPr="00367752" w:rsidRDefault="00CC24B7">
            <w:pPr>
              <w:jc w:val="left"/>
              <w:rPr>
                <w:rFonts w:ascii="Calibri Light" w:hAnsi="Calibri Light" w:cs="Calibri Light"/>
                <w:sz w:val="22"/>
              </w:rPr>
            </w:pPr>
            <w:r w:rsidRPr="00367752">
              <w:rPr>
                <w:rFonts w:ascii="Calibri Light" w:hAnsi="Calibri Light" w:cs="Calibri Light"/>
                <w:sz w:val="22"/>
              </w:rPr>
              <w:t>Partially</w:t>
            </w:r>
            <w:r w:rsidR="004977D8" w:rsidRPr="00367752">
              <w:rPr>
                <w:rFonts w:ascii="Calibri Light" w:hAnsi="Calibri Light" w:cs="Calibri Light"/>
                <w:sz w:val="22"/>
              </w:rPr>
              <w:t xml:space="preserve"> </w:t>
            </w: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0.5</w:t>
            </w:r>
            <w:r w:rsidR="004977D8" w:rsidRPr="00367752">
              <w:rPr>
                <w:rFonts w:ascii="Calibri Light" w:hAnsi="Calibri Light" w:cs="Calibri Light"/>
                <w:sz w:val="22"/>
              </w:rPr>
              <w:t xml:space="preserve"> </w:t>
            </w:r>
            <w:r w:rsidRPr="00367752">
              <w:rPr>
                <w:rFonts w:ascii="Calibri Light" w:hAnsi="Calibri Light" w:cs="Calibri Light"/>
                <w:sz w:val="22"/>
              </w:rPr>
              <w:t>points</w:t>
            </w:r>
          </w:p>
        </w:tc>
        <w:tc>
          <w:tcPr>
            <w:tcW w:w="8005" w:type="dxa"/>
          </w:tcPr>
          <w:p w14:paraId="00819DFC" w14:textId="7E01526C" w:rsidR="00CC24B7" w:rsidRPr="00367752" w:rsidRDefault="00CC24B7">
            <w:pPr>
              <w:jc w:val="left"/>
              <w:rPr>
                <w:rFonts w:ascii="Calibri Light" w:hAnsi="Calibri Light" w:cs="Calibri Light"/>
                <w:sz w:val="22"/>
              </w:rPr>
            </w:pPr>
            <w:bookmarkStart w:id="209" w:name="_Hlk121319311"/>
            <w:r w:rsidRPr="00367752">
              <w:rPr>
                <w:rFonts w:ascii="Calibri Light" w:hAnsi="Calibri Light" w:cs="Calibri Light"/>
                <w:sz w:val="22"/>
              </w:rPr>
              <w:t>Any</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applicable</w:t>
            </w:r>
            <w:bookmarkEnd w:id="209"/>
            <w:r w:rsidRPr="00367752">
              <w:rPr>
                <w:rFonts w:ascii="Calibri Light" w:hAnsi="Calibri Light" w:cs="Calibri Light"/>
                <w:sz w:val="22"/>
              </w:rPr>
              <w:t>:</w:t>
            </w:r>
          </w:p>
          <w:p w14:paraId="0796808D" w14:textId="55DF7518" w:rsidR="00CC24B7" w:rsidRPr="00367752" w:rsidRDefault="00CC24B7" w:rsidP="00CC24B7">
            <w:pPr>
              <w:pStyle w:val="ListParagraph"/>
              <w:numPr>
                <w:ilvl w:val="0"/>
                <w:numId w:val="18"/>
              </w:numPr>
              <w:ind w:left="426"/>
              <w:jc w:val="left"/>
              <w:rPr>
                <w:rFonts w:ascii="Calibri Light" w:hAnsi="Calibri Light" w:cs="Calibri Light"/>
                <w:sz w:val="22"/>
              </w:rPr>
            </w:pP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substantiate</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entirety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regulatory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provision</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interviews,</w:t>
            </w:r>
            <w:r w:rsidR="004977D8" w:rsidRPr="00367752">
              <w:rPr>
                <w:rFonts w:ascii="Calibri Light" w:hAnsi="Calibri Light" w:cs="Calibri Light"/>
                <w:sz w:val="22"/>
              </w:rPr>
              <w:t xml:space="preserve"> </w:t>
            </w:r>
            <w:r w:rsidRPr="00367752">
              <w:rPr>
                <w:rFonts w:ascii="Calibri Light" w:hAnsi="Calibri Light" w:cs="Calibri Light"/>
                <w:sz w:val="22"/>
              </w:rPr>
              <w:t>however,</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consistent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provided.</w:t>
            </w:r>
          </w:p>
          <w:p w14:paraId="33CE56F3" w14:textId="7CE8E99D" w:rsidR="00CC24B7" w:rsidRPr="00367752" w:rsidRDefault="00CC24B7" w:rsidP="00CC24B7">
            <w:pPr>
              <w:pStyle w:val="ListParagraph"/>
              <w:numPr>
                <w:ilvl w:val="0"/>
                <w:numId w:val="18"/>
              </w:numPr>
              <w:tabs>
                <w:tab w:val="left" w:pos="1643"/>
              </w:tabs>
              <w:ind w:left="426"/>
              <w:jc w:val="left"/>
            </w:pP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substantiate</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some</w:t>
            </w:r>
            <w:r w:rsidR="004977D8" w:rsidRPr="00367752">
              <w:rPr>
                <w:rFonts w:ascii="Calibri Light" w:hAnsi="Calibri Light" w:cs="Calibri Light"/>
                <w:sz w:val="22"/>
              </w:rPr>
              <w:t xml:space="preserve"> </w:t>
            </w:r>
            <w:r w:rsidRPr="00367752">
              <w:rPr>
                <w:rFonts w:ascii="Calibri Light" w:hAnsi="Calibri Light" w:cs="Calibri Light"/>
                <w:sz w:val="22"/>
              </w:rPr>
              <w:t>but</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regulatory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provision</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although</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interviews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consistent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p>
          <w:p w14:paraId="0DEA7053" w14:textId="2104E03D" w:rsidR="00CC24B7" w:rsidRPr="00367752" w:rsidRDefault="00CC24B7" w:rsidP="00CC24B7">
            <w:pPr>
              <w:pStyle w:val="ListParagraph"/>
              <w:numPr>
                <w:ilvl w:val="0"/>
                <w:numId w:val="18"/>
              </w:numPr>
              <w:ind w:left="426"/>
              <w:jc w:val="left"/>
              <w:rPr>
                <w:rFonts w:ascii="Calibri Light" w:hAnsi="Calibri Light" w:cs="Calibri Light"/>
                <w:sz w:val="22"/>
              </w:rPr>
            </w:pP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substantiate</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some</w:t>
            </w:r>
            <w:r w:rsidR="004977D8" w:rsidRPr="00367752">
              <w:rPr>
                <w:rFonts w:ascii="Calibri Light" w:hAnsi="Calibri Light" w:cs="Calibri Light"/>
                <w:sz w:val="22"/>
              </w:rPr>
              <w:t xml:space="preserve"> </w:t>
            </w:r>
            <w:r w:rsidRPr="00367752">
              <w:rPr>
                <w:rFonts w:ascii="Calibri Light" w:hAnsi="Calibri Light" w:cs="Calibri Light"/>
                <w:sz w:val="22"/>
              </w:rPr>
              <w:t>but</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regulatory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provision</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interviews</w:t>
            </w:r>
            <w:r w:rsidR="004977D8" w:rsidRPr="00367752">
              <w:rPr>
                <w:rFonts w:ascii="Calibri Light" w:hAnsi="Calibri Light" w:cs="Calibri Light"/>
                <w:sz w:val="22"/>
              </w:rPr>
              <w:t xml:space="preserve"> </w:t>
            </w:r>
            <w:r w:rsidRPr="00367752">
              <w:rPr>
                <w:rFonts w:ascii="Calibri Light" w:hAnsi="Calibri Light" w:cs="Calibri Light"/>
                <w:sz w:val="22"/>
              </w:rPr>
              <w:t>provided</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inconsistent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p>
        </w:tc>
      </w:tr>
      <w:tr w:rsidR="00CC24B7" w:rsidRPr="00367752" w14:paraId="53AC3CFD" w14:textId="77777777">
        <w:tc>
          <w:tcPr>
            <w:tcW w:w="2785" w:type="dxa"/>
            <w:vAlign w:val="center"/>
          </w:tcPr>
          <w:p w14:paraId="41139F65" w14:textId="1D6E9AC8" w:rsidR="00CC24B7" w:rsidRPr="00367752" w:rsidRDefault="00CC24B7">
            <w:pPr>
              <w:jc w:val="left"/>
              <w:rPr>
                <w:rFonts w:ascii="Calibri Light" w:hAnsi="Calibri Light" w:cs="Calibri Light"/>
                <w:sz w:val="22"/>
              </w:rPr>
            </w:pP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0</w:t>
            </w:r>
            <w:r w:rsidR="004977D8" w:rsidRPr="00367752">
              <w:rPr>
                <w:rFonts w:ascii="Calibri Light" w:hAnsi="Calibri Light" w:cs="Calibri Light"/>
                <w:sz w:val="22"/>
              </w:rPr>
              <w:t xml:space="preserve"> </w:t>
            </w:r>
            <w:r w:rsidRPr="00367752">
              <w:rPr>
                <w:rFonts w:ascii="Calibri Light" w:hAnsi="Calibri Light" w:cs="Calibri Light"/>
                <w:sz w:val="22"/>
              </w:rPr>
              <w:t>points</w:t>
            </w:r>
          </w:p>
        </w:tc>
        <w:tc>
          <w:tcPr>
            <w:tcW w:w="8005" w:type="dxa"/>
          </w:tcPr>
          <w:p w14:paraId="28D6CE11" w14:textId="5DD3DC44" w:rsidR="00CC24B7" w:rsidRPr="00367752" w:rsidRDefault="00CC24B7">
            <w:pPr>
              <w:jc w:val="left"/>
              <w:rPr>
                <w:rFonts w:ascii="Calibri Light" w:hAnsi="Calibri Light" w:cs="Calibri Light"/>
                <w:sz w:val="22"/>
              </w:rPr>
            </w:pPr>
            <w:r w:rsidRPr="00367752">
              <w:rPr>
                <w:rFonts w:ascii="Calibri Light" w:hAnsi="Calibri Light" w:cs="Calibri Light"/>
                <w:sz w:val="22"/>
              </w:rPr>
              <w:t>There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absence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documentation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substantiate</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any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regulatory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did</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p>
        </w:tc>
      </w:tr>
      <w:tr w:rsidR="00CC24B7" w:rsidRPr="00367752" w14:paraId="59999A50" w14:textId="77777777">
        <w:tc>
          <w:tcPr>
            <w:tcW w:w="2785" w:type="dxa"/>
            <w:vAlign w:val="center"/>
          </w:tcPr>
          <w:p w14:paraId="11AC9572" w14:textId="1010BE46" w:rsidR="00CC24B7" w:rsidRPr="00367752" w:rsidRDefault="00CC24B7">
            <w:pPr>
              <w:rPr>
                <w:rFonts w:ascii="Calibri Light" w:hAnsi="Calibri Light" w:cs="Calibri Light"/>
                <w:sz w:val="22"/>
              </w:rPr>
            </w:pP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Applicable</w:t>
            </w:r>
            <w:r w:rsidR="004977D8" w:rsidRPr="00367752">
              <w:rPr>
                <w:rFonts w:ascii="Calibri Light" w:hAnsi="Calibri Light" w:cs="Calibri Light"/>
                <w:sz w:val="22"/>
              </w:rPr>
              <w:t xml:space="preserve"> </w:t>
            </w:r>
          </w:p>
        </w:tc>
        <w:tc>
          <w:tcPr>
            <w:tcW w:w="8005" w:type="dxa"/>
          </w:tcPr>
          <w:p w14:paraId="24EE0098" w14:textId="40F03029" w:rsidR="00CC24B7" w:rsidRPr="00367752" w:rsidRDefault="00CC24B7">
            <w:pPr>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requirement</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applicable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N/A</w:t>
            </w:r>
            <w:r w:rsidR="004977D8" w:rsidRPr="00367752">
              <w:rPr>
                <w:rFonts w:ascii="Calibri Light" w:hAnsi="Calibri Light" w:cs="Calibri Light"/>
                <w:sz w:val="22"/>
              </w:rPr>
              <w:t xml:space="preserve"> </w:t>
            </w:r>
            <w:r w:rsidRPr="00367752">
              <w:rPr>
                <w:rFonts w:ascii="Calibri Light" w:hAnsi="Calibri Light" w:cs="Calibri Light"/>
                <w:sz w:val="22"/>
              </w:rPr>
              <w:t>elements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removed</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denominator</w:t>
            </w:r>
          </w:p>
        </w:tc>
      </w:tr>
    </w:tbl>
    <w:p w14:paraId="74C1D9C2" w14:textId="77777777" w:rsidR="00CC24B7" w:rsidRPr="00367752" w:rsidRDefault="00CC24B7" w:rsidP="00CC24B7">
      <w:pPr>
        <w:spacing w:after="240"/>
      </w:pPr>
      <w:bookmarkStart w:id="210" w:name="_Toc86933890"/>
      <w:bookmarkStart w:id="211" w:name="_Toc112764624"/>
      <w:bookmarkStart w:id="212" w:name="_Toc120022670"/>
    </w:p>
    <w:p w14:paraId="4BCBDA7E" w14:textId="3618D7D1" w:rsidR="00CC24B7" w:rsidRPr="00367752" w:rsidRDefault="00CC24B7" w:rsidP="00CC24B7">
      <w:pPr>
        <w:pStyle w:val="Heading3"/>
      </w:pPr>
      <w:bookmarkStart w:id="213" w:name="_Toc157693050"/>
      <w:bookmarkStart w:id="214" w:name="_Toc158222811"/>
      <w:r w:rsidRPr="00367752">
        <w:t>Description</w:t>
      </w:r>
      <w:r w:rsidR="004977D8" w:rsidRPr="00367752">
        <w:t xml:space="preserve"> </w:t>
      </w:r>
      <w:r w:rsidRPr="00367752">
        <w:t>of</w:t>
      </w:r>
      <w:r w:rsidR="004977D8" w:rsidRPr="00367752">
        <w:t xml:space="preserve"> </w:t>
      </w:r>
      <w:r w:rsidRPr="00367752">
        <w:t>Data</w:t>
      </w:r>
      <w:r w:rsidR="004977D8" w:rsidRPr="00367752">
        <w:t xml:space="preserve"> </w:t>
      </w:r>
      <w:r w:rsidRPr="00367752">
        <w:t>Obtained</w:t>
      </w:r>
      <w:bookmarkEnd w:id="210"/>
      <w:bookmarkEnd w:id="211"/>
      <w:bookmarkEnd w:id="212"/>
      <w:bookmarkEnd w:id="213"/>
      <w:bookmarkEnd w:id="214"/>
    </w:p>
    <w:p w14:paraId="6689E6B8" w14:textId="79E88E43" w:rsidR="00CC24B7" w:rsidRPr="00367752" w:rsidRDefault="00CC24B7" w:rsidP="00CC24B7">
      <w:pPr>
        <w:rPr>
          <w:rFonts w:ascii="Calibri Light" w:hAnsi="Calibri Light" w:cs="Calibri Light"/>
        </w:rPr>
      </w:pP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detailed</w:t>
      </w:r>
      <w:r w:rsidR="004977D8" w:rsidRPr="00367752">
        <w:rPr>
          <w:rFonts w:ascii="Calibri Light" w:hAnsi="Calibri Light" w:cs="Calibri Light"/>
        </w:rPr>
        <w:t xml:space="preserve"> </w:t>
      </w:r>
      <w:r w:rsidRPr="00367752">
        <w:rPr>
          <w:rFonts w:ascii="Calibri Light" w:hAnsi="Calibri Light" w:cs="Calibri Light"/>
        </w:rPr>
        <w:t>regulatory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contractual</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area.</w:t>
      </w:r>
      <w:r w:rsidR="004977D8" w:rsidRPr="00367752">
        <w:rPr>
          <w:rFonts w:ascii="Calibri Light" w:eastAsiaTheme="minorHAnsi" w:hAnsi="Calibri Light" w:cs="Calibri Light"/>
          <w:szCs w:val="24"/>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appropriate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tools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asked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substantiate</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requirement</w:t>
      </w:r>
      <w:r w:rsidR="004977D8" w:rsidRPr="00367752">
        <w:rPr>
          <w:rFonts w:ascii="Calibri Light" w:hAnsi="Calibri Light" w:cs="Calibri Light"/>
        </w:rPr>
        <w:t xml:space="preserve"> </w:t>
      </w:r>
      <w:r w:rsidRPr="00367752">
        <w:rPr>
          <w:rFonts w:ascii="Calibri Light" w:hAnsi="Calibri Light" w:cs="Calibri Light"/>
        </w:rPr>
        <w:t>during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period.</w:t>
      </w:r>
      <w:r w:rsidR="004977D8" w:rsidRPr="00367752">
        <w:rPr>
          <w:rFonts w:ascii="Calibri Light" w:hAnsi="Calibri Light" w:cs="Calibri Light"/>
        </w:rPr>
        <w:t xml:space="preserve"> </w:t>
      </w:r>
      <w:r w:rsidRPr="00367752">
        <w:rPr>
          <w:rFonts w:ascii="Calibri Light" w:hAnsi="Calibri Light" w:cs="Calibri Light"/>
        </w:rPr>
        <w:t>Examples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documentation</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policies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procedures,</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operating</w:t>
      </w:r>
      <w:r w:rsidR="004977D8" w:rsidRPr="00367752">
        <w:rPr>
          <w:rFonts w:ascii="Calibri Light" w:hAnsi="Calibri Light" w:cs="Calibri Light"/>
        </w:rPr>
        <w:t xml:space="preserve"> </w:t>
      </w:r>
      <w:r w:rsidRPr="00367752">
        <w:rPr>
          <w:rFonts w:ascii="Calibri Light" w:hAnsi="Calibri Light" w:cs="Calibri Light"/>
        </w:rPr>
        <w:t>procedures,</w:t>
      </w:r>
      <w:r w:rsidR="004977D8" w:rsidRPr="00367752">
        <w:rPr>
          <w:rFonts w:ascii="Calibri Light" w:hAnsi="Calibri Light" w:cs="Calibri Light"/>
        </w:rPr>
        <w:t xml:space="preserve"> </w:t>
      </w:r>
      <w:r w:rsidRPr="00367752">
        <w:rPr>
          <w:rFonts w:ascii="Calibri Light" w:hAnsi="Calibri Light" w:cs="Calibri Light"/>
        </w:rPr>
        <w:t>workflows,</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materials,</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management</w:t>
      </w:r>
      <w:r w:rsidR="004977D8" w:rsidRPr="00367752">
        <w:rPr>
          <w:rFonts w:ascii="Calibri Light" w:hAnsi="Calibri Light" w:cs="Calibri Light"/>
        </w:rPr>
        <w:t xml:space="preserve"> </w:t>
      </w:r>
      <w:r w:rsidRPr="00367752">
        <w:rPr>
          <w:rFonts w:ascii="Calibri Light" w:hAnsi="Calibri Light" w:cs="Calibri Light"/>
        </w:rPr>
        <w:t>files,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utilization</w:t>
      </w:r>
      <w:r w:rsidR="004977D8" w:rsidRPr="00367752">
        <w:rPr>
          <w:rFonts w:ascii="Calibri Light" w:hAnsi="Calibri Light" w:cs="Calibri Light"/>
        </w:rPr>
        <w:t xml:space="preserve"> </w:t>
      </w:r>
      <w:r w:rsidRPr="00367752">
        <w:rPr>
          <w:rFonts w:ascii="Calibri Light" w:hAnsi="Calibri Light" w:cs="Calibri Light"/>
        </w:rPr>
        <w:t>management</w:t>
      </w:r>
      <w:r w:rsidR="004977D8" w:rsidRPr="00367752">
        <w:rPr>
          <w:rFonts w:ascii="Calibri Light" w:hAnsi="Calibri Light" w:cs="Calibri Light"/>
        </w:rPr>
        <w:t xml:space="preserve"> </w:t>
      </w:r>
      <w:r w:rsidRPr="00367752">
        <w:rPr>
          <w:rFonts w:ascii="Calibri Light" w:hAnsi="Calibri Light" w:cs="Calibri Light"/>
        </w:rPr>
        <w:t>denial</w:t>
      </w:r>
      <w:r w:rsidR="004977D8" w:rsidRPr="00367752">
        <w:rPr>
          <w:rFonts w:ascii="Calibri Light" w:hAnsi="Calibri Light" w:cs="Calibri Light"/>
        </w:rPr>
        <w:t xml:space="preserve"> </w:t>
      </w:r>
      <w:r w:rsidRPr="00367752">
        <w:rPr>
          <w:rFonts w:ascii="Calibri Light" w:hAnsi="Calibri Light" w:cs="Calibri Light"/>
        </w:rPr>
        <w:t>files,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appeals,</w:t>
      </w:r>
      <w:r w:rsidR="004977D8" w:rsidRPr="00367752">
        <w:rPr>
          <w:rFonts w:ascii="Calibri Light" w:hAnsi="Calibri Light" w:cs="Calibri Light"/>
        </w:rPr>
        <w:t xml:space="preserve"> </w:t>
      </w:r>
      <w:r w:rsidRPr="00367752">
        <w:rPr>
          <w:rFonts w:ascii="Calibri Light" w:hAnsi="Calibri Light" w:cs="Calibri Light"/>
        </w:rPr>
        <w:t>grievance,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credentialing</w:t>
      </w:r>
      <w:r w:rsidR="004977D8" w:rsidRPr="00367752">
        <w:rPr>
          <w:rFonts w:ascii="Calibri Light" w:hAnsi="Calibri Light" w:cs="Calibri Light"/>
        </w:rPr>
        <w:t xml:space="preserve"> </w:t>
      </w:r>
      <w:r w:rsidRPr="00367752">
        <w:rPr>
          <w:rFonts w:ascii="Calibri Light" w:hAnsi="Calibri Light" w:cs="Calibri Light"/>
        </w:rPr>
        <w:t>files.</w:t>
      </w:r>
    </w:p>
    <w:p w14:paraId="5364FD9B" w14:textId="6E0E9B72" w:rsidR="00CC24B7" w:rsidRPr="00367752" w:rsidRDefault="00CC24B7" w:rsidP="00CC24B7">
      <w:pPr>
        <w:pStyle w:val="Heading3"/>
      </w:pPr>
      <w:bookmarkStart w:id="215" w:name="_Toc86933891"/>
      <w:bookmarkStart w:id="216" w:name="_Toc112764625"/>
      <w:bookmarkStart w:id="217" w:name="_Toc120022671"/>
      <w:bookmarkStart w:id="218" w:name="_Toc157693051"/>
      <w:bookmarkStart w:id="219" w:name="_Toc158222812"/>
      <w:r w:rsidRPr="00367752">
        <w:t>Conclusions</w:t>
      </w:r>
      <w:r w:rsidR="004977D8" w:rsidRPr="00367752">
        <w:t xml:space="preserve"> </w:t>
      </w:r>
      <w:r w:rsidRPr="00367752">
        <w:t>and</w:t>
      </w:r>
      <w:r w:rsidR="004977D8" w:rsidRPr="00367752">
        <w:t xml:space="preserve"> </w:t>
      </w:r>
      <w:r w:rsidRPr="00367752">
        <w:t>Comparative</w:t>
      </w:r>
      <w:r w:rsidR="004977D8" w:rsidRPr="00367752">
        <w:t xml:space="preserve"> </w:t>
      </w:r>
      <w:r w:rsidRPr="00367752">
        <w:t>Findings</w:t>
      </w:r>
      <w:bookmarkEnd w:id="215"/>
      <w:bookmarkEnd w:id="216"/>
      <w:bookmarkEnd w:id="217"/>
      <w:bookmarkEnd w:id="218"/>
      <w:bookmarkEnd w:id="219"/>
    </w:p>
    <w:p w14:paraId="6461F833" w14:textId="56E5CD07" w:rsidR="00CC24B7" w:rsidRPr="00367752" w:rsidRDefault="00CC24B7" w:rsidP="00CC24B7">
      <w:pPr>
        <w:rPr>
          <w:rFonts w:ascii="Calibri Light" w:hAnsi="Calibri Light" w:cs="Calibri Light"/>
          <w:b/>
          <w:bCs/>
        </w:rPr>
      </w:pP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compliant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many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Medicaid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CHIP</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average</w:t>
      </w:r>
      <w:r w:rsidR="004977D8" w:rsidRPr="00367752">
        <w:rPr>
          <w:rFonts w:ascii="Calibri Light" w:hAnsi="Calibri Light" w:cs="Calibri Light"/>
        </w:rPr>
        <w:t xml:space="preserve"> </w:t>
      </w:r>
      <w:r w:rsidRPr="00367752">
        <w:rPr>
          <w:rFonts w:ascii="Calibri Light" w:hAnsi="Calibri Light" w:cs="Calibri Light"/>
        </w:rPr>
        <w:t>total</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rate</w:t>
      </w:r>
      <w:r w:rsidR="004977D8" w:rsidRPr="00367752">
        <w:rPr>
          <w:rFonts w:ascii="Calibri Light" w:hAnsi="Calibri Light" w:cs="Calibri Light"/>
        </w:rPr>
        <w:t xml:space="preserve"> </w:t>
      </w:r>
      <w:r w:rsidRPr="00367752">
        <w:rPr>
          <w:rFonts w:ascii="Calibri Light" w:hAnsi="Calibri Light" w:cs="Calibri Light"/>
        </w:rPr>
        <w:t>among</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95.7%.</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highest</w:t>
      </w:r>
      <w:r w:rsidR="004977D8" w:rsidRPr="00367752">
        <w:rPr>
          <w:rFonts w:ascii="Calibri Light" w:hAnsi="Calibri Light" w:cs="Calibri Light"/>
        </w:rPr>
        <w:t xml:space="preserve"> </w:t>
      </w:r>
      <w:r w:rsidRPr="00367752">
        <w:rPr>
          <w:rFonts w:ascii="Calibri Light" w:hAnsi="Calibri Light" w:cs="Calibri Light"/>
        </w:rPr>
        <w:t>total</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rate</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97.2%,</w:t>
      </w:r>
      <w:r w:rsidR="004977D8" w:rsidRPr="00367752">
        <w:rPr>
          <w:rFonts w:ascii="Calibri Light" w:hAnsi="Calibri Light" w:cs="Calibri Light"/>
        </w:rPr>
        <w:t xml:space="preserve"> </w:t>
      </w:r>
      <w:r w:rsidRPr="00367752">
        <w:rPr>
          <w:rFonts w:ascii="Calibri Light" w:hAnsi="Calibri Light" w:cs="Calibri Light"/>
        </w:rPr>
        <w:t>while</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lowest</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92.8%.</w:t>
      </w:r>
      <w:r w:rsidR="004977D8" w:rsidRPr="00367752">
        <w:rPr>
          <w:rFonts w:ascii="Calibri Light" w:hAnsi="Calibri Light" w:cs="Calibri Light"/>
        </w:rPr>
        <w:t xml:space="preserve"> </w:t>
      </w:r>
    </w:p>
    <w:p w14:paraId="1D7BB504" w14:textId="77777777" w:rsidR="00CC24B7" w:rsidRPr="00367752" w:rsidRDefault="00CC24B7" w:rsidP="00CC24B7">
      <w:pPr>
        <w:rPr>
          <w:rFonts w:ascii="Calibri Light" w:hAnsi="Calibri Light" w:cs="Calibri Light"/>
        </w:rPr>
      </w:pPr>
    </w:p>
    <w:p w14:paraId="2DDC10ED" w14:textId="094C6360" w:rsidR="00CC24B7" w:rsidRPr="00367752" w:rsidRDefault="00CC24B7" w:rsidP="00CC24B7">
      <w:pPr>
        <w:rPr>
          <w:rFonts w:ascii="Calibri Light" w:hAnsi="Calibri Light" w:cs="Calibri Light"/>
        </w:rPr>
      </w:pPr>
      <w:r w:rsidRPr="00367752">
        <w:rPr>
          <w:rFonts w:ascii="Calibri Light" w:hAnsi="Calibri Light" w:cs="Calibri Light"/>
        </w:rPr>
        <w:t>Areas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require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p>
    <w:p w14:paraId="6E822FF5" w14:textId="102E2C46" w:rsidR="00CC24B7" w:rsidRPr="00367752" w:rsidRDefault="00CC24B7" w:rsidP="00956520">
      <w:pPr>
        <w:pStyle w:val="ListParagraph"/>
        <w:numPr>
          <w:ilvl w:val="0"/>
          <w:numId w:val="71"/>
        </w:numPr>
        <w:rPr>
          <w:rFonts w:ascii="Calibri Light" w:hAnsi="Calibri Light" w:cs="Calibri Light"/>
        </w:rPr>
      </w:pPr>
      <w:r w:rsidRPr="00367752">
        <w:rPr>
          <w:rFonts w:ascii="Calibri Light" w:hAnsi="Calibri Light" w:cs="Calibri Light"/>
        </w:rPr>
        <w:t>UHC</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performed</w:t>
      </w:r>
      <w:r w:rsidR="004977D8" w:rsidRPr="00367752">
        <w:rPr>
          <w:rFonts w:ascii="Calibri Light" w:hAnsi="Calibri Light" w:cs="Calibri Light"/>
        </w:rPr>
        <w:t xml:space="preserve"> </w:t>
      </w:r>
      <w:r w:rsidRPr="00367752">
        <w:rPr>
          <w:rFonts w:ascii="Calibri Light" w:hAnsi="Calibri Light" w:cs="Calibri Light"/>
        </w:rPr>
        <w:t>below</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Emergency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Post-stabilization</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consist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7</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embedded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438.210</w:t>
      </w:r>
      <w:r w:rsidR="004977D8" w:rsidRPr="00367752">
        <w:rPr>
          <w:rFonts w:ascii="Calibri Light" w:hAnsi="Calibri Light" w:cs="Calibri Light"/>
        </w:rPr>
        <w:t xml:space="preserve"> </w:t>
      </w:r>
      <w:r w:rsidRPr="00367752">
        <w:rPr>
          <w:rFonts w:ascii="Calibri Light" w:hAnsi="Calibri Light" w:cs="Calibri Light"/>
        </w:rPr>
        <w:t>Coverage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Authorization</w:t>
      </w:r>
      <w:r w:rsidR="004977D8" w:rsidRPr="00367752">
        <w:rPr>
          <w:rFonts w:ascii="Calibri Light" w:hAnsi="Calibri Light" w:cs="Calibri Light"/>
        </w:rPr>
        <w:t xml:space="preserve"> </w:t>
      </w:r>
      <w:r w:rsidRPr="00367752">
        <w:rPr>
          <w:rFonts w:ascii="Calibri Light" w:hAnsi="Calibri Light" w:cs="Calibri Light"/>
        </w:rPr>
        <w:t>Tool.</w:t>
      </w:r>
      <w:r w:rsidR="004977D8" w:rsidRPr="00367752">
        <w:rPr>
          <w:rFonts w:ascii="Calibri Light" w:hAnsi="Calibri Light" w:cs="Calibri Light"/>
        </w:rPr>
        <w:t xml:space="preserve"> </w:t>
      </w:r>
    </w:p>
    <w:p w14:paraId="1376BE5F" w14:textId="4801493F" w:rsidR="00CC24B7" w:rsidRPr="00367752" w:rsidRDefault="00CC24B7" w:rsidP="00956520">
      <w:pPr>
        <w:pStyle w:val="ListParagraph"/>
        <w:numPr>
          <w:ilvl w:val="0"/>
          <w:numId w:val="71"/>
        </w:numPr>
        <w:rPr>
          <w:rFonts w:ascii="Calibri Light" w:hAnsi="Calibri Light" w:cs="Calibri Light"/>
        </w:rPr>
      </w:pPr>
      <w:r w:rsidRPr="00367752">
        <w:rPr>
          <w:rFonts w:ascii="Calibri Light" w:hAnsi="Calibri Light" w:cs="Calibri Light"/>
        </w:rPr>
        <w:t>Tufts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performed</w:t>
      </w:r>
      <w:r w:rsidR="004977D8" w:rsidRPr="00367752">
        <w:rPr>
          <w:rFonts w:ascii="Calibri Light" w:hAnsi="Calibri Light" w:cs="Calibri Light"/>
        </w:rPr>
        <w:t xml:space="preserve"> </w:t>
      </w:r>
      <w:r w:rsidRPr="00367752">
        <w:rPr>
          <w:rFonts w:ascii="Calibri Light" w:hAnsi="Calibri Light" w:cs="Calibri Light"/>
        </w:rPr>
        <w:t>below</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Coordination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Continuity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Coverage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Authorization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p>
    <w:p w14:paraId="4D71F96F" w14:textId="3E6A61AB" w:rsidR="00CC24B7" w:rsidRPr="00367752" w:rsidRDefault="00CC24B7" w:rsidP="00956520">
      <w:pPr>
        <w:pStyle w:val="ListParagraph"/>
        <w:numPr>
          <w:ilvl w:val="0"/>
          <w:numId w:val="71"/>
        </w:numPr>
        <w:rPr>
          <w:rFonts w:ascii="Calibri Light" w:hAnsi="Calibri Light" w:cs="Calibri Light"/>
        </w:rPr>
      </w:pP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performed</w:t>
      </w:r>
      <w:r w:rsidR="004977D8" w:rsidRPr="00367752">
        <w:rPr>
          <w:rFonts w:ascii="Calibri Light" w:hAnsi="Calibri Light" w:cs="Calibri Light"/>
        </w:rPr>
        <w:t xml:space="preserve"> </w:t>
      </w:r>
      <w:r w:rsidRPr="00367752">
        <w:rPr>
          <w:rFonts w:ascii="Calibri Light" w:hAnsi="Calibri Light" w:cs="Calibri Light"/>
        </w:rPr>
        <w:t>below</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Enrollee</w:t>
      </w:r>
      <w:r w:rsidR="004977D8" w:rsidRPr="00367752">
        <w:rPr>
          <w:rFonts w:ascii="Calibri Light" w:hAnsi="Calibri Light" w:cs="Calibri Light"/>
        </w:rPr>
        <w:t xml:space="preserve"> </w:t>
      </w:r>
      <w:r w:rsidRPr="00367752">
        <w:rPr>
          <w:rFonts w:ascii="Calibri Light" w:hAnsi="Calibri Light" w:cs="Calibri Light"/>
        </w:rPr>
        <w:t>Rights</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Emergency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Post-stabilization</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domain.</w:t>
      </w:r>
      <w:r w:rsidR="004977D8" w:rsidRPr="00367752">
        <w:rPr>
          <w:rFonts w:ascii="Calibri Light" w:hAnsi="Calibri Light" w:cs="Calibri Light"/>
        </w:rPr>
        <w:t xml:space="preserve"> </w:t>
      </w:r>
    </w:p>
    <w:p w14:paraId="287AF6A3" w14:textId="77777777" w:rsidR="00CC24B7" w:rsidRPr="00367752" w:rsidRDefault="00CC24B7" w:rsidP="00CC24B7">
      <w:pPr>
        <w:rPr>
          <w:rFonts w:ascii="Calibri Light" w:hAnsi="Calibri Light" w:cs="Calibri Light"/>
        </w:rPr>
      </w:pPr>
    </w:p>
    <w:p w14:paraId="1054807E" w14:textId="1ACE8F55" w:rsidR="00CC24B7" w:rsidRPr="00367752" w:rsidRDefault="00CC24B7" w:rsidP="00CC24B7">
      <w:pPr>
        <w:rPr>
          <w:rFonts w:ascii="Calibri Light" w:hAnsi="Calibri Light" w:cs="Calibri Light"/>
        </w:rPr>
      </w:pPr>
      <w:r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2</w:t>
      </w:r>
      <w:r w:rsidR="00D67CF8" w:rsidRPr="00367752">
        <w:rPr>
          <w:rFonts w:ascii="Calibri Light" w:hAnsi="Calibri Light" w:cs="Calibri Light"/>
          <w:b/>
          <w:bCs/>
        </w:rPr>
        <w:t>5</w:t>
      </w:r>
      <w:r w:rsidR="004977D8" w:rsidRPr="00367752">
        <w:rPr>
          <w:rFonts w:ascii="Calibri Light" w:hAnsi="Calibri Light" w:cs="Calibri Light"/>
        </w:rPr>
        <w:t xml:space="preserve"> </w:t>
      </w:r>
      <w:r w:rsidRPr="00367752">
        <w:rPr>
          <w:rFonts w:ascii="Calibri Light" w:hAnsi="Calibri Light" w:cs="Calibri Light"/>
        </w:rPr>
        <w:t>presents</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14</w:t>
      </w:r>
      <w:r w:rsidR="004977D8" w:rsidRPr="00367752">
        <w:rPr>
          <w:rFonts w:ascii="Calibri Light" w:hAnsi="Calibri Light" w:cs="Calibri Light"/>
        </w:rPr>
        <w:t xml:space="preserve"> </w:t>
      </w:r>
      <w:r w:rsidRPr="00367752">
        <w:rPr>
          <w:rFonts w:ascii="Calibri Light" w:hAnsi="Calibri Light" w:cs="Calibri Light"/>
        </w:rPr>
        <w:t>domains</w:t>
      </w:r>
      <w:r w:rsidR="004977D8" w:rsidRPr="00367752">
        <w:rPr>
          <w:rFonts w:ascii="Calibri Light" w:hAnsi="Calibri Light" w:cs="Calibri Light"/>
        </w:rPr>
        <w:t xml:space="preserve"> </w:t>
      </w:r>
      <w:r w:rsidRPr="00367752">
        <w:rPr>
          <w:rFonts w:ascii="Calibri Light" w:hAnsi="Calibri Light" w:cs="Calibri Light"/>
        </w:rPr>
        <w:t>across</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three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p>
    <w:p w14:paraId="14D21ADF" w14:textId="77777777" w:rsidR="00CC24B7" w:rsidRPr="00367752" w:rsidRDefault="00CC24B7" w:rsidP="00CC24B7">
      <w:pPr>
        <w:rPr>
          <w:rFonts w:ascii="Calibri Light" w:hAnsi="Calibri Light" w:cs="Calibri Light"/>
          <w:szCs w:val="24"/>
        </w:rPr>
      </w:pPr>
    </w:p>
    <w:p w14:paraId="2203076C" w14:textId="0F85E176" w:rsidR="00CC24B7" w:rsidRPr="00367752" w:rsidRDefault="00CC24B7" w:rsidP="00CC24B7">
      <w:pPr>
        <w:rPr>
          <w:rFonts w:ascii="Calibri Light" w:hAnsi="Calibri Light" w:cs="Calibri Light"/>
          <w:b/>
          <w:bCs/>
        </w:rPr>
      </w:pPr>
      <w:bookmarkStart w:id="220" w:name="_Toc157693069"/>
      <w:bookmarkStart w:id="221" w:name="_Toc163556340"/>
      <w:r w:rsidRPr="00367752">
        <w:rPr>
          <w:rFonts w:ascii="Calibri Light" w:hAnsi="Calibri Light" w:cs="Calibri Light"/>
          <w:b/>
          <w:bCs/>
        </w:rPr>
        <w:lastRenderedPageBreak/>
        <w:t>Table</w:t>
      </w:r>
      <w:r w:rsidR="004977D8" w:rsidRPr="00367752">
        <w:rPr>
          <w:rFonts w:ascii="Calibri Light" w:hAnsi="Calibri Light" w:cs="Calibri Light"/>
          <w:b/>
          <w:bCs/>
        </w:rPr>
        <w:t xml:space="preserve"> </w:t>
      </w:r>
      <w:r w:rsidRPr="00367752">
        <w:rPr>
          <w:rFonts w:ascii="Calibri Light" w:hAnsi="Calibri Light" w:cs="Calibri Light"/>
          <w:b/>
          <w:color w:val="2B579A"/>
          <w:shd w:val="clear" w:color="auto" w:fill="E6E6E6"/>
        </w:rPr>
        <w:fldChar w:fldCharType="begin"/>
      </w:r>
      <w:r w:rsidRPr="00367752">
        <w:rPr>
          <w:rFonts w:ascii="Calibri Light" w:hAnsi="Calibri Light" w:cs="Calibri Light"/>
          <w:b/>
          <w:bCs/>
        </w:rPr>
        <w:instrText xml:space="preserve"> SEQ Table \* ARABIC </w:instrText>
      </w:r>
      <w:r w:rsidRPr="00367752">
        <w:rPr>
          <w:rFonts w:ascii="Calibri Light" w:hAnsi="Calibri Light" w:cs="Calibri Light"/>
          <w:b/>
          <w:color w:val="2B579A"/>
          <w:shd w:val="clear" w:color="auto" w:fill="E6E6E6"/>
        </w:rPr>
        <w:fldChar w:fldCharType="separate"/>
      </w:r>
      <w:r w:rsidR="00D67CF8" w:rsidRPr="00367752">
        <w:rPr>
          <w:rFonts w:ascii="Calibri Light" w:hAnsi="Calibri Light" w:cs="Calibri Light"/>
          <w:b/>
          <w:bCs/>
        </w:rPr>
        <w:t>25</w:t>
      </w:r>
      <w:r w:rsidRPr="00367752">
        <w:rPr>
          <w:rFonts w:ascii="Calibri Light" w:hAnsi="Calibri Light" w:cs="Calibri Light"/>
          <w:b/>
          <w:color w:val="2B579A"/>
          <w:shd w:val="clear" w:color="auto" w:fill="E6E6E6"/>
        </w:rPr>
        <w:fldChar w:fldCharType="end"/>
      </w:r>
      <w:r w:rsidRPr="00367752">
        <w:rPr>
          <w:rFonts w:ascii="Calibri Light" w:hAnsi="Calibri Light" w:cs="Calibri Light"/>
          <w:b/>
          <w:bCs/>
        </w:rPr>
        <w:t>:</w:t>
      </w:r>
      <w:r w:rsidR="004977D8" w:rsidRPr="00367752">
        <w:rPr>
          <w:rFonts w:ascii="Calibri Light" w:hAnsi="Calibri Light" w:cs="Calibri Light"/>
          <w:b/>
          <w:bCs/>
        </w:rPr>
        <w:t xml:space="preserve"> </w:t>
      </w:r>
      <w:r w:rsidRPr="00367752">
        <w:rPr>
          <w:rFonts w:ascii="Calibri Light" w:hAnsi="Calibri Light" w:cs="Calibri Light"/>
          <w:b/>
          <w:bCs/>
        </w:rPr>
        <w:t>One</w:t>
      </w:r>
      <w:r w:rsidR="004977D8" w:rsidRPr="00367752">
        <w:rPr>
          <w:rFonts w:ascii="Calibri Light" w:hAnsi="Calibri Light" w:cs="Calibri Light"/>
          <w:b/>
          <w:bCs/>
        </w:rPr>
        <w:t xml:space="preserve"> </w:t>
      </w:r>
      <w:r w:rsidRPr="00367752">
        <w:rPr>
          <w:rFonts w:ascii="Calibri Light" w:hAnsi="Calibri Light" w:cs="Calibri Light"/>
          <w:b/>
          <w:bCs/>
        </w:rPr>
        <w:t>Care</w:t>
      </w:r>
      <w:r w:rsidR="004977D8" w:rsidRPr="00367752">
        <w:rPr>
          <w:rFonts w:ascii="Calibri Light" w:hAnsi="Calibri Light" w:cs="Calibri Light"/>
          <w:b/>
          <w:bCs/>
        </w:rPr>
        <w:t xml:space="preserve"> </w:t>
      </w:r>
      <w:r w:rsidRPr="00367752">
        <w:rPr>
          <w:rFonts w:ascii="Calibri Light" w:hAnsi="Calibri Light" w:cs="Calibri Light"/>
          <w:b/>
          <w:bCs/>
        </w:rPr>
        <w:t>Performance</w:t>
      </w:r>
      <w:r w:rsidR="004977D8" w:rsidRPr="00367752">
        <w:rPr>
          <w:rFonts w:ascii="Calibri Light" w:hAnsi="Calibri Light" w:cs="Calibri Light"/>
          <w:b/>
          <w:bCs/>
        </w:rPr>
        <w:t xml:space="preserve"> </w:t>
      </w:r>
      <w:r w:rsidRPr="00367752">
        <w:rPr>
          <w:rFonts w:ascii="Calibri Light" w:hAnsi="Calibri Light" w:cs="Calibri Light"/>
          <w:b/>
          <w:bCs/>
        </w:rPr>
        <w:t>by</w:t>
      </w:r>
      <w:r w:rsidR="004977D8" w:rsidRPr="00367752">
        <w:rPr>
          <w:rFonts w:ascii="Calibri Light" w:hAnsi="Calibri Light" w:cs="Calibri Light"/>
          <w:b/>
          <w:bCs/>
        </w:rPr>
        <w:t xml:space="preserve"> </w:t>
      </w:r>
      <w:r w:rsidRPr="00367752">
        <w:rPr>
          <w:rFonts w:ascii="Calibri Light" w:hAnsi="Calibri Light" w:cs="Calibri Light"/>
          <w:b/>
          <w:bCs/>
        </w:rPr>
        <w:t>Review</w:t>
      </w:r>
      <w:r w:rsidR="004977D8" w:rsidRPr="00367752">
        <w:rPr>
          <w:rFonts w:ascii="Calibri Light" w:hAnsi="Calibri Light" w:cs="Calibri Light"/>
          <w:b/>
          <w:bCs/>
        </w:rPr>
        <w:t xml:space="preserve"> </w:t>
      </w:r>
      <w:r w:rsidRPr="00367752">
        <w:rPr>
          <w:rFonts w:ascii="Calibri Light" w:hAnsi="Calibri Light" w:cs="Calibri Light"/>
          <w:b/>
          <w:bCs/>
        </w:rPr>
        <w:t>Domain</w:t>
      </w:r>
      <w:r w:rsidR="004977D8" w:rsidRPr="00367752">
        <w:rPr>
          <w:rFonts w:ascii="Calibri Light" w:hAnsi="Calibri Light" w:cs="Calibri Light"/>
          <w:b/>
          <w:bCs/>
        </w:rPr>
        <w:t xml:space="preserve"> </w:t>
      </w:r>
      <w:r w:rsidRPr="00367752">
        <w:rPr>
          <w:rFonts w:ascii="Calibri Light" w:hAnsi="Calibri Light" w:cs="Calibri Light"/>
          <w:b/>
          <w:bCs/>
        </w:rPr>
        <w:t>–</w:t>
      </w:r>
      <w:r w:rsidR="004977D8" w:rsidRPr="00367752">
        <w:rPr>
          <w:rFonts w:ascii="Calibri Light" w:hAnsi="Calibri Light" w:cs="Calibri Light"/>
          <w:b/>
          <w:bCs/>
        </w:rPr>
        <w:t xml:space="preserve"> </w:t>
      </w:r>
      <w:r w:rsidRPr="00367752">
        <w:rPr>
          <w:rFonts w:ascii="Calibri Light" w:hAnsi="Calibri Light" w:cs="Calibri Light"/>
          <w:b/>
          <w:bCs/>
        </w:rPr>
        <w:t>2023</w:t>
      </w:r>
      <w:r w:rsidR="004977D8" w:rsidRPr="00367752">
        <w:rPr>
          <w:rFonts w:ascii="Calibri Light" w:hAnsi="Calibri Light" w:cs="Calibri Light"/>
          <w:b/>
          <w:bCs/>
        </w:rPr>
        <w:t xml:space="preserve"> </w:t>
      </w:r>
      <w:r w:rsidRPr="00367752">
        <w:rPr>
          <w:rFonts w:ascii="Calibri Light" w:hAnsi="Calibri Light" w:cs="Calibri Light"/>
          <w:b/>
          <w:bCs/>
        </w:rPr>
        <w:t>Compliance</w:t>
      </w:r>
      <w:r w:rsidR="004977D8" w:rsidRPr="00367752">
        <w:rPr>
          <w:rFonts w:ascii="Calibri Light" w:hAnsi="Calibri Light" w:cs="Calibri Light"/>
          <w:b/>
          <w:bCs/>
        </w:rPr>
        <w:t xml:space="preserve"> </w:t>
      </w:r>
      <w:r w:rsidRPr="00367752">
        <w:rPr>
          <w:rFonts w:ascii="Calibri Light" w:hAnsi="Calibri Light" w:cs="Calibri Light"/>
          <w:b/>
          <w:bCs/>
        </w:rPr>
        <w:t>Validation</w:t>
      </w:r>
      <w:r w:rsidR="004977D8" w:rsidRPr="00367752">
        <w:rPr>
          <w:rFonts w:ascii="Calibri Light" w:hAnsi="Calibri Light" w:cs="Calibri Light"/>
          <w:b/>
          <w:bCs/>
        </w:rPr>
        <w:t xml:space="preserve"> </w:t>
      </w:r>
      <w:r w:rsidRPr="00367752">
        <w:rPr>
          <w:rFonts w:ascii="Calibri Light" w:hAnsi="Calibri Light" w:cs="Calibri Light"/>
          <w:b/>
          <w:bCs/>
        </w:rPr>
        <w:t>Results</w:t>
      </w:r>
      <w:bookmarkEnd w:id="220"/>
      <w:bookmarkEnd w:id="221"/>
    </w:p>
    <w:tbl>
      <w:tblPr>
        <w:tblStyle w:val="TableGrid"/>
        <w:tblW w:w="5000" w:type="pct"/>
        <w:tblLook w:val="04A0" w:firstRow="1" w:lastRow="0" w:firstColumn="1" w:lastColumn="0" w:noHBand="0" w:noVBand="1"/>
        <w:tblCaption w:val="Crosswalk Table"/>
        <w:tblDescription w:val="Table shows crosswalk of CMS standards for Subpart D and QAPI in 42 CFR to state contract standards reviewed for each managed care entity ocntracted by the state."/>
      </w:tblPr>
      <w:tblGrid>
        <w:gridCol w:w="4277"/>
        <w:gridCol w:w="941"/>
        <w:gridCol w:w="1394"/>
        <w:gridCol w:w="1394"/>
        <w:gridCol w:w="1394"/>
        <w:gridCol w:w="1390"/>
      </w:tblGrid>
      <w:tr w:rsidR="00CC24B7" w:rsidRPr="00367752" w14:paraId="16F48351" w14:textId="77777777">
        <w:trPr>
          <w:trHeight w:val="153"/>
          <w:tblHeader/>
        </w:trPr>
        <w:tc>
          <w:tcPr>
            <w:tcW w:w="1982" w:type="pct"/>
            <w:tcBorders>
              <w:bottom w:val="single" w:sz="4" w:space="0" w:color="auto"/>
            </w:tcBorders>
            <w:shd w:val="clear" w:color="auto" w:fill="5F497A" w:themeFill="accent4" w:themeFillShade="BF"/>
            <w:vAlign w:val="bottom"/>
          </w:tcPr>
          <w:p w14:paraId="69408AEE" w14:textId="77E98E46" w:rsidR="00CC24B7" w:rsidRPr="00367752" w:rsidRDefault="00CC24B7">
            <w:pPr>
              <w:jc w:val="left"/>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CFR</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Standard</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Name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(Review</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Domain)</w:t>
            </w:r>
          </w:p>
        </w:tc>
        <w:tc>
          <w:tcPr>
            <w:tcW w:w="436" w:type="pct"/>
            <w:tcBorders>
              <w:bottom w:val="single" w:sz="4" w:space="0" w:color="auto"/>
            </w:tcBorders>
            <w:shd w:val="clear" w:color="auto" w:fill="5F497A" w:themeFill="accent4" w:themeFillShade="BF"/>
            <w:vAlign w:val="bottom"/>
          </w:tcPr>
          <w:p w14:paraId="6C1EBE59" w14:textId="730ADB45" w:rsidR="00CC24B7" w:rsidRPr="00367752" w:rsidRDefault="00CC24B7">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CFR</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Citation</w:t>
            </w:r>
          </w:p>
        </w:tc>
        <w:tc>
          <w:tcPr>
            <w:tcW w:w="646" w:type="pct"/>
            <w:shd w:val="clear" w:color="auto" w:fill="5F497A" w:themeFill="accent4" w:themeFillShade="BF"/>
            <w:vAlign w:val="bottom"/>
          </w:tcPr>
          <w:p w14:paraId="72796021" w14:textId="26998C44" w:rsidR="00CC24B7" w:rsidRPr="00367752" w:rsidRDefault="00CC24B7">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CCA</w:t>
            </w:r>
            <w:r w:rsidR="004977D8" w:rsidRPr="00367752">
              <w:rPr>
                <w:rFonts w:ascii="Calibri Light" w:hAnsi="Calibri Light" w:cs="Calibri Light"/>
                <w:b/>
                <w:color w:val="FFFFFF" w:themeColor="background1"/>
                <w:sz w:val="22"/>
              </w:rPr>
              <w:t xml:space="preserve"> </w:t>
            </w:r>
          </w:p>
          <w:p w14:paraId="3569BF4F" w14:textId="78CE1A5F" w:rsidR="00CC24B7" w:rsidRPr="00367752" w:rsidRDefault="00CC24B7">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One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Care</w:t>
            </w:r>
          </w:p>
        </w:tc>
        <w:tc>
          <w:tcPr>
            <w:tcW w:w="646" w:type="pct"/>
            <w:shd w:val="clear" w:color="auto" w:fill="5F497A" w:themeFill="accent4" w:themeFillShade="BF"/>
            <w:vAlign w:val="bottom"/>
          </w:tcPr>
          <w:p w14:paraId="57512DF6" w14:textId="77777777" w:rsidR="00F15FDB" w:rsidRDefault="00CC24B7">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Tufts</w:t>
            </w:r>
            <w:r w:rsidR="004977D8" w:rsidRPr="00367752">
              <w:rPr>
                <w:rFonts w:ascii="Calibri Light" w:hAnsi="Calibri Light" w:cs="Calibri Light"/>
                <w:b/>
                <w:color w:val="FFFFFF" w:themeColor="background1"/>
                <w:sz w:val="22"/>
              </w:rPr>
              <w:t xml:space="preserve"> </w:t>
            </w:r>
          </w:p>
          <w:p w14:paraId="34DD1424" w14:textId="2BAE431B" w:rsidR="00CC24B7" w:rsidRPr="00367752" w:rsidRDefault="00C646B0">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One Care </w:t>
            </w:r>
          </w:p>
        </w:tc>
        <w:tc>
          <w:tcPr>
            <w:tcW w:w="646" w:type="pct"/>
            <w:shd w:val="clear" w:color="auto" w:fill="5F497A" w:themeFill="accent4" w:themeFillShade="BF"/>
          </w:tcPr>
          <w:p w14:paraId="205A65C6" w14:textId="536FB5A9" w:rsidR="00CC24B7" w:rsidRPr="00367752" w:rsidRDefault="00CC24B7">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UHC</w:t>
            </w:r>
            <w:r w:rsidR="004977D8" w:rsidRPr="00367752">
              <w:rPr>
                <w:rFonts w:ascii="Calibri Light" w:hAnsi="Calibri Light" w:cs="Calibri Light"/>
                <w:b/>
                <w:color w:val="FFFFFF" w:themeColor="background1"/>
                <w:sz w:val="22"/>
              </w:rPr>
              <w:t xml:space="preserve"> </w:t>
            </w:r>
          </w:p>
          <w:p w14:paraId="46FF155A" w14:textId="0B635616" w:rsidR="00CC24B7" w:rsidRPr="00367752" w:rsidRDefault="00C646B0">
            <w:pPr>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One Care </w:t>
            </w:r>
          </w:p>
        </w:tc>
        <w:tc>
          <w:tcPr>
            <w:tcW w:w="644" w:type="pct"/>
            <w:shd w:val="clear" w:color="auto" w:fill="5F497A" w:themeFill="accent4" w:themeFillShade="BF"/>
          </w:tcPr>
          <w:p w14:paraId="42E2EEEB" w14:textId="64FF1831" w:rsidR="00CC24B7" w:rsidRPr="00367752" w:rsidRDefault="00CC24B7">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One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Care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Average</w:t>
            </w:r>
          </w:p>
        </w:tc>
      </w:tr>
      <w:tr w:rsidR="00CC24B7" w:rsidRPr="00367752" w14:paraId="338F8E94" w14:textId="77777777">
        <w:trPr>
          <w:trHeight w:val="153"/>
        </w:trPr>
        <w:tc>
          <w:tcPr>
            <w:tcW w:w="1982" w:type="pct"/>
            <w:tcBorders>
              <w:right w:val="single" w:sz="4" w:space="0" w:color="auto"/>
            </w:tcBorders>
            <w:shd w:val="clear" w:color="auto" w:fill="CCC0D9" w:themeFill="accent4" w:themeFillTint="66"/>
            <w:vAlign w:val="center"/>
          </w:tcPr>
          <w:p w14:paraId="3D5E7B04" w14:textId="17672FF0" w:rsidR="00CC24B7" w:rsidRPr="00367752" w:rsidRDefault="00CC24B7">
            <w:pPr>
              <w:jc w:val="left"/>
              <w:rPr>
                <w:rFonts w:ascii="Calibri Light" w:hAnsi="Calibri Light" w:cs="Calibri Light"/>
                <w:b/>
                <w:sz w:val="22"/>
              </w:rPr>
            </w:pPr>
            <w:r w:rsidRPr="00367752">
              <w:rPr>
                <w:rFonts w:ascii="Calibri Light" w:hAnsi="Calibri Light" w:cs="Calibri Light"/>
                <w:b/>
                <w:sz w:val="22"/>
              </w:rPr>
              <w:t>Overall</w:t>
            </w:r>
            <w:r w:rsidR="004977D8" w:rsidRPr="00367752">
              <w:rPr>
                <w:rFonts w:ascii="Calibri Light" w:hAnsi="Calibri Light" w:cs="Calibri Light"/>
                <w:b/>
                <w:sz w:val="22"/>
              </w:rPr>
              <w:t xml:space="preserve"> </w:t>
            </w:r>
            <w:r w:rsidRPr="00367752">
              <w:rPr>
                <w:rFonts w:ascii="Calibri Light" w:hAnsi="Calibri Light" w:cs="Calibri Light"/>
                <w:b/>
                <w:sz w:val="22"/>
              </w:rPr>
              <w:t>compliance</w:t>
            </w:r>
            <w:r w:rsidR="004977D8" w:rsidRPr="00367752">
              <w:rPr>
                <w:rFonts w:ascii="Calibri Light" w:hAnsi="Calibri Light" w:cs="Calibri Light"/>
                <w:b/>
                <w:sz w:val="22"/>
              </w:rPr>
              <w:t xml:space="preserve"> </w:t>
            </w:r>
            <w:r w:rsidRPr="00367752">
              <w:rPr>
                <w:rFonts w:ascii="Calibri Light" w:hAnsi="Calibri Light" w:cs="Calibri Light"/>
                <w:b/>
                <w:sz w:val="22"/>
              </w:rPr>
              <w:t>score</w:t>
            </w:r>
          </w:p>
        </w:tc>
        <w:tc>
          <w:tcPr>
            <w:tcW w:w="436" w:type="pct"/>
            <w:tcBorders>
              <w:left w:val="single" w:sz="4" w:space="0" w:color="auto"/>
            </w:tcBorders>
            <w:shd w:val="clear" w:color="auto" w:fill="CCC0D9" w:themeFill="accent4" w:themeFillTint="66"/>
            <w:vAlign w:val="center"/>
          </w:tcPr>
          <w:p w14:paraId="6CA211F5" w14:textId="77777777" w:rsidR="00CC24B7" w:rsidRPr="00367752" w:rsidRDefault="00CC24B7">
            <w:pPr>
              <w:jc w:val="right"/>
              <w:rPr>
                <w:rFonts w:ascii="Calibri Light" w:hAnsi="Calibri Light" w:cs="Calibri Light"/>
                <w:b/>
                <w:sz w:val="22"/>
              </w:rPr>
            </w:pPr>
            <w:r w:rsidRPr="00367752">
              <w:rPr>
                <w:rFonts w:ascii="Calibri Light" w:hAnsi="Calibri Light" w:cs="Calibri Light"/>
                <w:b/>
                <w:sz w:val="22"/>
              </w:rPr>
              <w:t>N/A</w:t>
            </w:r>
          </w:p>
        </w:tc>
        <w:tc>
          <w:tcPr>
            <w:tcW w:w="646" w:type="pct"/>
            <w:shd w:val="clear" w:color="auto" w:fill="CCC0D9" w:themeFill="accent4" w:themeFillTint="66"/>
            <w:vAlign w:val="bottom"/>
          </w:tcPr>
          <w:p w14:paraId="2097C51D" w14:textId="77777777" w:rsidR="00CC24B7" w:rsidRPr="00367752" w:rsidRDefault="00CC24B7">
            <w:pPr>
              <w:jc w:val="right"/>
              <w:rPr>
                <w:rFonts w:ascii="Calibri Light" w:hAnsi="Calibri Light" w:cs="Calibri Light"/>
                <w:b/>
                <w:sz w:val="22"/>
              </w:rPr>
            </w:pPr>
            <w:r w:rsidRPr="00367752">
              <w:rPr>
                <w:rFonts w:ascii="Calibri Light" w:hAnsi="Calibri Light" w:cs="Calibri Light"/>
                <w:b/>
                <w:bCs/>
                <w:color w:val="000000"/>
                <w:sz w:val="22"/>
              </w:rPr>
              <w:t>92.8%</w:t>
            </w:r>
          </w:p>
        </w:tc>
        <w:tc>
          <w:tcPr>
            <w:tcW w:w="646" w:type="pct"/>
            <w:shd w:val="clear" w:color="auto" w:fill="CCC0D9" w:themeFill="accent4" w:themeFillTint="66"/>
            <w:vAlign w:val="bottom"/>
          </w:tcPr>
          <w:p w14:paraId="7971AC98" w14:textId="77777777" w:rsidR="00CC24B7" w:rsidRPr="00367752" w:rsidRDefault="00CC24B7">
            <w:pPr>
              <w:jc w:val="right"/>
              <w:rPr>
                <w:rFonts w:ascii="Calibri Light" w:hAnsi="Calibri Light" w:cs="Calibri Light"/>
                <w:b/>
                <w:sz w:val="22"/>
              </w:rPr>
            </w:pPr>
            <w:r w:rsidRPr="00367752">
              <w:rPr>
                <w:rFonts w:ascii="Calibri Light" w:hAnsi="Calibri Light" w:cs="Calibri Light"/>
                <w:b/>
                <w:bCs/>
                <w:color w:val="000000"/>
                <w:sz w:val="22"/>
              </w:rPr>
              <w:t>97.0%</w:t>
            </w:r>
          </w:p>
        </w:tc>
        <w:tc>
          <w:tcPr>
            <w:tcW w:w="646" w:type="pct"/>
            <w:shd w:val="clear" w:color="auto" w:fill="CCC0D9" w:themeFill="accent4" w:themeFillTint="66"/>
            <w:vAlign w:val="bottom"/>
          </w:tcPr>
          <w:p w14:paraId="18F732DD"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color w:val="000000"/>
                <w:sz w:val="22"/>
              </w:rPr>
              <w:t>97.2%</w:t>
            </w:r>
          </w:p>
        </w:tc>
        <w:tc>
          <w:tcPr>
            <w:tcW w:w="644" w:type="pct"/>
            <w:shd w:val="clear" w:color="auto" w:fill="CCC0D9" w:themeFill="accent4" w:themeFillTint="66"/>
            <w:vAlign w:val="bottom"/>
          </w:tcPr>
          <w:p w14:paraId="5E6714A3"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color w:val="000000"/>
                <w:sz w:val="22"/>
              </w:rPr>
              <w:t>95.7%</w:t>
            </w:r>
          </w:p>
        </w:tc>
      </w:tr>
      <w:tr w:rsidR="00CC24B7" w:rsidRPr="00367752" w14:paraId="6D80A6F0" w14:textId="77777777">
        <w:trPr>
          <w:trHeight w:val="153"/>
        </w:trPr>
        <w:tc>
          <w:tcPr>
            <w:tcW w:w="1982" w:type="pct"/>
            <w:shd w:val="clear" w:color="auto" w:fill="auto"/>
          </w:tcPr>
          <w:p w14:paraId="255D83AE" w14:textId="55DF071A" w:rsidR="00CC24B7" w:rsidRPr="00367752" w:rsidRDefault="00CC24B7">
            <w:pPr>
              <w:jc w:val="left"/>
              <w:rPr>
                <w:rFonts w:ascii="Calibri Light" w:hAnsi="Calibri Light" w:cs="Calibri Light"/>
                <w:sz w:val="22"/>
              </w:rPr>
            </w:pPr>
            <w:bookmarkStart w:id="222" w:name="_Hlk157367869"/>
            <w:r w:rsidRPr="00367752">
              <w:rPr>
                <w:rFonts w:ascii="Calibri Light" w:hAnsi="Calibri Light" w:cs="Calibri Light"/>
                <w:sz w:val="22"/>
              </w:rPr>
              <w:t>Disenrollment</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limitations</w:t>
            </w:r>
            <w:r w:rsidR="004977D8" w:rsidRPr="00367752">
              <w:rPr>
                <w:rFonts w:ascii="Calibri Light" w:hAnsi="Calibri Light" w:cs="Calibri Light"/>
                <w:sz w:val="22"/>
              </w:rPr>
              <w:t xml:space="preserve"> </w:t>
            </w:r>
          </w:p>
        </w:tc>
        <w:tc>
          <w:tcPr>
            <w:tcW w:w="436" w:type="pct"/>
            <w:shd w:val="clear" w:color="auto" w:fill="auto"/>
            <w:vAlign w:val="center"/>
          </w:tcPr>
          <w:p w14:paraId="0F9181BB"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438.56</w:t>
            </w:r>
          </w:p>
        </w:tc>
        <w:tc>
          <w:tcPr>
            <w:tcW w:w="646" w:type="pct"/>
            <w:vAlign w:val="bottom"/>
          </w:tcPr>
          <w:p w14:paraId="5C2A9C67"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69BF0178"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5FA8419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91.7%</w:t>
            </w:r>
          </w:p>
        </w:tc>
        <w:tc>
          <w:tcPr>
            <w:tcW w:w="644" w:type="pct"/>
            <w:vAlign w:val="bottom"/>
          </w:tcPr>
          <w:p w14:paraId="54E843DF"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97.2%</w:t>
            </w:r>
          </w:p>
        </w:tc>
      </w:tr>
      <w:tr w:rsidR="00CC24B7" w:rsidRPr="00367752" w14:paraId="59129217" w14:textId="77777777">
        <w:trPr>
          <w:trHeight w:val="153"/>
        </w:trPr>
        <w:tc>
          <w:tcPr>
            <w:tcW w:w="1982" w:type="pct"/>
            <w:shd w:val="clear" w:color="auto" w:fill="auto"/>
          </w:tcPr>
          <w:p w14:paraId="7B9138B9" w14:textId="1F2733EB" w:rsidR="00CC24B7" w:rsidRPr="00367752" w:rsidRDefault="00CC24B7">
            <w:pPr>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p>
        </w:tc>
        <w:tc>
          <w:tcPr>
            <w:tcW w:w="436" w:type="pct"/>
            <w:shd w:val="clear" w:color="auto" w:fill="auto"/>
            <w:vAlign w:val="center"/>
          </w:tcPr>
          <w:p w14:paraId="0D3A1502"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438.100</w:t>
            </w:r>
          </w:p>
        </w:tc>
        <w:tc>
          <w:tcPr>
            <w:tcW w:w="646" w:type="pct"/>
            <w:vAlign w:val="bottom"/>
          </w:tcPr>
          <w:p w14:paraId="0844B4B0"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color w:val="FF0000"/>
                <w:sz w:val="22"/>
              </w:rPr>
              <w:t>85.3%</w:t>
            </w:r>
          </w:p>
        </w:tc>
        <w:tc>
          <w:tcPr>
            <w:tcW w:w="646" w:type="pct"/>
            <w:vAlign w:val="bottom"/>
          </w:tcPr>
          <w:p w14:paraId="4ED477F0"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97.1%</w:t>
            </w:r>
          </w:p>
        </w:tc>
        <w:tc>
          <w:tcPr>
            <w:tcW w:w="646" w:type="pct"/>
            <w:vAlign w:val="bottom"/>
          </w:tcPr>
          <w:p w14:paraId="480A0E46"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94.2%</w:t>
            </w:r>
          </w:p>
        </w:tc>
        <w:tc>
          <w:tcPr>
            <w:tcW w:w="644" w:type="pct"/>
            <w:vAlign w:val="bottom"/>
          </w:tcPr>
          <w:p w14:paraId="44D27656"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sz w:val="22"/>
              </w:rPr>
              <w:t>92.2%</w:t>
            </w:r>
          </w:p>
        </w:tc>
      </w:tr>
      <w:tr w:rsidR="00CC24B7" w:rsidRPr="00367752" w14:paraId="1E79525C" w14:textId="77777777">
        <w:trPr>
          <w:trHeight w:val="153"/>
        </w:trPr>
        <w:tc>
          <w:tcPr>
            <w:tcW w:w="1982" w:type="pct"/>
            <w:shd w:val="clear" w:color="auto" w:fill="auto"/>
          </w:tcPr>
          <w:p w14:paraId="387B55D2" w14:textId="15C3C875" w:rsidR="00CC24B7" w:rsidRPr="00367752" w:rsidRDefault="00CC24B7">
            <w:pPr>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post-stabilization</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436" w:type="pct"/>
            <w:shd w:val="clear" w:color="auto" w:fill="auto"/>
            <w:vAlign w:val="center"/>
          </w:tcPr>
          <w:p w14:paraId="6E982E7B"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438.114</w:t>
            </w:r>
          </w:p>
        </w:tc>
        <w:tc>
          <w:tcPr>
            <w:tcW w:w="646" w:type="pct"/>
            <w:vAlign w:val="bottom"/>
          </w:tcPr>
          <w:p w14:paraId="5F3C12AD"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color w:val="FF0000"/>
                <w:sz w:val="22"/>
              </w:rPr>
              <w:t>50.0%</w:t>
            </w:r>
          </w:p>
        </w:tc>
        <w:tc>
          <w:tcPr>
            <w:tcW w:w="646" w:type="pct"/>
            <w:vAlign w:val="bottom"/>
          </w:tcPr>
          <w:p w14:paraId="1EA5699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4ACF96AC"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18D42AC4"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color w:val="FF0000"/>
                <w:sz w:val="22"/>
              </w:rPr>
              <w:t>83.3%</w:t>
            </w:r>
          </w:p>
        </w:tc>
      </w:tr>
      <w:tr w:rsidR="00CC24B7" w:rsidRPr="00367752" w14:paraId="691FE110" w14:textId="77777777">
        <w:trPr>
          <w:trHeight w:val="153"/>
        </w:trPr>
        <w:tc>
          <w:tcPr>
            <w:tcW w:w="1982" w:type="pct"/>
            <w:shd w:val="clear" w:color="auto" w:fill="auto"/>
          </w:tcPr>
          <w:p w14:paraId="2F594CE5" w14:textId="49BA40A8" w:rsidR="00CC24B7" w:rsidRPr="00367752" w:rsidRDefault="00CC24B7">
            <w:pPr>
              <w:rPr>
                <w:rFonts w:ascii="Calibri Light" w:hAnsi="Calibri Light" w:cs="Calibri Light"/>
                <w:sz w:val="22"/>
              </w:rPr>
            </w:pPr>
            <w:r w:rsidRPr="00367752">
              <w:rPr>
                <w:rFonts w:ascii="Calibri Light" w:hAnsi="Calibri Light" w:cs="Calibri Light"/>
                <w:sz w:val="22"/>
              </w:rPr>
              <w:t>Availability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p>
        </w:tc>
        <w:tc>
          <w:tcPr>
            <w:tcW w:w="436" w:type="pct"/>
            <w:shd w:val="clear" w:color="auto" w:fill="auto"/>
            <w:vAlign w:val="center"/>
          </w:tcPr>
          <w:p w14:paraId="0FE7ACE2"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438.206</w:t>
            </w:r>
          </w:p>
        </w:tc>
        <w:tc>
          <w:tcPr>
            <w:tcW w:w="646" w:type="pct"/>
            <w:vAlign w:val="bottom"/>
          </w:tcPr>
          <w:p w14:paraId="45E01CB6"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sz w:val="22"/>
              </w:rPr>
              <w:t>91.7%</w:t>
            </w:r>
          </w:p>
        </w:tc>
        <w:tc>
          <w:tcPr>
            <w:tcW w:w="646" w:type="pct"/>
            <w:vAlign w:val="bottom"/>
          </w:tcPr>
          <w:p w14:paraId="41BA5E50"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92.5%</w:t>
            </w:r>
          </w:p>
        </w:tc>
        <w:tc>
          <w:tcPr>
            <w:tcW w:w="646" w:type="pct"/>
            <w:vAlign w:val="bottom"/>
          </w:tcPr>
          <w:p w14:paraId="25C107FE"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97.5%</w:t>
            </w:r>
          </w:p>
        </w:tc>
        <w:tc>
          <w:tcPr>
            <w:tcW w:w="644" w:type="pct"/>
            <w:vAlign w:val="bottom"/>
          </w:tcPr>
          <w:p w14:paraId="795C6872"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sz w:val="22"/>
              </w:rPr>
              <w:t>93.9%</w:t>
            </w:r>
          </w:p>
        </w:tc>
      </w:tr>
      <w:tr w:rsidR="00CC24B7" w:rsidRPr="00367752" w14:paraId="63D6EFFB" w14:textId="77777777">
        <w:trPr>
          <w:trHeight w:val="153"/>
        </w:trPr>
        <w:tc>
          <w:tcPr>
            <w:tcW w:w="1982" w:type="pct"/>
            <w:shd w:val="clear" w:color="auto" w:fill="auto"/>
          </w:tcPr>
          <w:p w14:paraId="070A0233" w14:textId="40D1EAC5" w:rsidR="00CC24B7" w:rsidRPr="00367752" w:rsidRDefault="00CC24B7">
            <w:pPr>
              <w:jc w:val="left"/>
              <w:rPr>
                <w:rFonts w:ascii="Calibri Light" w:hAnsi="Calibri Light" w:cs="Calibri Light"/>
                <w:sz w:val="22"/>
              </w:rPr>
            </w:pPr>
            <w:r w:rsidRPr="00367752">
              <w:rPr>
                <w:rFonts w:ascii="Calibri Light" w:hAnsi="Calibri Light" w:cs="Calibri Light"/>
                <w:sz w:val="22"/>
              </w:rPr>
              <w:t>Assurances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capacity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p>
        </w:tc>
        <w:tc>
          <w:tcPr>
            <w:tcW w:w="436" w:type="pct"/>
            <w:shd w:val="clear" w:color="auto" w:fill="auto"/>
            <w:vAlign w:val="center"/>
          </w:tcPr>
          <w:p w14:paraId="26031AC6"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438.207</w:t>
            </w:r>
          </w:p>
        </w:tc>
        <w:tc>
          <w:tcPr>
            <w:tcW w:w="646" w:type="pct"/>
            <w:vAlign w:val="bottom"/>
          </w:tcPr>
          <w:p w14:paraId="6026D2E7"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4C75D1DE"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5F010557"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93.5%</w:t>
            </w:r>
          </w:p>
        </w:tc>
        <w:tc>
          <w:tcPr>
            <w:tcW w:w="644" w:type="pct"/>
            <w:vAlign w:val="bottom"/>
          </w:tcPr>
          <w:p w14:paraId="4536D6B0"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97.8%</w:t>
            </w:r>
          </w:p>
        </w:tc>
      </w:tr>
      <w:tr w:rsidR="00CC24B7" w:rsidRPr="00367752" w14:paraId="1373F37E" w14:textId="77777777">
        <w:trPr>
          <w:trHeight w:val="153"/>
        </w:trPr>
        <w:tc>
          <w:tcPr>
            <w:tcW w:w="1982" w:type="pct"/>
            <w:shd w:val="clear" w:color="auto" w:fill="auto"/>
          </w:tcPr>
          <w:p w14:paraId="47C16C6A" w14:textId="1540C112" w:rsidR="00CC24B7" w:rsidRPr="00367752" w:rsidRDefault="00CC24B7">
            <w:pPr>
              <w:jc w:val="left"/>
              <w:rPr>
                <w:rFonts w:ascii="Calibri Light" w:hAnsi="Calibri Light" w:cs="Calibri Light"/>
                <w:sz w:val="22"/>
              </w:rPr>
            </w:pPr>
            <w:bookmarkStart w:id="223" w:name="_Hlk157371986"/>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p>
        </w:tc>
        <w:tc>
          <w:tcPr>
            <w:tcW w:w="436" w:type="pct"/>
            <w:shd w:val="clear" w:color="auto" w:fill="auto"/>
            <w:vAlign w:val="center"/>
          </w:tcPr>
          <w:p w14:paraId="6268FE7D"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438.208</w:t>
            </w:r>
          </w:p>
        </w:tc>
        <w:tc>
          <w:tcPr>
            <w:tcW w:w="646" w:type="pct"/>
            <w:vAlign w:val="bottom"/>
          </w:tcPr>
          <w:p w14:paraId="70F7F566"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93.2%</w:t>
            </w:r>
          </w:p>
        </w:tc>
        <w:tc>
          <w:tcPr>
            <w:tcW w:w="646" w:type="pct"/>
            <w:vAlign w:val="bottom"/>
          </w:tcPr>
          <w:p w14:paraId="738E2AC9"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color w:val="FF0000"/>
                <w:sz w:val="22"/>
              </w:rPr>
              <w:t>89.6%</w:t>
            </w:r>
          </w:p>
        </w:tc>
        <w:tc>
          <w:tcPr>
            <w:tcW w:w="646" w:type="pct"/>
            <w:vAlign w:val="bottom"/>
          </w:tcPr>
          <w:p w14:paraId="300C4E0B"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94.0%</w:t>
            </w:r>
          </w:p>
        </w:tc>
        <w:tc>
          <w:tcPr>
            <w:tcW w:w="644" w:type="pct"/>
            <w:vAlign w:val="bottom"/>
          </w:tcPr>
          <w:p w14:paraId="631ABA8F"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92.3%</w:t>
            </w:r>
          </w:p>
        </w:tc>
      </w:tr>
      <w:tr w:rsidR="00CC24B7" w:rsidRPr="00367752" w14:paraId="03A7119B" w14:textId="77777777">
        <w:trPr>
          <w:trHeight w:val="153"/>
        </w:trPr>
        <w:tc>
          <w:tcPr>
            <w:tcW w:w="1982" w:type="pct"/>
            <w:shd w:val="clear" w:color="auto" w:fill="auto"/>
          </w:tcPr>
          <w:p w14:paraId="6250DFB2" w14:textId="3F12666A" w:rsidR="00CC24B7" w:rsidRPr="00367752" w:rsidRDefault="00CC24B7">
            <w:pPr>
              <w:jc w:val="left"/>
              <w:rPr>
                <w:rFonts w:ascii="Calibri Light" w:hAnsi="Calibri Light" w:cs="Calibri Light"/>
                <w:sz w:val="22"/>
              </w:rPr>
            </w:pP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p>
        </w:tc>
        <w:tc>
          <w:tcPr>
            <w:tcW w:w="436" w:type="pct"/>
            <w:shd w:val="clear" w:color="auto" w:fill="auto"/>
            <w:vAlign w:val="center"/>
          </w:tcPr>
          <w:p w14:paraId="53A28EF9"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438.210</w:t>
            </w:r>
          </w:p>
        </w:tc>
        <w:tc>
          <w:tcPr>
            <w:tcW w:w="646" w:type="pct"/>
            <w:vAlign w:val="bottom"/>
          </w:tcPr>
          <w:p w14:paraId="1E53C219"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97.3%</w:t>
            </w:r>
          </w:p>
        </w:tc>
        <w:tc>
          <w:tcPr>
            <w:tcW w:w="646" w:type="pct"/>
            <w:vAlign w:val="bottom"/>
          </w:tcPr>
          <w:p w14:paraId="0E49F22E" w14:textId="77777777" w:rsidR="00CC24B7" w:rsidRPr="00367752" w:rsidRDefault="00CC24B7">
            <w:pPr>
              <w:jc w:val="right"/>
              <w:rPr>
                <w:rFonts w:ascii="Calibri Light" w:hAnsi="Calibri Light" w:cs="Calibri Light"/>
                <w:color w:val="FF0000"/>
                <w:sz w:val="22"/>
              </w:rPr>
            </w:pPr>
            <w:r w:rsidRPr="00367752">
              <w:rPr>
                <w:rFonts w:ascii="Calibri Light" w:hAnsi="Calibri Light" w:cs="Calibri Light"/>
                <w:color w:val="FF0000"/>
                <w:sz w:val="22"/>
              </w:rPr>
              <w:t>83.5%</w:t>
            </w:r>
          </w:p>
        </w:tc>
        <w:tc>
          <w:tcPr>
            <w:tcW w:w="646" w:type="pct"/>
            <w:vAlign w:val="bottom"/>
          </w:tcPr>
          <w:p w14:paraId="45DC91EC"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98.7%</w:t>
            </w:r>
          </w:p>
        </w:tc>
        <w:tc>
          <w:tcPr>
            <w:tcW w:w="644" w:type="pct"/>
            <w:vAlign w:val="bottom"/>
          </w:tcPr>
          <w:p w14:paraId="39D6E1F4"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93.2%</w:t>
            </w:r>
          </w:p>
        </w:tc>
      </w:tr>
      <w:bookmarkEnd w:id="223"/>
      <w:tr w:rsidR="00CC24B7" w:rsidRPr="00367752" w14:paraId="0E7438F5" w14:textId="77777777">
        <w:trPr>
          <w:trHeight w:val="153"/>
        </w:trPr>
        <w:tc>
          <w:tcPr>
            <w:tcW w:w="1982" w:type="pct"/>
            <w:shd w:val="clear" w:color="auto" w:fill="auto"/>
          </w:tcPr>
          <w:p w14:paraId="3B5B111F" w14:textId="52A8CEFF" w:rsidR="00CC24B7" w:rsidRPr="00367752" w:rsidRDefault="00CC24B7">
            <w:pPr>
              <w:jc w:val="left"/>
              <w:rPr>
                <w:rFonts w:ascii="Calibri Light" w:hAnsi="Calibri Light" w:cs="Calibri Light"/>
                <w:sz w:val="22"/>
              </w:rPr>
            </w:pP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selection</w:t>
            </w:r>
            <w:r w:rsidR="004977D8" w:rsidRPr="00367752">
              <w:rPr>
                <w:rFonts w:ascii="Calibri Light" w:hAnsi="Calibri Light" w:cs="Calibri Light"/>
                <w:sz w:val="22"/>
              </w:rPr>
              <w:t xml:space="preserve">  </w:t>
            </w:r>
          </w:p>
        </w:tc>
        <w:tc>
          <w:tcPr>
            <w:tcW w:w="436" w:type="pct"/>
            <w:shd w:val="clear" w:color="auto" w:fill="auto"/>
            <w:vAlign w:val="center"/>
          </w:tcPr>
          <w:p w14:paraId="2FAC9360"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438.214</w:t>
            </w:r>
          </w:p>
        </w:tc>
        <w:tc>
          <w:tcPr>
            <w:tcW w:w="646" w:type="pct"/>
            <w:vAlign w:val="bottom"/>
          </w:tcPr>
          <w:p w14:paraId="0A9E9DCC"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02185F60"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7C0F853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7A75A628"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r>
      <w:tr w:rsidR="00CC24B7" w:rsidRPr="00367752" w14:paraId="7A15C926" w14:textId="77777777">
        <w:trPr>
          <w:trHeight w:val="153"/>
        </w:trPr>
        <w:tc>
          <w:tcPr>
            <w:tcW w:w="1982" w:type="pct"/>
            <w:shd w:val="clear" w:color="auto" w:fill="auto"/>
          </w:tcPr>
          <w:p w14:paraId="1BB9BC30" w14:textId="4CED427D" w:rsidR="00CC24B7" w:rsidRPr="00367752" w:rsidRDefault="00CC24B7">
            <w:pPr>
              <w:jc w:val="left"/>
              <w:rPr>
                <w:rFonts w:ascii="Calibri Light" w:hAnsi="Calibri Light" w:cs="Calibri Light"/>
                <w:sz w:val="22"/>
              </w:rPr>
            </w:pPr>
            <w:r w:rsidRPr="00367752">
              <w:rPr>
                <w:rFonts w:ascii="Calibri Light" w:hAnsi="Calibri Light" w:cs="Calibri Light"/>
                <w:sz w:val="22"/>
              </w:rPr>
              <w:t>Confidentiality</w:t>
            </w:r>
            <w:r w:rsidR="004977D8" w:rsidRPr="00367752">
              <w:rPr>
                <w:rFonts w:ascii="Calibri Light" w:hAnsi="Calibri Light" w:cs="Calibri Light"/>
                <w:sz w:val="22"/>
              </w:rPr>
              <w:t xml:space="preserve"> </w:t>
            </w:r>
          </w:p>
        </w:tc>
        <w:tc>
          <w:tcPr>
            <w:tcW w:w="436" w:type="pct"/>
            <w:shd w:val="clear" w:color="auto" w:fill="auto"/>
            <w:vAlign w:val="center"/>
          </w:tcPr>
          <w:p w14:paraId="3F754538"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438.224</w:t>
            </w:r>
          </w:p>
        </w:tc>
        <w:tc>
          <w:tcPr>
            <w:tcW w:w="646" w:type="pct"/>
            <w:vAlign w:val="bottom"/>
          </w:tcPr>
          <w:p w14:paraId="10ED4FA3"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7B14CEF8"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6854E71E"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1C3360D0"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r>
      <w:tr w:rsidR="00CC24B7" w:rsidRPr="00367752" w14:paraId="105762D4" w14:textId="77777777">
        <w:trPr>
          <w:trHeight w:val="153"/>
        </w:trPr>
        <w:tc>
          <w:tcPr>
            <w:tcW w:w="1982" w:type="pct"/>
            <w:shd w:val="clear" w:color="auto" w:fill="auto"/>
          </w:tcPr>
          <w:p w14:paraId="30D2C2D9" w14:textId="1AF8C77D" w:rsidR="00CC24B7" w:rsidRPr="00367752" w:rsidRDefault="00CC24B7">
            <w:pPr>
              <w:jc w:val="left"/>
              <w:rPr>
                <w:rFonts w:ascii="Calibri Light" w:hAnsi="Calibri Light" w:cs="Calibri Light"/>
                <w:sz w:val="22"/>
              </w:rPr>
            </w:pPr>
            <w:r w:rsidRPr="00367752">
              <w:rPr>
                <w:rFonts w:ascii="Calibri Light" w:hAnsi="Calibri Light" w:cs="Calibri Light"/>
                <w:sz w:val="22"/>
              </w:rPr>
              <w:t>Grievance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appeal</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p>
        </w:tc>
        <w:tc>
          <w:tcPr>
            <w:tcW w:w="436" w:type="pct"/>
            <w:shd w:val="clear" w:color="auto" w:fill="auto"/>
            <w:vAlign w:val="center"/>
          </w:tcPr>
          <w:p w14:paraId="2089C50B"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438.228</w:t>
            </w:r>
          </w:p>
        </w:tc>
        <w:tc>
          <w:tcPr>
            <w:tcW w:w="646" w:type="pct"/>
            <w:vAlign w:val="bottom"/>
          </w:tcPr>
          <w:p w14:paraId="6058F20A"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99.2%</w:t>
            </w:r>
          </w:p>
        </w:tc>
        <w:tc>
          <w:tcPr>
            <w:tcW w:w="646" w:type="pct"/>
            <w:vAlign w:val="bottom"/>
          </w:tcPr>
          <w:p w14:paraId="4F4A489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99.2%</w:t>
            </w:r>
          </w:p>
        </w:tc>
        <w:tc>
          <w:tcPr>
            <w:tcW w:w="646" w:type="pct"/>
            <w:vAlign w:val="bottom"/>
          </w:tcPr>
          <w:p w14:paraId="6FCEC1D5"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69EEFC7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99.5%</w:t>
            </w:r>
          </w:p>
        </w:tc>
      </w:tr>
      <w:tr w:rsidR="00CC24B7" w:rsidRPr="00367752" w14:paraId="11F68DB3" w14:textId="77777777">
        <w:trPr>
          <w:trHeight w:val="153"/>
        </w:trPr>
        <w:tc>
          <w:tcPr>
            <w:tcW w:w="1982" w:type="pct"/>
            <w:shd w:val="clear" w:color="auto" w:fill="auto"/>
          </w:tcPr>
          <w:p w14:paraId="03772873" w14:textId="0ACC7DF6" w:rsidR="00CC24B7" w:rsidRPr="00367752" w:rsidRDefault="00CC24B7">
            <w:pPr>
              <w:jc w:val="left"/>
              <w:rPr>
                <w:rFonts w:ascii="Calibri Light" w:hAnsi="Calibri Light" w:cs="Calibri Light"/>
                <w:sz w:val="22"/>
              </w:rPr>
            </w:pPr>
            <w:r w:rsidRPr="00367752">
              <w:rPr>
                <w:rFonts w:ascii="Calibri Light" w:hAnsi="Calibri Light" w:cs="Calibri Light"/>
                <w:sz w:val="22"/>
              </w:rPr>
              <w:t>Subcontractual</w:t>
            </w:r>
            <w:r w:rsidR="004977D8" w:rsidRPr="00367752">
              <w:rPr>
                <w:rFonts w:ascii="Calibri Light" w:hAnsi="Calibri Light" w:cs="Calibri Light"/>
                <w:sz w:val="22"/>
              </w:rPr>
              <w:t xml:space="preserve"> </w:t>
            </w:r>
            <w:r w:rsidRPr="00367752">
              <w:rPr>
                <w:rFonts w:ascii="Calibri Light" w:hAnsi="Calibri Light" w:cs="Calibri Light"/>
                <w:sz w:val="22"/>
              </w:rPr>
              <w:t>relationships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delegation</w:t>
            </w:r>
            <w:r w:rsidR="004977D8" w:rsidRPr="00367752">
              <w:rPr>
                <w:rFonts w:ascii="Calibri Light" w:hAnsi="Calibri Light" w:cs="Calibri Light"/>
                <w:sz w:val="22"/>
              </w:rPr>
              <w:t xml:space="preserve">  </w:t>
            </w:r>
          </w:p>
        </w:tc>
        <w:tc>
          <w:tcPr>
            <w:tcW w:w="436" w:type="pct"/>
            <w:shd w:val="clear" w:color="auto" w:fill="auto"/>
            <w:vAlign w:val="center"/>
          </w:tcPr>
          <w:p w14:paraId="0D57778E"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438.230</w:t>
            </w:r>
          </w:p>
        </w:tc>
        <w:tc>
          <w:tcPr>
            <w:tcW w:w="646" w:type="pct"/>
            <w:vAlign w:val="bottom"/>
          </w:tcPr>
          <w:p w14:paraId="6F9249C4"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5A24D378"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51D198C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70DE0F1C"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r>
      <w:tr w:rsidR="00CC24B7" w:rsidRPr="00367752" w14:paraId="53EFAABC" w14:textId="77777777">
        <w:trPr>
          <w:trHeight w:val="153"/>
        </w:trPr>
        <w:tc>
          <w:tcPr>
            <w:tcW w:w="1982" w:type="pct"/>
            <w:shd w:val="clear" w:color="auto" w:fill="auto"/>
          </w:tcPr>
          <w:p w14:paraId="3AA6CE7D" w14:textId="1D0E4965" w:rsidR="00CC24B7" w:rsidRPr="00367752" w:rsidRDefault="00CC24B7">
            <w:pPr>
              <w:jc w:val="left"/>
              <w:rPr>
                <w:rFonts w:ascii="Calibri Light" w:hAnsi="Calibri Light" w:cs="Calibri Light"/>
                <w:sz w:val="22"/>
              </w:rPr>
            </w:pPr>
            <w:r w:rsidRPr="00367752">
              <w:rPr>
                <w:rFonts w:ascii="Calibri Light" w:hAnsi="Calibri Light" w:cs="Calibri Light"/>
                <w:sz w:val="22"/>
              </w:rPr>
              <w:t>Practice</w:t>
            </w:r>
            <w:r w:rsidR="004977D8" w:rsidRPr="00367752">
              <w:rPr>
                <w:rFonts w:ascii="Calibri Light" w:hAnsi="Calibri Light" w:cs="Calibri Light"/>
                <w:sz w:val="22"/>
              </w:rPr>
              <w:t xml:space="preserve"> </w:t>
            </w:r>
            <w:r w:rsidRPr="00367752">
              <w:rPr>
                <w:rFonts w:ascii="Calibri Light" w:hAnsi="Calibri Light" w:cs="Calibri Light"/>
                <w:sz w:val="22"/>
              </w:rPr>
              <w:t>guidelines</w:t>
            </w:r>
            <w:r w:rsidR="004977D8" w:rsidRPr="00367752">
              <w:rPr>
                <w:rFonts w:ascii="Calibri Light" w:hAnsi="Calibri Light" w:cs="Calibri Light"/>
                <w:sz w:val="22"/>
              </w:rPr>
              <w:t xml:space="preserve"> </w:t>
            </w:r>
          </w:p>
        </w:tc>
        <w:tc>
          <w:tcPr>
            <w:tcW w:w="436" w:type="pct"/>
            <w:shd w:val="clear" w:color="auto" w:fill="auto"/>
            <w:vAlign w:val="center"/>
          </w:tcPr>
          <w:p w14:paraId="2C4C6FAC"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438.236</w:t>
            </w:r>
          </w:p>
        </w:tc>
        <w:tc>
          <w:tcPr>
            <w:tcW w:w="646" w:type="pct"/>
            <w:vAlign w:val="bottom"/>
          </w:tcPr>
          <w:p w14:paraId="0B64E04C"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90.0%</w:t>
            </w:r>
          </w:p>
        </w:tc>
        <w:tc>
          <w:tcPr>
            <w:tcW w:w="646" w:type="pct"/>
            <w:vAlign w:val="bottom"/>
          </w:tcPr>
          <w:p w14:paraId="37FD69AC"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0FCBCFD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18F040B9"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96.7%</w:t>
            </w:r>
          </w:p>
        </w:tc>
      </w:tr>
      <w:tr w:rsidR="00CC24B7" w:rsidRPr="00367752" w14:paraId="601232A6" w14:textId="77777777">
        <w:trPr>
          <w:trHeight w:val="153"/>
        </w:trPr>
        <w:tc>
          <w:tcPr>
            <w:tcW w:w="1982" w:type="pct"/>
            <w:shd w:val="clear" w:color="auto" w:fill="auto"/>
          </w:tcPr>
          <w:p w14:paraId="2C75CA9C" w14:textId="465C189F" w:rsidR="00CC24B7" w:rsidRPr="00367752" w:rsidRDefault="00CC24B7">
            <w:pPr>
              <w:jc w:val="left"/>
              <w:rPr>
                <w:rFonts w:ascii="Calibri Light" w:hAnsi="Calibri Light" w:cs="Calibri Light"/>
                <w:sz w:val="22"/>
              </w:rPr>
            </w:pP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p>
        </w:tc>
        <w:tc>
          <w:tcPr>
            <w:tcW w:w="436" w:type="pct"/>
            <w:shd w:val="clear" w:color="auto" w:fill="auto"/>
            <w:vAlign w:val="center"/>
          </w:tcPr>
          <w:p w14:paraId="3DEA941F"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438.242</w:t>
            </w:r>
          </w:p>
        </w:tc>
        <w:tc>
          <w:tcPr>
            <w:tcW w:w="646" w:type="pct"/>
            <w:vAlign w:val="bottom"/>
          </w:tcPr>
          <w:p w14:paraId="6B412DBE"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92.5%</w:t>
            </w:r>
          </w:p>
        </w:tc>
        <w:tc>
          <w:tcPr>
            <w:tcW w:w="646" w:type="pct"/>
            <w:vAlign w:val="bottom"/>
          </w:tcPr>
          <w:p w14:paraId="3E84D2FA"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089E8B87"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90.0%</w:t>
            </w:r>
          </w:p>
        </w:tc>
        <w:tc>
          <w:tcPr>
            <w:tcW w:w="644" w:type="pct"/>
            <w:vAlign w:val="bottom"/>
          </w:tcPr>
          <w:p w14:paraId="455B7131"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94.2%</w:t>
            </w:r>
          </w:p>
        </w:tc>
      </w:tr>
      <w:tr w:rsidR="00CC24B7" w:rsidRPr="00367752" w14:paraId="08F7D92B" w14:textId="77777777">
        <w:trPr>
          <w:trHeight w:val="153"/>
        </w:trPr>
        <w:tc>
          <w:tcPr>
            <w:tcW w:w="1982" w:type="pct"/>
            <w:shd w:val="clear" w:color="auto" w:fill="auto"/>
          </w:tcPr>
          <w:p w14:paraId="352DFFF1" w14:textId="0B8DA93E" w:rsidR="00CC24B7" w:rsidRPr="00367752" w:rsidRDefault="00CC24B7">
            <w:pPr>
              <w:jc w:val="left"/>
              <w:rPr>
                <w:rFonts w:ascii="Calibri Light" w:hAnsi="Calibri Light" w:cs="Calibri Light"/>
                <w:sz w:val="22"/>
              </w:rPr>
            </w:pPr>
            <w:r w:rsidRPr="00367752">
              <w:rPr>
                <w:rFonts w:ascii="Calibri Light" w:hAnsi="Calibri Light" w:cs="Calibri Light"/>
                <w:sz w:val="22"/>
              </w:rPr>
              <w:t>QAPI</w:t>
            </w:r>
            <w:r w:rsidR="004977D8" w:rsidRPr="00367752">
              <w:rPr>
                <w:rFonts w:ascii="Calibri Light" w:hAnsi="Calibri Light" w:cs="Calibri Light"/>
                <w:sz w:val="22"/>
              </w:rPr>
              <w:t xml:space="preserve"> </w:t>
            </w:r>
          </w:p>
        </w:tc>
        <w:tc>
          <w:tcPr>
            <w:tcW w:w="436" w:type="pct"/>
            <w:shd w:val="clear" w:color="auto" w:fill="auto"/>
            <w:vAlign w:val="center"/>
          </w:tcPr>
          <w:p w14:paraId="40C0A122" w14:textId="77777777" w:rsidR="00CC24B7" w:rsidRPr="00367752" w:rsidRDefault="00CC24B7">
            <w:pPr>
              <w:jc w:val="right"/>
              <w:rPr>
                <w:rFonts w:ascii="Calibri Light" w:hAnsi="Calibri Light" w:cs="Calibri Light"/>
                <w:b/>
                <w:bCs/>
                <w:sz w:val="22"/>
              </w:rPr>
            </w:pPr>
            <w:r w:rsidRPr="00367752">
              <w:rPr>
                <w:rFonts w:ascii="Calibri Light" w:hAnsi="Calibri Light" w:cs="Calibri Light"/>
                <w:b/>
                <w:bCs/>
                <w:sz w:val="22"/>
              </w:rPr>
              <w:t>438.330</w:t>
            </w:r>
          </w:p>
        </w:tc>
        <w:tc>
          <w:tcPr>
            <w:tcW w:w="646" w:type="pct"/>
            <w:vAlign w:val="bottom"/>
          </w:tcPr>
          <w:p w14:paraId="38F2745D"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6" w:type="pct"/>
            <w:vAlign w:val="bottom"/>
          </w:tcPr>
          <w:p w14:paraId="4866D38D"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96.4%</w:t>
            </w:r>
          </w:p>
        </w:tc>
        <w:tc>
          <w:tcPr>
            <w:tcW w:w="646" w:type="pct"/>
            <w:vAlign w:val="bottom"/>
          </w:tcPr>
          <w:p w14:paraId="2BCE91CE"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100.0%</w:t>
            </w:r>
          </w:p>
        </w:tc>
        <w:tc>
          <w:tcPr>
            <w:tcW w:w="644" w:type="pct"/>
            <w:vAlign w:val="bottom"/>
          </w:tcPr>
          <w:p w14:paraId="2EBC4D8D" w14:textId="77777777" w:rsidR="00CC24B7" w:rsidRPr="00367752" w:rsidRDefault="00CC24B7">
            <w:pPr>
              <w:jc w:val="right"/>
              <w:rPr>
                <w:rFonts w:ascii="Calibri Light" w:hAnsi="Calibri Light" w:cs="Calibri Light"/>
                <w:sz w:val="22"/>
              </w:rPr>
            </w:pPr>
            <w:r w:rsidRPr="00367752">
              <w:rPr>
                <w:rFonts w:ascii="Calibri Light" w:hAnsi="Calibri Light" w:cs="Calibri Light"/>
                <w:color w:val="000000"/>
                <w:sz w:val="22"/>
              </w:rPr>
              <w:t>98.8%</w:t>
            </w:r>
          </w:p>
        </w:tc>
      </w:tr>
    </w:tbl>
    <w:bookmarkEnd w:id="222"/>
    <w:p w14:paraId="32E47EB0" w14:textId="4958C419" w:rsidR="00CC24B7" w:rsidRPr="00367752" w:rsidRDefault="00CC24B7" w:rsidP="00CC24B7">
      <w:pPr>
        <w:rPr>
          <w:rFonts w:ascii="Calibri Light" w:eastAsia="Times New Roman" w:hAnsi="Calibri Light" w:cs="Calibri Light"/>
          <w:color w:val="000000"/>
          <w:sz w:val="20"/>
          <w:szCs w:val="20"/>
        </w:rPr>
      </w:pPr>
      <w:r w:rsidRPr="00367752">
        <w:rPr>
          <w:rFonts w:ascii="Calibri Light" w:eastAsia="Times New Roman" w:hAnsi="Calibri Light" w:cs="Calibri Light"/>
          <w:color w:val="000000"/>
          <w:sz w:val="20"/>
          <w:szCs w:val="20"/>
        </w:rPr>
        <w:t>*</w:t>
      </w:r>
      <w:r w:rsidRPr="00367752">
        <w:rPr>
          <w:rFonts w:ascii="Calibri Light" w:eastAsia="Times New Roman" w:hAnsi="Calibri Light" w:cs="Calibri Light"/>
          <w:i/>
          <w:iCs/>
          <w:color w:val="000000"/>
          <w:sz w:val="20"/>
          <w:szCs w:val="20"/>
        </w:rPr>
        <w:t>Enrollee</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Rights</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&amp;</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Protections</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Total</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is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the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sum</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of</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regulations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in</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the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438.10</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Information</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Requirements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Tool</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and</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the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438.100</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Enrollee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Rights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&amp;</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Protections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Tool</w:t>
      </w:r>
      <w:r w:rsidR="002B1CFE" w:rsidRPr="00367752">
        <w:rPr>
          <w:rFonts w:ascii="Calibri Light" w:eastAsia="Times New Roman" w:hAnsi="Calibri Light" w:cs="Calibri Light"/>
          <w:color w:val="000000"/>
          <w:sz w:val="20"/>
          <w:szCs w:val="20"/>
        </w:rPr>
        <w:t>.</w:t>
      </w:r>
    </w:p>
    <w:p w14:paraId="02DD0720" w14:textId="055A07AC" w:rsidR="00CC24B7" w:rsidRPr="00367752" w:rsidRDefault="00CC24B7" w:rsidP="00CC24B7">
      <w:pPr>
        <w:rPr>
          <w:rFonts w:ascii="Calibri Light" w:eastAsia="Times New Roman" w:hAnsi="Calibri Light" w:cs="Calibri Light"/>
          <w:color w:val="000000"/>
          <w:sz w:val="20"/>
          <w:szCs w:val="20"/>
        </w:rPr>
      </w:pPr>
      <w:r w:rsidRPr="00367752">
        <w:rPr>
          <w:rFonts w:ascii="Calibri Light" w:eastAsia="Times New Roman" w:hAnsi="Calibri Light" w:cs="Calibri Light"/>
          <w:color w:val="000000"/>
          <w:sz w:val="20"/>
          <w:szCs w:val="20"/>
        </w:rPr>
        <w:t>**</w:t>
      </w:r>
      <w:bookmarkStart w:id="224" w:name="_Hlk157372078"/>
      <w:r w:rsidRPr="00367752">
        <w:rPr>
          <w:rFonts w:ascii="Calibri Light" w:eastAsia="Times New Roman" w:hAnsi="Calibri Light" w:cs="Calibri Light"/>
          <w:i/>
          <w:iCs/>
          <w:color w:val="000000"/>
          <w:sz w:val="20"/>
          <w:szCs w:val="20"/>
        </w:rPr>
        <w:t>Emergency</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and</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Post</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Stabilization</w:t>
      </w:r>
      <w:r w:rsidR="004977D8" w:rsidRPr="00367752">
        <w:rPr>
          <w:rFonts w:ascii="Calibri Light" w:eastAsia="Times New Roman" w:hAnsi="Calibri Light" w:cs="Calibri Light"/>
          <w:i/>
          <w:iCs/>
          <w:color w:val="000000"/>
          <w:sz w:val="20"/>
          <w:szCs w:val="20"/>
        </w:rPr>
        <w:t xml:space="preserve"> </w:t>
      </w:r>
      <w:r w:rsidRPr="00367752">
        <w:rPr>
          <w:rFonts w:ascii="Calibri Light" w:eastAsia="Times New Roman" w:hAnsi="Calibri Light" w:cs="Calibri Light"/>
          <w:i/>
          <w:iCs/>
          <w:color w:val="000000"/>
          <w:sz w:val="20"/>
          <w:szCs w:val="20"/>
        </w:rPr>
        <w:t>Services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is</w:t>
      </w:r>
      <w:r w:rsidR="004977D8" w:rsidRPr="00367752">
        <w:rPr>
          <w:rFonts w:ascii="Calibri Light" w:eastAsia="Times New Roman" w:hAnsi="Calibri Light" w:cs="Calibri Light"/>
          <w:color w:val="000000"/>
          <w:sz w:val="20"/>
          <w:szCs w:val="20"/>
        </w:rPr>
        <w:t xml:space="preserve"> </w:t>
      </w:r>
      <w:bookmarkStart w:id="225" w:name="_Hlk157376738"/>
      <w:r w:rsidRPr="00367752">
        <w:rPr>
          <w:rFonts w:ascii="Calibri Light" w:eastAsia="Times New Roman" w:hAnsi="Calibri Light" w:cs="Calibri Light"/>
          <w:color w:val="000000"/>
          <w:sz w:val="20"/>
          <w:szCs w:val="20"/>
        </w:rPr>
        <w:t>7</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regulations</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embedded</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in</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the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438.210</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Coverage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and</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Authorization</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Tool</w:t>
      </w:r>
      <w:r w:rsidR="004977D8" w:rsidRPr="00367752">
        <w:rPr>
          <w:rFonts w:ascii="Calibri Light" w:eastAsia="Times New Roman" w:hAnsi="Calibri Light" w:cs="Calibri Light"/>
          <w:color w:val="000000"/>
          <w:sz w:val="20"/>
          <w:szCs w:val="20"/>
        </w:rPr>
        <w:t xml:space="preserve"> </w:t>
      </w:r>
      <w:bookmarkEnd w:id="225"/>
      <w:r w:rsidRPr="00367752">
        <w:rPr>
          <w:rFonts w:ascii="Calibri Light" w:eastAsia="Times New Roman" w:hAnsi="Calibri Light" w:cs="Calibri Light"/>
          <w:color w:val="000000"/>
          <w:sz w:val="20"/>
          <w:szCs w:val="20"/>
        </w:rPr>
        <w:t>and</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extracted</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in</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the</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scorecard</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for</w:t>
      </w:r>
      <w:r w:rsidR="004977D8" w:rsidRPr="00367752">
        <w:rPr>
          <w:rFonts w:ascii="Calibri Light" w:eastAsia="Times New Roman" w:hAnsi="Calibri Light" w:cs="Calibri Light"/>
          <w:color w:val="000000"/>
          <w:sz w:val="20"/>
          <w:szCs w:val="20"/>
        </w:rPr>
        <w:t xml:space="preserve"> </w:t>
      </w:r>
      <w:r w:rsidRPr="00367752">
        <w:rPr>
          <w:rFonts w:ascii="Calibri Light" w:eastAsia="Times New Roman" w:hAnsi="Calibri Light" w:cs="Calibri Light"/>
          <w:color w:val="000000"/>
          <w:sz w:val="20"/>
          <w:szCs w:val="20"/>
        </w:rPr>
        <w:t>presentation</w:t>
      </w:r>
      <w:bookmarkEnd w:id="224"/>
      <w:r w:rsidR="002B1CFE" w:rsidRPr="00367752">
        <w:rPr>
          <w:rFonts w:ascii="Calibri Light" w:eastAsia="Times New Roman" w:hAnsi="Calibri Light" w:cs="Calibri Light"/>
          <w:color w:val="000000"/>
          <w:sz w:val="20"/>
          <w:szCs w:val="20"/>
        </w:rPr>
        <w:t>.</w:t>
      </w:r>
    </w:p>
    <w:p w14:paraId="7466FA4A" w14:textId="4CCEC206" w:rsidR="00CC24B7" w:rsidRPr="00367752" w:rsidRDefault="002B1CFE" w:rsidP="00CC24B7">
      <w:pPr>
        <w:rPr>
          <w:rFonts w:ascii="Calibri Light" w:hAnsi="Calibri Light" w:cs="Calibri Light"/>
          <w:sz w:val="20"/>
          <w:szCs w:val="20"/>
        </w:rPr>
      </w:pPr>
      <w:r w:rsidRPr="00367752">
        <w:rPr>
          <w:rFonts w:ascii="Calibri Light" w:hAnsi="Calibri Light" w:cs="Calibri Light"/>
          <w:sz w:val="20"/>
          <w:szCs w:val="20"/>
        </w:rPr>
        <w:t>CFR: Code of Federal Regulations; QAPI: Quality Assurance and Performance Improvement.</w:t>
      </w:r>
    </w:p>
    <w:p w14:paraId="67506AD0" w14:textId="77777777" w:rsidR="00D67CF8" w:rsidRPr="00367752" w:rsidRDefault="00D67CF8">
      <w:pPr>
        <w:spacing w:after="200" w:line="276" w:lineRule="auto"/>
        <w:rPr>
          <w:rFonts w:asciiTheme="majorHAnsi" w:eastAsiaTheme="majorEastAsia" w:hAnsiTheme="majorHAnsi" w:cstheme="majorBidi"/>
          <w:b/>
          <w:bCs/>
          <w:color w:val="365F91" w:themeColor="accent1" w:themeShade="BF"/>
          <w:sz w:val="32"/>
          <w:szCs w:val="32"/>
        </w:rPr>
      </w:pPr>
      <w:r w:rsidRPr="00367752">
        <w:rPr>
          <w:color w:val="365F91" w:themeColor="accent1" w:themeShade="BF"/>
          <w:sz w:val="32"/>
          <w:szCs w:val="32"/>
        </w:rPr>
        <w:br w:type="page"/>
      </w:r>
    </w:p>
    <w:p w14:paraId="1845519F" w14:textId="3F56282F" w:rsidR="007A4CB2" w:rsidRPr="00367752" w:rsidRDefault="007A4CB2" w:rsidP="00956520">
      <w:pPr>
        <w:pStyle w:val="Heading2"/>
        <w:numPr>
          <w:ilvl w:val="0"/>
          <w:numId w:val="46"/>
        </w:numPr>
        <w:ind w:left="360"/>
        <w:jc w:val="center"/>
        <w:rPr>
          <w:color w:val="365F91" w:themeColor="accent1" w:themeShade="BF"/>
          <w:sz w:val="32"/>
          <w:szCs w:val="32"/>
        </w:rPr>
      </w:pPr>
      <w:bookmarkStart w:id="226" w:name="_Toc158222813"/>
      <w:r w:rsidRPr="00367752">
        <w:rPr>
          <w:color w:val="365F91" w:themeColor="accent1" w:themeShade="BF"/>
          <w:sz w:val="32"/>
          <w:szCs w:val="32"/>
        </w:rPr>
        <w:lastRenderedPageBreak/>
        <w:t>Validation</w:t>
      </w:r>
      <w:r w:rsidR="004977D8" w:rsidRPr="00367752">
        <w:rPr>
          <w:color w:val="365F91" w:themeColor="accent1" w:themeShade="BF"/>
          <w:sz w:val="32"/>
          <w:szCs w:val="32"/>
        </w:rPr>
        <w:t xml:space="preserve"> </w:t>
      </w:r>
      <w:r w:rsidRPr="00367752">
        <w:rPr>
          <w:color w:val="365F91" w:themeColor="accent1" w:themeShade="BF"/>
          <w:sz w:val="32"/>
          <w:szCs w:val="32"/>
        </w:rPr>
        <w:t>of</w:t>
      </w:r>
      <w:r w:rsidR="004977D8" w:rsidRPr="00367752">
        <w:rPr>
          <w:color w:val="365F91" w:themeColor="accent1" w:themeShade="BF"/>
          <w:sz w:val="32"/>
          <w:szCs w:val="32"/>
        </w:rPr>
        <w:t xml:space="preserve"> </w:t>
      </w:r>
      <w:r w:rsidRPr="00367752">
        <w:rPr>
          <w:color w:val="365F91" w:themeColor="accent1" w:themeShade="BF"/>
          <w:sz w:val="32"/>
          <w:szCs w:val="32"/>
        </w:rPr>
        <w:t>Network</w:t>
      </w:r>
      <w:r w:rsidR="004977D8" w:rsidRPr="00367752">
        <w:rPr>
          <w:color w:val="365F91" w:themeColor="accent1" w:themeShade="BF"/>
          <w:sz w:val="32"/>
          <w:szCs w:val="32"/>
        </w:rPr>
        <w:t xml:space="preserve"> </w:t>
      </w:r>
      <w:r w:rsidRPr="00367752">
        <w:rPr>
          <w:color w:val="365F91" w:themeColor="accent1" w:themeShade="BF"/>
          <w:sz w:val="32"/>
          <w:szCs w:val="32"/>
        </w:rPr>
        <w:t>Adequacy</w:t>
      </w:r>
      <w:bookmarkStart w:id="227" w:name="_Toc22909907"/>
      <w:bookmarkStart w:id="228" w:name="_Toc36127967"/>
      <w:bookmarkEnd w:id="193"/>
      <w:bookmarkEnd w:id="226"/>
    </w:p>
    <w:p w14:paraId="3658F6A3" w14:textId="77777777" w:rsidR="007A4CB2" w:rsidRPr="00367752" w:rsidRDefault="007A4CB2" w:rsidP="00104138">
      <w:pPr>
        <w:pStyle w:val="Heading3"/>
      </w:pPr>
      <w:bookmarkStart w:id="229" w:name="_Toc86933908"/>
      <w:bookmarkStart w:id="230" w:name="_Toc112764627"/>
      <w:bookmarkStart w:id="231" w:name="_Toc158222814"/>
      <w:bookmarkStart w:id="232" w:name="_Toc22909920"/>
      <w:bookmarkStart w:id="233" w:name="_Toc36127983"/>
      <w:bookmarkEnd w:id="227"/>
      <w:bookmarkEnd w:id="228"/>
      <w:r w:rsidRPr="00367752">
        <w:t>Objectives</w:t>
      </w:r>
      <w:bookmarkEnd w:id="229"/>
      <w:bookmarkEnd w:id="230"/>
      <w:bookmarkEnd w:id="231"/>
    </w:p>
    <w:p w14:paraId="3C0C2183" w14:textId="5B212A03" w:rsidR="00187BAC" w:rsidRPr="00367752" w:rsidRDefault="00187BAC" w:rsidP="00407199">
      <w:pPr>
        <w:rPr>
          <w:rFonts w:ascii="Calibri Light" w:hAnsi="Calibri Light" w:cs="Calibri Light"/>
        </w:rPr>
      </w:pPr>
      <w:bookmarkStart w:id="234" w:name="_Toc86933909"/>
      <w:bookmarkStart w:id="235" w:name="_Toc33444256"/>
      <w:bookmarkStart w:id="236" w:name="_Toc70704306"/>
      <w:bookmarkStart w:id="237" w:name="_Toc88683330"/>
      <w:bookmarkStart w:id="238" w:name="_Toc89254849"/>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438.68(a)</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develop</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enforce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minimum,</w:t>
      </w:r>
      <w:r w:rsidR="004977D8" w:rsidRPr="00367752">
        <w:rPr>
          <w:rFonts w:ascii="Calibri Light" w:hAnsi="Calibri Light" w:cs="Calibri Light"/>
        </w:rPr>
        <w:t xml:space="preserve"> </w:t>
      </w:r>
      <w:r w:rsidRPr="00367752">
        <w:rPr>
          <w:rFonts w:ascii="Calibri Light" w:hAnsi="Calibri Light" w:cs="Calibri Light"/>
        </w:rPr>
        <w:t>states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develop</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following</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pediatric</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2B2303" w:rsidRPr="00367752">
        <w:rPr>
          <w:rFonts w:ascii="Calibri Light" w:hAnsi="Calibri Light" w:cs="Calibri Light"/>
        </w:rPr>
        <w:t>ob/gyn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pediatric</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mental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002B2303" w:rsidRPr="00367752">
        <w:rPr>
          <w:rFonts w:ascii="Calibri Light" w:hAnsi="Calibri Light" w:cs="Calibri Light"/>
        </w:rPr>
        <w:t>SUD</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pediatric</w:t>
      </w:r>
      <w:r w:rsidR="004977D8" w:rsidRPr="00367752">
        <w:rPr>
          <w:rFonts w:ascii="Calibri Light" w:hAnsi="Calibri Light" w:cs="Calibri Light"/>
        </w:rPr>
        <w:t xml:space="preserve"> </w:t>
      </w:r>
      <w:r w:rsidRPr="00367752">
        <w:rPr>
          <w:rFonts w:ascii="Calibri Light" w:hAnsi="Calibri Light" w:cs="Calibri Light"/>
        </w:rPr>
        <w:t>specialists,</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pediatric</w:t>
      </w:r>
      <w:r w:rsidR="004977D8" w:rsidRPr="00367752">
        <w:rPr>
          <w:rFonts w:ascii="Calibri Light" w:hAnsi="Calibri Light" w:cs="Calibri Light"/>
        </w:rPr>
        <w:t xml:space="preserve"> </w:t>
      </w:r>
      <w:r w:rsidRPr="00367752">
        <w:rPr>
          <w:rFonts w:ascii="Calibri Light" w:hAnsi="Calibri Light" w:cs="Calibri Light"/>
        </w:rPr>
        <w:t>dentists,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LTSS,</w:t>
      </w:r>
      <w:r w:rsidR="004977D8" w:rsidRPr="00367752">
        <w:rPr>
          <w:rFonts w:ascii="Calibri Light" w:hAnsi="Calibri Light" w:cs="Calibri Light"/>
        </w:rPr>
        <w:t xml:space="preserve"> </w:t>
      </w:r>
      <w:r w:rsidRPr="00367752">
        <w:rPr>
          <w:rFonts w:ascii="Calibri Light" w:hAnsi="Calibri Light" w:cs="Calibri Light"/>
        </w:rPr>
        <w:t>per</w:t>
      </w:r>
      <w:r w:rsidR="004977D8" w:rsidRPr="00367752">
        <w:rPr>
          <w:rFonts w:ascii="Calibri Light" w:hAnsi="Calibri Light" w:cs="Calibri Light"/>
        </w:rPr>
        <w:t xml:space="preserve"> </w:t>
      </w:r>
      <w:r w:rsidR="002B2303"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438.68(b)</w:t>
      </w:r>
      <w:r w:rsidRPr="00367752">
        <w:rPr>
          <w:rFonts w:ascii="Calibri Light" w:hAnsi="Calibri Light" w:cs="Calibri Light"/>
        </w:rPr>
        <w:t>.</w:t>
      </w:r>
      <w:r w:rsidR="004977D8" w:rsidRPr="00367752">
        <w:rPr>
          <w:rFonts w:ascii="Calibri Light" w:hAnsi="Calibri Light" w:cs="Calibri Light"/>
        </w:rPr>
        <w:t xml:space="preserve"> </w:t>
      </w:r>
    </w:p>
    <w:p w14:paraId="386E6BFE" w14:textId="77777777" w:rsidR="00187BAC" w:rsidRPr="00367752" w:rsidRDefault="00187BAC" w:rsidP="00407199">
      <w:pPr>
        <w:rPr>
          <w:rFonts w:ascii="Calibri Light" w:hAnsi="Calibri Light" w:cs="Calibri Light"/>
        </w:rPr>
      </w:pPr>
    </w:p>
    <w:p w14:paraId="7F31BB19" w14:textId="08453A82" w:rsidR="00187BAC" w:rsidRPr="00367752" w:rsidRDefault="00187BAC" w:rsidP="00407199">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002B2303" w:rsidRPr="00367752">
        <w:rPr>
          <w:rFonts w:ascii="Calibri Light" w:hAnsi="Calibri Light" w:cs="Calibri Light"/>
        </w:rPr>
        <w:t>s</w:t>
      </w:r>
      <w:r w:rsidRPr="00367752">
        <w:rPr>
          <w:rFonts w:ascii="Calibri Light" w:hAnsi="Calibri Light" w:cs="Calibri Light"/>
        </w:rPr>
        <w:t>tate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has</w:t>
      </w:r>
      <w:r w:rsidR="004977D8" w:rsidRPr="00367752">
        <w:rPr>
          <w:rFonts w:ascii="Calibri Light" w:hAnsi="Calibri Light" w:cs="Calibri Light"/>
        </w:rPr>
        <w:t xml:space="preserve"> </w:t>
      </w:r>
      <w:r w:rsidRPr="00367752">
        <w:rPr>
          <w:rFonts w:ascii="Calibri Light" w:hAnsi="Calibri Light" w:cs="Calibri Light"/>
        </w:rPr>
        <w:t>developed</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based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outlined</w:t>
      </w:r>
      <w:r w:rsidR="004977D8" w:rsidRPr="00367752">
        <w:rPr>
          <w:rFonts w:ascii="Calibri Light" w:hAnsi="Calibri Light" w:cs="Calibri Light"/>
        </w:rPr>
        <w:t xml:space="preserve"> </w:t>
      </w:r>
      <w:r w:rsidR="00A468A9" w:rsidRPr="00367752">
        <w:rPr>
          <w:rFonts w:ascii="Calibri Light" w:hAnsi="Calibri Light" w:cs="Calibri Light"/>
        </w:rPr>
        <w:t>in</w:t>
      </w:r>
      <w:r w:rsidR="004977D8" w:rsidRPr="00367752">
        <w:rPr>
          <w:rFonts w:ascii="Calibri Light" w:hAnsi="Calibri Light" w:cs="Calibri Light"/>
        </w:rPr>
        <w:t xml:space="preserve"> </w:t>
      </w:r>
      <w:r w:rsidR="002B2303"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438.68(c)</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strategy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promote</w:t>
      </w:r>
      <w:r w:rsidR="004977D8" w:rsidRPr="00367752">
        <w:rPr>
          <w:rFonts w:ascii="Calibri Light" w:hAnsi="Calibri Light" w:cs="Calibri Light"/>
        </w:rPr>
        <w:t xml:space="preserve"> </w:t>
      </w:r>
      <w:r w:rsidRPr="00367752">
        <w:rPr>
          <w:rFonts w:ascii="Calibri Light" w:hAnsi="Calibri Light" w:cs="Calibri Light"/>
        </w:rPr>
        <w:t>timely</w:t>
      </w:r>
      <w:r w:rsidR="004977D8" w:rsidRPr="00367752">
        <w:rPr>
          <w:rFonts w:ascii="Calibri Light" w:hAnsi="Calibri Light" w:cs="Calibri Light"/>
        </w:rPr>
        <w:t xml:space="preserve"> </w:t>
      </w:r>
      <w:r w:rsidRPr="00367752">
        <w:rPr>
          <w:rFonts w:ascii="Calibri Light" w:hAnsi="Calibri Light" w:cs="Calibri Light"/>
        </w:rPr>
        <w:t>preventative</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integrated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community-based</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supports.</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strategic</w:t>
      </w:r>
      <w:r w:rsidR="004977D8" w:rsidRPr="00367752">
        <w:rPr>
          <w:rFonts w:ascii="Calibri Light" w:hAnsi="Calibri Light" w:cs="Calibri Light"/>
        </w:rPr>
        <w:t xml:space="preserve"> </w:t>
      </w:r>
      <w:r w:rsidRPr="00367752">
        <w:rPr>
          <w:rFonts w:ascii="Calibri Light" w:hAnsi="Calibri Light" w:cs="Calibri Light"/>
        </w:rPr>
        <w:t>goals</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include</w:t>
      </w:r>
      <w:r w:rsidR="004977D8" w:rsidRPr="00367752">
        <w:rPr>
          <w:rFonts w:ascii="Calibri Light" w:hAnsi="Calibri Light" w:cs="Calibri Light"/>
        </w:rPr>
        <w:t xml:space="preserve"> </w:t>
      </w:r>
      <w:r w:rsidRPr="00367752">
        <w:rPr>
          <w:rFonts w:ascii="Calibri Light" w:hAnsi="Calibri Light" w:cs="Calibri Light"/>
        </w:rPr>
        <w:t>improving</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disabilities</w:t>
      </w:r>
      <w:r w:rsidR="002B2303"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increasing</w:t>
      </w:r>
      <w:r w:rsidR="004977D8" w:rsidRPr="00367752">
        <w:rPr>
          <w:rFonts w:ascii="Calibri Light" w:hAnsi="Calibri Light" w:cs="Calibri Light"/>
        </w:rPr>
        <w:t xml:space="preserve"> </w:t>
      </w:r>
      <w:r w:rsidRPr="00367752">
        <w:rPr>
          <w:rFonts w:ascii="Calibri Light" w:hAnsi="Calibri Light" w:cs="Calibri Light"/>
        </w:rPr>
        <w:t>timely</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reducing</w:t>
      </w:r>
      <w:r w:rsidR="004977D8" w:rsidRPr="00367752">
        <w:rPr>
          <w:rFonts w:ascii="Calibri Light" w:hAnsi="Calibri Light" w:cs="Calibri Light"/>
        </w:rPr>
        <w:t xml:space="preserve"> </w:t>
      </w:r>
      <w:r w:rsidRPr="00367752">
        <w:rPr>
          <w:rFonts w:ascii="Calibri Light" w:hAnsi="Calibri Light" w:cs="Calibri Light"/>
        </w:rPr>
        <w:t>mental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SUD</w:t>
      </w:r>
      <w:r w:rsidR="004977D8" w:rsidRPr="00367752">
        <w:rPr>
          <w:rFonts w:ascii="Calibri Light" w:hAnsi="Calibri Light" w:cs="Calibri Light"/>
        </w:rPr>
        <w:t xml:space="preserve"> </w:t>
      </w:r>
      <w:r w:rsidRPr="00367752">
        <w:rPr>
          <w:rFonts w:ascii="Calibri Light" w:hAnsi="Calibri Light" w:cs="Calibri Light"/>
        </w:rPr>
        <w:t>emergencies.</w:t>
      </w:r>
      <w:r w:rsidR="004977D8" w:rsidRPr="00367752">
        <w:rPr>
          <w:rFonts w:ascii="Calibri Light" w:hAnsi="Calibri Light" w:cs="Calibri Light"/>
        </w:rPr>
        <w:t xml:space="preserve"> </w:t>
      </w:r>
    </w:p>
    <w:p w14:paraId="31E3A764" w14:textId="77777777" w:rsidR="00187BAC" w:rsidRPr="00367752" w:rsidRDefault="00187BAC" w:rsidP="00407199">
      <w:pPr>
        <w:rPr>
          <w:rFonts w:ascii="Calibri Light" w:hAnsi="Calibri Light" w:cs="Calibri Light"/>
        </w:rPr>
      </w:pPr>
    </w:p>
    <w:p w14:paraId="0599842B" w14:textId="62E25262" w:rsidR="00187BAC" w:rsidRPr="00367752" w:rsidRDefault="00187BAC" w:rsidP="00407199">
      <w:pPr>
        <w:rPr>
          <w:rFonts w:ascii="Calibri Light" w:hAnsi="Calibri Light" w:cs="Calibri Light"/>
        </w:rPr>
      </w:pP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described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00D03DCB" w:rsidRPr="00367752">
        <w:rPr>
          <w:rFonts w:ascii="Calibri Light" w:hAnsi="Calibri Light" w:cs="Calibri Light"/>
        </w:rPr>
        <w:t>S</w:t>
      </w:r>
      <w:r w:rsidRPr="00367752">
        <w:rPr>
          <w:rFonts w:ascii="Calibri Light" w:hAnsi="Calibri Light" w:cs="Calibri Light"/>
        </w:rPr>
        <w:t>ections</w:t>
      </w:r>
      <w:r w:rsidR="004977D8" w:rsidRPr="00367752">
        <w:rPr>
          <w:rFonts w:ascii="Calibri Light" w:hAnsi="Calibri Light" w:cs="Calibri Light"/>
        </w:rPr>
        <w:t xml:space="preserve"> </w:t>
      </w:r>
      <w:r w:rsidRPr="00367752">
        <w:rPr>
          <w:rFonts w:ascii="Calibri Light" w:hAnsi="Calibri Light" w:cs="Calibri Light"/>
        </w:rPr>
        <w:t>2.8</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2.9</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Amended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Restated</w:t>
      </w:r>
      <w:r w:rsidR="004977D8" w:rsidRPr="00367752">
        <w:rPr>
          <w:rFonts w:ascii="Calibri Light" w:hAnsi="Calibri Light" w:cs="Calibri Light"/>
        </w:rPr>
        <w:t xml:space="preserve"> </w:t>
      </w:r>
      <w:r w:rsidRPr="00367752">
        <w:rPr>
          <w:rFonts w:ascii="Calibri Light" w:hAnsi="Calibri Light" w:cs="Calibri Light"/>
        </w:rPr>
        <w:t>Three-</w:t>
      </w:r>
      <w:r w:rsidR="002B2303" w:rsidRPr="00367752">
        <w:rPr>
          <w:rFonts w:ascii="Calibri Light" w:hAnsi="Calibri Light" w:cs="Calibri Light"/>
        </w:rPr>
        <w:t>W</w:t>
      </w:r>
      <w:r w:rsidRPr="00367752">
        <w:rPr>
          <w:rFonts w:ascii="Calibri Light" w:hAnsi="Calibri Light" w:cs="Calibri Light"/>
        </w:rPr>
        <w:t>ay</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CMS</w:t>
      </w:r>
      <w:r w:rsidR="002B2303"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Pr="00367752">
        <w:rPr>
          <w:rFonts w:ascii="Calibri Light" w:hAnsi="Calibri Light" w:cs="Calibri Light"/>
        </w:rPr>
        <w:t>lan.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contractually</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meet</w:t>
      </w:r>
      <w:r w:rsidR="004977D8" w:rsidRPr="00367752">
        <w:rPr>
          <w:rFonts w:ascii="Calibri Light" w:hAnsi="Calibri Light" w:cs="Calibri Light"/>
        </w:rPr>
        <w:t xml:space="preserve"> </w:t>
      </w:r>
      <w:r w:rsidRPr="00367752">
        <w:rPr>
          <w:rFonts w:ascii="Calibri Light" w:hAnsi="Calibri Light" w:cs="Calibri Light"/>
        </w:rPr>
        <w:t>proximity</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(i.e.,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travel</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w:t>
      </w:r>
      <w:r w:rsidR="00E94A78"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(i.e.,</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duration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request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provision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services).</w:t>
      </w:r>
    </w:p>
    <w:p w14:paraId="6D701B1E" w14:textId="77777777" w:rsidR="00187BAC" w:rsidRPr="00367752" w:rsidRDefault="00187BAC" w:rsidP="00407199">
      <w:pPr>
        <w:rPr>
          <w:rFonts w:ascii="Calibri Light" w:hAnsi="Calibri Light" w:cs="Calibri Light"/>
        </w:rPr>
      </w:pPr>
    </w:p>
    <w:p w14:paraId="00CD4244" w14:textId="6E007DF6" w:rsidR="00187BAC" w:rsidRPr="00367752" w:rsidRDefault="00187BAC" w:rsidP="00407199">
      <w:pPr>
        <w:rPr>
          <w:rFonts w:ascii="Calibri Light" w:hAnsi="Calibri Light" w:cs="Calibri Light"/>
        </w:rPr>
      </w:pPr>
      <w:r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438.356(a)(1)</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002B2303" w:rsidRPr="00367752">
        <w:rPr>
          <w:rFonts w:ascii="Calibri Light" w:hAnsi="Calibri Light" w:cs="Calibri Light"/>
          <w:i/>
          <w:iCs/>
        </w:rPr>
        <w:t>Title</w:t>
      </w:r>
      <w:r w:rsidR="004977D8" w:rsidRPr="00367752">
        <w:rPr>
          <w:rFonts w:ascii="Calibri Light" w:hAnsi="Calibri Light" w:cs="Calibri Light"/>
          <w:i/>
          <w:iCs/>
        </w:rPr>
        <w:t xml:space="preserve"> </w:t>
      </w:r>
      <w:r w:rsidRPr="00367752">
        <w:rPr>
          <w:rFonts w:ascii="Calibri Light" w:hAnsi="Calibri Light" w:cs="Calibri Light"/>
          <w:i/>
          <w:iCs/>
        </w:rPr>
        <w:t>42</w:t>
      </w:r>
      <w:r w:rsidR="004977D8" w:rsidRPr="00367752">
        <w:rPr>
          <w:rFonts w:ascii="Calibri Light" w:hAnsi="Calibri Light" w:cs="Calibri Light"/>
          <w:i/>
          <w:iCs/>
        </w:rPr>
        <w:t xml:space="preserve"> </w:t>
      </w:r>
      <w:r w:rsidRPr="00367752">
        <w:rPr>
          <w:rFonts w:ascii="Calibri Light" w:hAnsi="Calibri Light" w:cs="Calibri Light"/>
          <w:i/>
          <w:iCs/>
        </w:rPr>
        <w:t>CFR</w:t>
      </w:r>
      <w:r w:rsidR="004977D8" w:rsidRPr="00367752">
        <w:rPr>
          <w:rFonts w:ascii="Calibri Light" w:hAnsi="Calibri Light" w:cs="Calibri Light"/>
          <w:i/>
          <w:iCs/>
        </w:rPr>
        <w:t xml:space="preserve"> </w:t>
      </w:r>
      <w:r w:rsidRPr="00367752">
        <w:rPr>
          <w:rFonts w:ascii="Calibri Light" w:hAnsi="Calibri Light" w:cs="Calibri Light"/>
          <w:i/>
          <w:iCs/>
        </w:rPr>
        <w:t>§</w:t>
      </w:r>
      <w:r w:rsidR="004977D8" w:rsidRPr="00367752">
        <w:rPr>
          <w:rFonts w:ascii="Calibri Light" w:hAnsi="Calibri Light" w:cs="Calibri Light"/>
          <w:i/>
          <w:iCs/>
        </w:rPr>
        <w:t xml:space="preserve"> </w:t>
      </w:r>
      <w:r w:rsidRPr="00367752">
        <w:rPr>
          <w:rFonts w:ascii="Calibri Light" w:hAnsi="Calibri Light" w:cs="Calibri Light"/>
          <w:i/>
          <w:iCs/>
        </w:rPr>
        <w:t>438.358(b)(1)(iv)</w:t>
      </w:r>
      <w:r w:rsidR="004977D8" w:rsidRPr="00367752">
        <w:rPr>
          <w:rFonts w:ascii="Calibri Light" w:hAnsi="Calibri Light" w:cs="Calibri Light"/>
        </w:rPr>
        <w:t xml:space="preserve"> </w:t>
      </w:r>
      <w:r w:rsidRPr="00367752">
        <w:rPr>
          <w:rFonts w:ascii="Calibri Light" w:hAnsi="Calibri Light" w:cs="Calibri Light"/>
        </w:rPr>
        <w:t>establish</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agencies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EQRO</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perform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meet</w:t>
      </w:r>
      <w:r w:rsidR="004977D8" w:rsidRPr="00367752">
        <w:rPr>
          <w:rFonts w:ascii="Calibri Light" w:hAnsi="Calibri Light" w:cs="Calibri Light"/>
        </w:rPr>
        <w:t xml:space="preserve"> </w:t>
      </w:r>
      <w:r w:rsidRPr="00367752">
        <w:rPr>
          <w:rFonts w:ascii="Calibri Light" w:hAnsi="Calibri Light" w:cs="Calibri Light"/>
        </w:rPr>
        <w:t>federal</w:t>
      </w:r>
      <w:r w:rsidR="004977D8" w:rsidRPr="00367752">
        <w:rPr>
          <w:rFonts w:ascii="Calibri Light" w:hAnsi="Calibri Light" w:cs="Calibri Light"/>
        </w:rPr>
        <w:t xml:space="preserve"> </w:t>
      </w:r>
      <w:r w:rsidRPr="00367752">
        <w:rPr>
          <w:rFonts w:ascii="Calibri Light" w:hAnsi="Calibri Light" w:cs="Calibri Light"/>
        </w:rPr>
        <w:t>regulations,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IPRO</w:t>
      </w:r>
      <w:r w:rsidR="00A07D17"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EQRO,</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perform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00797A2F" w:rsidRPr="00367752">
        <w:rPr>
          <w:rFonts w:ascii="Calibri Light" w:hAnsi="Calibri Light" w:cs="Calibri Light"/>
        </w:rPr>
        <w:t>One</w:t>
      </w:r>
      <w:r w:rsidR="004977D8" w:rsidRPr="00367752">
        <w:rPr>
          <w:rFonts w:ascii="Calibri Light" w:hAnsi="Calibri Light" w:cs="Calibri Light"/>
        </w:rPr>
        <w:t xml:space="preserve"> </w:t>
      </w:r>
      <w:r w:rsidR="00797A2F" w:rsidRPr="00367752">
        <w:rPr>
          <w:rFonts w:ascii="Calibri Light" w:hAnsi="Calibri Light" w:cs="Calibri Light"/>
        </w:rPr>
        <w:t>Care</w:t>
      </w:r>
      <w:r w:rsidR="004977D8" w:rsidRPr="00367752">
        <w:rPr>
          <w:rFonts w:ascii="Calibri Light" w:hAnsi="Calibri Light" w:cs="Calibri Light"/>
        </w:rPr>
        <w:t xml:space="preserve"> </w:t>
      </w:r>
      <w:r w:rsidR="00797A2F" w:rsidRPr="00367752">
        <w:rPr>
          <w:rFonts w:ascii="Calibri Light" w:hAnsi="Calibri Light" w:cs="Calibri Light"/>
        </w:rPr>
        <w:t>Plans</w:t>
      </w:r>
      <w:r w:rsidRPr="00367752">
        <w:rPr>
          <w:rFonts w:ascii="Calibri Light" w:hAnsi="Calibri Light" w:cs="Calibri Light"/>
        </w:rPr>
        <w:t>.</w:t>
      </w:r>
      <w:r w:rsidR="004977D8" w:rsidRPr="00367752">
        <w:rPr>
          <w:rFonts w:ascii="Calibri Light" w:hAnsi="Calibri Light" w:cs="Calibri Light"/>
        </w:rPr>
        <w:t xml:space="preserve"> </w:t>
      </w:r>
      <w:bookmarkStart w:id="239" w:name="_Hlk156772670"/>
      <w:r w:rsidR="00376958" w:rsidRPr="00367752">
        <w:rPr>
          <w:rFonts w:ascii="Calibri Light" w:hAnsi="Calibri Light" w:cs="Calibri Light"/>
        </w:rPr>
        <w:t>IPRO</w:t>
      </w:r>
      <w:r w:rsidR="004977D8" w:rsidRPr="00367752">
        <w:rPr>
          <w:rFonts w:ascii="Calibri Light" w:hAnsi="Calibri Light" w:cs="Calibri Light"/>
        </w:rPr>
        <w:t xml:space="preserve"> </w:t>
      </w:r>
      <w:r w:rsidR="00376958" w:rsidRPr="00367752">
        <w:rPr>
          <w:rFonts w:ascii="Calibri Light" w:hAnsi="Calibri Light" w:cs="Calibri Light"/>
        </w:rPr>
        <w:t>evaluated</w:t>
      </w:r>
      <w:r w:rsidR="004977D8" w:rsidRPr="00367752">
        <w:rPr>
          <w:rFonts w:ascii="Calibri Light" w:hAnsi="Calibri Light" w:cs="Calibri Light"/>
        </w:rPr>
        <w:t xml:space="preserve"> </w:t>
      </w:r>
      <w:r w:rsidR="00335F78" w:rsidRPr="00367752">
        <w:rPr>
          <w:rFonts w:ascii="Calibri Light" w:hAnsi="Calibri Light" w:cs="Calibri Light"/>
        </w:rPr>
        <w:t>compliance</w:t>
      </w:r>
      <w:r w:rsidR="004977D8" w:rsidRPr="00367752">
        <w:rPr>
          <w:rFonts w:ascii="Calibri Light" w:hAnsi="Calibri Light" w:cs="Calibri Light"/>
        </w:rPr>
        <w:t xml:space="preserve"> </w:t>
      </w:r>
      <w:r w:rsidR="00335F78" w:rsidRPr="00367752">
        <w:rPr>
          <w:rFonts w:ascii="Calibri Light" w:hAnsi="Calibri Light" w:cs="Calibri Light"/>
        </w:rPr>
        <w:t>of</w:t>
      </w:r>
      <w:r w:rsidR="004977D8" w:rsidRPr="00367752">
        <w:rPr>
          <w:rFonts w:ascii="Calibri Light" w:hAnsi="Calibri Light" w:cs="Calibri Light"/>
        </w:rPr>
        <w:t xml:space="preserve"> </w:t>
      </w:r>
      <w:r w:rsidR="00335F78" w:rsidRPr="00367752">
        <w:rPr>
          <w:rFonts w:ascii="Calibri Light" w:hAnsi="Calibri Light" w:cs="Calibri Light"/>
        </w:rPr>
        <w:t>One</w:t>
      </w:r>
      <w:r w:rsidR="004977D8" w:rsidRPr="00367752">
        <w:rPr>
          <w:rFonts w:ascii="Calibri Light" w:hAnsi="Calibri Light" w:cs="Calibri Light"/>
        </w:rPr>
        <w:t xml:space="preserve"> </w:t>
      </w:r>
      <w:r w:rsidR="00335F78" w:rsidRPr="00367752">
        <w:rPr>
          <w:rFonts w:ascii="Calibri Light" w:hAnsi="Calibri Light" w:cs="Calibri Light"/>
        </w:rPr>
        <w:t>Care</w:t>
      </w:r>
      <w:r w:rsidR="004977D8" w:rsidRPr="00367752">
        <w:rPr>
          <w:rFonts w:ascii="Calibri Light" w:hAnsi="Calibri Light" w:cs="Calibri Light"/>
        </w:rPr>
        <w:t xml:space="preserve"> </w:t>
      </w:r>
      <w:r w:rsidR="00335F78" w:rsidRPr="00367752">
        <w:rPr>
          <w:rFonts w:ascii="Calibri Light" w:hAnsi="Calibri Light" w:cs="Calibri Light"/>
        </w:rPr>
        <w:t>Plans’</w:t>
      </w:r>
      <w:r w:rsidR="004977D8" w:rsidRPr="00367752">
        <w:rPr>
          <w:rFonts w:ascii="Calibri Light" w:hAnsi="Calibri Light" w:cs="Calibri Light"/>
        </w:rPr>
        <w:t xml:space="preserve"> </w:t>
      </w:r>
      <w:r w:rsidR="00376958" w:rsidRPr="00367752">
        <w:rPr>
          <w:rFonts w:ascii="Calibri Light" w:hAnsi="Calibri Light" w:cs="Calibri Light"/>
        </w:rPr>
        <w:t>provider</w:t>
      </w:r>
      <w:r w:rsidR="004977D8" w:rsidRPr="00367752">
        <w:rPr>
          <w:rFonts w:ascii="Calibri Light" w:hAnsi="Calibri Light" w:cs="Calibri Light"/>
        </w:rPr>
        <w:t xml:space="preserve"> </w:t>
      </w:r>
      <w:r w:rsidR="00376958" w:rsidRPr="00367752">
        <w:rPr>
          <w:rFonts w:ascii="Calibri Light" w:hAnsi="Calibri Light" w:cs="Calibri Light"/>
        </w:rPr>
        <w:t>networks</w:t>
      </w:r>
      <w:r w:rsidR="004977D8" w:rsidRPr="00367752">
        <w:rPr>
          <w:rFonts w:ascii="Calibri Light" w:hAnsi="Calibri Light" w:cs="Calibri Light"/>
        </w:rPr>
        <w:t xml:space="preserve"> </w:t>
      </w:r>
      <w:r w:rsidR="00376958" w:rsidRPr="00367752">
        <w:rPr>
          <w:rFonts w:ascii="Calibri Light" w:hAnsi="Calibri Light" w:cs="Calibri Light"/>
        </w:rPr>
        <w:t>with</w:t>
      </w:r>
      <w:r w:rsidR="004977D8" w:rsidRPr="00367752">
        <w:rPr>
          <w:rFonts w:ascii="Calibri Light" w:hAnsi="Calibri Light" w:cs="Calibri Light"/>
        </w:rPr>
        <w:t xml:space="preserve"> </w:t>
      </w:r>
      <w:r w:rsidR="00376958" w:rsidRPr="00367752">
        <w:rPr>
          <w:rFonts w:ascii="Calibri Light" w:hAnsi="Calibri Light" w:cs="Calibri Light"/>
        </w:rPr>
        <w:t>MassHealth’s</w:t>
      </w:r>
      <w:r w:rsidR="004977D8" w:rsidRPr="00367752">
        <w:rPr>
          <w:rFonts w:ascii="Calibri Light" w:hAnsi="Calibri Light" w:cs="Calibri Light"/>
        </w:rPr>
        <w:t xml:space="preserve"> </w:t>
      </w:r>
      <w:r w:rsidR="00376958" w:rsidRPr="00367752">
        <w:rPr>
          <w:rFonts w:ascii="Calibri Light" w:hAnsi="Calibri Light" w:cs="Calibri Light"/>
        </w:rPr>
        <w:t>geo-access</w:t>
      </w:r>
      <w:r w:rsidR="004977D8" w:rsidRPr="00367752">
        <w:rPr>
          <w:rFonts w:ascii="Calibri Light" w:hAnsi="Calibri Light" w:cs="Calibri Light"/>
        </w:rPr>
        <w:t xml:space="preserve"> </w:t>
      </w:r>
      <w:r w:rsidR="00376958" w:rsidRPr="00367752">
        <w:rPr>
          <w:rFonts w:ascii="Calibri Light" w:hAnsi="Calibri Light" w:cs="Calibri Light"/>
        </w:rPr>
        <w:t>requirements</w:t>
      </w:r>
      <w:r w:rsidR="004977D8" w:rsidRPr="00367752">
        <w:rPr>
          <w:rFonts w:ascii="Calibri Light" w:hAnsi="Calibri Light" w:cs="Calibri Light"/>
        </w:rPr>
        <w:t xml:space="preserve"> </w:t>
      </w:r>
      <w:r w:rsidR="00376958" w:rsidRPr="00367752">
        <w:rPr>
          <w:rFonts w:ascii="Calibri Light" w:hAnsi="Calibri Light" w:cs="Calibri Light"/>
        </w:rPr>
        <w:t>as</w:t>
      </w:r>
      <w:r w:rsidR="004977D8" w:rsidRPr="00367752">
        <w:rPr>
          <w:rFonts w:ascii="Calibri Light" w:hAnsi="Calibri Light" w:cs="Calibri Light"/>
        </w:rPr>
        <w:t xml:space="preserve"> </w:t>
      </w:r>
      <w:r w:rsidR="00376958" w:rsidRPr="00367752">
        <w:rPr>
          <w:rFonts w:ascii="Calibri Light" w:hAnsi="Calibri Light" w:cs="Calibri Light"/>
        </w:rPr>
        <w:t>well</w:t>
      </w:r>
      <w:r w:rsidR="004977D8" w:rsidRPr="00367752">
        <w:rPr>
          <w:rFonts w:ascii="Calibri Light" w:hAnsi="Calibri Light" w:cs="Calibri Light"/>
        </w:rPr>
        <w:t xml:space="preserve"> </w:t>
      </w:r>
      <w:r w:rsidR="00376958" w:rsidRPr="00367752">
        <w:rPr>
          <w:rFonts w:ascii="Calibri Light" w:hAnsi="Calibri Light" w:cs="Calibri Light"/>
        </w:rPr>
        <w:t>as</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accuracy</w:t>
      </w:r>
      <w:r w:rsidR="004977D8" w:rsidRPr="00367752">
        <w:rPr>
          <w:rFonts w:ascii="Calibri Light" w:hAnsi="Calibri Light" w:cs="Calibri Light"/>
        </w:rPr>
        <w:t xml:space="preserve"> </w:t>
      </w:r>
      <w:r w:rsidR="00376958" w:rsidRPr="00367752">
        <w:rPr>
          <w:rFonts w:ascii="Calibri Light" w:hAnsi="Calibri Light" w:cs="Calibri Light"/>
        </w:rPr>
        <w:t>of</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information</w:t>
      </w:r>
      <w:r w:rsidR="004977D8" w:rsidRPr="00367752">
        <w:rPr>
          <w:rFonts w:ascii="Calibri Light" w:hAnsi="Calibri Light" w:cs="Calibri Light"/>
        </w:rPr>
        <w:t xml:space="preserve"> </w:t>
      </w:r>
      <w:r w:rsidR="00376958" w:rsidRPr="00367752">
        <w:rPr>
          <w:rFonts w:ascii="Calibri Light" w:hAnsi="Calibri Light" w:cs="Calibri Light"/>
        </w:rPr>
        <w:t>presented</w:t>
      </w:r>
      <w:r w:rsidR="004977D8" w:rsidRPr="00367752">
        <w:rPr>
          <w:rFonts w:ascii="Calibri Light" w:hAnsi="Calibri Light" w:cs="Calibri Light"/>
        </w:rPr>
        <w:t xml:space="preserve"> </w:t>
      </w:r>
      <w:r w:rsidR="00376958" w:rsidRPr="00367752">
        <w:rPr>
          <w:rFonts w:ascii="Calibri Light" w:hAnsi="Calibri Light" w:cs="Calibri Light"/>
        </w:rPr>
        <w:t>in</w:t>
      </w:r>
      <w:r w:rsidR="004977D8" w:rsidRPr="00367752">
        <w:rPr>
          <w:rFonts w:ascii="Calibri Light" w:hAnsi="Calibri Light" w:cs="Calibri Light"/>
        </w:rPr>
        <w:t xml:space="preserve"> </w:t>
      </w:r>
      <w:r w:rsidR="00335F78" w:rsidRPr="00367752">
        <w:rPr>
          <w:rFonts w:ascii="Calibri Light" w:hAnsi="Calibri Light" w:cs="Calibri Light"/>
        </w:rPr>
        <w:t>One</w:t>
      </w:r>
      <w:r w:rsidR="004977D8" w:rsidRPr="00367752">
        <w:rPr>
          <w:rFonts w:ascii="Calibri Light" w:hAnsi="Calibri Light" w:cs="Calibri Light"/>
        </w:rPr>
        <w:t xml:space="preserve"> </w:t>
      </w:r>
      <w:r w:rsidR="00335F78" w:rsidRPr="00367752">
        <w:rPr>
          <w:rFonts w:ascii="Calibri Light" w:hAnsi="Calibri Light" w:cs="Calibri Light"/>
        </w:rPr>
        <w:t>Care</w:t>
      </w:r>
      <w:r w:rsidR="004977D8" w:rsidRPr="00367752">
        <w:rPr>
          <w:rFonts w:ascii="Calibri Light" w:hAnsi="Calibri Light" w:cs="Calibri Light"/>
        </w:rPr>
        <w:t xml:space="preserve"> </w:t>
      </w:r>
      <w:r w:rsidR="00335F78" w:rsidRPr="00367752">
        <w:rPr>
          <w:rFonts w:ascii="Calibri Light" w:hAnsi="Calibri Light" w:cs="Calibri Light"/>
        </w:rPr>
        <w:t>Plans’</w:t>
      </w:r>
      <w:r w:rsidR="004977D8" w:rsidRPr="00367752">
        <w:rPr>
          <w:rFonts w:ascii="Calibri Light" w:hAnsi="Calibri Light" w:cs="Calibri Light"/>
        </w:rPr>
        <w:t xml:space="preserve"> </w:t>
      </w:r>
      <w:r w:rsidR="00376958" w:rsidRPr="00367752">
        <w:rPr>
          <w:rFonts w:ascii="Calibri Light" w:hAnsi="Calibri Light" w:cs="Calibri Light"/>
        </w:rPr>
        <w:t>online</w:t>
      </w:r>
      <w:r w:rsidR="004977D8" w:rsidRPr="00367752">
        <w:rPr>
          <w:rFonts w:ascii="Calibri Light" w:hAnsi="Calibri Light" w:cs="Calibri Light"/>
        </w:rPr>
        <w:t xml:space="preserve"> </w:t>
      </w:r>
      <w:r w:rsidR="00376958" w:rsidRPr="00367752">
        <w:rPr>
          <w:rFonts w:ascii="Calibri Light" w:hAnsi="Calibri Light" w:cs="Calibri Light"/>
        </w:rPr>
        <w:t>provider</w:t>
      </w:r>
      <w:r w:rsidR="004977D8" w:rsidRPr="00367752">
        <w:rPr>
          <w:rFonts w:ascii="Calibri Light" w:hAnsi="Calibri Light" w:cs="Calibri Light"/>
        </w:rPr>
        <w:t xml:space="preserve"> </w:t>
      </w:r>
      <w:r w:rsidR="00376958" w:rsidRPr="00367752">
        <w:rPr>
          <w:rFonts w:ascii="Calibri Light" w:hAnsi="Calibri Light" w:cs="Calibri Light"/>
        </w:rPr>
        <w:t>directories.</w:t>
      </w:r>
      <w:bookmarkEnd w:id="239"/>
    </w:p>
    <w:p w14:paraId="5D73E1A0" w14:textId="3569FC8D" w:rsidR="00187BAC" w:rsidRPr="00367752" w:rsidRDefault="00187BAC" w:rsidP="00104138">
      <w:pPr>
        <w:pStyle w:val="Heading3"/>
      </w:pPr>
      <w:bookmarkStart w:id="240" w:name="_Toc158222815"/>
      <w:r w:rsidRPr="00367752">
        <w:t>Technical</w:t>
      </w:r>
      <w:r w:rsidR="004977D8" w:rsidRPr="00367752">
        <w:t xml:space="preserve"> </w:t>
      </w:r>
      <w:r w:rsidRPr="00367752">
        <w:t>Methods</w:t>
      </w:r>
      <w:r w:rsidR="004977D8" w:rsidRPr="00367752">
        <w:t xml:space="preserve"> </w:t>
      </w:r>
      <w:r w:rsidRPr="00367752">
        <w:t>of</w:t>
      </w:r>
      <w:r w:rsidR="004977D8" w:rsidRPr="00367752">
        <w:t xml:space="preserve"> </w:t>
      </w:r>
      <w:r w:rsidRPr="00367752">
        <w:t>Data</w:t>
      </w:r>
      <w:r w:rsidR="004977D8" w:rsidRPr="00367752">
        <w:t xml:space="preserve"> </w:t>
      </w:r>
      <w:r w:rsidRPr="00367752">
        <w:t>Collection</w:t>
      </w:r>
      <w:r w:rsidR="004977D8" w:rsidRPr="00367752">
        <w:t xml:space="preserve"> </w:t>
      </w:r>
      <w:r w:rsidRPr="00367752">
        <w:t>and</w:t>
      </w:r>
      <w:r w:rsidR="004977D8" w:rsidRPr="00367752">
        <w:t xml:space="preserve"> </w:t>
      </w:r>
      <w:r w:rsidRPr="00367752">
        <w:t>Analysis</w:t>
      </w:r>
      <w:bookmarkEnd w:id="240"/>
    </w:p>
    <w:p w14:paraId="7DCEC7E8" w14:textId="6A481FB3" w:rsidR="00376958" w:rsidRPr="00367752" w:rsidRDefault="00376958" w:rsidP="00376958">
      <w:pPr>
        <w:rPr>
          <w:rFonts w:ascii="Calibri Light" w:hAnsi="Calibri Light" w:cs="Calibri Light"/>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evaluated</w:t>
      </w:r>
      <w:r w:rsidR="004977D8" w:rsidRPr="00367752">
        <w:rPr>
          <w:rFonts w:ascii="Calibri Light" w:hAnsi="Calibri Light" w:cs="Calibri Light"/>
        </w:rPr>
        <w:t xml:space="preserve"> </w:t>
      </w:r>
      <w:r w:rsidR="002A27C4" w:rsidRPr="00367752">
        <w:rPr>
          <w:rFonts w:ascii="Calibri Light" w:hAnsi="Calibri Light" w:cs="Calibri Light"/>
        </w:rPr>
        <w:t>One</w:t>
      </w:r>
      <w:r w:rsidR="004977D8" w:rsidRPr="00367752">
        <w:rPr>
          <w:rFonts w:ascii="Calibri Light" w:hAnsi="Calibri Light" w:cs="Calibri Light"/>
        </w:rPr>
        <w:t xml:space="preserve"> </w:t>
      </w:r>
      <w:r w:rsidR="002A27C4" w:rsidRPr="00367752">
        <w:rPr>
          <w:rFonts w:ascii="Calibri Light" w:hAnsi="Calibri Light" w:cs="Calibri Light"/>
        </w:rPr>
        <w:t>Care</w:t>
      </w:r>
      <w:r w:rsidR="004977D8" w:rsidRPr="00367752">
        <w:rPr>
          <w:rFonts w:ascii="Calibri Light" w:hAnsi="Calibri Light" w:cs="Calibri Light"/>
        </w:rPr>
        <w:t xml:space="preserve"> </w:t>
      </w:r>
      <w:r w:rsidR="00335F78"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networks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determine</w:t>
      </w:r>
      <w:r w:rsidR="004977D8" w:rsidRPr="00367752">
        <w:rPr>
          <w:rFonts w:ascii="Calibri Light" w:hAnsi="Calibri Light" w:cs="Calibri Light"/>
        </w:rPr>
        <w:t xml:space="preserve"> </w:t>
      </w:r>
      <w:r w:rsidRPr="00367752">
        <w:rPr>
          <w:rFonts w:ascii="Calibri Light" w:hAnsi="Calibri Light" w:cs="Calibri Light"/>
        </w:rPr>
        <w:t>compliance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reviewed</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worked</w:t>
      </w:r>
      <w:r w:rsidR="004977D8" w:rsidRPr="00367752">
        <w:rPr>
          <w:rFonts w:ascii="Calibri Light" w:hAnsi="Calibri Light" w:cs="Calibri Light"/>
        </w:rPr>
        <w:t xml:space="preserve"> </w:t>
      </w:r>
      <w:r w:rsidRPr="00367752">
        <w:rPr>
          <w:rFonts w:ascii="Calibri Light" w:hAnsi="Calibri Light" w:cs="Calibri Light"/>
        </w:rPr>
        <w:t>together</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state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define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defined</w:t>
      </w:r>
      <w:r w:rsidR="004977D8" w:rsidRPr="00367752">
        <w:rPr>
          <w:rFonts w:ascii="Calibri Light" w:hAnsi="Calibri Light" w:cs="Calibri Light"/>
        </w:rPr>
        <w:t xml:space="preserve"> </w:t>
      </w:r>
      <w:r w:rsidRPr="00367752">
        <w:rPr>
          <w:rFonts w:ascii="Calibri Light" w:hAnsi="Calibri Light" w:cs="Calibri Light"/>
        </w:rPr>
        <w:t>through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series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meetings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took</w:t>
      </w:r>
      <w:r w:rsidR="004977D8" w:rsidRPr="00367752">
        <w:rPr>
          <w:rFonts w:ascii="Calibri Light" w:hAnsi="Calibri Light" w:cs="Calibri Light"/>
        </w:rPr>
        <w:t xml:space="preserve"> </w:t>
      </w:r>
      <w:r w:rsidRPr="00367752">
        <w:rPr>
          <w:rFonts w:ascii="Calibri Light" w:hAnsi="Calibri Light" w:cs="Calibri Light"/>
        </w:rPr>
        <w:t>place</w:t>
      </w:r>
      <w:r w:rsidR="004977D8" w:rsidRPr="00367752">
        <w:rPr>
          <w:rFonts w:ascii="Calibri Light" w:hAnsi="Calibri Light" w:cs="Calibri Light"/>
        </w:rPr>
        <w:t xml:space="preserve"> </w:t>
      </w:r>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April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August</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002A27C4" w:rsidRPr="00367752">
        <w:rPr>
          <w:rFonts w:ascii="Calibri Light" w:hAnsi="Calibri Light" w:cs="Calibri Light"/>
        </w:rPr>
        <w:t>One</w:t>
      </w:r>
      <w:r w:rsidR="004977D8" w:rsidRPr="00367752">
        <w:rPr>
          <w:rFonts w:ascii="Calibri Light" w:hAnsi="Calibri Light" w:cs="Calibri Light"/>
        </w:rPr>
        <w:t xml:space="preserve"> </w:t>
      </w:r>
      <w:r w:rsidR="002A27C4"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listed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Appendix</w:t>
      </w:r>
      <w:r w:rsidR="004977D8" w:rsidRPr="00367752">
        <w:rPr>
          <w:rFonts w:ascii="Calibri Light" w:hAnsi="Calibri Light" w:cs="Calibri Light"/>
          <w:b/>
          <w:bCs/>
        </w:rPr>
        <w:t xml:space="preserve"> </w:t>
      </w:r>
      <w:r w:rsidRPr="00367752">
        <w:rPr>
          <w:rFonts w:ascii="Calibri Light" w:hAnsi="Calibri Light" w:cs="Calibri Light"/>
          <w:b/>
          <w:bCs/>
        </w:rPr>
        <w:t>D</w:t>
      </w:r>
      <w:r w:rsidR="004977D8" w:rsidRPr="00367752">
        <w:rPr>
          <w:rFonts w:ascii="Calibri Light" w:hAnsi="Calibri Light" w:cs="Calibri Light"/>
          <w:b/>
          <w:bCs/>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Pr="00367752">
        <w:rPr>
          <w:rFonts w:ascii="Calibri Light" w:hAnsi="Calibri Light" w:cs="Calibri Light"/>
          <w:b/>
          <w:bCs/>
        </w:rPr>
        <w:t>D1</w:t>
      </w:r>
      <w:r w:rsidR="004977D8" w:rsidRPr="00367752">
        <w:rPr>
          <w:rFonts w:ascii="Calibri Light" w:hAnsi="Calibri Light" w:cs="Calibri Light"/>
          <w:b/>
          <w:bCs/>
        </w:rPr>
        <w:t xml:space="preserve"> </w:t>
      </w:r>
      <w:r w:rsidRPr="00367752">
        <w:rPr>
          <w:rFonts w:ascii="Calibri Light" w:hAnsi="Calibri Light" w:cs="Calibri Light"/>
          <w:b/>
          <w:bCs/>
        </w:rPr>
        <w:t>to</w:t>
      </w:r>
      <w:r w:rsidR="004977D8" w:rsidRPr="00367752">
        <w:rPr>
          <w:rFonts w:ascii="Calibri Light" w:hAnsi="Calibri Light" w:cs="Calibri Light"/>
          <w:b/>
          <w:bCs/>
        </w:rPr>
        <w:t xml:space="preserve"> </w:t>
      </w:r>
      <w:r w:rsidRPr="00367752">
        <w:rPr>
          <w:rFonts w:ascii="Calibri Light" w:hAnsi="Calibri Light" w:cs="Calibri Light"/>
          <w:b/>
          <w:bCs/>
        </w:rPr>
        <w:t>D8)</w:t>
      </w:r>
      <w:r w:rsidRPr="00367752">
        <w:rPr>
          <w:rFonts w:ascii="Calibri Light" w:hAnsi="Calibri Light" w:cs="Calibri Light"/>
        </w:rPr>
        <w:t>.</w:t>
      </w:r>
      <w:r w:rsidR="004977D8" w:rsidRPr="00367752">
        <w:rPr>
          <w:rFonts w:ascii="Calibri Light" w:hAnsi="Calibri Light" w:cs="Calibri Light"/>
        </w:rPr>
        <w:t xml:space="preserve"> </w:t>
      </w:r>
    </w:p>
    <w:p w14:paraId="00D7FA22" w14:textId="77777777" w:rsidR="00376958" w:rsidRPr="00367752" w:rsidRDefault="00376958" w:rsidP="00376958">
      <w:pPr>
        <w:rPr>
          <w:rFonts w:ascii="Calibri Light" w:hAnsi="Calibri Light" w:cs="Calibri Light"/>
        </w:rPr>
      </w:pPr>
    </w:p>
    <w:p w14:paraId="78A39EB9" w14:textId="5B4EAFAB" w:rsidR="00376958" w:rsidRPr="00367752" w:rsidRDefault="002A27C4" w:rsidP="00376958">
      <w:pPr>
        <w:rPr>
          <w:rFonts w:ascii="Calibri Light" w:hAnsi="Calibri Light" w:cs="Calibri Light"/>
        </w:rPr>
      </w:pP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376958" w:rsidRPr="00367752">
        <w:rPr>
          <w:rFonts w:ascii="Calibri Light" w:hAnsi="Calibri Light" w:cs="Calibri Light"/>
        </w:rPr>
        <w:t>network</w:t>
      </w:r>
      <w:r w:rsidR="004977D8" w:rsidRPr="00367752">
        <w:rPr>
          <w:rFonts w:ascii="Calibri Light" w:hAnsi="Calibri Light" w:cs="Calibri Light"/>
        </w:rPr>
        <w:t xml:space="preserve"> </w:t>
      </w:r>
      <w:r w:rsidR="00376958" w:rsidRPr="00367752">
        <w:rPr>
          <w:rFonts w:ascii="Calibri Light" w:hAnsi="Calibri Light" w:cs="Calibri Light"/>
        </w:rPr>
        <w:t>adequacy</w:t>
      </w:r>
      <w:r w:rsidR="004977D8" w:rsidRPr="00367752">
        <w:rPr>
          <w:rFonts w:ascii="Calibri Light" w:hAnsi="Calibri Light" w:cs="Calibri Light"/>
        </w:rPr>
        <w:t xml:space="preserve"> </w:t>
      </w:r>
      <w:r w:rsidR="00376958" w:rsidRPr="00367752">
        <w:rPr>
          <w:rFonts w:ascii="Calibri Light" w:hAnsi="Calibri Light" w:cs="Calibri Light"/>
        </w:rPr>
        <w:t>standards</w:t>
      </w:r>
      <w:r w:rsidR="004977D8" w:rsidRPr="00367752">
        <w:rPr>
          <w:rFonts w:ascii="Calibri Light" w:hAnsi="Calibri Light" w:cs="Calibri Light"/>
        </w:rPr>
        <w:t xml:space="preserve"> </w:t>
      </w:r>
      <w:r w:rsidR="00376958" w:rsidRPr="00367752">
        <w:rPr>
          <w:rFonts w:ascii="Calibri Light" w:hAnsi="Calibri Light" w:cs="Calibri Light"/>
        </w:rPr>
        <w:t>are</w:t>
      </w:r>
      <w:r w:rsidR="004977D8" w:rsidRPr="00367752">
        <w:rPr>
          <w:rFonts w:ascii="Calibri Light" w:hAnsi="Calibri Light" w:cs="Calibri Light"/>
        </w:rPr>
        <w:t xml:space="preserve"> </w:t>
      </w:r>
      <w:r w:rsidR="00376958" w:rsidRPr="00367752">
        <w:rPr>
          <w:rFonts w:ascii="Calibri Light" w:hAnsi="Calibri Light" w:cs="Calibri Light"/>
        </w:rPr>
        <w:t>a</w:t>
      </w:r>
      <w:r w:rsidR="004977D8" w:rsidRPr="00367752">
        <w:rPr>
          <w:rFonts w:ascii="Calibri Light" w:hAnsi="Calibri Light" w:cs="Calibri Light"/>
        </w:rPr>
        <w:t xml:space="preserve"> </w:t>
      </w:r>
      <w:r w:rsidR="00376958" w:rsidRPr="00367752">
        <w:rPr>
          <w:rFonts w:ascii="Calibri Light" w:hAnsi="Calibri Light" w:cs="Calibri Light"/>
        </w:rPr>
        <w:t>combination</w:t>
      </w:r>
      <w:r w:rsidR="004977D8" w:rsidRPr="00367752">
        <w:rPr>
          <w:rFonts w:ascii="Calibri Light" w:hAnsi="Calibri Light" w:cs="Calibri Light"/>
        </w:rPr>
        <w:t xml:space="preserve"> </w:t>
      </w:r>
      <w:r w:rsidR="00376958" w:rsidRPr="00367752">
        <w:rPr>
          <w:rFonts w:ascii="Calibri Light" w:hAnsi="Calibri Light" w:cs="Calibri Light"/>
        </w:rPr>
        <w:t>of</w:t>
      </w:r>
      <w:r w:rsidR="004977D8" w:rsidRPr="00367752">
        <w:rPr>
          <w:rFonts w:ascii="Calibri Light" w:hAnsi="Calibri Light" w:cs="Calibri Light"/>
        </w:rPr>
        <w:t xml:space="preserve"> </w:t>
      </w:r>
      <w:r w:rsidR="00376958" w:rsidRPr="00367752">
        <w:rPr>
          <w:rFonts w:ascii="Calibri Light" w:hAnsi="Calibri Light" w:cs="Calibri Light"/>
        </w:rPr>
        <w:t>CMS’</w:t>
      </w:r>
      <w:r w:rsidR="004977D8" w:rsidRPr="00367752">
        <w:rPr>
          <w:rFonts w:ascii="Calibri Light" w:hAnsi="Calibri Light" w:cs="Calibri Light"/>
        </w:rPr>
        <w:t xml:space="preserve"> </w:t>
      </w:r>
      <w:r w:rsidR="00376958" w:rsidRPr="00367752">
        <w:rPr>
          <w:rFonts w:ascii="Calibri Light" w:hAnsi="Calibri Light" w:cs="Calibri Light"/>
        </w:rPr>
        <w:t>network</w:t>
      </w:r>
      <w:r w:rsidR="004977D8" w:rsidRPr="00367752">
        <w:rPr>
          <w:rFonts w:ascii="Calibri Light" w:hAnsi="Calibri Light" w:cs="Calibri Light"/>
        </w:rPr>
        <w:t xml:space="preserve"> </w:t>
      </w:r>
      <w:r w:rsidR="00376958" w:rsidRPr="00367752">
        <w:rPr>
          <w:rFonts w:ascii="Calibri Light" w:hAnsi="Calibri Light" w:cs="Calibri Light"/>
        </w:rPr>
        <w:t>adequacy</w:t>
      </w:r>
      <w:r w:rsidR="004977D8" w:rsidRPr="00367752">
        <w:rPr>
          <w:rFonts w:ascii="Calibri Light" w:hAnsi="Calibri Light" w:cs="Calibri Light"/>
        </w:rPr>
        <w:t xml:space="preserve"> </w:t>
      </w:r>
      <w:r w:rsidR="00376958" w:rsidRPr="00367752">
        <w:rPr>
          <w:rFonts w:ascii="Calibri Light" w:hAnsi="Calibri Light" w:cs="Calibri Light"/>
        </w:rPr>
        <w:t>standards</w:t>
      </w:r>
      <w:r w:rsidR="004977D8" w:rsidRPr="00367752">
        <w:rPr>
          <w:rFonts w:ascii="Calibri Light" w:hAnsi="Calibri Light" w:cs="Calibri Light"/>
        </w:rPr>
        <w:t xml:space="preserve"> </w:t>
      </w:r>
      <w:r w:rsidR="00376958" w:rsidRPr="00367752">
        <w:rPr>
          <w:rFonts w:ascii="Calibri Light" w:hAnsi="Calibri Light" w:cs="Calibri Light"/>
        </w:rPr>
        <w:t>for</w:t>
      </w:r>
      <w:r w:rsidR="004977D8" w:rsidRPr="00367752">
        <w:rPr>
          <w:rFonts w:ascii="Calibri Light" w:hAnsi="Calibri Light" w:cs="Calibri Light"/>
        </w:rPr>
        <w:t xml:space="preserve"> </w:t>
      </w:r>
      <w:r w:rsidR="00376958" w:rsidRPr="00367752">
        <w:rPr>
          <w:rFonts w:ascii="Calibri Light" w:hAnsi="Calibri Light" w:cs="Calibri Light"/>
        </w:rPr>
        <w:t>Medicare</w:t>
      </w:r>
      <w:r w:rsidR="004977D8" w:rsidRPr="00367752">
        <w:rPr>
          <w:rFonts w:ascii="Calibri Light" w:hAnsi="Calibri Light" w:cs="Calibri Light"/>
        </w:rPr>
        <w:t xml:space="preserve"> </w:t>
      </w:r>
      <w:r w:rsidR="00376958" w:rsidRPr="00367752">
        <w:rPr>
          <w:rFonts w:ascii="Calibri Light" w:hAnsi="Calibri Light" w:cs="Calibri Light"/>
        </w:rPr>
        <w:t>and</w:t>
      </w:r>
      <w:r w:rsidR="004977D8" w:rsidRPr="00367752">
        <w:rPr>
          <w:rFonts w:ascii="Calibri Light" w:hAnsi="Calibri Light" w:cs="Calibri Light"/>
        </w:rPr>
        <w:t xml:space="preserve"> </w:t>
      </w:r>
      <w:r w:rsidR="00376958" w:rsidRPr="00367752">
        <w:rPr>
          <w:rFonts w:ascii="Calibri Light" w:hAnsi="Calibri Light" w:cs="Calibri Light"/>
        </w:rPr>
        <w:t>Medicaid</w:t>
      </w:r>
      <w:r w:rsidR="004977D8" w:rsidRPr="00367752">
        <w:rPr>
          <w:rFonts w:ascii="Calibri Light" w:hAnsi="Calibri Light" w:cs="Calibri Light"/>
        </w:rPr>
        <w:t xml:space="preserve"> </w:t>
      </w:r>
      <w:r w:rsidR="00376958" w:rsidRPr="00367752">
        <w:rPr>
          <w:rFonts w:ascii="Calibri Light" w:hAnsi="Calibri Light" w:cs="Calibri Light"/>
        </w:rPr>
        <w:t>Plans</w:t>
      </w:r>
      <w:r w:rsidR="004977D8" w:rsidRPr="00367752">
        <w:rPr>
          <w:rFonts w:ascii="Calibri Light" w:hAnsi="Calibri Light" w:cs="Calibri Light"/>
        </w:rPr>
        <w:t xml:space="preserve"> </w:t>
      </w:r>
      <w:r w:rsidR="00376958" w:rsidRPr="00367752">
        <w:rPr>
          <w:rFonts w:ascii="Calibri Light" w:hAnsi="Calibri Light" w:cs="Calibri Light"/>
        </w:rPr>
        <w:t>(MMPs)</w:t>
      </w:r>
      <w:r w:rsidR="004977D8" w:rsidRPr="00367752">
        <w:rPr>
          <w:rFonts w:ascii="Calibri Light" w:hAnsi="Calibri Light" w:cs="Calibri Light"/>
        </w:rPr>
        <w:t xml:space="preserve"> </w:t>
      </w:r>
      <w:r w:rsidR="00376958" w:rsidRPr="00367752">
        <w:rPr>
          <w:rFonts w:ascii="Calibri Light" w:hAnsi="Calibri Light" w:cs="Calibri Light"/>
        </w:rPr>
        <w:t>and</w:t>
      </w:r>
      <w:r w:rsidR="004977D8" w:rsidRPr="00367752">
        <w:rPr>
          <w:rFonts w:ascii="Calibri Light" w:hAnsi="Calibri Light" w:cs="Calibri Light"/>
        </w:rPr>
        <w:t xml:space="preserve"> </w:t>
      </w:r>
      <w:r w:rsidR="00376958" w:rsidRPr="00367752">
        <w:rPr>
          <w:rFonts w:ascii="Calibri Light" w:hAnsi="Calibri Light" w:cs="Calibri Light"/>
        </w:rPr>
        <w:t>MassHealth-developed</w:t>
      </w:r>
      <w:r w:rsidR="004977D8" w:rsidRPr="00367752">
        <w:rPr>
          <w:rFonts w:ascii="Calibri Light" w:hAnsi="Calibri Light" w:cs="Calibri Light"/>
        </w:rPr>
        <w:t xml:space="preserve"> </w:t>
      </w:r>
      <w:r w:rsidR="00376958" w:rsidRPr="00367752">
        <w:rPr>
          <w:rFonts w:ascii="Calibri Light" w:hAnsi="Calibri Light" w:cs="Calibri Light"/>
        </w:rPr>
        <w:t>standards</w:t>
      </w:r>
      <w:r w:rsidR="004977D8" w:rsidRPr="00367752">
        <w:rPr>
          <w:rFonts w:ascii="Calibri Light" w:hAnsi="Calibri Light" w:cs="Calibri Light"/>
        </w:rPr>
        <w:t xml:space="preserve"> </w:t>
      </w:r>
      <w:r w:rsidR="00376958" w:rsidRPr="00367752">
        <w:rPr>
          <w:rFonts w:ascii="Calibri Light" w:hAnsi="Calibri Light" w:cs="Calibri Light"/>
        </w:rPr>
        <w:t>defined</w:t>
      </w:r>
      <w:r w:rsidR="004977D8" w:rsidRPr="00367752">
        <w:rPr>
          <w:rFonts w:ascii="Calibri Light" w:hAnsi="Calibri Light" w:cs="Calibri Light"/>
        </w:rPr>
        <w:t xml:space="preserve"> </w:t>
      </w:r>
      <w:r w:rsidR="00376958" w:rsidRPr="00367752">
        <w:rPr>
          <w:rFonts w:ascii="Calibri Light" w:hAnsi="Calibri Light" w:cs="Calibri Light"/>
        </w:rPr>
        <w:t>in</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contract</w:t>
      </w:r>
      <w:r w:rsidR="004977D8" w:rsidRPr="00367752">
        <w:rPr>
          <w:rFonts w:ascii="Calibri Light" w:hAnsi="Calibri Light" w:cs="Calibri Light"/>
        </w:rPr>
        <w:t xml:space="preserve"> </w:t>
      </w:r>
      <w:r w:rsidR="00376958"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w:t>
      </w:r>
      <w:r w:rsidR="00376958" w:rsidRPr="00367752">
        <w:rPr>
          <w:rFonts w:ascii="Calibri Light" w:hAnsi="Calibri Light" w:cs="Calibri Light"/>
        </w:rPr>
        <w:t>lans</w:t>
      </w:r>
      <w:r w:rsidR="004977D8" w:rsidRPr="00367752">
        <w:rPr>
          <w:rFonts w:ascii="Calibri Light" w:hAnsi="Calibri Light" w:cs="Calibri Light"/>
        </w:rPr>
        <w:t xml:space="preserve"> </w:t>
      </w:r>
      <w:r w:rsidR="00376958" w:rsidRPr="00367752">
        <w:rPr>
          <w:rFonts w:ascii="Calibri Light" w:hAnsi="Calibri Light" w:cs="Calibri Light"/>
        </w:rPr>
        <w:t>and</w:t>
      </w:r>
      <w:r w:rsidR="004977D8" w:rsidRPr="00367752">
        <w:rPr>
          <w:rFonts w:ascii="Calibri Light" w:hAnsi="Calibri Light" w:cs="Calibri Light"/>
        </w:rPr>
        <w:t xml:space="preserve"> </w:t>
      </w:r>
      <w:r w:rsidR="00376958" w:rsidRPr="00367752">
        <w:rPr>
          <w:rFonts w:ascii="Calibri Light" w:hAnsi="Calibri Light" w:cs="Calibri Light"/>
        </w:rPr>
        <w:t>MassHealth.</w:t>
      </w:r>
      <w:r w:rsidR="004977D8" w:rsidRPr="00367752">
        <w:rPr>
          <w:rFonts w:ascii="Calibri Light" w:hAnsi="Calibri Light" w:cs="Calibri Light"/>
        </w:rPr>
        <w:t xml:space="preserve"> </w:t>
      </w:r>
      <w:r w:rsidR="00376958" w:rsidRPr="00367752">
        <w:rPr>
          <w:rFonts w:ascii="Calibri Light" w:hAnsi="Calibri Light" w:cs="Calibri Light"/>
        </w:rPr>
        <w:t>Consequently,</w:t>
      </w:r>
      <w:r w:rsidR="004977D8" w:rsidRPr="00367752">
        <w:rPr>
          <w:rFonts w:ascii="Calibri Light" w:hAnsi="Calibri Light" w:cs="Calibri Light"/>
        </w:rPr>
        <w:t xml:space="preserve"> </w:t>
      </w:r>
      <w:r w:rsidR="00376958" w:rsidRPr="00367752">
        <w:rPr>
          <w:rFonts w:ascii="Calibri Light" w:hAnsi="Calibri Light" w:cs="Calibri Light"/>
        </w:rPr>
        <w:t>some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376958" w:rsidRPr="00367752">
        <w:rPr>
          <w:rFonts w:ascii="Calibri Light" w:hAnsi="Calibri Light" w:cs="Calibri Light"/>
        </w:rPr>
        <w:t>provider</w:t>
      </w:r>
      <w:r w:rsidR="004977D8" w:rsidRPr="00367752">
        <w:rPr>
          <w:rFonts w:ascii="Calibri Light" w:hAnsi="Calibri Light" w:cs="Calibri Light"/>
        </w:rPr>
        <w:t xml:space="preserve"> </w:t>
      </w:r>
      <w:r w:rsidR="00376958" w:rsidRPr="00367752">
        <w:rPr>
          <w:rFonts w:ascii="Calibri Light" w:hAnsi="Calibri Light" w:cs="Calibri Light"/>
        </w:rPr>
        <w:t>types</w:t>
      </w:r>
      <w:r w:rsidR="004977D8" w:rsidRPr="00367752">
        <w:rPr>
          <w:rFonts w:ascii="Calibri Light" w:hAnsi="Calibri Light" w:cs="Calibri Light"/>
        </w:rPr>
        <w:t xml:space="preserve"> </w:t>
      </w:r>
      <w:r w:rsidR="00376958" w:rsidRPr="00367752">
        <w:rPr>
          <w:rFonts w:ascii="Calibri Light" w:hAnsi="Calibri Light" w:cs="Calibri Light"/>
        </w:rPr>
        <w:t>must</w:t>
      </w:r>
      <w:r w:rsidR="004977D8" w:rsidRPr="00367752">
        <w:rPr>
          <w:rFonts w:ascii="Calibri Light" w:hAnsi="Calibri Light" w:cs="Calibri Light"/>
        </w:rPr>
        <w:t xml:space="preserve"> </w:t>
      </w:r>
      <w:r w:rsidR="00376958" w:rsidRPr="00367752">
        <w:rPr>
          <w:rFonts w:ascii="Calibri Light" w:hAnsi="Calibri Light" w:cs="Calibri Light"/>
        </w:rPr>
        <w:t>meet</w:t>
      </w:r>
      <w:r w:rsidR="004977D8" w:rsidRPr="00367752">
        <w:rPr>
          <w:rFonts w:ascii="Calibri Light" w:hAnsi="Calibri Light" w:cs="Calibri Light"/>
        </w:rPr>
        <w:t xml:space="preserve"> </w:t>
      </w:r>
      <w:r w:rsidR="00376958" w:rsidRPr="00367752">
        <w:rPr>
          <w:rFonts w:ascii="Calibri Light" w:hAnsi="Calibri Light" w:cs="Calibri Light"/>
        </w:rPr>
        <w:t>both</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time</w:t>
      </w:r>
      <w:r w:rsidR="004977D8" w:rsidRPr="00367752">
        <w:rPr>
          <w:rFonts w:ascii="Calibri Light" w:hAnsi="Calibri Light" w:cs="Calibri Light"/>
        </w:rPr>
        <w:t xml:space="preserve"> </w:t>
      </w:r>
      <w:r w:rsidR="00376958" w:rsidRPr="00367752">
        <w:rPr>
          <w:rFonts w:ascii="Calibri Light" w:hAnsi="Calibri Light" w:cs="Calibri Light"/>
        </w:rPr>
        <w:t>and</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distance</w:t>
      </w:r>
      <w:r w:rsidR="004977D8" w:rsidRPr="00367752">
        <w:rPr>
          <w:rFonts w:ascii="Calibri Light" w:hAnsi="Calibri Light" w:cs="Calibri Light"/>
        </w:rPr>
        <w:t xml:space="preserve"> </w:t>
      </w:r>
      <w:r w:rsidR="00376958" w:rsidRPr="00367752">
        <w:rPr>
          <w:rFonts w:ascii="Calibri Light" w:hAnsi="Calibri Light" w:cs="Calibri Light"/>
        </w:rPr>
        <w:t>standard</w:t>
      </w:r>
      <w:r w:rsidR="004977D8" w:rsidRPr="00367752">
        <w:rPr>
          <w:rFonts w:ascii="Calibri Light" w:hAnsi="Calibri Light" w:cs="Calibri Light"/>
        </w:rPr>
        <w:t xml:space="preserve"> </w:t>
      </w:r>
      <w:r w:rsidR="00376958" w:rsidRPr="00367752">
        <w:rPr>
          <w:rFonts w:ascii="Calibri Light" w:hAnsi="Calibri Light" w:cs="Calibri Light"/>
        </w:rPr>
        <w:t>as</w:t>
      </w:r>
      <w:r w:rsidR="004977D8" w:rsidRPr="00367752">
        <w:rPr>
          <w:rFonts w:ascii="Calibri Light" w:hAnsi="Calibri Light" w:cs="Calibri Light"/>
        </w:rPr>
        <w:t xml:space="preserve"> </w:t>
      </w:r>
      <w:r w:rsidR="00376958" w:rsidRPr="00367752">
        <w:rPr>
          <w:rFonts w:ascii="Calibri Light" w:hAnsi="Calibri Light" w:cs="Calibri Light"/>
        </w:rPr>
        <w:t>defined</w:t>
      </w:r>
      <w:r w:rsidR="004977D8" w:rsidRPr="00367752">
        <w:rPr>
          <w:rFonts w:ascii="Calibri Light" w:hAnsi="Calibri Light" w:cs="Calibri Light"/>
        </w:rPr>
        <w:t xml:space="preserve"> </w:t>
      </w:r>
      <w:r w:rsidR="00376958" w:rsidRPr="00367752">
        <w:rPr>
          <w:rFonts w:ascii="Calibri Light" w:hAnsi="Calibri Light" w:cs="Calibri Light"/>
        </w:rPr>
        <w:t>by</w:t>
      </w:r>
      <w:r w:rsidR="004977D8" w:rsidRPr="00367752">
        <w:rPr>
          <w:rFonts w:ascii="Calibri Light" w:hAnsi="Calibri Light" w:cs="Calibri Light"/>
        </w:rPr>
        <w:t xml:space="preserve"> </w:t>
      </w:r>
      <w:r w:rsidR="00376958" w:rsidRPr="00367752">
        <w:rPr>
          <w:rFonts w:ascii="Calibri Light" w:hAnsi="Calibri Light" w:cs="Calibri Light"/>
        </w:rPr>
        <w:t>CMS,</w:t>
      </w:r>
      <w:r w:rsidR="004977D8" w:rsidRPr="00367752">
        <w:rPr>
          <w:rFonts w:ascii="Calibri Light" w:hAnsi="Calibri Light" w:cs="Calibri Light"/>
        </w:rPr>
        <w:t xml:space="preserve"> </w:t>
      </w:r>
      <w:r w:rsidR="00376958" w:rsidRPr="00367752">
        <w:rPr>
          <w:rFonts w:ascii="Calibri Light" w:hAnsi="Calibri Light" w:cs="Calibri Light"/>
        </w:rPr>
        <w:t>whereas</w:t>
      </w:r>
      <w:r w:rsidR="004977D8" w:rsidRPr="00367752">
        <w:rPr>
          <w:rFonts w:ascii="Calibri Light" w:hAnsi="Calibri Light" w:cs="Calibri Light"/>
        </w:rPr>
        <w:t xml:space="preserve"> </w:t>
      </w:r>
      <w:r w:rsidR="00376958" w:rsidRPr="00367752">
        <w:rPr>
          <w:rFonts w:ascii="Calibri Light" w:hAnsi="Calibri Light" w:cs="Calibri Light"/>
        </w:rPr>
        <w:t>other</w:t>
      </w:r>
      <w:r w:rsidR="004977D8" w:rsidRPr="00367752">
        <w:rPr>
          <w:rFonts w:ascii="Calibri Light" w:hAnsi="Calibri Light" w:cs="Calibri Light"/>
        </w:rPr>
        <w:t xml:space="preserve"> </w:t>
      </w:r>
      <w:r w:rsidR="00376958" w:rsidRPr="00367752">
        <w:rPr>
          <w:rFonts w:ascii="Calibri Light" w:hAnsi="Calibri Light" w:cs="Calibri Light"/>
        </w:rPr>
        <w:t>provider</w:t>
      </w:r>
      <w:r w:rsidR="004977D8" w:rsidRPr="00367752">
        <w:rPr>
          <w:rFonts w:ascii="Calibri Light" w:hAnsi="Calibri Light" w:cs="Calibri Light"/>
        </w:rPr>
        <w:t xml:space="preserve"> </w:t>
      </w:r>
      <w:r w:rsidR="00376958" w:rsidRPr="00367752">
        <w:rPr>
          <w:rFonts w:ascii="Calibri Light" w:hAnsi="Calibri Light" w:cs="Calibri Light"/>
        </w:rPr>
        <w:t>types</w:t>
      </w:r>
      <w:r w:rsidR="004977D8" w:rsidRPr="00367752">
        <w:rPr>
          <w:rFonts w:ascii="Calibri Light" w:hAnsi="Calibri Light" w:cs="Calibri Light"/>
        </w:rPr>
        <w:t xml:space="preserve"> </w:t>
      </w:r>
      <w:r w:rsidR="00376958" w:rsidRPr="00367752">
        <w:rPr>
          <w:rFonts w:ascii="Calibri Light" w:hAnsi="Calibri Light" w:cs="Calibri Light"/>
        </w:rPr>
        <w:t>must</w:t>
      </w:r>
      <w:r w:rsidR="004977D8" w:rsidRPr="00367752">
        <w:rPr>
          <w:rFonts w:ascii="Calibri Light" w:hAnsi="Calibri Light" w:cs="Calibri Light"/>
        </w:rPr>
        <w:t xml:space="preserve"> </w:t>
      </w:r>
      <w:r w:rsidR="00376958" w:rsidRPr="00367752">
        <w:rPr>
          <w:rFonts w:ascii="Calibri Light" w:hAnsi="Calibri Light" w:cs="Calibri Light"/>
        </w:rPr>
        <w:t>meet</w:t>
      </w:r>
      <w:r w:rsidR="004977D8" w:rsidRPr="00367752">
        <w:rPr>
          <w:rFonts w:ascii="Calibri Light" w:hAnsi="Calibri Light" w:cs="Calibri Light"/>
        </w:rPr>
        <w:t xml:space="preserve"> </w:t>
      </w:r>
      <w:r w:rsidR="00376958" w:rsidRPr="00367752">
        <w:rPr>
          <w:rFonts w:ascii="Calibri Light" w:hAnsi="Calibri Light" w:cs="Calibri Light"/>
        </w:rPr>
        <w:t>either</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time</w:t>
      </w:r>
      <w:r w:rsidR="004977D8" w:rsidRPr="00367752">
        <w:rPr>
          <w:rFonts w:ascii="Calibri Light" w:hAnsi="Calibri Light" w:cs="Calibri Light"/>
        </w:rPr>
        <w:t xml:space="preserve"> </w:t>
      </w:r>
      <w:r w:rsidR="00376958" w:rsidRPr="00367752">
        <w:rPr>
          <w:rFonts w:ascii="Calibri Light" w:hAnsi="Calibri Light" w:cs="Calibri Light"/>
        </w:rPr>
        <w:t>or</w:t>
      </w:r>
      <w:r w:rsidR="004977D8" w:rsidRPr="00367752">
        <w:rPr>
          <w:rFonts w:ascii="Calibri Light" w:hAnsi="Calibri Light" w:cs="Calibri Light"/>
        </w:rPr>
        <w:t xml:space="preserve"> </w:t>
      </w:r>
      <w:r w:rsidR="00376958" w:rsidRPr="00367752">
        <w:rPr>
          <w:rFonts w:ascii="Calibri Light" w:hAnsi="Calibri Light" w:cs="Calibri Light"/>
        </w:rPr>
        <w:t>the</w:t>
      </w:r>
      <w:r w:rsidR="004977D8" w:rsidRPr="00367752">
        <w:rPr>
          <w:rFonts w:ascii="Calibri Light" w:hAnsi="Calibri Light" w:cs="Calibri Light"/>
        </w:rPr>
        <w:t xml:space="preserve"> </w:t>
      </w:r>
      <w:r w:rsidR="00376958" w:rsidRPr="00367752">
        <w:rPr>
          <w:rFonts w:ascii="Calibri Light" w:hAnsi="Calibri Light" w:cs="Calibri Light"/>
        </w:rPr>
        <w:t>distance</w:t>
      </w:r>
      <w:r w:rsidR="004977D8" w:rsidRPr="00367752">
        <w:rPr>
          <w:rFonts w:ascii="Calibri Light" w:hAnsi="Calibri Light" w:cs="Calibri Light"/>
        </w:rPr>
        <w:t xml:space="preserve"> </w:t>
      </w:r>
      <w:r w:rsidR="00376958" w:rsidRPr="00367752">
        <w:rPr>
          <w:rFonts w:ascii="Calibri Light" w:hAnsi="Calibri Light" w:cs="Calibri Light"/>
        </w:rPr>
        <w:t>standard</w:t>
      </w:r>
      <w:r w:rsidR="004977D8" w:rsidRPr="00367752">
        <w:rPr>
          <w:rFonts w:ascii="Calibri Light" w:hAnsi="Calibri Light" w:cs="Calibri Light"/>
        </w:rPr>
        <w:t xml:space="preserve"> </w:t>
      </w:r>
      <w:r w:rsidR="00376958" w:rsidRPr="00367752">
        <w:rPr>
          <w:rFonts w:ascii="Calibri Light" w:hAnsi="Calibri Light" w:cs="Calibri Light"/>
        </w:rPr>
        <w:t>but</w:t>
      </w:r>
      <w:r w:rsidR="004977D8" w:rsidRPr="00367752">
        <w:rPr>
          <w:rFonts w:ascii="Calibri Light" w:hAnsi="Calibri Light" w:cs="Calibri Light"/>
        </w:rPr>
        <w:t xml:space="preserve"> </w:t>
      </w:r>
      <w:r w:rsidR="00376958" w:rsidRPr="00367752">
        <w:rPr>
          <w:rFonts w:ascii="Calibri Light" w:hAnsi="Calibri Light" w:cs="Calibri Light"/>
        </w:rPr>
        <w:t>not</w:t>
      </w:r>
      <w:r w:rsidR="004977D8" w:rsidRPr="00367752">
        <w:rPr>
          <w:rFonts w:ascii="Calibri Light" w:hAnsi="Calibri Light" w:cs="Calibri Light"/>
        </w:rPr>
        <w:t xml:space="preserve"> </w:t>
      </w:r>
      <w:r w:rsidR="00376958" w:rsidRPr="00367752">
        <w:rPr>
          <w:rFonts w:ascii="Calibri Light" w:hAnsi="Calibri Light" w:cs="Calibri Light"/>
        </w:rPr>
        <w:t>both,</w:t>
      </w:r>
      <w:r w:rsidR="004977D8" w:rsidRPr="00367752">
        <w:rPr>
          <w:rFonts w:ascii="Calibri Light" w:hAnsi="Calibri Light" w:cs="Calibri Light"/>
        </w:rPr>
        <w:t xml:space="preserve"> </w:t>
      </w:r>
      <w:r w:rsidR="00376958" w:rsidRPr="00367752">
        <w:rPr>
          <w:rFonts w:ascii="Calibri Light" w:hAnsi="Calibri Light" w:cs="Calibri Light"/>
        </w:rPr>
        <w:t>as</w:t>
      </w:r>
      <w:r w:rsidR="004977D8" w:rsidRPr="00367752">
        <w:rPr>
          <w:rFonts w:ascii="Calibri Light" w:hAnsi="Calibri Light" w:cs="Calibri Light"/>
        </w:rPr>
        <w:t xml:space="preserve"> </w:t>
      </w:r>
      <w:r w:rsidR="00376958" w:rsidRPr="00367752">
        <w:rPr>
          <w:rFonts w:ascii="Calibri Light" w:hAnsi="Calibri Light" w:cs="Calibri Light"/>
        </w:rPr>
        <w:t>defined</w:t>
      </w:r>
      <w:r w:rsidR="004977D8" w:rsidRPr="00367752">
        <w:rPr>
          <w:rFonts w:ascii="Calibri Light" w:hAnsi="Calibri Light" w:cs="Calibri Light"/>
        </w:rPr>
        <w:t xml:space="preserve"> </w:t>
      </w:r>
      <w:r w:rsidR="00376958" w:rsidRPr="00367752">
        <w:rPr>
          <w:rFonts w:ascii="Calibri Light" w:hAnsi="Calibri Light" w:cs="Calibri Light"/>
        </w:rPr>
        <w:t>by</w:t>
      </w:r>
      <w:r w:rsidR="004977D8" w:rsidRPr="00367752">
        <w:rPr>
          <w:rFonts w:ascii="Calibri Light" w:hAnsi="Calibri Light" w:cs="Calibri Light"/>
        </w:rPr>
        <w:t xml:space="preserve"> </w:t>
      </w:r>
      <w:r w:rsidR="00376958" w:rsidRPr="00367752">
        <w:rPr>
          <w:rFonts w:ascii="Calibri Light" w:hAnsi="Calibri Light" w:cs="Calibri Light"/>
        </w:rPr>
        <w:t>MassHealth</w:t>
      </w:r>
      <w:r w:rsidR="004977D8" w:rsidRPr="00367752">
        <w:rPr>
          <w:rFonts w:ascii="Calibri Light" w:hAnsi="Calibri Light" w:cs="Calibri Light"/>
        </w:rPr>
        <w:t xml:space="preserve"> </w:t>
      </w:r>
      <w:r w:rsidR="00376958" w:rsidRPr="00367752">
        <w:rPr>
          <w:rFonts w:ascii="Calibri Light" w:hAnsi="Calibri Light" w:cs="Calibri Light"/>
        </w:rPr>
        <w:t>and</w:t>
      </w:r>
      <w:r w:rsidR="004977D8" w:rsidRPr="00367752">
        <w:rPr>
          <w:rFonts w:ascii="Calibri Light" w:hAnsi="Calibri Light" w:cs="Calibri Light"/>
        </w:rPr>
        <w:t xml:space="preserve"> </w:t>
      </w:r>
      <w:r w:rsidR="00376958" w:rsidRPr="00367752">
        <w:rPr>
          <w:rFonts w:ascii="Calibri Light" w:hAnsi="Calibri Light" w:cs="Calibri Light"/>
        </w:rPr>
        <w:t>explained</w:t>
      </w:r>
      <w:r w:rsidR="004977D8" w:rsidRPr="00367752">
        <w:rPr>
          <w:rFonts w:ascii="Calibri Light" w:hAnsi="Calibri Light" w:cs="Calibri Light"/>
        </w:rPr>
        <w:t xml:space="preserve"> </w:t>
      </w:r>
      <w:r w:rsidR="00376958" w:rsidRPr="00367752">
        <w:rPr>
          <w:rFonts w:ascii="Calibri Light" w:hAnsi="Calibri Light" w:cs="Calibri Light"/>
        </w:rPr>
        <w:t>in</w:t>
      </w:r>
      <w:r w:rsidR="004977D8" w:rsidRPr="00367752">
        <w:rPr>
          <w:rFonts w:ascii="Calibri Light" w:hAnsi="Calibri Light" w:cs="Calibri Light"/>
        </w:rPr>
        <w:t xml:space="preserve"> </w:t>
      </w:r>
      <w:r w:rsidR="00376958" w:rsidRPr="00367752">
        <w:rPr>
          <w:rFonts w:ascii="Calibri Light" w:hAnsi="Calibri Light" w:cs="Calibri Light"/>
          <w:b/>
          <w:bCs/>
        </w:rPr>
        <w:t>Table</w:t>
      </w:r>
      <w:r w:rsidR="004977D8" w:rsidRPr="00367752">
        <w:rPr>
          <w:rFonts w:ascii="Calibri Light" w:hAnsi="Calibri Light" w:cs="Calibri Light"/>
          <w:b/>
          <w:bCs/>
        </w:rPr>
        <w:t xml:space="preserve"> </w:t>
      </w:r>
      <w:r w:rsidRPr="00367752">
        <w:rPr>
          <w:rFonts w:ascii="Calibri Light" w:hAnsi="Calibri Light" w:cs="Calibri Light"/>
          <w:b/>
          <w:bCs/>
        </w:rPr>
        <w:t>2</w:t>
      </w:r>
      <w:r w:rsidR="007448E2" w:rsidRPr="00367752">
        <w:rPr>
          <w:rFonts w:ascii="Calibri Light" w:hAnsi="Calibri Light" w:cs="Calibri Light"/>
          <w:b/>
          <w:bCs/>
        </w:rPr>
        <w:t>6</w:t>
      </w:r>
      <w:r w:rsidR="00376958" w:rsidRPr="00367752">
        <w:rPr>
          <w:rFonts w:ascii="Calibri Light" w:hAnsi="Calibri Light" w:cs="Calibri Light"/>
        </w:rPr>
        <w:t>.</w:t>
      </w:r>
    </w:p>
    <w:p w14:paraId="3BCF076D" w14:textId="77777777" w:rsidR="00187BAC" w:rsidRPr="00367752" w:rsidRDefault="00187BAC" w:rsidP="00407199">
      <w:pPr>
        <w:rPr>
          <w:rFonts w:ascii="Calibri Light" w:hAnsi="Calibri Light" w:cs="Calibri Light"/>
        </w:rPr>
      </w:pPr>
    </w:p>
    <w:p w14:paraId="105CB80B" w14:textId="6C92159F" w:rsidR="00187BAC" w:rsidRPr="00367752" w:rsidRDefault="00187BAC" w:rsidP="00407199">
      <w:pPr>
        <w:pStyle w:val="Caption"/>
        <w:rPr>
          <w:rFonts w:ascii="Calibri Light" w:hAnsi="Calibri Light" w:cs="Calibri Light"/>
        </w:rPr>
      </w:pPr>
      <w:bookmarkStart w:id="241" w:name="_Toc163556341"/>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D67CF8" w:rsidRPr="00367752">
        <w:rPr>
          <w:rFonts w:ascii="Calibri Light" w:hAnsi="Calibri Light" w:cs="Calibri Light"/>
        </w:rPr>
        <w:t>26</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w:t>
      </w:r>
      <w:r w:rsidR="004977D8" w:rsidRPr="00367752">
        <w:rPr>
          <w:rFonts w:ascii="Calibri Light" w:hAnsi="Calibri Light" w:cs="Calibri Light"/>
        </w:rPr>
        <w:t xml:space="preserve"> </w:t>
      </w:r>
      <w:r w:rsidR="00752268" w:rsidRPr="00367752">
        <w:rPr>
          <w:rFonts w:ascii="Calibri Light" w:hAnsi="Calibri Light" w:cs="Calibri Light"/>
        </w:rPr>
        <w:t>Standard</w:t>
      </w:r>
      <w:r w:rsidRPr="00367752">
        <w:rPr>
          <w:rFonts w:ascii="Calibri Light" w:hAnsi="Calibri Light" w:cs="Calibri Light"/>
        </w:rPr>
        <w:t>s</w:t>
      </w:r>
      <w:r w:rsidR="004977D8" w:rsidRPr="00367752">
        <w:rPr>
          <w:rFonts w:ascii="Calibri Light" w:hAnsi="Calibri Light" w:cs="Calibri Light"/>
        </w:rPr>
        <w:t xml:space="preserve"> </w:t>
      </w:r>
      <w:r w:rsidR="00752268"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Travel</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vs.</w:t>
      </w:r>
      <w:r w:rsidR="004977D8" w:rsidRPr="00367752">
        <w:rPr>
          <w:rFonts w:ascii="Calibri Light" w:hAnsi="Calibri Light" w:cs="Calibri Light"/>
        </w:rPr>
        <w:t xml:space="preserve"> </w:t>
      </w:r>
      <w:r w:rsidRPr="00367752">
        <w:rPr>
          <w:rFonts w:ascii="Calibri Light" w:hAnsi="Calibri Light" w:cs="Calibri Light"/>
        </w:rPr>
        <w:t>Travel</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Distance</w:t>
      </w:r>
      <w:bookmarkEnd w:id="241"/>
    </w:p>
    <w:tbl>
      <w:tblPr>
        <w:tblStyle w:val="TableGrid"/>
        <w:tblW w:w="0" w:type="auto"/>
        <w:tblLook w:val="04A0" w:firstRow="1" w:lastRow="0" w:firstColumn="1" w:lastColumn="0" w:noHBand="0" w:noVBand="1"/>
      </w:tblPr>
      <w:tblGrid>
        <w:gridCol w:w="3325"/>
        <w:gridCol w:w="7465"/>
      </w:tblGrid>
      <w:tr w:rsidR="00187BAC" w:rsidRPr="00367752" w14:paraId="1A6A594D" w14:textId="77777777" w:rsidTr="00752268">
        <w:tc>
          <w:tcPr>
            <w:tcW w:w="3325" w:type="dxa"/>
            <w:shd w:val="clear" w:color="auto" w:fill="5F497A" w:themeFill="accent4" w:themeFillShade="BF"/>
          </w:tcPr>
          <w:p w14:paraId="500D307F" w14:textId="76E10984" w:rsidR="00187BAC" w:rsidRPr="00367752" w:rsidRDefault="00213B58" w:rsidP="00752268">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CMS</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Travel</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time</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AND</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distance</w:t>
            </w:r>
            <w:r w:rsidR="004977D8" w:rsidRPr="00367752">
              <w:rPr>
                <w:rFonts w:ascii="Calibri Light" w:hAnsi="Calibri Light" w:cs="Calibri Light"/>
                <w:b/>
                <w:bCs/>
                <w:color w:val="FFFFFF" w:themeColor="background1"/>
                <w:sz w:val="22"/>
              </w:rPr>
              <w:t xml:space="preserve"> </w:t>
            </w:r>
          </w:p>
        </w:tc>
        <w:tc>
          <w:tcPr>
            <w:tcW w:w="7465" w:type="dxa"/>
            <w:shd w:val="clear" w:color="auto" w:fill="5F497A" w:themeFill="accent4" w:themeFillShade="BF"/>
          </w:tcPr>
          <w:p w14:paraId="250A6250" w14:textId="7D1689C6" w:rsidR="00187BAC" w:rsidRPr="00367752" w:rsidRDefault="00213B58"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MassHealth</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Travel</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time</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OR</w:t>
            </w:r>
            <w:r w:rsidR="004977D8" w:rsidRPr="00367752">
              <w:rPr>
                <w:rFonts w:ascii="Calibri Light" w:hAnsi="Calibri Light" w:cs="Calibri Light"/>
                <w:b/>
                <w:bCs/>
                <w:color w:val="FFFFFF" w:themeColor="background1"/>
                <w:sz w:val="22"/>
              </w:rPr>
              <w:t xml:space="preserve"> </w:t>
            </w:r>
            <w:r w:rsidR="00187BAC" w:rsidRPr="00367752">
              <w:rPr>
                <w:rFonts w:ascii="Calibri Light" w:hAnsi="Calibri Light" w:cs="Calibri Light"/>
                <w:b/>
                <w:bCs/>
                <w:color w:val="FFFFFF" w:themeColor="background1"/>
                <w:sz w:val="22"/>
              </w:rPr>
              <w:t>distance</w:t>
            </w:r>
            <w:r w:rsidR="004977D8" w:rsidRPr="00367752">
              <w:rPr>
                <w:rFonts w:ascii="Calibri Light" w:hAnsi="Calibri Light" w:cs="Calibri Light"/>
                <w:b/>
                <w:bCs/>
                <w:color w:val="FFFFFF" w:themeColor="background1"/>
                <w:sz w:val="22"/>
              </w:rPr>
              <w:t xml:space="preserve"> </w:t>
            </w:r>
          </w:p>
        </w:tc>
      </w:tr>
      <w:tr w:rsidR="00187BAC" w:rsidRPr="00367752" w14:paraId="089F128C" w14:textId="77777777" w:rsidTr="00213B58">
        <w:tc>
          <w:tcPr>
            <w:tcW w:w="3325" w:type="dxa"/>
            <w:shd w:val="clear" w:color="auto" w:fill="auto"/>
          </w:tcPr>
          <w:p w14:paraId="7CF0A853" w14:textId="7382576C" w:rsidR="00187BAC" w:rsidRPr="00367752" w:rsidRDefault="00187BAC" w:rsidP="00CC24B7">
            <w:pPr>
              <w:numPr>
                <w:ilvl w:val="0"/>
                <w:numId w:val="24"/>
              </w:numPr>
              <w:jc w:val="left"/>
              <w:rPr>
                <w:rFonts w:ascii="Calibri Light" w:hAnsi="Calibri Light" w:cs="Calibri Light"/>
                <w:sz w:val="22"/>
              </w:rPr>
            </w:pP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p>
          <w:p w14:paraId="377671B0" w14:textId="77777777" w:rsidR="00187BAC" w:rsidRPr="00367752" w:rsidRDefault="00187BAC" w:rsidP="00CC24B7">
            <w:pPr>
              <w:numPr>
                <w:ilvl w:val="0"/>
                <w:numId w:val="24"/>
              </w:numPr>
              <w:jc w:val="left"/>
              <w:rPr>
                <w:rFonts w:ascii="Calibri Light" w:hAnsi="Calibri Light" w:cs="Calibri Light"/>
                <w:sz w:val="22"/>
              </w:rPr>
            </w:pPr>
            <w:r w:rsidRPr="00367752">
              <w:rPr>
                <w:rFonts w:ascii="Calibri Light" w:hAnsi="Calibri Light" w:cs="Calibri Light"/>
                <w:sz w:val="22"/>
              </w:rPr>
              <w:t>Specialists</w:t>
            </w:r>
          </w:p>
          <w:p w14:paraId="55F43864" w14:textId="0FF2D6E9" w:rsidR="00187BAC" w:rsidRPr="00367752" w:rsidRDefault="00187BAC" w:rsidP="00CC24B7">
            <w:pPr>
              <w:numPr>
                <w:ilvl w:val="0"/>
                <w:numId w:val="24"/>
              </w:numPr>
              <w:jc w:val="left"/>
              <w:rPr>
                <w:rFonts w:ascii="Calibri Light" w:hAnsi="Calibri Light" w:cs="Calibri Light"/>
                <w:sz w:val="22"/>
              </w:rPr>
            </w:pPr>
            <w:r w:rsidRPr="00367752">
              <w:rPr>
                <w:rFonts w:ascii="Calibri Light" w:hAnsi="Calibri Light" w:cs="Calibri Light"/>
                <w:sz w:val="22"/>
              </w:rPr>
              <w:t>LTSS</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w:t>
            </w:r>
          </w:p>
          <w:p w14:paraId="15242ACC" w14:textId="1FC3321D" w:rsidR="00187BAC" w:rsidRPr="00367752" w:rsidRDefault="00187BAC" w:rsidP="00CC24B7">
            <w:pPr>
              <w:numPr>
                <w:ilvl w:val="0"/>
                <w:numId w:val="24"/>
              </w:numPr>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p>
          <w:p w14:paraId="278A9F1D" w14:textId="77777777" w:rsidR="00187BAC" w:rsidRPr="00367752" w:rsidRDefault="00187BAC" w:rsidP="00407199">
            <w:pPr>
              <w:rPr>
                <w:rFonts w:ascii="Calibri Light" w:hAnsi="Calibri Light" w:cs="Calibri Light"/>
                <w:sz w:val="22"/>
              </w:rPr>
            </w:pPr>
          </w:p>
        </w:tc>
        <w:tc>
          <w:tcPr>
            <w:tcW w:w="7465" w:type="dxa"/>
            <w:shd w:val="clear" w:color="auto" w:fill="auto"/>
          </w:tcPr>
          <w:p w14:paraId="0C06EE8F" w14:textId="37E67495" w:rsidR="00187BAC" w:rsidRPr="00367752" w:rsidRDefault="00187BAC" w:rsidP="00CC24B7">
            <w:pPr>
              <w:numPr>
                <w:ilvl w:val="0"/>
                <w:numId w:val="25"/>
              </w:numPr>
              <w:jc w:val="left"/>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(ESP)</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p w14:paraId="00FAA152" w14:textId="06D121DF" w:rsidR="00187BAC" w:rsidRPr="00367752" w:rsidRDefault="00187BAC" w:rsidP="00CC24B7">
            <w:pPr>
              <w:numPr>
                <w:ilvl w:val="0"/>
                <w:numId w:val="25"/>
              </w:numPr>
              <w:jc w:val="left"/>
              <w:rPr>
                <w:rFonts w:ascii="Calibri Light" w:hAnsi="Calibri Light" w:cs="Calibri Light"/>
                <w:sz w:val="22"/>
              </w:rPr>
            </w:pP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(BH)</w:t>
            </w:r>
            <w:r w:rsidR="004977D8" w:rsidRPr="00367752">
              <w:rPr>
                <w:rFonts w:ascii="Calibri Light" w:hAnsi="Calibri Light" w:cs="Calibri Light"/>
                <w:sz w:val="22"/>
              </w:rPr>
              <w:t xml:space="preserve"> </w:t>
            </w:r>
            <w:r w:rsidRPr="00367752">
              <w:rPr>
                <w:rFonts w:ascii="Calibri Light" w:hAnsi="Calibri Light" w:cs="Calibri Light"/>
                <w:sz w:val="22"/>
              </w:rPr>
              <w:t>Diversionary</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p>
          <w:p w14:paraId="52311148" w14:textId="1530139E" w:rsidR="00213B58" w:rsidRPr="00367752" w:rsidRDefault="00213B58" w:rsidP="00CC24B7">
            <w:pPr>
              <w:numPr>
                <w:ilvl w:val="0"/>
                <w:numId w:val="25"/>
              </w:numPr>
              <w:jc w:val="left"/>
              <w:rPr>
                <w:rFonts w:ascii="Calibri Light" w:hAnsi="Calibri Light" w:cs="Calibri Light"/>
                <w:sz w:val="22"/>
              </w:rPr>
            </w:pP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p w14:paraId="2A0B7133" w14:textId="3360F8C9" w:rsidR="00187BAC" w:rsidRPr="00367752" w:rsidRDefault="00187BAC" w:rsidP="00CC24B7">
            <w:pPr>
              <w:numPr>
                <w:ilvl w:val="0"/>
                <w:numId w:val="25"/>
              </w:numPr>
              <w:jc w:val="left"/>
              <w:rPr>
                <w:rFonts w:ascii="Calibri Light" w:hAnsi="Calibri Light" w:cs="Calibri Light"/>
                <w:sz w:val="22"/>
              </w:rPr>
            </w:pPr>
            <w:r w:rsidRPr="00367752">
              <w:rPr>
                <w:rFonts w:ascii="Calibri Light" w:hAnsi="Calibri Light" w:cs="Calibri Light"/>
                <w:sz w:val="22"/>
              </w:rPr>
              <w:t>LTSS</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Hospice,</w:t>
            </w:r>
            <w:r w:rsidR="004977D8" w:rsidRPr="00367752">
              <w:rPr>
                <w:rFonts w:ascii="Calibri Light" w:hAnsi="Calibri Light" w:cs="Calibri Light"/>
                <w:sz w:val="22"/>
              </w:rPr>
              <w:t xml:space="preserve"> </w:t>
            </w: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r w:rsidR="004977D8" w:rsidRPr="00367752">
              <w:rPr>
                <w:rFonts w:ascii="Calibri Light" w:hAnsi="Calibri Light" w:cs="Calibri Light"/>
                <w:sz w:val="22"/>
              </w:rPr>
              <w:t xml:space="preserve"> </w:t>
            </w: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004977D8" w:rsidRPr="00367752">
              <w:rPr>
                <w:rFonts w:ascii="Calibri Light" w:hAnsi="Calibri Light" w:cs="Calibri Light"/>
                <w:sz w:val="22"/>
              </w:rPr>
              <w:t xml:space="preserve"> </w:t>
            </w:r>
            <w:r w:rsidRPr="00367752">
              <w:rPr>
                <w:rFonts w:ascii="Calibri Light" w:hAnsi="Calibri Light" w:cs="Calibri Light"/>
                <w:sz w:val="22"/>
              </w:rPr>
              <w:t>Equipment,</w:t>
            </w:r>
            <w:r w:rsidR="004977D8" w:rsidRPr="00367752">
              <w:rPr>
                <w:rFonts w:ascii="Calibri Light" w:hAnsi="Calibri Light" w:cs="Calibri Light"/>
                <w:sz w:val="22"/>
              </w:rPr>
              <w:t xml:space="preserve"> </w:t>
            </w: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r w:rsidR="004977D8" w:rsidRPr="00367752">
              <w:rPr>
                <w:rFonts w:ascii="Calibri Light" w:hAnsi="Calibri Light" w:cs="Calibri Light"/>
                <w:sz w:val="22"/>
              </w:rPr>
              <w:t xml:space="preserve"> </w:t>
            </w:r>
            <w:r w:rsidRPr="00367752">
              <w:rPr>
                <w:rFonts w:ascii="Calibri Light" w:hAnsi="Calibri Light" w:cs="Calibri Light"/>
                <w:sz w:val="22"/>
              </w:rPr>
              <w:t>Physical</w:t>
            </w:r>
            <w:r w:rsidR="004977D8" w:rsidRPr="00367752">
              <w:rPr>
                <w:rFonts w:ascii="Calibri Light" w:hAnsi="Calibri Light" w:cs="Calibri Light"/>
                <w:sz w:val="22"/>
              </w:rPr>
              <w:t xml:space="preserve"> </w:t>
            </w:r>
            <w:r w:rsidRPr="00367752">
              <w:rPr>
                <w:rFonts w:ascii="Calibri Light" w:hAnsi="Calibri Light" w:cs="Calibri Light"/>
                <w:sz w:val="22"/>
              </w:rPr>
              <w:t>Therapy,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r w:rsidR="004977D8" w:rsidRPr="00367752">
              <w:rPr>
                <w:rFonts w:ascii="Calibri Light" w:hAnsi="Calibri Light" w:cs="Calibri Light"/>
                <w:sz w:val="22"/>
              </w:rPr>
              <w:t xml:space="preserve">  </w:t>
            </w:r>
          </w:p>
          <w:p w14:paraId="3F8FBEFF" w14:textId="02AE4350" w:rsidR="00187BAC" w:rsidRPr="00367752" w:rsidRDefault="00187BAC" w:rsidP="00CC24B7">
            <w:pPr>
              <w:numPr>
                <w:ilvl w:val="0"/>
                <w:numId w:val="25"/>
              </w:numPr>
              <w:jc w:val="left"/>
              <w:rPr>
                <w:rFonts w:ascii="Calibri Light" w:hAnsi="Calibri Light" w:cs="Calibri Light"/>
                <w:sz w:val="22"/>
              </w:rPr>
            </w:pP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004977D8" w:rsidRPr="00367752">
              <w:rPr>
                <w:rFonts w:ascii="Calibri Light" w:hAnsi="Calibri Light" w:cs="Calibri Light"/>
                <w:sz w:val="22"/>
              </w:rPr>
              <w:t xml:space="preserve"> </w:t>
            </w:r>
          </w:p>
        </w:tc>
      </w:tr>
    </w:tbl>
    <w:p w14:paraId="17EBFD57" w14:textId="45EA09B1" w:rsidR="00187BAC" w:rsidRPr="00367752" w:rsidRDefault="00187BAC" w:rsidP="00752268">
      <w:pPr>
        <w:spacing w:after="480"/>
        <w:rPr>
          <w:rFonts w:ascii="Calibri Light" w:hAnsi="Calibri Light" w:cs="Calibri Light"/>
          <w:sz w:val="20"/>
          <w:szCs w:val="20"/>
        </w:rPr>
      </w:pPr>
      <w:r w:rsidRPr="00367752">
        <w:rPr>
          <w:rFonts w:ascii="Calibri Light" w:hAnsi="Calibri Light" w:cs="Calibri Light"/>
          <w:sz w:val="20"/>
          <w:szCs w:val="20"/>
        </w:rPr>
        <w:t>LTSS:</w:t>
      </w:r>
      <w:r w:rsidR="004977D8" w:rsidRPr="00367752">
        <w:rPr>
          <w:rFonts w:ascii="Calibri Light" w:hAnsi="Calibri Light" w:cs="Calibri Light"/>
          <w:sz w:val="20"/>
          <w:szCs w:val="20"/>
        </w:rPr>
        <w:t xml:space="preserve"> </w:t>
      </w:r>
      <w:r w:rsidR="00752268" w:rsidRPr="00367752">
        <w:rPr>
          <w:rFonts w:ascii="Calibri Light" w:hAnsi="Calibri Light" w:cs="Calibri Light"/>
          <w:sz w:val="20"/>
          <w:szCs w:val="20"/>
        </w:rPr>
        <w:t>long-term</w:t>
      </w:r>
      <w:r w:rsidR="004977D8" w:rsidRPr="00367752">
        <w:rPr>
          <w:rFonts w:ascii="Calibri Light" w:hAnsi="Calibri Light" w:cs="Calibri Light"/>
          <w:sz w:val="20"/>
          <w:szCs w:val="20"/>
        </w:rPr>
        <w:t xml:space="preserve"> </w:t>
      </w:r>
      <w:r w:rsidR="00752268" w:rsidRPr="00367752">
        <w:rPr>
          <w:rFonts w:ascii="Calibri Light" w:hAnsi="Calibri Light" w:cs="Calibri Light"/>
          <w:sz w:val="20"/>
          <w:szCs w:val="20"/>
        </w:rPr>
        <w:t>services</w:t>
      </w:r>
      <w:r w:rsidR="004977D8" w:rsidRPr="00367752">
        <w:rPr>
          <w:rFonts w:ascii="Calibri Light" w:hAnsi="Calibri Light" w:cs="Calibri Light"/>
          <w:sz w:val="20"/>
          <w:szCs w:val="20"/>
        </w:rPr>
        <w:t xml:space="preserve"> </w:t>
      </w:r>
      <w:r w:rsidR="00752268"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00752268" w:rsidRPr="00367752">
        <w:rPr>
          <w:rFonts w:ascii="Calibri Light" w:hAnsi="Calibri Light" w:cs="Calibri Light"/>
          <w:sz w:val="20"/>
          <w:szCs w:val="20"/>
        </w:rPr>
        <w:t>supports</w:t>
      </w:r>
      <w:r w:rsidRPr="00367752">
        <w:rPr>
          <w:rFonts w:ascii="Calibri Light" w:hAnsi="Calibri Light" w:cs="Calibri Light"/>
          <w:sz w:val="20"/>
          <w:szCs w:val="20"/>
        </w:rPr>
        <w:t>.</w:t>
      </w:r>
    </w:p>
    <w:p w14:paraId="4D61D2F2" w14:textId="7673DC65" w:rsidR="003B7CE0" w:rsidRPr="00367752" w:rsidRDefault="00187BAC" w:rsidP="003B7CE0">
      <w:pPr>
        <w:rPr>
          <w:rFonts w:ascii="Calibri Light" w:hAnsi="Calibri Light" w:cs="Calibri Light"/>
          <w:b/>
          <w:bCs/>
        </w:rPr>
      </w:pPr>
      <w:r w:rsidRPr="00367752">
        <w:rPr>
          <w:rFonts w:ascii="Calibri Light" w:hAnsi="Calibri Light" w:cs="Calibri Light"/>
        </w:rPr>
        <w:lastRenderedPageBreak/>
        <w:t>For</w:t>
      </w:r>
      <w:r w:rsidR="004977D8" w:rsidRPr="00367752">
        <w:rPr>
          <w:rFonts w:ascii="Calibri Light" w:hAnsi="Calibri Light" w:cs="Calibri Light"/>
        </w:rPr>
        <w:t xml:space="preserve"> </w:t>
      </w:r>
      <w:r w:rsidRPr="00367752">
        <w:rPr>
          <w:rFonts w:ascii="Calibri Light" w:hAnsi="Calibri Light" w:cs="Calibri Light"/>
        </w:rPr>
        <w:t>certain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has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special</w:t>
      </w:r>
      <w:r w:rsidR="004977D8" w:rsidRPr="00367752">
        <w:rPr>
          <w:rFonts w:ascii="Calibri Light" w:hAnsi="Calibri Light" w:cs="Calibri Light"/>
        </w:rPr>
        <w:t xml:space="preserve"> </w:t>
      </w:r>
      <w:r w:rsidRPr="00367752">
        <w:rPr>
          <w:rFonts w:ascii="Calibri Light" w:hAnsi="Calibri Light" w:cs="Calibri Light"/>
        </w:rPr>
        <w:t>rule</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applies</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only</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located</w:t>
      </w:r>
      <w:r w:rsidR="004977D8" w:rsidRPr="00367752">
        <w:rPr>
          <w:rFonts w:ascii="Calibri Light" w:hAnsi="Calibri Light" w:cs="Calibri Light"/>
        </w:rPr>
        <w:t xml:space="preserve"> </w:t>
      </w:r>
      <w:r w:rsidRPr="00367752">
        <w:rPr>
          <w:rFonts w:ascii="Calibri Light" w:hAnsi="Calibri Light" w:cs="Calibri Light"/>
        </w:rPr>
        <w:t>within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According</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this</w:t>
      </w:r>
      <w:r w:rsidR="004977D8" w:rsidRPr="00367752">
        <w:rPr>
          <w:rFonts w:ascii="Calibri Light" w:hAnsi="Calibri Light" w:cs="Calibri Light"/>
        </w:rPr>
        <w:t xml:space="preserve"> </w:t>
      </w:r>
      <w:r w:rsidRPr="00367752">
        <w:rPr>
          <w:rFonts w:ascii="Calibri Light" w:hAnsi="Calibri Light" w:cs="Calibri Light"/>
        </w:rPr>
        <w:t>rule,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Pr="00367752">
        <w:rPr>
          <w:rFonts w:ascii="Calibri Light" w:hAnsi="Calibri Light" w:cs="Calibri Light"/>
        </w:rPr>
        <w:t>must</w:t>
      </w:r>
      <w:r w:rsidR="004977D8" w:rsidRPr="00367752">
        <w:rPr>
          <w:rFonts w:ascii="Calibri Light" w:hAnsi="Calibri Light" w:cs="Calibri Light"/>
        </w:rPr>
        <w:t xml:space="preserve"> </w:t>
      </w:r>
      <w:r w:rsidRPr="00367752">
        <w:rPr>
          <w:rFonts w:ascii="Calibri Light" w:hAnsi="Calibri Light" w:cs="Calibri Light"/>
        </w:rPr>
        <w:t>have</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choice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two</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within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applicable</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standards</w:t>
      </w:r>
      <w:r w:rsidR="00BD0151" w:rsidRPr="00367752">
        <w:rPr>
          <w:rFonts w:ascii="Calibri Light" w:hAnsi="Calibri Light" w:cs="Calibri Light"/>
        </w:rPr>
        <w:t>;</w:t>
      </w:r>
      <w:r w:rsidR="004977D8" w:rsidRPr="00367752">
        <w:rPr>
          <w:rFonts w:ascii="Calibri Light" w:hAnsi="Calibri Light" w:cs="Calibri Light"/>
        </w:rPr>
        <w:t xml:space="preserve"> </w:t>
      </w:r>
      <w:r w:rsidR="00BD0151" w:rsidRPr="00367752">
        <w:rPr>
          <w:rFonts w:ascii="Calibri Light" w:hAnsi="Calibri Light" w:cs="Calibri Light"/>
        </w:rPr>
        <w:t>however,</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only</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located</w:t>
      </w:r>
      <w:r w:rsidR="004977D8" w:rsidRPr="00367752">
        <w:rPr>
          <w:rFonts w:ascii="Calibri Light" w:hAnsi="Calibri Light" w:cs="Calibri Light"/>
        </w:rPr>
        <w:t xml:space="preserve"> </w:t>
      </w:r>
      <w:r w:rsidRPr="00367752">
        <w:rPr>
          <w:rFonts w:ascii="Calibri Light" w:hAnsi="Calibri Light" w:cs="Calibri Light"/>
        </w:rPr>
        <w:t>within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second</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may</w:t>
      </w:r>
      <w:r w:rsidR="004977D8" w:rsidRPr="00367752">
        <w:rPr>
          <w:rFonts w:ascii="Calibri Light" w:hAnsi="Calibri Light" w:cs="Calibri Light"/>
        </w:rPr>
        <w:t xml:space="preserve"> </w:t>
      </w:r>
      <w:r w:rsidRPr="00367752">
        <w:rPr>
          <w:rFonts w:ascii="Calibri Light" w:hAnsi="Calibri Light" w:cs="Calibri Light"/>
        </w:rPr>
        <w:t>be</w:t>
      </w:r>
      <w:r w:rsidR="004977D8" w:rsidRPr="00367752">
        <w:rPr>
          <w:rFonts w:ascii="Calibri Light" w:hAnsi="Calibri Light" w:cs="Calibri Light"/>
        </w:rPr>
        <w:t xml:space="preserve"> </w:t>
      </w:r>
      <w:r w:rsidRPr="00367752">
        <w:rPr>
          <w:rFonts w:ascii="Calibri Light" w:hAnsi="Calibri Light" w:cs="Calibri Light"/>
        </w:rPr>
        <w:t>within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50-mile</w:t>
      </w:r>
      <w:r w:rsidR="004977D8" w:rsidRPr="00367752">
        <w:rPr>
          <w:rFonts w:ascii="Calibri Light" w:hAnsi="Calibri Light" w:cs="Calibri Light"/>
        </w:rPr>
        <w:t xml:space="preserve"> </w:t>
      </w:r>
      <w:r w:rsidRPr="00367752">
        <w:rPr>
          <w:rFonts w:ascii="Calibri Light" w:hAnsi="Calibri Light" w:cs="Calibri Light"/>
        </w:rPr>
        <w:t>radius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2C7FF1" w:rsidRPr="00367752">
        <w:rPr>
          <w:rFonts w:ascii="Calibri Light" w:hAnsi="Calibri Light" w:cs="Calibri Light"/>
        </w:rPr>
        <w:t>Enrollee</w:t>
      </w:r>
      <w:r w:rsidRPr="00367752">
        <w:rPr>
          <w:rFonts w:ascii="Calibri Light" w:hAnsi="Calibri Light" w:cs="Calibri Light"/>
        </w:rPr>
        <w:t>’s</w:t>
      </w:r>
      <w:r w:rsidR="004977D8" w:rsidRPr="00367752">
        <w:rPr>
          <w:rFonts w:ascii="Calibri Light" w:hAnsi="Calibri Light" w:cs="Calibri Light"/>
        </w:rPr>
        <w:t xml:space="preserve"> </w:t>
      </w:r>
      <w:r w:rsidR="00EB424B" w:rsidRPr="00367752">
        <w:rPr>
          <w:rFonts w:ascii="Calibri Light" w:hAnsi="Calibri Light" w:cs="Calibri Light"/>
        </w:rPr>
        <w:t>Zone</w:t>
      </w:r>
      <w:r w:rsidR="004977D8" w:rsidRPr="00367752">
        <w:rPr>
          <w:rFonts w:ascii="Calibri Light" w:hAnsi="Calibri Light" w:cs="Calibri Light"/>
        </w:rPr>
        <w:t xml:space="preserve"> </w:t>
      </w:r>
      <w:r w:rsidR="00EB424B" w:rsidRPr="00367752">
        <w:rPr>
          <w:rFonts w:ascii="Calibri Light" w:hAnsi="Calibri Light" w:cs="Calibri Light"/>
        </w:rPr>
        <w:t>Improvement</w:t>
      </w:r>
      <w:r w:rsidR="004977D8" w:rsidRPr="00367752">
        <w:rPr>
          <w:rFonts w:ascii="Calibri Light" w:hAnsi="Calibri Light" w:cs="Calibri Light"/>
        </w:rPr>
        <w:t xml:space="preserve"> </w:t>
      </w:r>
      <w:r w:rsidR="00EB424B" w:rsidRPr="00367752">
        <w:rPr>
          <w:rFonts w:ascii="Calibri Light" w:hAnsi="Calibri Light" w:cs="Calibri Light"/>
        </w:rPr>
        <w:t>Plan</w:t>
      </w:r>
      <w:r w:rsidR="004977D8" w:rsidRPr="00367752">
        <w:rPr>
          <w:rFonts w:ascii="Calibri Light" w:hAnsi="Calibri Light" w:cs="Calibri Light"/>
        </w:rPr>
        <w:t xml:space="preserve"> </w:t>
      </w:r>
      <w:r w:rsidR="00EB424B" w:rsidRPr="00367752">
        <w:rPr>
          <w:rFonts w:ascii="Calibri Light" w:hAnsi="Calibri Light" w:cs="Calibri Light"/>
        </w:rPr>
        <w:t>(</w:t>
      </w:r>
      <w:r w:rsidRPr="00367752">
        <w:rPr>
          <w:rFonts w:ascii="Calibri Light" w:hAnsi="Calibri Light" w:cs="Calibri Light"/>
        </w:rPr>
        <w:t>ZIP</w:t>
      </w:r>
      <w:r w:rsidR="00EB424B"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code.</w:t>
      </w:r>
      <w:r w:rsidR="004977D8" w:rsidRPr="00367752">
        <w:rPr>
          <w:rFonts w:ascii="Calibri Light" w:hAnsi="Calibri Light" w:cs="Calibri Light"/>
        </w:rPr>
        <w:t xml:space="preserve"> </w:t>
      </w:r>
      <w:r w:rsidR="00DD66AD" w:rsidRPr="00367752">
        <w:rPr>
          <w:rFonts w:ascii="Calibri Light" w:hAnsi="Calibri Light" w:cs="Calibri Light"/>
        </w:rPr>
        <w:t>According</w:t>
      </w:r>
      <w:r w:rsidR="004977D8" w:rsidRPr="00367752">
        <w:rPr>
          <w:rFonts w:ascii="Calibri Light" w:hAnsi="Calibri Light" w:cs="Calibri Light"/>
        </w:rPr>
        <w:t xml:space="preserve"> </w:t>
      </w:r>
      <w:r w:rsidR="00DD66AD" w:rsidRPr="00367752">
        <w:rPr>
          <w:rFonts w:ascii="Calibri Light" w:hAnsi="Calibri Light" w:cs="Calibri Light"/>
        </w:rPr>
        <w:t>to</w:t>
      </w:r>
      <w:r w:rsidR="004977D8" w:rsidRPr="00367752">
        <w:rPr>
          <w:rFonts w:ascii="Calibri Light" w:hAnsi="Calibri Light" w:cs="Calibri Light"/>
        </w:rPr>
        <w:t xml:space="preserve"> </w:t>
      </w:r>
      <w:r w:rsidR="00DD66AD" w:rsidRPr="00367752">
        <w:rPr>
          <w:rFonts w:ascii="Calibri Light" w:hAnsi="Calibri Light" w:cs="Calibri Light"/>
        </w:rPr>
        <w:t>One</w:t>
      </w:r>
      <w:r w:rsidR="004977D8" w:rsidRPr="00367752">
        <w:rPr>
          <w:rFonts w:ascii="Calibri Light" w:hAnsi="Calibri Light" w:cs="Calibri Light"/>
        </w:rPr>
        <w:t xml:space="preserve"> </w:t>
      </w:r>
      <w:r w:rsidR="00DD66AD" w:rsidRPr="00367752">
        <w:rPr>
          <w:rFonts w:ascii="Calibri Light" w:hAnsi="Calibri Light" w:cs="Calibri Light"/>
        </w:rPr>
        <w:t>Care</w:t>
      </w:r>
      <w:r w:rsidR="004977D8" w:rsidRPr="00367752">
        <w:rPr>
          <w:rFonts w:ascii="Calibri Light" w:hAnsi="Calibri Light" w:cs="Calibri Light"/>
        </w:rPr>
        <w:t xml:space="preserve"> </w:t>
      </w:r>
      <w:r w:rsidR="00DD66AD" w:rsidRPr="00367752">
        <w:rPr>
          <w:rFonts w:ascii="Calibri Light" w:hAnsi="Calibri Light" w:cs="Calibri Light"/>
        </w:rPr>
        <w:t>contracts,</w:t>
      </w:r>
      <w:r w:rsidR="004977D8" w:rsidRPr="00367752">
        <w:rPr>
          <w:rFonts w:ascii="Calibri Light" w:hAnsi="Calibri Light" w:cs="Calibri Light"/>
        </w:rPr>
        <w:t xml:space="preserve"> </w:t>
      </w:r>
      <w:r w:rsidR="00DD66AD" w:rsidRPr="00367752">
        <w:rPr>
          <w:rFonts w:ascii="Calibri Light" w:hAnsi="Calibri Light" w:cs="Calibri Light"/>
        </w:rPr>
        <w:t>t</w:t>
      </w:r>
      <w:r w:rsidRPr="00367752">
        <w:rPr>
          <w:rFonts w:ascii="Calibri Light" w:hAnsi="Calibri Light" w:cs="Calibri Light"/>
        </w:rPr>
        <w:t>he</w:t>
      </w:r>
      <w:r w:rsidR="004977D8" w:rsidRPr="00367752">
        <w:rPr>
          <w:rFonts w:ascii="Calibri Light" w:hAnsi="Calibri Light" w:cs="Calibri Light"/>
        </w:rPr>
        <w:t xml:space="preserve"> </w:t>
      </w:r>
      <w:r w:rsidRPr="00367752">
        <w:rPr>
          <w:rFonts w:ascii="Calibri Light" w:hAnsi="Calibri Light" w:cs="Calibri Light"/>
        </w:rPr>
        <w:t>50-mile</w:t>
      </w:r>
      <w:r w:rsidR="004977D8" w:rsidRPr="00367752">
        <w:rPr>
          <w:rFonts w:ascii="Calibri Light" w:hAnsi="Calibri Light" w:cs="Calibri Light"/>
        </w:rPr>
        <w:t xml:space="preserve"> </w:t>
      </w:r>
      <w:r w:rsidRPr="00367752">
        <w:rPr>
          <w:rFonts w:ascii="Calibri Light" w:hAnsi="Calibri Light" w:cs="Calibri Light"/>
        </w:rPr>
        <w:t>radius</w:t>
      </w:r>
      <w:r w:rsidR="004977D8" w:rsidRPr="00367752">
        <w:rPr>
          <w:rFonts w:ascii="Calibri Light" w:hAnsi="Calibri Light" w:cs="Calibri Light"/>
        </w:rPr>
        <w:t xml:space="preserve"> </w:t>
      </w:r>
      <w:r w:rsidRPr="00367752">
        <w:rPr>
          <w:rFonts w:ascii="Calibri Light" w:hAnsi="Calibri Light" w:cs="Calibri Light"/>
        </w:rPr>
        <w:t>rule</w:t>
      </w:r>
      <w:r w:rsidR="004977D8" w:rsidRPr="00367752">
        <w:rPr>
          <w:rFonts w:ascii="Calibri Light" w:hAnsi="Calibri Light" w:cs="Calibri Light"/>
        </w:rPr>
        <w:t xml:space="preserve"> </w:t>
      </w:r>
      <w:r w:rsidRPr="00367752">
        <w:rPr>
          <w:rFonts w:ascii="Calibri Light" w:hAnsi="Calibri Light" w:cs="Calibri Light"/>
        </w:rPr>
        <w:t>applies</w:t>
      </w:r>
      <w:r w:rsidR="004977D8" w:rsidRPr="00367752">
        <w:rPr>
          <w:rFonts w:ascii="Calibri Light" w:hAnsi="Calibri Light" w:cs="Calibri Light"/>
        </w:rPr>
        <w:t xml:space="preserve"> </w:t>
      </w:r>
      <w:r w:rsidR="00DD66AD" w:rsidRPr="00367752">
        <w:rPr>
          <w:rFonts w:ascii="Calibri Light" w:hAnsi="Calibri Light" w:cs="Calibri Light"/>
        </w:rPr>
        <w:t>to</w:t>
      </w:r>
      <w:r w:rsidR="004977D8" w:rsidRPr="00367752">
        <w:rPr>
          <w:rFonts w:ascii="Calibri Light" w:hAnsi="Calibri Light" w:cs="Calibri Light"/>
        </w:rPr>
        <w:t xml:space="preserve"> </w:t>
      </w:r>
      <w:r w:rsidR="00DD66AD" w:rsidRPr="00367752">
        <w:rPr>
          <w:rFonts w:ascii="Calibri Light" w:hAnsi="Calibri Light" w:cs="Calibri Light"/>
        </w:rPr>
        <w:t>hospitals</w:t>
      </w:r>
      <w:r w:rsidR="004977D8" w:rsidRPr="00367752">
        <w:rPr>
          <w:rFonts w:ascii="Calibri Light" w:hAnsi="Calibri Light" w:cs="Calibri Light"/>
        </w:rPr>
        <w:t xml:space="preserve"> </w:t>
      </w:r>
      <w:r w:rsidR="00DD66AD" w:rsidRPr="00367752">
        <w:rPr>
          <w:rFonts w:ascii="Calibri Light" w:hAnsi="Calibri Light" w:cs="Calibri Light"/>
        </w:rPr>
        <w:t>and</w:t>
      </w:r>
      <w:r w:rsidR="004977D8" w:rsidRPr="00367752">
        <w:rPr>
          <w:rFonts w:ascii="Calibri Light" w:hAnsi="Calibri Light" w:cs="Calibri Light"/>
        </w:rPr>
        <w:t xml:space="preserve"> </w:t>
      </w:r>
      <w:r w:rsidR="00DD66AD" w:rsidRPr="00367752">
        <w:rPr>
          <w:rFonts w:ascii="Calibri Light" w:hAnsi="Calibri Light" w:cs="Calibri Light"/>
        </w:rPr>
        <w:t>nursing</w:t>
      </w:r>
      <w:r w:rsidR="004977D8" w:rsidRPr="00367752">
        <w:rPr>
          <w:rFonts w:ascii="Calibri Light" w:hAnsi="Calibri Light" w:cs="Calibri Light"/>
        </w:rPr>
        <w:t xml:space="preserve"> </w:t>
      </w:r>
      <w:r w:rsidR="00DD66AD" w:rsidRPr="00367752">
        <w:rPr>
          <w:rFonts w:ascii="Calibri Light" w:hAnsi="Calibri Light" w:cs="Calibri Light"/>
        </w:rPr>
        <w:t>facilities.</w:t>
      </w:r>
      <w:r w:rsidR="004977D8" w:rsidRPr="00367752">
        <w:rPr>
          <w:rFonts w:ascii="Calibri Light" w:hAnsi="Calibri Light" w:cs="Calibri Light"/>
        </w:rPr>
        <w:t xml:space="preserve"> </w:t>
      </w:r>
    </w:p>
    <w:p w14:paraId="4AF5646A" w14:textId="77777777" w:rsidR="005936D8" w:rsidRPr="00367752" w:rsidRDefault="005936D8" w:rsidP="00376958">
      <w:pPr>
        <w:rPr>
          <w:rFonts w:ascii="Calibri Light" w:hAnsi="Calibri Light" w:cs="Calibri Light"/>
          <w:sz w:val="20"/>
          <w:szCs w:val="20"/>
        </w:rPr>
      </w:pPr>
    </w:p>
    <w:p w14:paraId="6D82B6B3" w14:textId="7372685A" w:rsidR="00376958" w:rsidRPr="00367752" w:rsidRDefault="00376958" w:rsidP="00376958">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travel</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vary</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000A64CA" w:rsidRPr="00367752">
        <w:rPr>
          <w:rFonts w:ascii="Calibri Light" w:hAnsi="Calibri Light" w:cs="Calibri Light"/>
        </w:rPr>
        <w:t>CMS’</w:t>
      </w:r>
      <w:r w:rsidR="004977D8" w:rsidRPr="00367752">
        <w:rPr>
          <w:rFonts w:ascii="Calibri Light" w:hAnsi="Calibri Light" w:cs="Calibri Light"/>
        </w:rPr>
        <w:t xml:space="preserve"> </w:t>
      </w:r>
      <w:r w:rsidR="000A64CA"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designation.</w:t>
      </w:r>
      <w:r w:rsidR="004977D8" w:rsidRPr="00367752">
        <w:rPr>
          <w:rFonts w:ascii="Calibri Light" w:hAnsi="Calibri Light" w:cs="Calibri Light"/>
        </w:rPr>
        <w:t xml:space="preserve"> </w:t>
      </w:r>
      <w:r w:rsidRPr="00367752">
        <w:rPr>
          <w:rFonts w:ascii="Calibri Light" w:hAnsi="Calibri Light" w:cs="Calibri Light"/>
        </w:rPr>
        <w:t>Different</w:t>
      </w:r>
      <w:r w:rsidR="004977D8" w:rsidRPr="00367752">
        <w:rPr>
          <w:rFonts w:ascii="Calibri Light" w:hAnsi="Calibri Light" w:cs="Calibri Light"/>
        </w:rPr>
        <w:t xml:space="preserve"> </w:t>
      </w:r>
      <w:r w:rsidRPr="00367752">
        <w:rPr>
          <w:rFonts w:ascii="Calibri Light" w:hAnsi="Calibri Light" w:cs="Calibri Light"/>
        </w:rPr>
        <w:t>time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distance</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apply</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certain</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render</w:t>
      </w:r>
      <w:r w:rsidR="004977D8" w:rsidRPr="00367752">
        <w:rPr>
          <w:rFonts w:ascii="Calibri Light" w:hAnsi="Calibri Light" w:cs="Calibri Light"/>
        </w:rPr>
        <w:t xml:space="preserve"> </w:t>
      </w:r>
      <w:r w:rsidRPr="00367752">
        <w:rPr>
          <w:rFonts w:ascii="Calibri Light" w:hAnsi="Calibri Light" w:cs="Calibri Light"/>
        </w:rPr>
        <w:t>services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reside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metro</w:t>
      </w:r>
      <w:r w:rsidR="004977D8" w:rsidRPr="00367752">
        <w:rPr>
          <w:rFonts w:ascii="Calibri Light" w:hAnsi="Calibri Light" w:cs="Calibri Light"/>
        </w:rPr>
        <w:t xml:space="preserve"> </w:t>
      </w:r>
      <w:r w:rsidRPr="00367752">
        <w:rPr>
          <w:rFonts w:ascii="Calibri Light" w:hAnsi="Calibri Light" w:cs="Calibri Light"/>
        </w:rPr>
        <w:t>vs.</w:t>
      </w:r>
      <w:r w:rsidR="004977D8" w:rsidRPr="00367752">
        <w:rPr>
          <w:rFonts w:ascii="Calibri Light" w:hAnsi="Calibri Light" w:cs="Calibri Light"/>
        </w:rPr>
        <w:t xml:space="preserve"> </w:t>
      </w:r>
      <w:r w:rsidRPr="00367752">
        <w:rPr>
          <w:rFonts w:ascii="Calibri Light" w:hAnsi="Calibri Light" w:cs="Calibri Light"/>
        </w:rPr>
        <w:t>large</w:t>
      </w:r>
      <w:r w:rsidR="004977D8" w:rsidRPr="00367752">
        <w:rPr>
          <w:rFonts w:ascii="Calibri Light" w:hAnsi="Calibri Light" w:cs="Calibri Light"/>
        </w:rPr>
        <w:t xml:space="preserve"> </w:t>
      </w:r>
      <w:r w:rsidRPr="00367752">
        <w:rPr>
          <w:rFonts w:ascii="Calibri Light" w:hAnsi="Calibri Light" w:cs="Calibri Light"/>
        </w:rPr>
        <w:t>metro</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designation</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listed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00663D64" w:rsidRPr="00367752">
        <w:rPr>
          <w:rFonts w:ascii="Calibri Light" w:hAnsi="Calibri Light" w:cs="Calibri Light"/>
          <w:b/>
          <w:bCs/>
        </w:rPr>
        <w:t>2</w:t>
      </w:r>
      <w:r w:rsidR="007448E2" w:rsidRPr="00367752">
        <w:rPr>
          <w:rFonts w:ascii="Calibri Light" w:hAnsi="Calibri Light" w:cs="Calibri Light"/>
          <w:b/>
          <w:bCs/>
        </w:rPr>
        <w:t>7</w:t>
      </w:r>
      <w:r w:rsidRPr="00367752">
        <w:rPr>
          <w:rFonts w:ascii="Calibri Light" w:hAnsi="Calibri Light" w:cs="Calibri Light"/>
        </w:rPr>
        <w:t>.</w:t>
      </w:r>
      <w:r w:rsidR="004977D8" w:rsidRPr="00367752">
        <w:rPr>
          <w:rFonts w:ascii="Calibri Light" w:hAnsi="Calibri Light" w:cs="Calibri Light"/>
        </w:rPr>
        <w:t xml:space="preserve"> </w:t>
      </w:r>
    </w:p>
    <w:p w14:paraId="73D9C2BD" w14:textId="32B19E07" w:rsidR="00187BAC" w:rsidRPr="00367752" w:rsidRDefault="004977D8" w:rsidP="00407199">
      <w:pPr>
        <w:rPr>
          <w:rFonts w:ascii="Calibri Light" w:hAnsi="Calibri Light" w:cs="Calibri Light"/>
        </w:rPr>
      </w:pPr>
      <w:r w:rsidRPr="00367752">
        <w:rPr>
          <w:rFonts w:ascii="Calibri Light" w:hAnsi="Calibri Light" w:cs="Calibri Light"/>
        </w:rPr>
        <w:t xml:space="preserve">  </w:t>
      </w:r>
    </w:p>
    <w:p w14:paraId="0410CF7D" w14:textId="5622B328" w:rsidR="00187BAC" w:rsidRPr="00367752" w:rsidRDefault="00187BAC" w:rsidP="00407199">
      <w:pPr>
        <w:pStyle w:val="Caption"/>
        <w:rPr>
          <w:rFonts w:ascii="Calibri Light" w:hAnsi="Calibri Light" w:cs="Calibri Light"/>
        </w:rPr>
      </w:pPr>
      <w:bookmarkStart w:id="242" w:name="_Toc163556342"/>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7448E2" w:rsidRPr="00367752">
        <w:rPr>
          <w:rFonts w:ascii="Calibri Light" w:hAnsi="Calibri Light" w:cs="Calibri Light"/>
        </w:rPr>
        <w:t>27</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Designation</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Massachusetts</w:t>
      </w:r>
      <w:r w:rsidR="004977D8" w:rsidRPr="00367752">
        <w:rPr>
          <w:rFonts w:ascii="Calibri Light" w:hAnsi="Calibri Light" w:cs="Calibri Light"/>
        </w:rPr>
        <w:t xml:space="preserve"> </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Metro</w:t>
      </w:r>
      <w:r w:rsidR="004977D8" w:rsidRPr="00367752">
        <w:rPr>
          <w:rFonts w:ascii="Calibri Light" w:hAnsi="Calibri Light" w:cs="Calibri Light"/>
        </w:rPr>
        <w:t xml:space="preserve"> </w:t>
      </w:r>
      <w:r w:rsidRPr="00367752">
        <w:rPr>
          <w:rFonts w:ascii="Calibri Light" w:hAnsi="Calibri Light" w:cs="Calibri Light"/>
        </w:rPr>
        <w:t>vs.</w:t>
      </w:r>
      <w:r w:rsidR="004977D8" w:rsidRPr="00367752">
        <w:rPr>
          <w:rFonts w:ascii="Calibri Light" w:hAnsi="Calibri Light" w:cs="Calibri Light"/>
        </w:rPr>
        <w:t xml:space="preserve"> </w:t>
      </w:r>
      <w:r w:rsidRPr="00367752">
        <w:rPr>
          <w:rFonts w:ascii="Calibri Light" w:hAnsi="Calibri Light" w:cs="Calibri Light"/>
        </w:rPr>
        <w:t>Large</w:t>
      </w:r>
      <w:r w:rsidR="004977D8" w:rsidRPr="00367752">
        <w:rPr>
          <w:rFonts w:ascii="Calibri Light" w:hAnsi="Calibri Light" w:cs="Calibri Light"/>
        </w:rPr>
        <w:t xml:space="preserve"> </w:t>
      </w:r>
      <w:r w:rsidRPr="00367752">
        <w:rPr>
          <w:rFonts w:ascii="Calibri Light" w:hAnsi="Calibri Light" w:cs="Calibri Light"/>
        </w:rPr>
        <w:t>Metro</w:t>
      </w:r>
      <w:bookmarkEnd w:id="242"/>
    </w:p>
    <w:tbl>
      <w:tblPr>
        <w:tblStyle w:val="TableGrid"/>
        <w:tblW w:w="0" w:type="auto"/>
        <w:tblLook w:val="04A0" w:firstRow="1" w:lastRow="0" w:firstColumn="1" w:lastColumn="0" w:noHBand="0" w:noVBand="1"/>
      </w:tblPr>
      <w:tblGrid>
        <w:gridCol w:w="5395"/>
        <w:gridCol w:w="5395"/>
      </w:tblGrid>
      <w:tr w:rsidR="00187BAC" w:rsidRPr="00367752" w14:paraId="10B0AECC" w14:textId="77777777" w:rsidTr="004071D1">
        <w:tc>
          <w:tcPr>
            <w:tcW w:w="5395" w:type="dxa"/>
            <w:shd w:val="clear" w:color="auto" w:fill="5F497A" w:themeFill="accent4" w:themeFillShade="BF"/>
          </w:tcPr>
          <w:p w14:paraId="13F4A795" w14:textId="3948DB05" w:rsidR="00187BAC" w:rsidRPr="00367752" w:rsidRDefault="00187BAC" w:rsidP="00407199">
            <w:pP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Metro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Counties</w:t>
            </w:r>
            <w:r w:rsidR="004977D8" w:rsidRPr="00367752">
              <w:rPr>
                <w:rFonts w:ascii="Calibri Light" w:hAnsi="Calibri Light" w:cs="Calibri Light"/>
                <w:b/>
                <w:bCs/>
                <w:color w:val="FFFFFF" w:themeColor="background1"/>
                <w:sz w:val="22"/>
              </w:rPr>
              <w:t xml:space="preserve"> </w:t>
            </w:r>
          </w:p>
        </w:tc>
        <w:tc>
          <w:tcPr>
            <w:tcW w:w="5395" w:type="dxa"/>
            <w:shd w:val="clear" w:color="auto" w:fill="5F497A" w:themeFill="accent4" w:themeFillShade="BF"/>
          </w:tcPr>
          <w:p w14:paraId="2BCDC94F" w14:textId="60A14E20" w:rsidR="00187BAC" w:rsidRPr="00367752" w:rsidRDefault="00187BAC" w:rsidP="004071D1">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Large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Metro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Counties</w:t>
            </w:r>
          </w:p>
        </w:tc>
      </w:tr>
      <w:tr w:rsidR="00187BAC" w:rsidRPr="00367752" w14:paraId="275E650C" w14:textId="77777777">
        <w:tc>
          <w:tcPr>
            <w:tcW w:w="5395" w:type="dxa"/>
          </w:tcPr>
          <w:p w14:paraId="652E8C71" w14:textId="77777777" w:rsidR="00187BAC" w:rsidRPr="00367752" w:rsidRDefault="00187BAC" w:rsidP="00407199">
            <w:pPr>
              <w:rPr>
                <w:rFonts w:ascii="Calibri Light" w:hAnsi="Calibri Light" w:cs="Calibri Light"/>
                <w:b/>
                <w:bCs/>
                <w:sz w:val="22"/>
              </w:rPr>
            </w:pPr>
            <w:r w:rsidRPr="00367752">
              <w:rPr>
                <w:rFonts w:ascii="Calibri Light" w:hAnsi="Calibri Light" w:cs="Calibri Light"/>
                <w:sz w:val="22"/>
              </w:rPr>
              <w:t>Barnstable</w:t>
            </w:r>
          </w:p>
        </w:tc>
        <w:tc>
          <w:tcPr>
            <w:tcW w:w="5395" w:type="dxa"/>
          </w:tcPr>
          <w:p w14:paraId="45CEBE11" w14:textId="77777777" w:rsidR="00187BAC" w:rsidRPr="00367752" w:rsidRDefault="00187BAC" w:rsidP="00407199">
            <w:pPr>
              <w:rPr>
                <w:rFonts w:ascii="Calibri Light" w:hAnsi="Calibri Light" w:cs="Calibri Light"/>
                <w:b/>
                <w:bCs/>
                <w:sz w:val="22"/>
              </w:rPr>
            </w:pPr>
            <w:r w:rsidRPr="00367752">
              <w:rPr>
                <w:rFonts w:ascii="Calibri Light" w:hAnsi="Calibri Light" w:cs="Calibri Light"/>
                <w:sz w:val="22"/>
              </w:rPr>
              <w:t>Essex</w:t>
            </w:r>
          </w:p>
        </w:tc>
      </w:tr>
      <w:tr w:rsidR="00187BAC" w:rsidRPr="00367752" w14:paraId="63FB54D2" w14:textId="77777777">
        <w:tc>
          <w:tcPr>
            <w:tcW w:w="5395" w:type="dxa"/>
          </w:tcPr>
          <w:p w14:paraId="6B575326"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Berkshire</w:t>
            </w:r>
          </w:p>
        </w:tc>
        <w:tc>
          <w:tcPr>
            <w:tcW w:w="5395" w:type="dxa"/>
          </w:tcPr>
          <w:p w14:paraId="101DD830" w14:textId="77777777" w:rsidR="00187BAC" w:rsidRPr="00367752" w:rsidRDefault="00187BAC" w:rsidP="00407199">
            <w:pPr>
              <w:rPr>
                <w:rFonts w:ascii="Calibri Light" w:hAnsi="Calibri Light" w:cs="Calibri Light"/>
                <w:b/>
                <w:bCs/>
                <w:sz w:val="22"/>
              </w:rPr>
            </w:pPr>
            <w:r w:rsidRPr="00367752">
              <w:rPr>
                <w:rFonts w:ascii="Calibri Light" w:hAnsi="Calibri Light" w:cs="Calibri Light"/>
                <w:sz w:val="22"/>
              </w:rPr>
              <w:t>Middlesex</w:t>
            </w:r>
          </w:p>
        </w:tc>
      </w:tr>
      <w:tr w:rsidR="00187BAC" w:rsidRPr="00367752" w14:paraId="53590645" w14:textId="77777777">
        <w:tc>
          <w:tcPr>
            <w:tcW w:w="5395" w:type="dxa"/>
          </w:tcPr>
          <w:p w14:paraId="3BF1DCA6"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Bristol</w:t>
            </w:r>
          </w:p>
        </w:tc>
        <w:tc>
          <w:tcPr>
            <w:tcW w:w="5395" w:type="dxa"/>
          </w:tcPr>
          <w:p w14:paraId="48AA9669" w14:textId="77777777" w:rsidR="00187BAC" w:rsidRPr="00367752" w:rsidRDefault="00187BAC" w:rsidP="00407199">
            <w:pPr>
              <w:rPr>
                <w:rFonts w:ascii="Calibri Light" w:hAnsi="Calibri Light" w:cs="Calibri Light"/>
                <w:b/>
                <w:bCs/>
                <w:sz w:val="22"/>
              </w:rPr>
            </w:pPr>
            <w:r w:rsidRPr="00367752">
              <w:rPr>
                <w:rFonts w:ascii="Calibri Light" w:hAnsi="Calibri Light" w:cs="Calibri Light"/>
                <w:sz w:val="22"/>
              </w:rPr>
              <w:t>Norfolk</w:t>
            </w:r>
          </w:p>
        </w:tc>
      </w:tr>
      <w:tr w:rsidR="00187BAC" w:rsidRPr="00367752" w14:paraId="7BAE2A6A" w14:textId="77777777">
        <w:tc>
          <w:tcPr>
            <w:tcW w:w="5395" w:type="dxa"/>
          </w:tcPr>
          <w:p w14:paraId="195273E3"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Franklin</w:t>
            </w:r>
          </w:p>
        </w:tc>
        <w:tc>
          <w:tcPr>
            <w:tcW w:w="5395" w:type="dxa"/>
          </w:tcPr>
          <w:p w14:paraId="0B3497BF" w14:textId="77777777" w:rsidR="00187BAC" w:rsidRPr="00367752" w:rsidRDefault="00187BAC" w:rsidP="00407199">
            <w:pPr>
              <w:rPr>
                <w:rFonts w:ascii="Calibri Light" w:hAnsi="Calibri Light" w:cs="Calibri Light"/>
                <w:b/>
                <w:bCs/>
                <w:sz w:val="22"/>
              </w:rPr>
            </w:pPr>
            <w:r w:rsidRPr="00367752">
              <w:rPr>
                <w:rFonts w:ascii="Calibri Light" w:hAnsi="Calibri Light" w:cs="Calibri Light"/>
                <w:sz w:val="22"/>
              </w:rPr>
              <w:t>Suffolk</w:t>
            </w:r>
          </w:p>
        </w:tc>
      </w:tr>
      <w:tr w:rsidR="00187BAC" w:rsidRPr="00367752" w14:paraId="65D95F96" w14:textId="77777777">
        <w:tc>
          <w:tcPr>
            <w:tcW w:w="5395" w:type="dxa"/>
          </w:tcPr>
          <w:p w14:paraId="639E0EE7"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Hampden</w:t>
            </w:r>
          </w:p>
        </w:tc>
        <w:tc>
          <w:tcPr>
            <w:tcW w:w="5395" w:type="dxa"/>
          </w:tcPr>
          <w:p w14:paraId="41AEB16C" w14:textId="77777777" w:rsidR="00187BAC" w:rsidRPr="00367752" w:rsidRDefault="00187BAC" w:rsidP="00407199">
            <w:pPr>
              <w:rPr>
                <w:rFonts w:ascii="Calibri Light" w:hAnsi="Calibri Light" w:cs="Calibri Light"/>
                <w:b/>
                <w:bCs/>
                <w:sz w:val="22"/>
              </w:rPr>
            </w:pPr>
          </w:p>
        </w:tc>
      </w:tr>
      <w:tr w:rsidR="00187BAC" w:rsidRPr="00367752" w14:paraId="172F8BBA" w14:textId="77777777">
        <w:tc>
          <w:tcPr>
            <w:tcW w:w="5395" w:type="dxa"/>
          </w:tcPr>
          <w:p w14:paraId="5F34F826"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Hampshire</w:t>
            </w:r>
          </w:p>
        </w:tc>
        <w:tc>
          <w:tcPr>
            <w:tcW w:w="5395" w:type="dxa"/>
          </w:tcPr>
          <w:p w14:paraId="0E20B0E9" w14:textId="77777777" w:rsidR="00187BAC" w:rsidRPr="00367752" w:rsidRDefault="00187BAC" w:rsidP="00407199">
            <w:pPr>
              <w:rPr>
                <w:rFonts w:ascii="Calibri Light" w:hAnsi="Calibri Light" w:cs="Calibri Light"/>
                <w:b/>
                <w:bCs/>
                <w:sz w:val="22"/>
              </w:rPr>
            </w:pPr>
          </w:p>
        </w:tc>
      </w:tr>
      <w:tr w:rsidR="00187BAC" w:rsidRPr="00367752" w14:paraId="1F2633B8" w14:textId="77777777">
        <w:tc>
          <w:tcPr>
            <w:tcW w:w="5395" w:type="dxa"/>
          </w:tcPr>
          <w:p w14:paraId="16101113"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Plymouth</w:t>
            </w:r>
          </w:p>
        </w:tc>
        <w:tc>
          <w:tcPr>
            <w:tcW w:w="5395" w:type="dxa"/>
          </w:tcPr>
          <w:p w14:paraId="016BC9B7" w14:textId="77777777" w:rsidR="00187BAC" w:rsidRPr="00367752" w:rsidRDefault="00187BAC" w:rsidP="00407199">
            <w:pPr>
              <w:rPr>
                <w:rFonts w:ascii="Calibri Light" w:hAnsi="Calibri Light" w:cs="Calibri Light"/>
                <w:b/>
                <w:bCs/>
                <w:sz w:val="22"/>
              </w:rPr>
            </w:pPr>
          </w:p>
        </w:tc>
      </w:tr>
      <w:tr w:rsidR="00187BAC" w:rsidRPr="00367752" w14:paraId="3C2D507B" w14:textId="77777777">
        <w:tc>
          <w:tcPr>
            <w:tcW w:w="5395" w:type="dxa"/>
          </w:tcPr>
          <w:p w14:paraId="179AE334" w14:textId="77777777" w:rsidR="00187BAC" w:rsidRPr="00367752" w:rsidRDefault="00187BAC" w:rsidP="00407199">
            <w:pPr>
              <w:rPr>
                <w:rFonts w:ascii="Calibri Light" w:hAnsi="Calibri Light" w:cs="Calibri Light"/>
                <w:sz w:val="22"/>
              </w:rPr>
            </w:pPr>
            <w:r w:rsidRPr="00367752">
              <w:rPr>
                <w:rFonts w:ascii="Calibri Light" w:hAnsi="Calibri Light" w:cs="Calibri Light"/>
                <w:sz w:val="22"/>
              </w:rPr>
              <w:t>Worcester</w:t>
            </w:r>
          </w:p>
        </w:tc>
        <w:tc>
          <w:tcPr>
            <w:tcW w:w="5395" w:type="dxa"/>
          </w:tcPr>
          <w:p w14:paraId="2C0AFA33" w14:textId="77777777" w:rsidR="00187BAC" w:rsidRPr="00367752" w:rsidRDefault="00187BAC" w:rsidP="00407199">
            <w:pPr>
              <w:rPr>
                <w:rFonts w:ascii="Calibri Light" w:hAnsi="Calibri Light" w:cs="Calibri Light"/>
                <w:b/>
                <w:bCs/>
                <w:sz w:val="22"/>
              </w:rPr>
            </w:pPr>
          </w:p>
        </w:tc>
      </w:tr>
    </w:tbl>
    <w:p w14:paraId="317547A1" w14:textId="36C05036" w:rsidR="00187BAC" w:rsidRPr="00367752" w:rsidRDefault="004977D8" w:rsidP="003B7CE0">
      <w:pPr>
        <w:spacing w:after="240"/>
        <w:rPr>
          <w:rFonts w:ascii="Calibri Light" w:hAnsi="Calibri Light" w:cs="Calibri Light"/>
        </w:rPr>
      </w:pPr>
      <w:r w:rsidRPr="00367752">
        <w:rPr>
          <w:rFonts w:ascii="Calibri Light" w:hAnsi="Calibri Light" w:cs="Calibri Light"/>
        </w:rPr>
        <w:t xml:space="preserve"> </w:t>
      </w:r>
    </w:p>
    <w:p w14:paraId="692B50E7" w14:textId="07E837FA" w:rsidR="00376958" w:rsidRPr="00367752" w:rsidRDefault="00376958" w:rsidP="00376958">
      <w:pPr>
        <w:rPr>
          <w:rFonts w:ascii="Calibri Light" w:hAnsi="Calibri Light" w:cs="Calibri Light"/>
        </w:rPr>
      </w:pPr>
      <w:bookmarkStart w:id="243" w:name="_Toc86933910"/>
      <w:bookmarkStart w:id="244" w:name="_Toc112764629"/>
      <w:bookmarkStart w:id="245" w:name="_Toc112765679"/>
      <w:bookmarkEnd w:id="234"/>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requested</w:t>
      </w:r>
      <w:r w:rsidR="004977D8" w:rsidRPr="00367752">
        <w:rPr>
          <w:rFonts w:ascii="Calibri Light" w:hAnsi="Calibri Light" w:cs="Calibri Light"/>
        </w:rPr>
        <w:t xml:space="preserve"> </w:t>
      </w:r>
      <w:r w:rsidRPr="00367752">
        <w:rPr>
          <w:rFonts w:ascii="Calibri Light" w:hAnsi="Calibri Light" w:cs="Calibri Light"/>
        </w:rPr>
        <w:t>in-network</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August</w:t>
      </w:r>
      <w:r w:rsidR="004977D8" w:rsidRPr="00367752">
        <w:rPr>
          <w:rFonts w:ascii="Calibri Light" w:hAnsi="Calibri Light" w:cs="Calibri Light"/>
        </w:rPr>
        <w:t xml:space="preserve"> </w:t>
      </w:r>
      <w:r w:rsidRPr="00367752">
        <w:rPr>
          <w:rFonts w:ascii="Calibri Light" w:hAnsi="Calibri Light" w:cs="Calibri Light"/>
        </w:rPr>
        <w:t>1,</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submission</w:t>
      </w:r>
      <w:r w:rsidR="004977D8" w:rsidRPr="00367752">
        <w:rPr>
          <w:rFonts w:ascii="Calibri Light" w:hAnsi="Calibri Light" w:cs="Calibri Light"/>
        </w:rPr>
        <w:t xml:space="preserve"> </w:t>
      </w:r>
      <w:r w:rsidRPr="00367752">
        <w:rPr>
          <w:rFonts w:ascii="Calibri Light" w:hAnsi="Calibri Light" w:cs="Calibri Light"/>
        </w:rPr>
        <w:t>due</w:t>
      </w:r>
      <w:r w:rsidR="004977D8" w:rsidRPr="00367752">
        <w:rPr>
          <w:rFonts w:ascii="Calibri Light" w:hAnsi="Calibri Light" w:cs="Calibri Light"/>
        </w:rPr>
        <w:t xml:space="preserve"> </w:t>
      </w:r>
      <w:r w:rsidRPr="00367752">
        <w:rPr>
          <w:rFonts w:ascii="Calibri Light" w:hAnsi="Calibri Light" w:cs="Calibri Light"/>
        </w:rPr>
        <w:t>date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August</w:t>
      </w:r>
      <w:r w:rsidR="004977D8" w:rsidRPr="00367752">
        <w:rPr>
          <w:rFonts w:ascii="Calibri Light" w:hAnsi="Calibri Light" w:cs="Calibri Light"/>
        </w:rPr>
        <w:t xml:space="preserve"> </w:t>
      </w:r>
      <w:r w:rsidRPr="00367752">
        <w:rPr>
          <w:rFonts w:ascii="Calibri Light" w:hAnsi="Calibri Light" w:cs="Calibri Light"/>
        </w:rPr>
        <w:t>29,</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MCPs</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templates</w:t>
      </w:r>
      <w:r w:rsidR="004977D8" w:rsidRPr="00367752">
        <w:rPr>
          <w:rFonts w:ascii="Calibri Light" w:hAnsi="Calibri Light" w:cs="Calibri Light"/>
        </w:rPr>
        <w:t xml:space="preserve"> </w:t>
      </w:r>
      <w:r w:rsidRPr="00367752">
        <w:rPr>
          <w:rFonts w:ascii="Calibri Light" w:hAnsi="Calibri Light" w:cs="Calibri Light"/>
        </w:rPr>
        <w:t>developed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lists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basis.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went</w:t>
      </w:r>
      <w:r w:rsidR="004977D8" w:rsidRPr="00367752">
        <w:rPr>
          <w:rFonts w:ascii="Calibri Light" w:hAnsi="Calibri Light" w:cs="Calibri Light"/>
        </w:rPr>
        <w:t xml:space="preserve"> </w:t>
      </w:r>
      <w:r w:rsidRPr="00367752">
        <w:rPr>
          <w:rFonts w:ascii="Calibri Light" w:hAnsi="Calibri Light" w:cs="Calibri Light"/>
        </w:rPr>
        <w:t>through</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careful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significant</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clean</w:t>
      </w:r>
      <w:r w:rsidR="004977D8" w:rsidRPr="00367752">
        <w:rPr>
          <w:rFonts w:ascii="Calibri Light" w:hAnsi="Calibri Light" w:cs="Calibri Light"/>
        </w:rPr>
        <w:t xml:space="preserve"> </w:t>
      </w:r>
      <w:r w:rsidRPr="00367752">
        <w:rPr>
          <w:rFonts w:ascii="Calibri Light" w:hAnsi="Calibri Light" w:cs="Calibri Light"/>
        </w:rPr>
        <w:t>up</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deduplication</w:t>
      </w:r>
      <w:r w:rsidR="004977D8" w:rsidRPr="00367752">
        <w:rPr>
          <w:rFonts w:ascii="Calibri Light" w:hAnsi="Calibri Light" w:cs="Calibri Light"/>
        </w:rPr>
        <w:t xml:space="preserve"> </w:t>
      </w:r>
      <w:r w:rsidRPr="00367752">
        <w:rPr>
          <w:rFonts w:ascii="Calibri Light" w:hAnsi="Calibri Light" w:cs="Calibri Light"/>
        </w:rPr>
        <w:t>process.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missing</w:t>
      </w:r>
      <w:r w:rsidR="004977D8" w:rsidRPr="00367752">
        <w:rPr>
          <w:rFonts w:ascii="Calibri Light" w:hAnsi="Calibri Light" w:cs="Calibri Light"/>
        </w:rPr>
        <w:t xml:space="preserve"> </w:t>
      </w:r>
      <w:r w:rsidRPr="00367752">
        <w:rPr>
          <w:rFonts w:ascii="Calibri Light" w:hAnsi="Calibri Light" w:cs="Calibri Light"/>
        </w:rPr>
        <w:t>or</w:t>
      </w:r>
      <w:r w:rsidR="004977D8" w:rsidRPr="00367752">
        <w:rPr>
          <w:rFonts w:ascii="Calibri Light" w:hAnsi="Calibri Light" w:cs="Calibri Light"/>
        </w:rPr>
        <w:t xml:space="preserve"> </w:t>
      </w:r>
      <w:r w:rsidRPr="00367752">
        <w:rPr>
          <w:rFonts w:ascii="Calibri Light" w:hAnsi="Calibri Light" w:cs="Calibri Light"/>
        </w:rPr>
        <w:t>incorrect</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contacted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asked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resubmit.</w:t>
      </w:r>
      <w:r w:rsidR="004977D8" w:rsidRPr="00367752">
        <w:rPr>
          <w:rFonts w:ascii="Calibri Light" w:hAnsi="Calibri Light" w:cs="Calibri Light"/>
        </w:rPr>
        <w:t xml:space="preserve"> </w:t>
      </w:r>
      <w:r w:rsidRPr="00367752">
        <w:rPr>
          <w:rFonts w:ascii="Calibri Light" w:hAnsi="Calibri Light" w:cs="Calibri Light"/>
        </w:rPr>
        <w:t>Duplicative</w:t>
      </w:r>
      <w:r w:rsidR="004977D8" w:rsidRPr="00367752">
        <w:rPr>
          <w:rFonts w:ascii="Calibri Light" w:hAnsi="Calibri Light" w:cs="Calibri Light"/>
        </w:rPr>
        <w:t xml:space="preserve"> </w:t>
      </w:r>
      <w:r w:rsidRPr="00367752">
        <w:rPr>
          <w:rFonts w:ascii="Calibri Light" w:hAnsi="Calibri Light" w:cs="Calibri Light"/>
        </w:rPr>
        <w:t>records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removed</w:t>
      </w:r>
      <w:r w:rsidR="004977D8" w:rsidRPr="00367752">
        <w:rPr>
          <w:rFonts w:ascii="Calibri Light" w:hAnsi="Calibri Light" w:cs="Calibri Light"/>
        </w:rPr>
        <w:t xml:space="preserve"> </w:t>
      </w:r>
      <w:r w:rsidRPr="00367752">
        <w:rPr>
          <w:rFonts w:ascii="Calibri Light" w:hAnsi="Calibri Light" w:cs="Calibri Light"/>
        </w:rPr>
        <w:t>before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analysis.</w:t>
      </w:r>
      <w:r w:rsidR="004977D8" w:rsidRPr="00367752">
        <w:rPr>
          <w:rFonts w:ascii="Calibri Light" w:hAnsi="Calibri Light" w:cs="Calibri Light"/>
        </w:rPr>
        <w:t xml:space="preserve"> </w:t>
      </w:r>
    </w:p>
    <w:p w14:paraId="3DCB8CC7" w14:textId="77777777" w:rsidR="00376958" w:rsidRPr="00367752" w:rsidRDefault="00376958" w:rsidP="00376958">
      <w:pPr>
        <w:rPr>
          <w:rFonts w:ascii="Calibri Light" w:hAnsi="Calibri Light" w:cs="Calibri Light"/>
        </w:rPr>
      </w:pPr>
    </w:p>
    <w:p w14:paraId="44E4867C" w14:textId="453B257F" w:rsidR="00376958" w:rsidRPr="00367752" w:rsidRDefault="00376958" w:rsidP="00376958">
      <w:pPr>
        <w:rPr>
          <w:rFonts w:ascii="Calibri Light" w:hAnsi="Calibri Light" w:cs="Calibri Light"/>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entered</w:t>
      </w:r>
      <w:r w:rsidR="004977D8" w:rsidRPr="00367752">
        <w:rPr>
          <w:rFonts w:ascii="Calibri Light" w:hAnsi="Calibri Light" w:cs="Calibri Light"/>
        </w:rPr>
        <w:t xml:space="preserve"> </w:t>
      </w:r>
      <w:r w:rsidRPr="00367752">
        <w:rPr>
          <w:rFonts w:ascii="Calibri Light" w:hAnsi="Calibri Light" w:cs="Calibri Light"/>
        </w:rPr>
        <w:t>into</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agreement</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Quest</w:t>
      </w:r>
      <w:r w:rsidR="004977D8" w:rsidRPr="00367752">
        <w:rPr>
          <w:rFonts w:ascii="Calibri Light" w:hAnsi="Calibri Light" w:cs="Calibri Light"/>
        </w:rPr>
        <w:t xml:space="preserve"> </w:t>
      </w:r>
      <w:r w:rsidRPr="00367752">
        <w:rPr>
          <w:rFonts w:ascii="Calibri Light" w:hAnsi="Calibri Light" w:cs="Calibri Light"/>
        </w:rPr>
        <w:t>Analytics</w:t>
      </w:r>
      <w:r w:rsidRPr="00367752">
        <w:rPr>
          <w:rFonts w:ascii="Calibri Light" w:hAnsi="Calibri Light" w:cs="Calibri Light"/>
          <w:szCs w:val="24"/>
        </w:rPr>
        <w:t>™</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validate</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networks.</w:t>
      </w:r>
      <w:r w:rsidR="004977D8" w:rsidRPr="00367752">
        <w:rPr>
          <w:rFonts w:ascii="Calibri Light" w:hAnsi="Calibri Light" w:cs="Calibri Light"/>
        </w:rPr>
        <w:t xml:space="preserve"> </w:t>
      </w:r>
      <w:r w:rsidRPr="00367752">
        <w:rPr>
          <w:rFonts w:ascii="Calibri Light" w:hAnsi="Calibri Light" w:cs="Calibri Light"/>
        </w:rPr>
        <w:t>Geo-access</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generated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combining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following</w:t>
      </w:r>
      <w:r w:rsidR="004977D8" w:rsidRPr="00367752">
        <w:rPr>
          <w:rFonts w:ascii="Calibri Light" w:hAnsi="Calibri Light" w:cs="Calibri Light"/>
        </w:rPr>
        <w:t xml:space="preserve"> </w:t>
      </w:r>
      <w:r w:rsidRPr="00367752">
        <w:rPr>
          <w:rFonts w:ascii="Calibri Light" w:hAnsi="Calibri Light" w:cs="Calibri Light"/>
        </w:rPr>
        <w:t>files</w:t>
      </w:r>
      <w:r w:rsidR="004977D8" w:rsidRPr="00367752">
        <w:rPr>
          <w:rFonts w:ascii="Calibri Light" w:hAnsi="Calibri Light" w:cs="Calibri Light"/>
        </w:rPr>
        <w:t xml:space="preserve"> </w:t>
      </w:r>
      <w:r w:rsidRPr="00367752">
        <w:rPr>
          <w:rFonts w:ascii="Calibri Light" w:hAnsi="Calibri Light" w:cs="Calibri Light"/>
        </w:rPr>
        <w:t>together:</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service</w:t>
      </w:r>
      <w:r w:rsidR="004977D8" w:rsidRPr="00367752">
        <w:rPr>
          <w:rFonts w:ascii="Calibri Light" w:hAnsi="Calibri Light" w:cs="Calibri Light"/>
        </w:rPr>
        <w:t xml:space="preserve"> </w:t>
      </w:r>
      <w:r w:rsidRPr="00367752">
        <w:rPr>
          <w:rFonts w:ascii="Calibri Light" w:hAnsi="Calibri Light" w:cs="Calibri Light"/>
        </w:rPr>
        <w:t>locations</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participate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networks,</w:t>
      </w:r>
      <w:r w:rsidR="004977D8" w:rsidRPr="00367752">
        <w:rPr>
          <w:rFonts w:ascii="Calibri Light" w:hAnsi="Calibri Light" w:cs="Calibri Light"/>
        </w:rPr>
        <w:t xml:space="preserve"> </w:t>
      </w:r>
      <w:r w:rsidRPr="00367752">
        <w:rPr>
          <w:rFonts w:ascii="Calibri Light" w:hAnsi="Calibri Light" w:cs="Calibri Light"/>
        </w:rPr>
        <w:t>enrollment</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service</w:t>
      </w:r>
      <w:r w:rsidR="004977D8" w:rsidRPr="00367752">
        <w:rPr>
          <w:rFonts w:ascii="Calibri Light" w:hAnsi="Calibri Light" w:cs="Calibri Light"/>
        </w:rPr>
        <w:t xml:space="preserve"> </w:t>
      </w:r>
      <w:r w:rsidRPr="00367752">
        <w:rPr>
          <w:rFonts w:ascii="Calibri Light" w:hAnsi="Calibri Light" w:cs="Calibri Light"/>
        </w:rPr>
        <w:t>area</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template</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indicators</w:t>
      </w:r>
      <w:r w:rsidR="004977D8" w:rsidRPr="00367752">
        <w:rPr>
          <w:rFonts w:ascii="Calibri Light" w:hAnsi="Calibri Light" w:cs="Calibri Light"/>
        </w:rPr>
        <w:t xml:space="preserve"> </w:t>
      </w:r>
      <w:r w:rsidRPr="00367752">
        <w:rPr>
          <w:rFonts w:ascii="Calibri Light" w:hAnsi="Calibri Light" w:cs="Calibri Light"/>
        </w:rPr>
        <w:t>provided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standards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MMPs</w:t>
      </w:r>
      <w:r w:rsidR="004977D8" w:rsidRPr="00367752">
        <w:rPr>
          <w:rFonts w:ascii="Calibri Light" w:hAnsi="Calibri Light" w:cs="Calibri Light"/>
        </w:rPr>
        <w:t xml:space="preserve"> </w:t>
      </w:r>
      <w:r w:rsidRPr="00367752">
        <w:rPr>
          <w:rFonts w:ascii="Calibri Light" w:hAnsi="Calibri Light" w:cs="Calibri Light"/>
        </w:rPr>
        <w:t>downloaded</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December</w:t>
      </w:r>
      <w:r w:rsidR="004977D8" w:rsidRPr="00367752">
        <w:rPr>
          <w:rFonts w:ascii="Calibri Light" w:hAnsi="Calibri Light" w:cs="Calibri Light"/>
        </w:rPr>
        <w:t xml:space="preserve"> </w:t>
      </w:r>
      <w:r w:rsidRPr="00367752">
        <w:rPr>
          <w:rFonts w:ascii="Calibri Light" w:hAnsi="Calibri Light" w:cs="Calibri Light"/>
        </w:rPr>
        <w:t>20,</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MMPs</w:t>
      </w:r>
      <w:r w:rsidR="004977D8" w:rsidRPr="00367752">
        <w:rPr>
          <w:rFonts w:ascii="Calibri Light" w:hAnsi="Calibri Light" w:cs="Calibri Light"/>
        </w:rPr>
        <w:t xml:space="preserve"> </w:t>
      </w:r>
      <w:r w:rsidRPr="00367752">
        <w:rPr>
          <w:rFonts w:ascii="Calibri Light" w:hAnsi="Calibri Light" w:cs="Calibri Light"/>
        </w:rPr>
        <w:t>Application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Annul</w:t>
      </w:r>
      <w:r w:rsidR="004977D8" w:rsidRPr="00367752">
        <w:rPr>
          <w:rFonts w:ascii="Calibri Light" w:hAnsi="Calibri Light" w:cs="Calibri Light"/>
        </w:rPr>
        <w:t xml:space="preserve"> </w:t>
      </w:r>
      <w:r w:rsidRPr="00367752">
        <w:rPr>
          <w:rFonts w:ascii="Calibri Light" w:hAnsi="Calibri Light" w:cs="Calibri Light"/>
        </w:rPr>
        <w:t>Requirements</w:t>
      </w:r>
      <w:r w:rsidR="004977D8" w:rsidRPr="00367752">
        <w:rPr>
          <w:rFonts w:ascii="Calibri Light" w:hAnsi="Calibri Light" w:cs="Calibri Light"/>
        </w:rPr>
        <w:t xml:space="preserve"> </w:t>
      </w:r>
      <w:r w:rsidRPr="00367752">
        <w:rPr>
          <w:rFonts w:ascii="Calibri Light" w:hAnsi="Calibri Light" w:cs="Calibri Light"/>
        </w:rPr>
        <w:t>website.</w:t>
      </w:r>
    </w:p>
    <w:p w14:paraId="0E0814DF" w14:textId="77777777" w:rsidR="00376958" w:rsidRPr="00367752" w:rsidRDefault="00376958" w:rsidP="00376958">
      <w:pPr>
        <w:rPr>
          <w:rFonts w:ascii="Calibri Light" w:hAnsi="Calibri Light" w:cs="Calibri Light"/>
        </w:rPr>
      </w:pPr>
    </w:p>
    <w:p w14:paraId="67156FF9" w14:textId="7E1025C8" w:rsidR="00376958" w:rsidRPr="00367752" w:rsidRDefault="00376958" w:rsidP="00376958">
      <w:pPr>
        <w:rPr>
          <w:rFonts w:ascii="Calibri Light" w:hAnsi="Calibri Light" w:cs="Calibri Light"/>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analyzed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identify</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networks,</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deficient</w:t>
      </w:r>
      <w:r w:rsidR="004977D8" w:rsidRPr="00367752">
        <w:rPr>
          <w:rFonts w:ascii="Calibri Light" w:hAnsi="Calibri Light" w:cs="Calibri Light"/>
        </w:rPr>
        <w:t xml:space="preserve"> </w:t>
      </w:r>
      <w:r w:rsidRPr="00367752">
        <w:rPr>
          <w:rFonts w:ascii="Calibri Light" w:hAnsi="Calibri Light" w:cs="Calibri Light"/>
        </w:rPr>
        <w:t>networks.</w:t>
      </w:r>
      <w:r w:rsidR="004977D8" w:rsidRPr="00367752">
        <w:rPr>
          <w:rFonts w:ascii="Calibri Light" w:hAnsi="Calibri Light" w:cs="Calibri Light"/>
        </w:rPr>
        <w:t xml:space="preserve"> </w:t>
      </w:r>
      <w:bookmarkStart w:id="246" w:name="_Hlk127647116"/>
      <w:r w:rsidRPr="00367752">
        <w:rPr>
          <w:rFonts w:ascii="Calibri Light" w:hAnsi="Calibri Light" w:cs="Calibri Light"/>
        </w:rPr>
        <w:t>When</w:t>
      </w:r>
      <w:r w:rsidR="004977D8" w:rsidRPr="00367752">
        <w:rPr>
          <w:rFonts w:ascii="Calibri Light" w:hAnsi="Calibri Light" w:cs="Calibri Light"/>
        </w:rPr>
        <w:t xml:space="preserve"> </w:t>
      </w:r>
      <w:r w:rsidR="00663D64" w:rsidRPr="00367752">
        <w:rPr>
          <w:rFonts w:ascii="Calibri Light" w:hAnsi="Calibri Light" w:cs="Calibri Light"/>
        </w:rPr>
        <w:t>a</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appeared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have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particular</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percentage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bookmarkEnd w:id="246"/>
    </w:p>
    <w:p w14:paraId="3C758FCE" w14:textId="77777777" w:rsidR="00376958" w:rsidRPr="00367752" w:rsidRDefault="00376958" w:rsidP="00376958">
      <w:pPr>
        <w:rPr>
          <w:rFonts w:ascii="Calibri Light" w:hAnsi="Calibri Light" w:cs="Calibri Light"/>
        </w:rPr>
      </w:pPr>
    </w:p>
    <w:p w14:paraId="051A9E57" w14:textId="13D30AD2" w:rsidR="00376958" w:rsidRPr="00367752" w:rsidRDefault="00376958" w:rsidP="00376958">
      <w:pPr>
        <w:rPr>
          <w:rFonts w:ascii="Calibri Light" w:hAnsi="Calibri Light" w:cs="Calibri Light"/>
        </w:rPr>
      </w:pPr>
      <w:r w:rsidRPr="00367752">
        <w:rPr>
          <w:rFonts w:ascii="Calibri Light" w:hAnsi="Calibri Light" w:cs="Calibri Light"/>
        </w:rPr>
        <w:t>Finally,</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Plans</w:t>
      </w:r>
      <w:r w:rsidR="0090405A"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online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directories,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validated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accuracy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published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directories.</w:t>
      </w:r>
      <w:r w:rsidR="004977D8" w:rsidRPr="00367752">
        <w:rPr>
          <w:rFonts w:ascii="Calibri Light" w:hAnsi="Calibri Light" w:cs="Calibri Light"/>
        </w:rPr>
        <w:t xml:space="preserve"> </w:t>
      </w:r>
      <w:bookmarkStart w:id="247" w:name="_Hlk156909058"/>
      <w:r w:rsidRPr="00367752">
        <w:rPr>
          <w:rFonts w:ascii="Calibri Light" w:hAnsi="Calibri Light" w:cs="Calibri Light"/>
        </w:rPr>
        <w:t>Between</w:t>
      </w:r>
      <w:r w:rsidR="004977D8" w:rsidRPr="00367752">
        <w:rPr>
          <w:rFonts w:ascii="Calibri Light" w:hAnsi="Calibri Light" w:cs="Calibri Light"/>
        </w:rPr>
        <w:t xml:space="preserve"> </w:t>
      </w:r>
      <w:r w:rsidRPr="00367752">
        <w:rPr>
          <w:rFonts w:ascii="Calibri Light" w:hAnsi="Calibri Light" w:cs="Calibri Light"/>
        </w:rPr>
        <w:t>August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December</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bookmarkEnd w:id="247"/>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reviewers</w:t>
      </w:r>
      <w:r w:rsidR="004977D8" w:rsidRPr="00367752">
        <w:rPr>
          <w:rFonts w:ascii="Calibri Light" w:hAnsi="Calibri Light" w:cs="Calibri Light"/>
        </w:rPr>
        <w:t xml:space="preserve"> </w:t>
      </w:r>
      <w:r w:rsidRPr="00367752">
        <w:rPr>
          <w:rFonts w:ascii="Calibri Light" w:hAnsi="Calibri Light" w:cs="Calibri Light"/>
        </w:rPr>
        <w:t>contacted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sample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practice</w:t>
      </w:r>
      <w:r w:rsidR="004977D8" w:rsidRPr="00367752">
        <w:rPr>
          <w:rFonts w:ascii="Calibri Light" w:hAnsi="Calibri Light" w:cs="Calibri Light"/>
        </w:rPr>
        <w:t xml:space="preserve"> </w:t>
      </w:r>
      <w:r w:rsidRPr="00367752">
        <w:rPr>
          <w:rFonts w:ascii="Calibri Light" w:hAnsi="Calibri Light" w:cs="Calibri Light"/>
        </w:rPr>
        <w:t>sites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confirm</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participation</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B020B3">
        <w:rPr>
          <w:rFonts w:ascii="Calibri Light" w:hAnsi="Calibri Light" w:cs="Calibri Light"/>
        </w:rPr>
        <w:t xml:space="preserve"> </w:t>
      </w:r>
      <w:r w:rsidR="0051341A">
        <w:rPr>
          <w:rFonts w:ascii="Calibri Light" w:hAnsi="Calibri Light" w:cs="Calibri Light"/>
        </w:rPr>
        <w:t xml:space="preserve">One Care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open</w:t>
      </w:r>
      <w:r w:rsidR="004977D8" w:rsidRPr="00367752">
        <w:rPr>
          <w:rFonts w:ascii="Calibri Light" w:hAnsi="Calibri Light" w:cs="Calibri Light"/>
        </w:rPr>
        <w:t xml:space="preserve"> </w:t>
      </w:r>
      <w:r w:rsidRPr="00367752">
        <w:rPr>
          <w:rFonts w:ascii="Calibri Light" w:hAnsi="Calibri Light" w:cs="Calibri Light"/>
        </w:rPr>
        <w:t>panel</w:t>
      </w:r>
      <w:r w:rsidR="004977D8" w:rsidRPr="00367752">
        <w:rPr>
          <w:rFonts w:ascii="Calibri Light" w:hAnsi="Calibri Light" w:cs="Calibri Light"/>
        </w:rPr>
        <w:t xml:space="preserve"> </w:t>
      </w:r>
      <w:r w:rsidRPr="00367752">
        <w:rPr>
          <w:rFonts w:ascii="Calibri Light" w:hAnsi="Calibri Light" w:cs="Calibri Light"/>
        </w:rPr>
        <w:t>status,</w:t>
      </w:r>
      <w:r w:rsidR="004977D8" w:rsidRPr="00367752">
        <w:rPr>
          <w:rFonts w:ascii="Calibri Light" w:hAnsi="Calibri Light" w:cs="Calibri Light"/>
        </w:rPr>
        <w:t xml:space="preserve"> </w:t>
      </w:r>
      <w:r w:rsidRPr="00367752">
        <w:rPr>
          <w:rFonts w:ascii="Calibri Light" w:hAnsi="Calibri Light" w:cs="Calibri Light"/>
        </w:rPr>
        <w:t>specialty,</w:t>
      </w:r>
      <w:r w:rsidR="004977D8" w:rsidRPr="00367752">
        <w:rPr>
          <w:rFonts w:ascii="Calibri Light" w:hAnsi="Calibri Light" w:cs="Calibri Light"/>
        </w:rPr>
        <w:t xml:space="preserve"> </w:t>
      </w:r>
      <w:r w:rsidRPr="00367752">
        <w:rPr>
          <w:rFonts w:ascii="Calibri Light" w:hAnsi="Calibri Light" w:cs="Calibri Light"/>
        </w:rPr>
        <w:t>telephone</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address.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percentage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sample</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verified</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correct</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directories</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00324F68">
        <w:rPr>
          <w:rFonts w:ascii="Calibri Light" w:hAnsi="Calibri Light" w:cs="Calibri Light"/>
        </w:rPr>
        <w:t xml:space="preserve">Long-term Services and Supports (LTSS)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listed</w:t>
      </w:r>
      <w:r w:rsidR="004977D8" w:rsidRPr="00367752">
        <w:rPr>
          <w:rFonts w:ascii="Calibri Light" w:hAnsi="Calibri Light" w:cs="Calibri Light"/>
        </w:rPr>
        <w:t xml:space="preserve"> </w:t>
      </w:r>
      <w:r w:rsidRPr="00367752">
        <w:rPr>
          <w:rFonts w:ascii="Calibri Light" w:hAnsi="Calibri Light" w:cs="Calibri Light"/>
        </w:rPr>
        <w:t>below.</w:t>
      </w:r>
    </w:p>
    <w:p w14:paraId="6939348A" w14:textId="77777777" w:rsidR="00376958" w:rsidRPr="00367752" w:rsidRDefault="00376958" w:rsidP="00376958">
      <w:pPr>
        <w:rPr>
          <w:rFonts w:ascii="Calibri Light" w:hAnsi="Calibri Light" w:cs="Calibri Light"/>
        </w:rPr>
      </w:pPr>
    </w:p>
    <w:p w14:paraId="2DD96A5D" w14:textId="77777777" w:rsidR="00D67CF8" w:rsidRPr="00367752" w:rsidRDefault="00D67CF8">
      <w:pPr>
        <w:spacing w:after="200" w:line="276" w:lineRule="auto"/>
        <w:rPr>
          <w:rFonts w:ascii="Calibri Light" w:hAnsi="Calibri Light" w:cs="Calibri Light"/>
        </w:rPr>
      </w:pPr>
      <w:r w:rsidRPr="00367752">
        <w:rPr>
          <w:rFonts w:ascii="Calibri Light" w:hAnsi="Calibri Light" w:cs="Calibri Light"/>
        </w:rPr>
        <w:br w:type="page"/>
      </w:r>
    </w:p>
    <w:p w14:paraId="52A1702B" w14:textId="3B5458A4" w:rsidR="00376958" w:rsidRPr="00367752" w:rsidRDefault="00376958" w:rsidP="00376958">
      <w:pPr>
        <w:rPr>
          <w:rFonts w:ascii="Calibri Light" w:hAnsi="Calibri Light" w:cs="Calibri Light"/>
        </w:rPr>
      </w:pPr>
      <w:r w:rsidRPr="00367752">
        <w:rPr>
          <w:rFonts w:ascii="Calibri Light" w:hAnsi="Calibri Light" w:cs="Calibri Light"/>
        </w:rPr>
        <w:lastRenderedPageBreak/>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p>
    <w:p w14:paraId="1658F9E4" w14:textId="27824741"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Family</w:t>
      </w:r>
      <w:r w:rsidR="004977D8" w:rsidRPr="00367752">
        <w:rPr>
          <w:rFonts w:ascii="Calibri Light" w:hAnsi="Calibri Light" w:cs="Calibri Light"/>
        </w:rPr>
        <w:t xml:space="preserve"> </w:t>
      </w:r>
      <w:r w:rsidRPr="00367752">
        <w:rPr>
          <w:rFonts w:ascii="Calibri Light" w:hAnsi="Calibri Light" w:cs="Calibri Light"/>
        </w:rPr>
        <w:t>Medicine</w:t>
      </w:r>
    </w:p>
    <w:p w14:paraId="729B6AD1" w14:textId="79522F3B"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Internal</w:t>
      </w:r>
      <w:r w:rsidR="004977D8" w:rsidRPr="00367752">
        <w:rPr>
          <w:rFonts w:ascii="Calibri Light" w:hAnsi="Calibri Light" w:cs="Calibri Light"/>
        </w:rPr>
        <w:t xml:space="preserve"> </w:t>
      </w:r>
      <w:r w:rsidRPr="00367752">
        <w:rPr>
          <w:rFonts w:ascii="Calibri Light" w:hAnsi="Calibri Light" w:cs="Calibri Light"/>
        </w:rPr>
        <w:t>Medicine</w:t>
      </w:r>
    </w:p>
    <w:p w14:paraId="4F5DC0A5" w14:textId="77777777"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OB/GYN</w:t>
      </w:r>
    </w:p>
    <w:p w14:paraId="5AB4695C" w14:textId="77777777" w:rsidR="00376958" w:rsidRPr="00367752" w:rsidRDefault="00376958" w:rsidP="00376958">
      <w:pPr>
        <w:rPr>
          <w:rFonts w:ascii="Calibri Light" w:hAnsi="Calibri Light" w:cs="Calibri Light"/>
        </w:rPr>
      </w:pPr>
    </w:p>
    <w:p w14:paraId="563ACC15" w14:textId="4419837A" w:rsidR="00376958" w:rsidRPr="00367752" w:rsidRDefault="00324F68" w:rsidP="00376958">
      <w:pPr>
        <w:rPr>
          <w:rFonts w:ascii="Calibri Light" w:hAnsi="Calibri Light" w:cs="Calibri Light"/>
        </w:rPr>
      </w:pPr>
      <w:r>
        <w:rPr>
          <w:rFonts w:ascii="Calibri Light" w:hAnsi="Calibri Light" w:cs="Calibri Light"/>
        </w:rPr>
        <w:t xml:space="preserve"> LTSS </w:t>
      </w:r>
      <w:r w:rsidR="00376958" w:rsidRPr="00367752">
        <w:rPr>
          <w:rFonts w:ascii="Calibri Light" w:hAnsi="Calibri Light" w:cs="Calibri Light"/>
        </w:rPr>
        <w:t>Provider</w:t>
      </w:r>
      <w:r w:rsidR="004977D8" w:rsidRPr="00367752">
        <w:rPr>
          <w:rFonts w:ascii="Calibri Light" w:hAnsi="Calibri Light" w:cs="Calibri Light"/>
        </w:rPr>
        <w:t xml:space="preserve"> </w:t>
      </w:r>
      <w:r w:rsidR="00376958" w:rsidRPr="00367752">
        <w:rPr>
          <w:rFonts w:ascii="Calibri Light" w:hAnsi="Calibri Light" w:cs="Calibri Light"/>
        </w:rPr>
        <w:t>Types:</w:t>
      </w:r>
    </w:p>
    <w:p w14:paraId="28B41D6B" w14:textId="20F34D82"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Physical</w:t>
      </w:r>
      <w:r w:rsidR="004977D8" w:rsidRPr="00367752">
        <w:rPr>
          <w:rFonts w:ascii="Calibri Light" w:hAnsi="Calibri Light" w:cs="Calibri Light"/>
        </w:rPr>
        <w:t xml:space="preserve"> </w:t>
      </w:r>
      <w:r w:rsidRPr="00367752">
        <w:rPr>
          <w:rFonts w:ascii="Calibri Light" w:hAnsi="Calibri Light" w:cs="Calibri Light"/>
        </w:rPr>
        <w:t>Therapist</w:t>
      </w:r>
    </w:p>
    <w:p w14:paraId="20D958E8" w14:textId="309DDE45"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Speech</w:t>
      </w:r>
      <w:r w:rsidR="004977D8" w:rsidRPr="00367752">
        <w:rPr>
          <w:rFonts w:ascii="Calibri Light" w:hAnsi="Calibri Light" w:cs="Calibri Light"/>
        </w:rPr>
        <w:t xml:space="preserve"> </w:t>
      </w:r>
      <w:r w:rsidRPr="00367752">
        <w:rPr>
          <w:rFonts w:ascii="Calibri Light" w:hAnsi="Calibri Light" w:cs="Calibri Light"/>
        </w:rPr>
        <w:t>Therapist</w:t>
      </w:r>
    </w:p>
    <w:p w14:paraId="4D347740" w14:textId="3A1D476D"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Occupational</w:t>
      </w:r>
      <w:r w:rsidR="004977D8" w:rsidRPr="00367752">
        <w:rPr>
          <w:rFonts w:ascii="Calibri Light" w:hAnsi="Calibri Light" w:cs="Calibri Light"/>
        </w:rPr>
        <w:t xml:space="preserve"> </w:t>
      </w:r>
      <w:r w:rsidRPr="00367752">
        <w:rPr>
          <w:rFonts w:ascii="Calibri Light" w:hAnsi="Calibri Light" w:cs="Calibri Light"/>
        </w:rPr>
        <w:t>Therapist</w:t>
      </w:r>
    </w:p>
    <w:p w14:paraId="70CFAA37" w14:textId="6A3D4518"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Durable</w:t>
      </w:r>
      <w:r w:rsidR="004977D8" w:rsidRPr="00367752">
        <w:rPr>
          <w:rFonts w:ascii="Calibri Light" w:hAnsi="Calibri Light" w:cs="Calibri Light"/>
        </w:rPr>
        <w:t xml:space="preserve"> </w:t>
      </w:r>
      <w:r w:rsidRPr="00367752">
        <w:rPr>
          <w:rFonts w:ascii="Calibri Light" w:hAnsi="Calibri Light" w:cs="Calibri Light"/>
        </w:rPr>
        <w:t>Medical</w:t>
      </w:r>
      <w:r w:rsidR="004977D8" w:rsidRPr="00367752">
        <w:rPr>
          <w:rFonts w:ascii="Calibri Light" w:hAnsi="Calibri Light" w:cs="Calibri Light"/>
        </w:rPr>
        <w:t xml:space="preserve"> </w:t>
      </w:r>
      <w:r w:rsidRPr="00367752">
        <w:rPr>
          <w:rFonts w:ascii="Calibri Light" w:hAnsi="Calibri Light" w:cs="Calibri Light"/>
        </w:rPr>
        <w:t>Equipment</w:t>
      </w:r>
    </w:p>
    <w:p w14:paraId="69C1E342" w14:textId="5BE5B1AC"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Home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Agencies</w:t>
      </w:r>
    </w:p>
    <w:p w14:paraId="4E384EBD" w14:textId="77777777"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Hospice</w:t>
      </w:r>
    </w:p>
    <w:p w14:paraId="61319AD9" w14:textId="7E9E528B"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Nursing</w:t>
      </w:r>
      <w:r w:rsidR="004977D8" w:rsidRPr="00367752">
        <w:rPr>
          <w:rFonts w:ascii="Calibri Light" w:hAnsi="Calibri Light" w:cs="Calibri Light"/>
        </w:rPr>
        <w:t xml:space="preserve"> </w:t>
      </w:r>
      <w:r w:rsidRPr="00367752">
        <w:rPr>
          <w:rFonts w:ascii="Calibri Light" w:hAnsi="Calibri Light" w:cs="Calibri Light"/>
        </w:rPr>
        <w:t>Facility</w:t>
      </w:r>
    </w:p>
    <w:p w14:paraId="470E7024" w14:textId="7F5AC2BE"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Day</w:t>
      </w:r>
      <w:r w:rsidR="004977D8" w:rsidRPr="00367752">
        <w:rPr>
          <w:rFonts w:ascii="Calibri Light" w:hAnsi="Calibri Light" w:cs="Calibri Light"/>
        </w:rPr>
        <w:t xml:space="preserve"> </w:t>
      </w:r>
      <w:r w:rsidRPr="00367752">
        <w:rPr>
          <w:rFonts w:ascii="Calibri Light" w:hAnsi="Calibri Light" w:cs="Calibri Light"/>
        </w:rPr>
        <w:t>Health</w:t>
      </w:r>
    </w:p>
    <w:p w14:paraId="0FF0F1D8" w14:textId="1ACA3091"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Foster</w:t>
      </w:r>
      <w:r w:rsidR="004977D8" w:rsidRPr="00367752">
        <w:rPr>
          <w:rFonts w:ascii="Calibri Light" w:hAnsi="Calibri Light" w:cs="Calibri Light"/>
        </w:rPr>
        <w:t xml:space="preserve"> </w:t>
      </w:r>
      <w:r w:rsidRPr="00367752">
        <w:rPr>
          <w:rFonts w:ascii="Calibri Light" w:hAnsi="Calibri Light" w:cs="Calibri Light"/>
        </w:rPr>
        <w:t>care</w:t>
      </w:r>
    </w:p>
    <w:p w14:paraId="297A9A00" w14:textId="26A8A1F1"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Day</w:t>
      </w:r>
      <w:r w:rsidR="004977D8" w:rsidRPr="00367752">
        <w:rPr>
          <w:rFonts w:ascii="Calibri Light" w:hAnsi="Calibri Light" w:cs="Calibri Light"/>
        </w:rPr>
        <w:t xml:space="preserve"> </w:t>
      </w:r>
      <w:r w:rsidRPr="00367752">
        <w:rPr>
          <w:rFonts w:ascii="Calibri Light" w:hAnsi="Calibri Light" w:cs="Calibri Light"/>
        </w:rPr>
        <w:t>Habilitation</w:t>
      </w:r>
      <w:r w:rsidR="004977D8" w:rsidRPr="00367752">
        <w:rPr>
          <w:rFonts w:ascii="Calibri Light" w:hAnsi="Calibri Light" w:cs="Calibri Light"/>
        </w:rPr>
        <w:t xml:space="preserve"> </w:t>
      </w:r>
    </w:p>
    <w:p w14:paraId="5F72C41F" w14:textId="41D4E98A" w:rsidR="00376958" w:rsidRPr="00367752" w:rsidRDefault="00376958" w:rsidP="00956520">
      <w:pPr>
        <w:pStyle w:val="ListParagraph"/>
        <w:numPr>
          <w:ilvl w:val="0"/>
          <w:numId w:val="55"/>
        </w:numPr>
        <w:rPr>
          <w:rFonts w:ascii="Calibri Light" w:hAnsi="Calibri Light" w:cs="Calibri Light"/>
        </w:rPr>
      </w:pPr>
      <w:r w:rsidRPr="00367752">
        <w:rPr>
          <w:rFonts w:ascii="Calibri Light" w:hAnsi="Calibri Light" w:cs="Calibri Light"/>
        </w:rPr>
        <w:t>Group</w:t>
      </w:r>
      <w:r w:rsidR="004977D8" w:rsidRPr="00367752">
        <w:rPr>
          <w:rFonts w:ascii="Calibri Light" w:hAnsi="Calibri Light" w:cs="Calibri Light"/>
        </w:rPr>
        <w:t xml:space="preserve"> </w:t>
      </w:r>
      <w:r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Foster</w:t>
      </w:r>
      <w:r w:rsidR="004977D8" w:rsidRPr="00367752">
        <w:rPr>
          <w:rFonts w:ascii="Calibri Light" w:hAnsi="Calibri Light" w:cs="Calibri Light"/>
        </w:rPr>
        <w:t xml:space="preserve"> </w:t>
      </w:r>
      <w:r w:rsidRPr="00367752">
        <w:rPr>
          <w:rFonts w:ascii="Calibri Light" w:hAnsi="Calibri Light" w:cs="Calibri Light"/>
        </w:rPr>
        <w:t>Care</w:t>
      </w:r>
    </w:p>
    <w:p w14:paraId="50DAB619" w14:textId="77777777" w:rsidR="00376958" w:rsidRPr="00367752" w:rsidRDefault="00376958" w:rsidP="00376958">
      <w:pPr>
        <w:rPr>
          <w:rFonts w:ascii="Calibri Light" w:hAnsi="Calibri Light" w:cs="Calibri Light"/>
        </w:rPr>
      </w:pPr>
    </w:p>
    <w:p w14:paraId="12257942" w14:textId="0A834E50" w:rsidR="00187BAC" w:rsidRPr="00367752" w:rsidRDefault="00187BAC" w:rsidP="00104138">
      <w:pPr>
        <w:pStyle w:val="Heading3"/>
      </w:pPr>
      <w:bookmarkStart w:id="248" w:name="_Toc158222816"/>
      <w:r w:rsidRPr="00367752">
        <w:t>Description</w:t>
      </w:r>
      <w:r w:rsidR="004977D8" w:rsidRPr="00367752">
        <w:t xml:space="preserve"> </w:t>
      </w:r>
      <w:r w:rsidRPr="00367752">
        <w:t>of</w:t>
      </w:r>
      <w:r w:rsidR="004977D8" w:rsidRPr="00367752">
        <w:t xml:space="preserve"> </w:t>
      </w:r>
      <w:r w:rsidRPr="00367752">
        <w:t>Data</w:t>
      </w:r>
      <w:r w:rsidR="004977D8" w:rsidRPr="00367752">
        <w:t xml:space="preserve"> </w:t>
      </w:r>
      <w:r w:rsidRPr="00367752">
        <w:t>Obtained</w:t>
      </w:r>
      <w:bookmarkEnd w:id="243"/>
      <w:bookmarkEnd w:id="244"/>
      <w:bookmarkEnd w:id="245"/>
      <w:bookmarkEnd w:id="248"/>
    </w:p>
    <w:p w14:paraId="28982B38" w14:textId="55DB0EF8" w:rsidR="00376958" w:rsidRPr="00367752" w:rsidRDefault="00376958" w:rsidP="00376958">
      <w:pPr>
        <w:rPr>
          <w:rFonts w:ascii="Calibri Light" w:hAnsi="Calibri Light" w:cs="Calibri Light"/>
        </w:rPr>
      </w:pPr>
      <w:bookmarkStart w:id="249" w:name="_Toc86933911"/>
      <w:bookmarkStart w:id="250" w:name="_Toc112764630"/>
      <w:bookmarkStart w:id="251" w:name="_Toc112765680"/>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CY</w:t>
      </w:r>
      <w:r w:rsidR="004977D8" w:rsidRPr="00367752">
        <w:rPr>
          <w:rFonts w:ascii="Calibri Light" w:hAnsi="Calibri Light" w:cs="Calibri Light"/>
        </w:rPr>
        <w:t xml:space="preserve"> </w:t>
      </w:r>
      <w:r w:rsidRPr="00367752">
        <w:rPr>
          <w:rFonts w:ascii="Calibri Light" w:hAnsi="Calibri Light" w:cs="Calibri Light"/>
        </w:rPr>
        <w:t>2022</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performed</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00663D64" w:rsidRPr="00367752">
        <w:rPr>
          <w:rFonts w:ascii="Calibri Light" w:hAnsi="Calibri Light" w:cs="Calibri Light"/>
        </w:rPr>
        <w:t>One</w:t>
      </w:r>
      <w:r w:rsidR="004977D8" w:rsidRPr="00367752">
        <w:rPr>
          <w:rFonts w:ascii="Calibri Light" w:hAnsi="Calibri Light" w:cs="Calibri Light"/>
        </w:rPr>
        <w:t xml:space="preserve"> </w:t>
      </w:r>
      <w:r w:rsidR="00663D64" w:rsidRPr="00367752">
        <w:rPr>
          <w:rFonts w:ascii="Calibri Light" w:hAnsi="Calibri Light" w:cs="Calibri Light"/>
        </w:rPr>
        <w:t>Care</w:t>
      </w:r>
      <w:r w:rsidR="004977D8" w:rsidRPr="00367752">
        <w:rPr>
          <w:rFonts w:ascii="Calibri Light" w:hAnsi="Calibri Light" w:cs="Calibri Light"/>
        </w:rPr>
        <w:t xml:space="preserve"> </w:t>
      </w:r>
      <w:r w:rsidR="00663D64"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requested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complete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lists</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facility/provider</w:t>
      </w:r>
      <w:r w:rsidR="004977D8" w:rsidRPr="00367752">
        <w:rPr>
          <w:rFonts w:ascii="Calibri Light" w:hAnsi="Calibri Light" w:cs="Calibri Light"/>
        </w:rPr>
        <w:t xml:space="preserve"> </w:t>
      </w:r>
      <w:r w:rsidRPr="00367752">
        <w:rPr>
          <w:rFonts w:ascii="Calibri Light" w:hAnsi="Calibri Light" w:cs="Calibri Light"/>
        </w:rPr>
        <w:t>name,</w:t>
      </w:r>
      <w:r w:rsidR="004977D8" w:rsidRPr="00367752">
        <w:rPr>
          <w:rFonts w:ascii="Calibri Light" w:hAnsi="Calibri Light" w:cs="Calibri Light"/>
        </w:rPr>
        <w:t xml:space="preserve"> </w:t>
      </w:r>
      <w:r w:rsidRPr="00367752">
        <w:rPr>
          <w:rFonts w:ascii="Calibri Light" w:hAnsi="Calibri Light" w:cs="Calibri Light"/>
        </w:rPr>
        <w:t>address,</w:t>
      </w:r>
      <w:r w:rsidR="004977D8" w:rsidRPr="00367752">
        <w:rPr>
          <w:rFonts w:ascii="Calibri Light" w:hAnsi="Calibri Light" w:cs="Calibri Light"/>
        </w:rPr>
        <w:t xml:space="preserve"> </w:t>
      </w:r>
      <w:r w:rsidRPr="00367752">
        <w:rPr>
          <w:rFonts w:ascii="Calibri Light" w:hAnsi="Calibri Light" w:cs="Calibri Light"/>
        </w:rPr>
        <w:t>phone</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identifier</w:t>
      </w:r>
      <w:r w:rsidR="004977D8" w:rsidRPr="00367752">
        <w:rPr>
          <w:rFonts w:ascii="Calibri Light" w:hAnsi="Calibri Light" w:cs="Calibri Light"/>
        </w:rPr>
        <w:t xml:space="preserve"> </w:t>
      </w:r>
      <w:r w:rsidRPr="00367752">
        <w:rPr>
          <w:rFonts w:ascii="Calibri Light" w:hAnsi="Calibri Light" w:cs="Calibri Light"/>
        </w:rPr>
        <w:t>(NPI)</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following</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primary</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ob/gyn,</w:t>
      </w:r>
      <w:r w:rsidR="004977D8" w:rsidRPr="00367752">
        <w:rPr>
          <w:rFonts w:ascii="Calibri Light" w:hAnsi="Calibri Light" w:cs="Calibri Light"/>
        </w:rPr>
        <w:t xml:space="preserve"> </w:t>
      </w:r>
      <w:r w:rsidRPr="00367752">
        <w:rPr>
          <w:rFonts w:ascii="Calibri Light" w:hAnsi="Calibri Light" w:cs="Calibri Light"/>
        </w:rPr>
        <w:t>hospitals,</w:t>
      </w:r>
      <w:r w:rsidR="004977D8" w:rsidRPr="00367752">
        <w:rPr>
          <w:rFonts w:ascii="Calibri Light" w:hAnsi="Calibri Light" w:cs="Calibri Light"/>
        </w:rPr>
        <w:t xml:space="preserve"> </w:t>
      </w:r>
      <w:r w:rsidRPr="00367752">
        <w:rPr>
          <w:rFonts w:ascii="Calibri Light" w:hAnsi="Calibri Light" w:cs="Calibri Light"/>
        </w:rPr>
        <w:t>rehabilitation,</w:t>
      </w:r>
      <w:r w:rsidR="004977D8" w:rsidRPr="00367752">
        <w:rPr>
          <w:rFonts w:ascii="Calibri Light" w:hAnsi="Calibri Light" w:cs="Calibri Light"/>
        </w:rPr>
        <w:t xml:space="preserve"> </w:t>
      </w:r>
      <w:r w:rsidRPr="00367752">
        <w:rPr>
          <w:rFonts w:ascii="Calibri Light" w:hAnsi="Calibri Light" w:cs="Calibri Light"/>
        </w:rPr>
        <w:t>urgent</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specialists,</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LTSS.</w:t>
      </w:r>
      <w:r w:rsidR="004977D8" w:rsidRPr="00367752">
        <w:rPr>
          <w:rFonts w:ascii="Calibri Light" w:hAnsi="Calibri Light" w:cs="Calibri Light"/>
        </w:rPr>
        <w:t xml:space="preserve"> </w:t>
      </w:r>
      <w:bookmarkStart w:id="252" w:name="_Hlk156908925"/>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also</w:t>
      </w:r>
      <w:r w:rsidR="004977D8" w:rsidRPr="00367752">
        <w:rPr>
          <w:rFonts w:ascii="Calibri Light" w:hAnsi="Calibri Light" w:cs="Calibri Light"/>
        </w:rPr>
        <w:t xml:space="preserve"> </w:t>
      </w:r>
      <w:r w:rsidRPr="00367752">
        <w:rPr>
          <w:rFonts w:ascii="Calibri Light" w:hAnsi="Calibri Light" w:cs="Calibri Light"/>
        </w:rPr>
        <w:t>requested</w:t>
      </w:r>
      <w:r w:rsidR="004977D8" w:rsidRPr="00367752">
        <w:rPr>
          <w:rFonts w:ascii="Calibri Light" w:hAnsi="Calibri Light" w:cs="Calibri Light"/>
        </w:rPr>
        <w:t xml:space="preserve"> </w:t>
      </w:r>
      <w:r w:rsidRPr="00367752">
        <w:rPr>
          <w:rFonts w:ascii="Calibri Light" w:hAnsi="Calibri Light" w:cs="Calibri Light"/>
        </w:rPr>
        <w:t>aggregated</w:t>
      </w:r>
      <w:r w:rsidR="004977D8" w:rsidRPr="00367752">
        <w:rPr>
          <w:rFonts w:ascii="Calibri Light" w:hAnsi="Calibri Light" w:cs="Calibri Light"/>
        </w:rPr>
        <w:t xml:space="preserve"> </w:t>
      </w:r>
      <w:r w:rsidRPr="00367752">
        <w:rPr>
          <w:rFonts w:ascii="Calibri Light" w:hAnsi="Calibri Light" w:cs="Calibri Light"/>
        </w:rPr>
        <w:t>enrollment</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requested</w:t>
      </w:r>
      <w:r w:rsidR="004977D8" w:rsidRPr="00367752">
        <w:rPr>
          <w:rFonts w:ascii="Calibri Light" w:hAnsi="Calibri Light" w:cs="Calibri Light"/>
        </w:rPr>
        <w:t xml:space="preserve"> </w:t>
      </w:r>
      <w:r w:rsidRPr="00367752">
        <w:rPr>
          <w:rFonts w:ascii="Calibri Light" w:hAnsi="Calibri Light" w:cs="Calibri Light"/>
        </w:rPr>
        <w:t>enrollment</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00663D64" w:rsidRPr="00367752">
        <w:rPr>
          <w:rFonts w:ascii="Calibri Light" w:hAnsi="Calibri Light" w:cs="Calibri Light"/>
        </w:rPr>
        <w:t>Enrollees’</w:t>
      </w:r>
      <w:r w:rsidR="004977D8" w:rsidRPr="00367752">
        <w:rPr>
          <w:rFonts w:ascii="Calibri Light" w:hAnsi="Calibri Light" w:cs="Calibri Light"/>
        </w:rPr>
        <w:t xml:space="preserve"> </w:t>
      </w:r>
      <w:r w:rsidRPr="00367752">
        <w:rPr>
          <w:rFonts w:ascii="Calibri Light" w:hAnsi="Calibri Light" w:cs="Calibri Light"/>
        </w:rPr>
        <w:t>demographics</w:t>
      </w:r>
      <w:r w:rsidR="004977D8" w:rsidRPr="00367752">
        <w:rPr>
          <w:rFonts w:ascii="Calibri Light" w:hAnsi="Calibri Light" w:cs="Calibri Light"/>
        </w:rPr>
        <w:t xml:space="preserve"> </w:t>
      </w:r>
      <w:r w:rsidRPr="00367752">
        <w:rPr>
          <w:rFonts w:ascii="Calibri Light" w:hAnsi="Calibri Light" w:cs="Calibri Light"/>
        </w:rPr>
        <w:t>(age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gender)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000C36F9" w:rsidRPr="00367752">
        <w:rPr>
          <w:rFonts w:ascii="Calibri Light" w:hAnsi="Calibri Light" w:cs="Calibri Light"/>
        </w:rPr>
        <w:t>ZIP</w:t>
      </w:r>
      <w:r w:rsidR="004977D8" w:rsidRPr="00367752">
        <w:rPr>
          <w:rFonts w:ascii="Calibri Light" w:hAnsi="Calibri Light" w:cs="Calibri Light"/>
        </w:rPr>
        <w:t xml:space="preserve"> </w:t>
      </w:r>
      <w:r w:rsidRPr="00367752">
        <w:rPr>
          <w:rFonts w:ascii="Calibri Light" w:hAnsi="Calibri Light" w:cs="Calibri Light"/>
        </w:rPr>
        <w:t>code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residence.</w:t>
      </w:r>
      <w:r w:rsidR="004977D8" w:rsidRPr="00367752">
        <w:rPr>
          <w:rFonts w:ascii="Calibri Light" w:hAnsi="Calibri Light" w:cs="Calibri Light"/>
        </w:rPr>
        <w:t xml:space="preserve"> </w:t>
      </w:r>
      <w:bookmarkEnd w:id="252"/>
    </w:p>
    <w:p w14:paraId="70BEBE9C" w14:textId="77777777" w:rsidR="00376958" w:rsidRPr="00367752" w:rsidRDefault="00376958" w:rsidP="00376958">
      <w:pPr>
        <w:rPr>
          <w:rFonts w:ascii="Calibri Light" w:hAnsi="Calibri Light" w:cs="Calibri Light"/>
        </w:rPr>
      </w:pPr>
    </w:p>
    <w:p w14:paraId="60A35A82" w14:textId="5982878F" w:rsidR="00376958" w:rsidRPr="00367752" w:rsidRDefault="00376958" w:rsidP="00376958">
      <w:pPr>
        <w:rPr>
          <w:rFonts w:ascii="Calibri Light" w:hAnsi="Calibri Light" w:cs="Calibri Light"/>
        </w:rPr>
      </w:pP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directories</w:t>
      </w:r>
      <w:r w:rsidR="004977D8" w:rsidRPr="00367752">
        <w:rPr>
          <w:rFonts w:ascii="Calibri Light" w:hAnsi="Calibri Light" w:cs="Calibri Light"/>
        </w:rPr>
        <w:t xml:space="preserve"> </w:t>
      </w:r>
      <w:r w:rsidRPr="00367752">
        <w:rPr>
          <w:rFonts w:ascii="Calibri Light" w:hAnsi="Calibri Light" w:cs="Calibri Light"/>
        </w:rPr>
        <w:t>validation,</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web</w:t>
      </w:r>
      <w:r w:rsidR="004977D8" w:rsidRPr="00367752">
        <w:rPr>
          <w:rFonts w:ascii="Calibri Light" w:hAnsi="Calibri Light" w:cs="Calibri Light"/>
        </w:rPr>
        <w:t xml:space="preserve"> </w:t>
      </w:r>
      <w:r w:rsidRPr="00367752">
        <w:rPr>
          <w:rFonts w:ascii="Calibri Light" w:hAnsi="Calibri Light" w:cs="Calibri Light"/>
        </w:rPr>
        <w:t>addresses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reported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managed</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presented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Appendix</w:t>
      </w:r>
      <w:r w:rsidR="004977D8" w:rsidRPr="00367752">
        <w:rPr>
          <w:rFonts w:ascii="Calibri Light" w:hAnsi="Calibri Light" w:cs="Calibri Light"/>
          <w:b/>
          <w:bCs/>
        </w:rPr>
        <w:t xml:space="preserve"> </w:t>
      </w:r>
      <w:r w:rsidRPr="00367752">
        <w:rPr>
          <w:rFonts w:ascii="Calibri Light" w:hAnsi="Calibri Light" w:cs="Calibri Light"/>
          <w:b/>
          <w:bCs/>
        </w:rPr>
        <w:t>E</w:t>
      </w:r>
      <w:r w:rsidRPr="00367752">
        <w:rPr>
          <w:rFonts w:ascii="Calibri Light" w:hAnsi="Calibri Light" w:cs="Calibri Light"/>
        </w:rPr>
        <w:t>.</w:t>
      </w:r>
      <w:r w:rsidR="004977D8" w:rsidRPr="00367752">
        <w:rPr>
          <w:rFonts w:ascii="Calibri Light" w:hAnsi="Calibri Light" w:cs="Calibri Light"/>
        </w:rPr>
        <w:t xml:space="preserve"> </w:t>
      </w:r>
    </w:p>
    <w:p w14:paraId="7C9AFA07" w14:textId="78510FC0" w:rsidR="00187BAC" w:rsidRPr="00367752" w:rsidRDefault="00187BAC" w:rsidP="00104138">
      <w:pPr>
        <w:pStyle w:val="Heading3"/>
      </w:pPr>
      <w:bookmarkStart w:id="253" w:name="_Toc158222817"/>
      <w:r w:rsidRPr="00367752">
        <w:t>Conclusions</w:t>
      </w:r>
      <w:r w:rsidR="004977D8" w:rsidRPr="00367752">
        <w:t xml:space="preserve"> </w:t>
      </w:r>
      <w:r w:rsidRPr="00367752">
        <w:t>and</w:t>
      </w:r>
      <w:r w:rsidR="004977D8" w:rsidRPr="00367752">
        <w:t xml:space="preserve"> </w:t>
      </w:r>
      <w:r w:rsidRPr="00367752">
        <w:t>Comparative</w:t>
      </w:r>
      <w:r w:rsidR="004977D8" w:rsidRPr="00367752">
        <w:t xml:space="preserve"> </w:t>
      </w:r>
      <w:r w:rsidRPr="00367752">
        <w:t>Findings</w:t>
      </w:r>
      <w:bookmarkEnd w:id="249"/>
      <w:bookmarkEnd w:id="250"/>
      <w:bookmarkEnd w:id="251"/>
      <w:bookmarkEnd w:id="253"/>
    </w:p>
    <w:p w14:paraId="34B3ED89" w14:textId="51DD252F" w:rsidR="00376958" w:rsidRPr="00367752" w:rsidRDefault="00376958" w:rsidP="00376958">
      <w:pPr>
        <w:rPr>
          <w:rFonts w:ascii="Calibri Light" w:hAnsi="Calibri Light" w:cs="Calibri Light"/>
          <w:szCs w:val="24"/>
        </w:rPr>
      </w:pP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members</w:t>
      </w:r>
      <w:r w:rsidR="004977D8" w:rsidRPr="00367752">
        <w:rPr>
          <w:rFonts w:ascii="Calibri Light" w:hAnsi="Calibri Light" w:cs="Calibri Light"/>
          <w:szCs w:val="24"/>
        </w:rPr>
        <w:t xml:space="preserve"> </w:t>
      </w:r>
      <w:r w:rsidRPr="00367752">
        <w:rPr>
          <w:rFonts w:ascii="Calibri Light" w:hAnsi="Calibri Light" w:cs="Calibri Light"/>
          <w:szCs w:val="24"/>
        </w:rPr>
        <w:t>who</w:t>
      </w:r>
      <w:r w:rsidR="004977D8" w:rsidRPr="00367752">
        <w:rPr>
          <w:rFonts w:ascii="Calibri Light" w:hAnsi="Calibri Light" w:cs="Calibri Light"/>
          <w:szCs w:val="24"/>
        </w:rPr>
        <w:t xml:space="preserve"> </w:t>
      </w:r>
      <w:r w:rsidRPr="00367752">
        <w:rPr>
          <w:rFonts w:ascii="Calibri Light" w:hAnsi="Calibri Light" w:cs="Calibri Light"/>
          <w:szCs w:val="24"/>
        </w:rPr>
        <w:t>meet</w:t>
      </w:r>
      <w:r w:rsidR="004977D8" w:rsidRPr="00367752">
        <w:rPr>
          <w:rFonts w:ascii="Calibri Light" w:hAnsi="Calibri Light" w:cs="Calibri Light"/>
          <w:szCs w:val="24"/>
        </w:rPr>
        <w:t xml:space="preserve"> </w:t>
      </w:r>
      <w:r w:rsidR="002162D0" w:rsidRPr="00367752">
        <w:rPr>
          <w:rFonts w:ascii="Calibri Light" w:hAnsi="Calibri Light" w:cs="Calibri Light"/>
          <w:szCs w:val="24"/>
        </w:rPr>
        <w:t>One</w:t>
      </w:r>
      <w:r w:rsidR="004977D8" w:rsidRPr="00367752">
        <w:rPr>
          <w:rFonts w:ascii="Calibri Light" w:hAnsi="Calibri Light" w:cs="Calibri Light"/>
          <w:szCs w:val="24"/>
        </w:rPr>
        <w:t xml:space="preserve"> </w:t>
      </w:r>
      <w:r w:rsidR="002162D0"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enrollment</w:t>
      </w:r>
      <w:r w:rsidR="004977D8" w:rsidRPr="00367752">
        <w:rPr>
          <w:rFonts w:ascii="Calibri Light" w:hAnsi="Calibri Light" w:cs="Calibri Light"/>
          <w:szCs w:val="24"/>
        </w:rPr>
        <w:t xml:space="preserve"> </w:t>
      </w:r>
      <w:r w:rsidRPr="00367752">
        <w:rPr>
          <w:rFonts w:ascii="Calibri Light" w:hAnsi="Calibri Light" w:cs="Calibri Light"/>
          <w:szCs w:val="24"/>
        </w:rPr>
        <w:t>criteria,</w:t>
      </w:r>
      <w:r w:rsidR="004977D8" w:rsidRPr="00367752">
        <w:rPr>
          <w:rFonts w:ascii="Calibri Light" w:hAnsi="Calibri Light" w:cs="Calibri Light"/>
          <w:szCs w:val="24"/>
        </w:rPr>
        <w:t xml:space="preserve"> </w:t>
      </w:r>
      <w:r w:rsidRPr="00367752">
        <w:rPr>
          <w:rFonts w:ascii="Calibri Light" w:hAnsi="Calibri Light" w:cs="Calibri Light"/>
          <w:szCs w:val="24"/>
        </w:rPr>
        <w:t>can</w:t>
      </w:r>
      <w:r w:rsidR="004977D8" w:rsidRPr="00367752">
        <w:rPr>
          <w:rFonts w:ascii="Calibri Light" w:hAnsi="Calibri Light" w:cs="Calibri Light"/>
          <w:szCs w:val="24"/>
        </w:rPr>
        <w:t xml:space="preserve"> </w:t>
      </w:r>
      <w:r w:rsidRPr="00367752">
        <w:rPr>
          <w:rFonts w:ascii="Calibri Light" w:hAnsi="Calibri Light" w:cs="Calibri Light"/>
          <w:szCs w:val="24"/>
        </w:rPr>
        <w:t>enroll</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009F128D" w:rsidRPr="00367752">
        <w:rPr>
          <w:rFonts w:ascii="Calibri Light" w:hAnsi="Calibri Light" w:cs="Calibri Light"/>
          <w:szCs w:val="24"/>
        </w:rPr>
        <w:t>One</w:t>
      </w:r>
      <w:r w:rsidR="004977D8" w:rsidRPr="00367752">
        <w:rPr>
          <w:rFonts w:ascii="Calibri Light" w:hAnsi="Calibri Light" w:cs="Calibri Light"/>
          <w:szCs w:val="24"/>
        </w:rPr>
        <w:t xml:space="preserve"> </w:t>
      </w:r>
      <w:r w:rsidR="009F128D"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plan</w:t>
      </w:r>
      <w:r w:rsidR="004977D8" w:rsidRPr="00367752">
        <w:rPr>
          <w:rFonts w:ascii="Calibri Light" w:hAnsi="Calibri Light" w:cs="Calibri Light"/>
          <w:szCs w:val="24"/>
        </w:rPr>
        <w:t xml:space="preserve"> </w:t>
      </w:r>
      <w:r w:rsidRPr="00367752">
        <w:rPr>
          <w:rFonts w:ascii="Calibri Light" w:hAnsi="Calibri Light" w:cs="Calibri Light"/>
          <w:szCs w:val="24"/>
        </w:rPr>
        <w:t>available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their</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009F128D" w:rsidRPr="00367752">
        <w:rPr>
          <w:rFonts w:ascii="Calibri Light" w:hAnsi="Calibri Light" w:cs="Calibri Light"/>
          <w:szCs w:val="24"/>
        </w:rPr>
        <w:t>One</w:t>
      </w:r>
      <w:r w:rsidR="004977D8" w:rsidRPr="00367752">
        <w:rPr>
          <w:rFonts w:ascii="Calibri Light" w:hAnsi="Calibri Light" w:cs="Calibri Light"/>
          <w:szCs w:val="24"/>
        </w:rPr>
        <w:t xml:space="preserve"> </w:t>
      </w:r>
      <w:r w:rsidR="009F128D"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cover</w:t>
      </w:r>
      <w:r w:rsidR="004977D8" w:rsidRPr="00367752">
        <w:rPr>
          <w:rFonts w:ascii="Calibri Light" w:hAnsi="Calibri Light" w:cs="Calibri Light"/>
          <w:szCs w:val="24"/>
        </w:rPr>
        <w:t xml:space="preserve"> </w:t>
      </w:r>
      <w:r w:rsidRPr="00367752">
        <w:rPr>
          <w:rFonts w:ascii="Calibri Light" w:hAnsi="Calibri Light" w:cs="Calibri Light"/>
          <w:szCs w:val="24"/>
        </w:rPr>
        <w:t>large</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defined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28</w:t>
      </w:r>
      <w:r w:rsidRPr="00367752">
        <w:rPr>
          <w:rFonts w:ascii="Calibri Light" w:hAnsi="Calibri Light" w:cs="Calibri Light"/>
          <w:szCs w:val="24"/>
        </w:rPr>
        <w:t>.</w:t>
      </w:r>
    </w:p>
    <w:p w14:paraId="0F675A4C" w14:textId="77777777" w:rsidR="00376958" w:rsidRPr="00367752" w:rsidRDefault="00376958" w:rsidP="00376958">
      <w:pPr>
        <w:rPr>
          <w:rFonts w:ascii="Calibri Light" w:hAnsi="Calibri Light" w:cs="Calibri Light"/>
          <w:szCs w:val="24"/>
        </w:rPr>
      </w:pPr>
    </w:p>
    <w:p w14:paraId="6B749074" w14:textId="3BB37C94" w:rsidR="00376958" w:rsidRPr="00367752" w:rsidRDefault="00376958" w:rsidP="00376958">
      <w:pPr>
        <w:pStyle w:val="Caption"/>
        <w:rPr>
          <w:rFonts w:ascii="Calibri Light" w:hAnsi="Calibri Light" w:cs="Calibri Light"/>
        </w:rPr>
      </w:pPr>
      <w:bookmarkStart w:id="254" w:name="_Toc153963472"/>
      <w:bookmarkStart w:id="255" w:name="_Toc163556343"/>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28</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bookmarkEnd w:id="254"/>
      <w:bookmarkEnd w:id="2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406"/>
        <w:gridCol w:w="2406"/>
        <w:gridCol w:w="2406"/>
      </w:tblGrid>
      <w:tr w:rsidR="00376958" w:rsidRPr="00367752" w14:paraId="091D8885" w14:textId="77777777" w:rsidTr="00E63FE0">
        <w:trPr>
          <w:trHeight w:val="20"/>
          <w:tblHeader/>
        </w:trPr>
        <w:tc>
          <w:tcPr>
            <w:tcW w:w="1655" w:type="pct"/>
            <w:shd w:val="clear" w:color="000000" w:fill="5F497A"/>
            <w:noWrap/>
            <w:vAlign w:val="center"/>
            <w:hideMark/>
          </w:tcPr>
          <w:p w14:paraId="71D6B0B1" w14:textId="6BB6B85A" w:rsidR="00376958" w:rsidRPr="00367752" w:rsidRDefault="004977D8">
            <w:pPr>
              <w:jc w:val="center"/>
              <w:rPr>
                <w:rFonts w:ascii="Calibri Light" w:eastAsia="Times New Roman" w:hAnsi="Calibri Light" w:cs="Calibri Light"/>
                <w:b/>
                <w:bCs/>
                <w:color w:val="FFFFFF"/>
                <w:sz w:val="22"/>
              </w:rPr>
            </w:pPr>
            <w:r w:rsidRPr="00367752">
              <w:rPr>
                <w:rFonts w:ascii="Calibri Light" w:eastAsia="Times New Roman" w:hAnsi="Calibri Light" w:cs="Calibri Light"/>
                <w:b/>
                <w:bCs/>
                <w:color w:val="FFFFFF"/>
                <w:sz w:val="22"/>
              </w:rPr>
              <w:t xml:space="preserve"> </w:t>
            </w:r>
            <w:r w:rsidR="00376958" w:rsidRPr="00367752">
              <w:rPr>
                <w:rFonts w:ascii="Calibri Light" w:eastAsia="Times New Roman" w:hAnsi="Calibri Light" w:cs="Calibri Light"/>
                <w:b/>
                <w:bCs/>
                <w:color w:val="FFFFFF"/>
                <w:sz w:val="22"/>
              </w:rPr>
              <w:t>County</w:t>
            </w:r>
            <w:r w:rsidRPr="00367752">
              <w:rPr>
                <w:rFonts w:ascii="Calibri Light" w:eastAsia="Times New Roman" w:hAnsi="Calibri Light" w:cs="Calibri Light"/>
                <w:b/>
                <w:bCs/>
                <w:color w:val="FFFFFF"/>
                <w:sz w:val="22"/>
              </w:rPr>
              <w:t xml:space="preserve"> </w:t>
            </w:r>
            <w:r w:rsidR="00376958" w:rsidRPr="00367752">
              <w:rPr>
                <w:rFonts w:ascii="Calibri Light" w:eastAsia="Times New Roman" w:hAnsi="Calibri Light" w:cs="Calibri Light"/>
                <w:b/>
                <w:bCs/>
                <w:color w:val="FFFFFF"/>
                <w:sz w:val="22"/>
              </w:rPr>
              <w:t>Type</w:t>
            </w:r>
          </w:p>
        </w:tc>
        <w:tc>
          <w:tcPr>
            <w:tcW w:w="1115" w:type="pct"/>
            <w:tcBorders>
              <w:bottom w:val="single" w:sz="4" w:space="0" w:color="auto"/>
            </w:tcBorders>
            <w:shd w:val="clear" w:color="auto" w:fill="5F497A" w:themeFill="accent4" w:themeFillShade="BF"/>
            <w:noWrap/>
            <w:vAlign w:val="center"/>
            <w:hideMark/>
          </w:tcPr>
          <w:p w14:paraId="54456E8F" w14:textId="17881CC5" w:rsidR="00376958" w:rsidRPr="00367752" w:rsidRDefault="00376958">
            <w:pPr>
              <w:jc w:val="center"/>
              <w:rPr>
                <w:rFonts w:ascii="Calibri Light" w:eastAsia="Times New Roman" w:hAnsi="Calibri Light" w:cs="Calibri Light"/>
                <w:b/>
                <w:bCs/>
                <w:color w:val="FFFFFF"/>
                <w:sz w:val="22"/>
              </w:rPr>
            </w:pPr>
            <w:r w:rsidRPr="00367752">
              <w:rPr>
                <w:rFonts w:ascii="Calibri Light" w:hAnsi="Calibri Light" w:cs="Calibri Light"/>
                <w:b/>
                <w:bCs/>
                <w:color w:val="FFFFFF" w:themeColor="background1"/>
                <w:sz w:val="22"/>
              </w:rPr>
              <w:t>CCA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1115" w:type="pct"/>
            <w:tcBorders>
              <w:bottom w:val="single" w:sz="4" w:space="0" w:color="auto"/>
            </w:tcBorders>
            <w:shd w:val="clear" w:color="auto" w:fill="5F497A" w:themeFill="accent4" w:themeFillShade="BF"/>
            <w:noWrap/>
            <w:vAlign w:val="center"/>
            <w:hideMark/>
          </w:tcPr>
          <w:p w14:paraId="06AF5253" w14:textId="2A1258CD" w:rsidR="00376958" w:rsidRPr="00367752" w:rsidRDefault="004977D8">
            <w:pPr>
              <w:rPr>
                <w:rFonts w:ascii="Calibri Light" w:eastAsia="Times New Roman" w:hAnsi="Calibri Light" w:cs="Calibri Light"/>
                <w:b/>
                <w:bCs/>
                <w:color w:val="FFFFFF"/>
                <w:sz w:val="22"/>
              </w:rPr>
            </w:pPr>
            <w:r w:rsidRPr="00367752">
              <w:rPr>
                <w:rFonts w:ascii="Calibri Light" w:hAnsi="Calibri Light" w:cs="Calibri Light"/>
                <w:b/>
                <w:bCs/>
                <w:color w:val="FFFFFF" w:themeColor="background1"/>
                <w:sz w:val="22"/>
              </w:rPr>
              <w:t xml:space="preserve">        </w:t>
            </w:r>
            <w:r w:rsidR="00376958" w:rsidRPr="00367752">
              <w:rPr>
                <w:rFonts w:ascii="Calibri Light" w:hAnsi="Calibri Light" w:cs="Calibri Light"/>
                <w:b/>
                <w:bCs/>
                <w:color w:val="FFFFFF" w:themeColor="background1"/>
                <w:sz w:val="22"/>
              </w:rPr>
              <w:t>Tufts</w:t>
            </w:r>
            <w:r w:rsidRPr="00367752">
              <w:rPr>
                <w:rFonts w:ascii="Calibri Light" w:hAnsi="Calibri Light" w:cs="Calibri Light"/>
                <w:b/>
                <w:bCs/>
                <w:color w:val="FFFFFF" w:themeColor="background1"/>
                <w:sz w:val="22"/>
              </w:rPr>
              <w:t xml:space="preserve"> </w:t>
            </w:r>
            <w:r w:rsidR="00376958" w:rsidRPr="00367752">
              <w:rPr>
                <w:rFonts w:ascii="Calibri Light" w:hAnsi="Calibri Light" w:cs="Calibri Light"/>
                <w:b/>
                <w:bCs/>
                <w:color w:val="FFFFFF" w:themeColor="background1"/>
                <w:sz w:val="22"/>
              </w:rPr>
              <w:t>Unify</w:t>
            </w:r>
          </w:p>
        </w:tc>
        <w:tc>
          <w:tcPr>
            <w:tcW w:w="1115" w:type="pct"/>
            <w:tcBorders>
              <w:bottom w:val="single" w:sz="4" w:space="0" w:color="auto"/>
            </w:tcBorders>
            <w:shd w:val="clear" w:color="auto" w:fill="5F497A" w:themeFill="accent4" w:themeFillShade="BF"/>
            <w:noWrap/>
            <w:vAlign w:val="center"/>
            <w:hideMark/>
          </w:tcPr>
          <w:p w14:paraId="0EF5DC9F" w14:textId="2BE3FD27" w:rsidR="00376958" w:rsidRPr="00367752" w:rsidRDefault="00376958">
            <w:pPr>
              <w:jc w:val="center"/>
              <w:rPr>
                <w:rFonts w:ascii="Calibri Light" w:eastAsia="Times New Roman" w:hAnsi="Calibri Light" w:cs="Calibri Light"/>
                <w:b/>
                <w:bCs/>
                <w:color w:val="FFFFFF"/>
                <w:sz w:val="22"/>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Connected</w:t>
            </w:r>
          </w:p>
        </w:tc>
      </w:tr>
      <w:tr w:rsidR="009F128D" w:rsidRPr="00367752" w14:paraId="1028A9E9" w14:textId="77777777" w:rsidTr="00E63FE0">
        <w:trPr>
          <w:trHeight w:val="20"/>
        </w:trPr>
        <w:tc>
          <w:tcPr>
            <w:tcW w:w="1655" w:type="pct"/>
            <w:shd w:val="clear" w:color="000000" w:fill="FFFFFF"/>
            <w:noWrap/>
            <w:vAlign w:val="center"/>
            <w:hideMark/>
          </w:tcPr>
          <w:p w14:paraId="4D0B181A" w14:textId="1F55B01A" w:rsidR="009F128D" w:rsidRPr="00367752" w:rsidRDefault="009F128D" w:rsidP="009F128D">
            <w:pP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Number</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of</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Large</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Metro</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3DA889B8" w14:textId="3BBC3A12"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B81D62" w14:textId="3F0C86DA"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4BDB4C" w14:textId="5E9E2984"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4</w:t>
            </w:r>
          </w:p>
        </w:tc>
      </w:tr>
      <w:tr w:rsidR="009F128D" w:rsidRPr="00367752" w14:paraId="0A3FDA27" w14:textId="77777777" w:rsidTr="00E63FE0">
        <w:trPr>
          <w:trHeight w:val="20"/>
        </w:trPr>
        <w:tc>
          <w:tcPr>
            <w:tcW w:w="1655" w:type="pct"/>
            <w:shd w:val="clear" w:color="000000" w:fill="FFFFFF"/>
            <w:noWrap/>
            <w:vAlign w:val="center"/>
            <w:hideMark/>
          </w:tcPr>
          <w:p w14:paraId="030B0513" w14:textId="67891E12" w:rsidR="009F128D" w:rsidRPr="00367752" w:rsidRDefault="009F128D" w:rsidP="009F128D">
            <w:pP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Number</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of</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Metro</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58CE6193" w14:textId="74ABA25D"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8</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821CAD" w14:textId="7780BBD3"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4</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92BBEB" w14:textId="20B2792D"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6</w:t>
            </w:r>
          </w:p>
        </w:tc>
      </w:tr>
      <w:tr w:rsidR="009F128D" w:rsidRPr="00367752" w14:paraId="3B1F629D" w14:textId="77777777" w:rsidTr="00E63FE0">
        <w:trPr>
          <w:trHeight w:val="20"/>
        </w:trPr>
        <w:tc>
          <w:tcPr>
            <w:tcW w:w="1655" w:type="pct"/>
            <w:shd w:val="clear" w:color="000000" w:fill="FFFFFF"/>
            <w:noWrap/>
            <w:vAlign w:val="center"/>
            <w:hideMark/>
          </w:tcPr>
          <w:p w14:paraId="4EA0B67D" w14:textId="3F4BB0B5" w:rsidR="009F128D" w:rsidRPr="00367752" w:rsidRDefault="009F128D" w:rsidP="009F128D">
            <w:pP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Total</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Number</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of</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Counties</w:t>
            </w:r>
          </w:p>
        </w:tc>
        <w:tc>
          <w:tcPr>
            <w:tcW w:w="1115" w:type="pct"/>
            <w:tcBorders>
              <w:top w:val="single" w:sz="4" w:space="0" w:color="auto"/>
              <w:left w:val="single" w:sz="4" w:space="0" w:color="C1C1C1"/>
              <w:bottom w:val="single" w:sz="4" w:space="0" w:color="auto"/>
              <w:right w:val="single" w:sz="4" w:space="0" w:color="auto"/>
            </w:tcBorders>
            <w:shd w:val="clear" w:color="000000" w:fill="FFFFFF"/>
            <w:noWrap/>
            <w:vAlign w:val="center"/>
          </w:tcPr>
          <w:p w14:paraId="0685B0F8" w14:textId="79DF7FFF"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12</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E2C3E7" w14:textId="0E3E52E0"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8</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825C66" w14:textId="07FE0AF5" w:rsidR="009F128D" w:rsidRPr="00367752" w:rsidRDefault="009F128D" w:rsidP="009F128D">
            <w:pPr>
              <w:jc w:val="right"/>
              <w:rPr>
                <w:rFonts w:ascii="Calibri Light" w:eastAsia="Times New Roman" w:hAnsi="Calibri Light" w:cs="Calibri Light"/>
                <w:color w:val="000000"/>
                <w:sz w:val="22"/>
              </w:rPr>
            </w:pPr>
            <w:r w:rsidRPr="00367752">
              <w:rPr>
                <w:rFonts w:ascii="Calibri Light" w:hAnsi="Calibri Light" w:cs="Calibri Light"/>
                <w:color w:val="000000"/>
                <w:sz w:val="22"/>
              </w:rPr>
              <w:t>10</w:t>
            </w:r>
          </w:p>
        </w:tc>
      </w:tr>
    </w:tbl>
    <w:p w14:paraId="481F7D7A" w14:textId="77777777" w:rsidR="00376958" w:rsidRPr="00367752" w:rsidRDefault="00376958" w:rsidP="00376958">
      <w:pPr>
        <w:rPr>
          <w:rFonts w:ascii="Calibri Light" w:hAnsi="Calibri Light" w:cs="Calibri Light"/>
          <w:szCs w:val="24"/>
        </w:rPr>
      </w:pPr>
    </w:p>
    <w:p w14:paraId="5357924A" w14:textId="77777777" w:rsidR="007E7E9C" w:rsidRPr="00367752" w:rsidRDefault="007E7E9C">
      <w:pPr>
        <w:spacing w:after="200" w:line="276" w:lineRule="auto"/>
        <w:rPr>
          <w:rFonts w:asciiTheme="majorHAnsi" w:eastAsiaTheme="majorEastAsia" w:hAnsiTheme="majorHAnsi" w:cstheme="majorBidi"/>
          <w:b/>
          <w:bCs/>
          <w:i/>
          <w:iCs/>
          <w:color w:val="4F81BD" w:themeColor="accent1"/>
        </w:rPr>
      </w:pPr>
      <w:r w:rsidRPr="00367752">
        <w:br w:type="page"/>
      </w:r>
    </w:p>
    <w:p w14:paraId="1DCD2A09" w14:textId="65BB0910" w:rsidR="00376958" w:rsidRPr="00367752" w:rsidRDefault="00376958" w:rsidP="00376958">
      <w:pPr>
        <w:pStyle w:val="Heading4"/>
      </w:pPr>
      <w:r w:rsidRPr="00367752">
        <w:lastRenderedPageBreak/>
        <w:t>Time</w:t>
      </w:r>
      <w:r w:rsidR="004977D8" w:rsidRPr="00367752">
        <w:t xml:space="preserve"> </w:t>
      </w:r>
      <w:r w:rsidRPr="00367752">
        <w:t>and</w:t>
      </w:r>
      <w:r w:rsidR="004977D8" w:rsidRPr="00367752">
        <w:t xml:space="preserve"> </w:t>
      </w:r>
      <w:r w:rsidRPr="00367752">
        <w:t>Distance</w:t>
      </w:r>
      <w:r w:rsidR="004977D8" w:rsidRPr="00367752">
        <w:t xml:space="preserve"> </w:t>
      </w:r>
      <w:r w:rsidRPr="00367752">
        <w:t>Standards</w:t>
      </w:r>
    </w:p>
    <w:p w14:paraId="62D24AC6" w14:textId="00521894" w:rsidR="00376958" w:rsidRPr="00367752" w:rsidRDefault="00376958" w:rsidP="00376958">
      <w:pPr>
        <w:rPr>
          <w:rFonts w:ascii="Calibri Light" w:hAnsi="Calibri Light" w:cs="Calibri Light"/>
          <w:szCs w:val="24"/>
        </w:rPr>
      </w:pPr>
      <w:r w:rsidRPr="00367752">
        <w:rPr>
          <w:rFonts w:ascii="Calibri Light" w:hAnsi="Calibri Light" w:cs="Calibri Light"/>
          <w:szCs w:val="24"/>
        </w:rPr>
        <w:t>IPRO</w:t>
      </w:r>
      <w:r w:rsidR="004977D8" w:rsidRPr="00367752">
        <w:rPr>
          <w:rFonts w:ascii="Calibri Light" w:hAnsi="Calibri Light" w:cs="Calibri Light"/>
          <w:szCs w:val="24"/>
        </w:rPr>
        <w:t xml:space="preserve"> </w:t>
      </w:r>
      <w:r w:rsidRPr="00367752">
        <w:rPr>
          <w:rFonts w:ascii="Calibri Light" w:hAnsi="Calibri Light" w:cs="Calibri Light"/>
          <w:szCs w:val="24"/>
        </w:rPr>
        <w:t>reviewed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aggregated</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assess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00640BC8" w:rsidRPr="00367752">
        <w:rPr>
          <w:rFonts w:ascii="Calibri Light" w:hAnsi="Calibri Light" w:cs="Calibri Light"/>
          <w:szCs w:val="24"/>
        </w:rPr>
        <w:t>One</w:t>
      </w:r>
      <w:r w:rsidR="004977D8" w:rsidRPr="00367752">
        <w:rPr>
          <w:rFonts w:ascii="Calibri Light" w:hAnsi="Calibri Light" w:cs="Calibri Light"/>
          <w:szCs w:val="24"/>
        </w:rPr>
        <w:t xml:space="preserve"> </w:t>
      </w:r>
      <w:r w:rsidR="00640BC8"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networks</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summary</w:t>
      </w:r>
      <w:r w:rsidR="004977D8" w:rsidRPr="00367752">
        <w:rPr>
          <w:rFonts w:ascii="Calibri Light" w:hAnsi="Calibri Light" w:cs="Calibri Light"/>
          <w:szCs w:val="24"/>
        </w:rPr>
        <w:t xml:space="preserve"> </w:t>
      </w:r>
      <w:r w:rsidRPr="00367752">
        <w:rPr>
          <w:rFonts w:ascii="Calibri Light" w:hAnsi="Calibri Light" w:cs="Calibri Light"/>
          <w:szCs w:val="24"/>
        </w:rPr>
        <w:t>tables</w:t>
      </w:r>
      <w:r w:rsidR="004977D8" w:rsidRPr="00367752">
        <w:rPr>
          <w:rFonts w:ascii="Calibri Light" w:hAnsi="Calibri Light" w:cs="Calibri Light"/>
          <w:szCs w:val="24"/>
        </w:rPr>
        <w:t xml:space="preserve"> </w:t>
      </w:r>
      <w:r w:rsidRPr="00367752">
        <w:rPr>
          <w:rFonts w:ascii="Calibri Light" w:hAnsi="Calibri Light" w:cs="Calibri Light"/>
          <w:szCs w:val="24"/>
        </w:rPr>
        <w:t>(</w:t>
      </w:r>
      <w:r w:rsidRPr="00367752">
        <w:rPr>
          <w:rFonts w:ascii="Calibri Light" w:hAnsi="Calibri Light" w:cs="Calibri Light"/>
          <w:b/>
          <w:bCs/>
          <w:szCs w:val="24"/>
        </w:rPr>
        <w:t>Tables</w:t>
      </w:r>
      <w:r w:rsidR="004977D8" w:rsidRPr="00367752">
        <w:rPr>
          <w:rFonts w:ascii="Calibri Light" w:hAnsi="Calibri Light" w:cs="Calibri Light"/>
          <w:b/>
          <w:bCs/>
          <w:szCs w:val="24"/>
        </w:rPr>
        <w:t xml:space="preserve"> </w:t>
      </w:r>
      <w:r w:rsidR="000F4830" w:rsidRPr="00367752">
        <w:rPr>
          <w:rFonts w:ascii="Calibri Light" w:hAnsi="Calibri Light" w:cs="Calibri Light"/>
          <w:b/>
          <w:bCs/>
          <w:szCs w:val="24"/>
        </w:rPr>
        <w:t>2</w:t>
      </w:r>
      <w:r w:rsidR="0090405A" w:rsidRPr="00367752">
        <w:rPr>
          <w:rFonts w:ascii="Calibri Light" w:hAnsi="Calibri Light" w:cs="Calibri Light"/>
          <w:b/>
          <w:bCs/>
          <w:szCs w:val="24"/>
        </w:rPr>
        <w:t>9</w:t>
      </w:r>
      <w:r w:rsidR="004977D8" w:rsidRPr="00367752">
        <w:rPr>
          <w:rFonts w:ascii="Calibri Light" w:hAnsi="Calibri Light" w:cs="Calibri Light"/>
          <w:szCs w:val="24"/>
        </w:rPr>
        <w:t xml:space="preserve"> </w:t>
      </w:r>
      <w:r w:rsidRPr="00367752">
        <w:rPr>
          <w:rFonts w:ascii="Calibri Light" w:hAnsi="Calibri Light" w:cs="Calibri Light"/>
          <w:b/>
          <w:bCs/>
          <w:szCs w:val="24"/>
        </w:rPr>
        <w:t>and</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35</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show</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number</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adequate</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means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00640BC8" w:rsidRPr="00367752">
        <w:rPr>
          <w:rFonts w:ascii="Calibri Light" w:hAnsi="Calibri Light" w:cs="Calibri Light"/>
          <w:szCs w:val="24"/>
        </w:rPr>
        <w:t>One</w:t>
      </w:r>
      <w:r w:rsidR="004977D8" w:rsidRPr="00367752">
        <w:rPr>
          <w:rFonts w:ascii="Calibri Light" w:hAnsi="Calibri Light" w:cs="Calibri Light"/>
          <w:szCs w:val="24"/>
        </w:rPr>
        <w:t xml:space="preserve"> </w:t>
      </w:r>
      <w:r w:rsidR="00640BC8" w:rsidRPr="00367752">
        <w:rPr>
          <w:rFonts w:ascii="Calibri Light" w:hAnsi="Calibri Light" w:cs="Calibri Light"/>
          <w:szCs w:val="24"/>
        </w:rPr>
        <w:t>Care</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P</w:t>
      </w:r>
      <w:r w:rsidRPr="00367752">
        <w:rPr>
          <w:rFonts w:ascii="Calibri Light" w:hAnsi="Calibri Light" w:cs="Calibri Light"/>
          <w:szCs w:val="24"/>
        </w:rPr>
        <w:t>lan</w:t>
      </w:r>
      <w:r w:rsidR="004977D8" w:rsidRPr="00367752">
        <w:rPr>
          <w:rFonts w:ascii="Calibri Light" w:hAnsi="Calibri Light" w:cs="Calibri Light"/>
          <w:szCs w:val="24"/>
        </w:rPr>
        <w:t xml:space="preserve"> </w:t>
      </w:r>
      <w:r w:rsidRPr="00367752">
        <w:rPr>
          <w:rFonts w:ascii="Calibri Light" w:hAnsi="Calibri Light" w:cs="Calibri Light"/>
          <w:szCs w:val="24"/>
        </w:rPr>
        <w:t>had</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adequate</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which</w:t>
      </w:r>
      <w:r w:rsidR="004977D8" w:rsidRPr="00367752">
        <w:rPr>
          <w:rFonts w:ascii="Calibri Light" w:hAnsi="Calibri Light" w:cs="Calibri Light"/>
          <w:szCs w:val="24"/>
        </w:rPr>
        <w:t xml:space="preserve"> </w:t>
      </w:r>
      <w:r w:rsidRPr="00367752">
        <w:rPr>
          <w:rFonts w:ascii="Calibri Light" w:hAnsi="Calibri Light" w:cs="Calibri Light"/>
          <w:szCs w:val="24"/>
        </w:rPr>
        <w:t>it</w:t>
      </w:r>
      <w:r w:rsidR="004977D8" w:rsidRPr="00367752">
        <w:rPr>
          <w:rFonts w:ascii="Calibri Light" w:hAnsi="Calibri Light" w:cs="Calibri Light"/>
          <w:szCs w:val="24"/>
        </w:rPr>
        <w:t xml:space="preserve"> </w:t>
      </w:r>
      <w:r w:rsidRPr="00367752">
        <w:rPr>
          <w:rFonts w:ascii="Calibri Light" w:hAnsi="Calibri Light" w:cs="Calibri Light"/>
          <w:szCs w:val="24"/>
        </w:rPr>
        <w:t>operates.</w:t>
      </w:r>
    </w:p>
    <w:p w14:paraId="388B6DEA" w14:textId="77777777" w:rsidR="00376958" w:rsidRPr="00367752" w:rsidRDefault="00376958" w:rsidP="00376958">
      <w:pPr>
        <w:rPr>
          <w:rFonts w:ascii="Calibri Light" w:hAnsi="Calibri Light" w:cs="Calibri Light"/>
          <w:szCs w:val="24"/>
        </w:rPr>
      </w:pPr>
    </w:p>
    <w:p w14:paraId="00549332" w14:textId="1401C5CF"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Primary</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000F4830" w:rsidRPr="00367752">
        <w:rPr>
          <w:rFonts w:ascii="Calibri Light" w:hAnsi="Calibri Light" w:cs="Calibri Light"/>
          <w:szCs w:val="24"/>
        </w:rPr>
        <w:t>(</w:t>
      </w:r>
      <w:r w:rsidR="000F4830"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0F4830" w:rsidRPr="00367752">
        <w:rPr>
          <w:rFonts w:ascii="Calibri Light" w:hAnsi="Calibri Light" w:cs="Calibri Light"/>
          <w:b/>
          <w:bCs/>
          <w:szCs w:val="24"/>
        </w:rPr>
        <w:t>2</w:t>
      </w:r>
      <w:r w:rsidR="0090405A" w:rsidRPr="00367752">
        <w:rPr>
          <w:rFonts w:ascii="Calibri Light" w:hAnsi="Calibri Light" w:cs="Calibri Light"/>
          <w:b/>
          <w:bCs/>
          <w:szCs w:val="24"/>
        </w:rPr>
        <w:t>9</w:t>
      </w:r>
      <w:r w:rsidR="000F4830"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PCP</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p>
    <w:p w14:paraId="479F9DF6" w14:textId="21499341"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Specialist</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w:t>
      </w:r>
      <w:r w:rsidR="0090405A"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30</w:t>
      </w:r>
      <w:r w:rsidR="0090405A"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most</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However,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CCA</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OB/GYN</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Berkshire</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Tufts</w:t>
      </w:r>
      <w:r w:rsidR="004977D8" w:rsidRPr="00367752">
        <w:rPr>
          <w:rFonts w:ascii="Calibri Light" w:hAnsi="Calibri Light" w:cs="Calibri Light"/>
          <w:szCs w:val="24"/>
        </w:rPr>
        <w:t xml:space="preserve"> </w:t>
      </w:r>
      <w:r w:rsidR="00030799">
        <w:rPr>
          <w:rFonts w:ascii="Calibri Light" w:hAnsi="Calibri Light" w:cs="Calibri Light"/>
          <w:szCs w:val="24"/>
        </w:rPr>
        <w:t xml:space="preserve">One Care </w:t>
      </w:r>
      <w:r w:rsidRPr="00367752">
        <w:rPr>
          <w:rFonts w:ascii="Calibri Light" w:hAnsi="Calibri Light" w:cs="Calibri Light"/>
          <w:szCs w:val="24"/>
        </w:rPr>
        <w:t>Neurosurgery</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Essex</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p>
    <w:p w14:paraId="517BB412" w14:textId="6CD7C785"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Hospitals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Emergency</w:t>
      </w:r>
      <w:r w:rsidR="004977D8" w:rsidRPr="00367752">
        <w:rPr>
          <w:rFonts w:ascii="Calibri Light" w:hAnsi="Calibri Light" w:cs="Calibri Light"/>
          <w:szCs w:val="24"/>
        </w:rPr>
        <w:t xml:space="preserve"> </w:t>
      </w:r>
      <w:r w:rsidRPr="00367752">
        <w:rPr>
          <w:rFonts w:ascii="Calibri Light" w:hAnsi="Calibri Light" w:cs="Calibri Light"/>
          <w:szCs w:val="24"/>
        </w:rPr>
        <w:t>Support</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w:t>
      </w:r>
      <w:r w:rsidR="0090405A"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31</w:t>
      </w:r>
      <w:r w:rsidR="0090405A"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most</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However,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CCA</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Rehabilitation</w:t>
      </w:r>
      <w:r w:rsidR="004977D8" w:rsidRPr="00367752">
        <w:rPr>
          <w:rFonts w:ascii="Calibri Light" w:hAnsi="Calibri Light" w:cs="Calibri Light"/>
          <w:szCs w:val="24"/>
        </w:rPr>
        <w:t xml:space="preserve"> </w:t>
      </w:r>
      <w:r w:rsidRPr="00367752">
        <w:rPr>
          <w:rFonts w:ascii="Calibri Light" w:hAnsi="Calibri Light" w:cs="Calibri Light"/>
          <w:szCs w:val="24"/>
        </w:rPr>
        <w:t>Hospital</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Franklin</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Tufts</w:t>
      </w:r>
      <w:r w:rsidR="004977D8" w:rsidRPr="00367752">
        <w:rPr>
          <w:rFonts w:ascii="Calibri Light" w:hAnsi="Calibri Light" w:cs="Calibri Light"/>
          <w:szCs w:val="24"/>
        </w:rPr>
        <w:t xml:space="preserve"> </w:t>
      </w:r>
      <w:r w:rsidR="003A5C15">
        <w:rPr>
          <w:rFonts w:ascii="Calibri Light" w:hAnsi="Calibri Light" w:cs="Calibri Light"/>
          <w:szCs w:val="24"/>
        </w:rPr>
        <w:t xml:space="preserve">One Care </w:t>
      </w:r>
      <w:r w:rsidRPr="00367752">
        <w:rPr>
          <w:rFonts w:ascii="Calibri Light" w:hAnsi="Calibri Light" w:cs="Calibri Light"/>
          <w:szCs w:val="24"/>
        </w:rPr>
        <w:t>acute</w:t>
      </w:r>
      <w:r w:rsidR="004977D8" w:rsidRPr="00367752">
        <w:rPr>
          <w:rFonts w:ascii="Calibri Light" w:hAnsi="Calibri Light" w:cs="Calibri Light"/>
          <w:szCs w:val="24"/>
        </w:rPr>
        <w:t xml:space="preserve"> </w:t>
      </w:r>
      <w:r w:rsidRPr="00367752">
        <w:rPr>
          <w:rFonts w:ascii="Calibri Light" w:hAnsi="Calibri Light" w:cs="Calibri Light"/>
          <w:szCs w:val="24"/>
        </w:rPr>
        <w:t>inpatient</w:t>
      </w:r>
      <w:r w:rsidR="004977D8" w:rsidRPr="00367752">
        <w:rPr>
          <w:rFonts w:ascii="Calibri Light" w:hAnsi="Calibri Light" w:cs="Calibri Light"/>
          <w:szCs w:val="24"/>
        </w:rPr>
        <w:t xml:space="preserve"> </w:t>
      </w:r>
      <w:r w:rsidRPr="00367752">
        <w:rPr>
          <w:rFonts w:ascii="Calibri Light" w:hAnsi="Calibri Light" w:cs="Calibri Light"/>
          <w:szCs w:val="24"/>
        </w:rPr>
        <w:t>hospital</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Middlesex</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Norfolk</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rehabilitation</w:t>
      </w:r>
      <w:r w:rsidR="004977D8" w:rsidRPr="00367752">
        <w:rPr>
          <w:rFonts w:ascii="Calibri Light" w:hAnsi="Calibri Light" w:cs="Calibri Light"/>
          <w:szCs w:val="24"/>
        </w:rPr>
        <w:t xml:space="preserve"> </w:t>
      </w:r>
      <w:r w:rsidRPr="00367752">
        <w:rPr>
          <w:rFonts w:ascii="Calibri Light" w:hAnsi="Calibri Light" w:cs="Calibri Light"/>
          <w:szCs w:val="24"/>
        </w:rPr>
        <w:t>hospital</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Barnstable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Worcester</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4977D8" w:rsidRPr="00367752">
        <w:rPr>
          <w:rFonts w:ascii="Calibri Light" w:hAnsi="Calibri Light" w:cs="Calibri Light"/>
          <w:szCs w:val="24"/>
        </w:rPr>
        <w:t xml:space="preserve"> </w:t>
      </w:r>
      <w:r w:rsidR="003A5C15">
        <w:rPr>
          <w:rFonts w:ascii="Calibri Light" w:hAnsi="Calibri Light" w:cs="Calibri Light"/>
          <w:szCs w:val="24"/>
        </w:rPr>
        <w:t>One Care</w:t>
      </w:r>
      <w:r w:rsidR="004977D8" w:rsidRPr="00367752">
        <w:rPr>
          <w:rFonts w:ascii="Calibri Light" w:hAnsi="Calibri Light" w:cs="Calibri Light"/>
          <w:szCs w:val="24"/>
        </w:rPr>
        <w:t xml:space="preserve"> </w:t>
      </w:r>
      <w:r w:rsidRPr="00367752">
        <w:rPr>
          <w:rFonts w:ascii="Calibri Light" w:hAnsi="Calibri Light" w:cs="Calibri Light"/>
          <w:szCs w:val="24"/>
        </w:rPr>
        <w:t>acute</w:t>
      </w:r>
      <w:r w:rsidR="004977D8" w:rsidRPr="00367752">
        <w:rPr>
          <w:rFonts w:ascii="Calibri Light" w:hAnsi="Calibri Light" w:cs="Calibri Light"/>
          <w:szCs w:val="24"/>
        </w:rPr>
        <w:t xml:space="preserve"> </w:t>
      </w:r>
      <w:r w:rsidRPr="00367752">
        <w:rPr>
          <w:rFonts w:ascii="Calibri Light" w:hAnsi="Calibri Light" w:cs="Calibri Light"/>
          <w:szCs w:val="24"/>
        </w:rPr>
        <w:t>inpatient</w:t>
      </w:r>
      <w:r w:rsidR="004977D8" w:rsidRPr="00367752">
        <w:rPr>
          <w:rFonts w:ascii="Calibri Light" w:hAnsi="Calibri Light" w:cs="Calibri Light"/>
          <w:szCs w:val="24"/>
        </w:rPr>
        <w:t xml:space="preserve"> </w:t>
      </w:r>
      <w:r w:rsidRPr="00367752">
        <w:rPr>
          <w:rFonts w:ascii="Calibri Light" w:hAnsi="Calibri Light" w:cs="Calibri Light"/>
          <w:szCs w:val="24"/>
        </w:rPr>
        <w:t>hospital</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Middlesex</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rehabilitation</w:t>
      </w:r>
      <w:r w:rsidR="004977D8" w:rsidRPr="00367752">
        <w:rPr>
          <w:rFonts w:ascii="Calibri Light" w:hAnsi="Calibri Light" w:cs="Calibri Light"/>
          <w:szCs w:val="24"/>
        </w:rPr>
        <w:t xml:space="preserve"> </w:t>
      </w:r>
      <w:r w:rsidRPr="00367752">
        <w:rPr>
          <w:rFonts w:ascii="Calibri Light" w:hAnsi="Calibri Light" w:cs="Calibri Light"/>
          <w:szCs w:val="24"/>
        </w:rPr>
        <w:t>hospital</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Hampden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Worcester</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emergency</w:t>
      </w:r>
      <w:r w:rsidR="004977D8" w:rsidRPr="00367752">
        <w:rPr>
          <w:rFonts w:ascii="Calibri Light" w:hAnsi="Calibri Light" w:cs="Calibri Light"/>
          <w:szCs w:val="24"/>
        </w:rPr>
        <w:t xml:space="preserve"> </w:t>
      </w:r>
      <w:r w:rsidRPr="00367752">
        <w:rPr>
          <w:rFonts w:ascii="Calibri Light" w:hAnsi="Calibri Light" w:cs="Calibri Light"/>
          <w:szCs w:val="24"/>
        </w:rPr>
        <w:t>support</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was</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Bristol,</w:t>
      </w:r>
      <w:r w:rsidR="004977D8" w:rsidRPr="00367752">
        <w:rPr>
          <w:rFonts w:ascii="Calibri Light" w:hAnsi="Calibri Light" w:cs="Calibri Light"/>
          <w:szCs w:val="24"/>
        </w:rPr>
        <w:t xml:space="preserve"> </w:t>
      </w:r>
      <w:r w:rsidRPr="00367752">
        <w:rPr>
          <w:rFonts w:ascii="Calibri Light" w:hAnsi="Calibri Light" w:cs="Calibri Light"/>
          <w:szCs w:val="24"/>
        </w:rPr>
        <w:t>Plymouth,</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Worcester</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p>
    <w:p w14:paraId="11B7E644" w14:textId="07F9AE7B"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LTSS</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w:t>
      </w:r>
      <w:r w:rsidR="0090405A"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32</w:t>
      </w:r>
      <w:r w:rsidR="0090405A"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most</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across</w:t>
      </w:r>
      <w:r w:rsidR="004977D8" w:rsidRPr="00367752">
        <w:rPr>
          <w:rFonts w:ascii="Calibri Light" w:hAnsi="Calibri Light" w:cs="Calibri Light"/>
          <w:szCs w:val="24"/>
        </w:rPr>
        <w:t xml:space="preserve"> </w:t>
      </w:r>
      <w:r w:rsidRPr="00367752">
        <w:rPr>
          <w:rFonts w:ascii="Calibri Light" w:hAnsi="Calibri Light" w:cs="Calibri Light"/>
          <w:szCs w:val="24"/>
        </w:rPr>
        <w:t>different</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r w:rsidRPr="00367752">
        <w:rPr>
          <w:rFonts w:ascii="Calibri Light" w:hAnsi="Calibri Light" w:cs="Calibri Light"/>
          <w:szCs w:val="24"/>
        </w:rPr>
        <w:t>classifications</w:t>
      </w:r>
      <w:r w:rsidR="004977D8" w:rsidRPr="00367752">
        <w:rPr>
          <w:rFonts w:ascii="Calibri Light" w:hAnsi="Calibri Light" w:cs="Calibri Light"/>
          <w:szCs w:val="24"/>
        </w:rPr>
        <w:t xml:space="preserve"> </w:t>
      </w:r>
      <w:r w:rsidRPr="00367752">
        <w:rPr>
          <w:rFonts w:ascii="Calibri Light" w:hAnsi="Calibri Light" w:cs="Calibri Light"/>
          <w:szCs w:val="24"/>
        </w:rPr>
        <w:t>generally</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There</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instances,</w:t>
      </w:r>
      <w:r w:rsidR="004977D8" w:rsidRPr="00367752">
        <w:rPr>
          <w:rFonts w:ascii="Calibri Light" w:hAnsi="Calibri Light" w:cs="Calibri Light"/>
          <w:szCs w:val="24"/>
        </w:rPr>
        <w:t xml:space="preserve"> </w:t>
      </w:r>
      <w:r w:rsidRPr="00367752">
        <w:rPr>
          <w:rFonts w:ascii="Calibri Light" w:hAnsi="Calibri Light" w:cs="Calibri Light"/>
          <w:szCs w:val="24"/>
        </w:rPr>
        <w:t>however,</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partial</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especially</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like</w:t>
      </w:r>
      <w:r w:rsidR="004977D8" w:rsidRPr="00367752">
        <w:rPr>
          <w:rFonts w:ascii="Calibri Light" w:hAnsi="Calibri Light" w:cs="Calibri Light"/>
          <w:szCs w:val="24"/>
        </w:rPr>
        <w:t xml:space="preserve"> </w:t>
      </w:r>
      <w:r w:rsidRPr="00367752">
        <w:rPr>
          <w:rFonts w:ascii="Calibri Light" w:hAnsi="Calibri Light" w:cs="Calibri Light"/>
          <w:szCs w:val="24"/>
        </w:rPr>
        <w:t>occupational</w:t>
      </w:r>
      <w:r w:rsidR="004977D8" w:rsidRPr="00367752">
        <w:rPr>
          <w:rFonts w:ascii="Calibri Light" w:hAnsi="Calibri Light" w:cs="Calibri Light"/>
          <w:szCs w:val="24"/>
        </w:rPr>
        <w:t xml:space="preserve"> </w:t>
      </w:r>
      <w:r w:rsidRPr="00367752">
        <w:rPr>
          <w:rFonts w:ascii="Calibri Light" w:hAnsi="Calibri Light" w:cs="Calibri Light"/>
          <w:szCs w:val="24"/>
        </w:rPr>
        <w:t>therapy,</w:t>
      </w:r>
      <w:r w:rsidR="004977D8" w:rsidRPr="00367752">
        <w:rPr>
          <w:rFonts w:ascii="Calibri Light" w:hAnsi="Calibri Light" w:cs="Calibri Light"/>
          <w:szCs w:val="24"/>
        </w:rPr>
        <w:t xml:space="preserve"> </w:t>
      </w:r>
      <w:r w:rsidRPr="00367752">
        <w:rPr>
          <w:rFonts w:ascii="Calibri Light" w:hAnsi="Calibri Light" w:cs="Calibri Light"/>
          <w:szCs w:val="24"/>
        </w:rPr>
        <w:t>speech</w:t>
      </w:r>
      <w:r w:rsidR="004977D8" w:rsidRPr="00367752">
        <w:rPr>
          <w:rFonts w:ascii="Calibri Light" w:hAnsi="Calibri Light" w:cs="Calibri Light"/>
          <w:szCs w:val="24"/>
        </w:rPr>
        <w:t xml:space="preserve"> </w:t>
      </w:r>
      <w:r w:rsidRPr="00367752">
        <w:rPr>
          <w:rFonts w:ascii="Calibri Light" w:hAnsi="Calibri Light" w:cs="Calibri Light"/>
          <w:szCs w:val="24"/>
        </w:rPr>
        <w:t>therapy,</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day</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foster</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day</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group</w:t>
      </w:r>
      <w:r w:rsidR="004977D8" w:rsidRPr="00367752">
        <w:rPr>
          <w:rFonts w:ascii="Calibri Light" w:hAnsi="Calibri Light" w:cs="Calibri Light"/>
          <w:szCs w:val="24"/>
        </w:rPr>
        <w:t xml:space="preserve"> </w:t>
      </w:r>
      <w:r w:rsidRPr="00367752">
        <w:rPr>
          <w:rFonts w:ascii="Calibri Light" w:hAnsi="Calibri Light" w:cs="Calibri Light"/>
          <w:szCs w:val="24"/>
        </w:rPr>
        <w:t>adult</w:t>
      </w:r>
      <w:r w:rsidR="004977D8" w:rsidRPr="00367752">
        <w:rPr>
          <w:rFonts w:ascii="Calibri Light" w:hAnsi="Calibri Light" w:cs="Calibri Light"/>
          <w:szCs w:val="24"/>
        </w:rPr>
        <w:t xml:space="preserve"> </w:t>
      </w:r>
      <w:r w:rsidRPr="00367752">
        <w:rPr>
          <w:rFonts w:ascii="Calibri Light" w:hAnsi="Calibri Light" w:cs="Calibri Light"/>
          <w:szCs w:val="24"/>
        </w:rPr>
        <w:t>foster</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oxygen</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respiratory</w:t>
      </w:r>
      <w:r w:rsidR="004977D8" w:rsidRPr="00367752">
        <w:rPr>
          <w:rFonts w:ascii="Calibri Light" w:hAnsi="Calibri Light" w:cs="Calibri Light"/>
          <w:szCs w:val="24"/>
        </w:rPr>
        <w:t xml:space="preserve"> </w:t>
      </w:r>
      <w:r w:rsidRPr="00367752">
        <w:rPr>
          <w:rFonts w:ascii="Calibri Light" w:hAnsi="Calibri Light" w:cs="Calibri Light"/>
          <w:szCs w:val="24"/>
        </w:rPr>
        <w:t>equipment</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personal</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assistants.</w:t>
      </w:r>
      <w:r w:rsidR="004977D8" w:rsidRPr="00367752">
        <w:rPr>
          <w:rFonts w:ascii="Calibri Light" w:hAnsi="Calibri Light" w:cs="Calibri Light"/>
          <w:szCs w:val="24"/>
        </w:rPr>
        <w:t xml:space="preserve"> </w:t>
      </w:r>
    </w:p>
    <w:p w14:paraId="57097C5E" w14:textId="080BF565"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pharmacies</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w:t>
      </w:r>
      <w:r w:rsidR="0090405A"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33</w:t>
      </w:r>
      <w:r w:rsidR="0090405A"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CCA</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did</w:t>
      </w:r>
      <w:r w:rsidR="004977D8" w:rsidRPr="00367752">
        <w:rPr>
          <w:rFonts w:ascii="Calibri Light" w:hAnsi="Calibri Light" w:cs="Calibri Light"/>
          <w:szCs w:val="24"/>
        </w:rPr>
        <w:t xml:space="preserve"> </w:t>
      </w:r>
      <w:r w:rsidRPr="00367752">
        <w:rPr>
          <w:rFonts w:ascii="Calibri Light" w:hAnsi="Calibri Light" w:cs="Calibri Light"/>
          <w:szCs w:val="24"/>
        </w:rPr>
        <w:t>not</w:t>
      </w:r>
      <w:r w:rsidR="004977D8" w:rsidRPr="00367752">
        <w:rPr>
          <w:rFonts w:ascii="Calibri Light" w:hAnsi="Calibri Light" w:cs="Calibri Light"/>
          <w:szCs w:val="24"/>
        </w:rPr>
        <w:t xml:space="preserve"> </w:t>
      </w:r>
      <w:r w:rsidRPr="00367752">
        <w:rPr>
          <w:rFonts w:ascii="Calibri Light" w:hAnsi="Calibri Light" w:cs="Calibri Light"/>
          <w:szCs w:val="24"/>
        </w:rPr>
        <w:t>meet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pharmacy</w:t>
      </w:r>
      <w:r w:rsidR="004977D8" w:rsidRPr="00367752">
        <w:rPr>
          <w:rFonts w:ascii="Calibri Light" w:hAnsi="Calibri Light" w:cs="Calibri Light"/>
          <w:szCs w:val="24"/>
        </w:rPr>
        <w:t xml:space="preserve"> </w:t>
      </w:r>
      <w:r w:rsidRPr="00367752">
        <w:rPr>
          <w:rFonts w:ascii="Calibri Light" w:hAnsi="Calibri Light" w:cs="Calibri Light"/>
          <w:szCs w:val="24"/>
        </w:rPr>
        <w:t>standard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Berkshire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Franklin</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4977D8" w:rsidRPr="00367752">
        <w:rPr>
          <w:rFonts w:ascii="Calibri Light" w:hAnsi="Calibri Light" w:cs="Calibri Light"/>
          <w:szCs w:val="24"/>
        </w:rPr>
        <w:t xml:space="preserve"> </w:t>
      </w:r>
      <w:r w:rsidR="00D72E53">
        <w:rPr>
          <w:rFonts w:ascii="Calibri Light" w:hAnsi="Calibri Light" w:cs="Calibri Light"/>
          <w:szCs w:val="24"/>
        </w:rPr>
        <w:t xml:space="preserve">One Care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Franklin</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004977D8" w:rsidRPr="00367752">
        <w:rPr>
          <w:rFonts w:ascii="Calibri Light" w:hAnsi="Calibri Light" w:cs="Calibri Light"/>
          <w:szCs w:val="24"/>
        </w:rPr>
        <w:t xml:space="preserve"> </w:t>
      </w:r>
    </w:p>
    <w:p w14:paraId="21F50ECC" w14:textId="7CF3B990"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00D67CF8" w:rsidRPr="00367752">
        <w:rPr>
          <w:rFonts w:ascii="Calibri Light" w:hAnsi="Calibri Light" w:cs="Calibri Light"/>
          <w:szCs w:val="24"/>
        </w:rPr>
        <w:t>Behavioral</w:t>
      </w:r>
      <w:r w:rsidR="004977D8" w:rsidRPr="00367752">
        <w:rPr>
          <w:rFonts w:ascii="Calibri Light" w:hAnsi="Calibri Light" w:cs="Calibri Light"/>
          <w:szCs w:val="24"/>
        </w:rPr>
        <w:t xml:space="preserve"> </w:t>
      </w:r>
      <w:r w:rsidRPr="00367752">
        <w:rPr>
          <w:rFonts w:ascii="Calibri Light" w:hAnsi="Calibri Light" w:cs="Calibri Light"/>
          <w:szCs w:val="24"/>
        </w:rPr>
        <w:t>H</w:t>
      </w:r>
      <w:r w:rsidR="0090405A" w:rsidRPr="00367752">
        <w:rPr>
          <w:rFonts w:ascii="Calibri Light" w:hAnsi="Calibri Light" w:cs="Calibri Light"/>
          <w:szCs w:val="24"/>
        </w:rPr>
        <w:t>ealth</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(BH)</w:t>
      </w:r>
      <w:r w:rsidR="004977D8" w:rsidRPr="00367752">
        <w:rPr>
          <w:rFonts w:ascii="Calibri Light" w:hAnsi="Calibri Light" w:cs="Calibri Light"/>
          <w:szCs w:val="24"/>
        </w:rPr>
        <w:t xml:space="preserve"> </w:t>
      </w:r>
      <w:r w:rsidRPr="00367752">
        <w:rPr>
          <w:rFonts w:ascii="Calibri Light" w:hAnsi="Calibri Light" w:cs="Calibri Light"/>
          <w:szCs w:val="24"/>
        </w:rPr>
        <w:t>Outpatient</w:t>
      </w:r>
      <w:r w:rsidR="004977D8" w:rsidRPr="00367752">
        <w:rPr>
          <w:rFonts w:ascii="Calibri Light" w:hAnsi="Calibri Light" w:cs="Calibri Light"/>
          <w:szCs w:val="24"/>
        </w:rPr>
        <w:t xml:space="preserve"> </w:t>
      </w:r>
      <w:r w:rsidRPr="00367752">
        <w:rPr>
          <w:rFonts w:ascii="Calibri Light" w:hAnsi="Calibri Light" w:cs="Calibri Light"/>
          <w:szCs w:val="24"/>
        </w:rPr>
        <w:t>providers</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w:t>
      </w:r>
      <w:r w:rsidR="0090405A"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34</w:t>
      </w:r>
      <w:r w:rsidR="0090405A"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all</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p>
    <w:p w14:paraId="51456A1F" w14:textId="47E56C34" w:rsidR="00640BC8" w:rsidRPr="00367752" w:rsidRDefault="00640BC8" w:rsidP="00956520">
      <w:pPr>
        <w:pStyle w:val="ListParagraph"/>
        <w:numPr>
          <w:ilvl w:val="0"/>
          <w:numId w:val="67"/>
        </w:num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BH</w:t>
      </w:r>
      <w:r w:rsidR="004977D8" w:rsidRPr="00367752">
        <w:rPr>
          <w:rFonts w:ascii="Calibri Light" w:hAnsi="Calibri Light" w:cs="Calibri Light"/>
          <w:szCs w:val="24"/>
        </w:rPr>
        <w:t xml:space="preserve"> </w:t>
      </w:r>
      <w:r w:rsidRPr="00367752">
        <w:rPr>
          <w:rFonts w:ascii="Calibri Light" w:hAnsi="Calibri Light" w:cs="Calibri Light"/>
          <w:szCs w:val="24"/>
        </w:rPr>
        <w:t>Diversionary</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0090405A" w:rsidRPr="00367752">
        <w:rPr>
          <w:rFonts w:ascii="Calibri Light" w:hAnsi="Calibri Light" w:cs="Calibri Light"/>
          <w:szCs w:val="24"/>
        </w:rPr>
        <w:t>(</w:t>
      </w:r>
      <w:r w:rsidR="0090405A"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0090405A" w:rsidRPr="00367752">
        <w:rPr>
          <w:rFonts w:ascii="Calibri Light" w:hAnsi="Calibri Light" w:cs="Calibri Light"/>
          <w:b/>
          <w:bCs/>
          <w:szCs w:val="24"/>
        </w:rPr>
        <w:t>35</w:t>
      </w:r>
      <w:r w:rsidR="0090405A" w:rsidRPr="00367752">
        <w:rPr>
          <w:rFonts w:ascii="Calibri Light" w:hAnsi="Calibri Light" w:cs="Calibri Light"/>
          <w:szCs w:val="24"/>
        </w:rPr>
        <w: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CCA</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generally</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most</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both</w:t>
      </w:r>
      <w:r w:rsidR="004977D8" w:rsidRPr="00367752">
        <w:rPr>
          <w:rFonts w:ascii="Calibri Light" w:hAnsi="Calibri Light" w:cs="Calibri Light"/>
          <w:szCs w:val="24"/>
        </w:rPr>
        <w:t xml:space="preserve"> </w:t>
      </w:r>
      <w:r w:rsidRPr="00367752">
        <w:rPr>
          <w:rFonts w:ascii="Calibri Light" w:hAnsi="Calibri Light" w:cs="Calibri Light"/>
          <w:szCs w:val="24"/>
        </w:rPr>
        <w:t>Large</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Tufts</w:t>
      </w:r>
      <w:r w:rsidR="004977D8" w:rsidRPr="00367752">
        <w:rPr>
          <w:rFonts w:ascii="Calibri Light" w:hAnsi="Calibri Light" w:cs="Calibri Light"/>
          <w:szCs w:val="24"/>
        </w:rPr>
        <w:t xml:space="preserve"> </w:t>
      </w:r>
      <w:r w:rsidR="00D67964">
        <w:rPr>
          <w:rFonts w:ascii="Calibri Light" w:hAnsi="Calibri Light" w:cs="Calibri Light"/>
          <w:szCs w:val="24"/>
        </w:rPr>
        <w:t>One Care</w:t>
      </w:r>
      <w:r w:rsidR="004977D8" w:rsidRPr="00367752">
        <w:rPr>
          <w:rFonts w:ascii="Calibri Light" w:hAnsi="Calibri Light" w:cs="Calibri Light"/>
          <w:szCs w:val="24"/>
        </w:rPr>
        <w:t xml:space="preserve"> </w:t>
      </w:r>
      <w:r w:rsidRPr="00367752">
        <w:rPr>
          <w:rFonts w:ascii="Calibri Light" w:hAnsi="Calibri Light" w:cs="Calibri Light"/>
          <w:szCs w:val="24"/>
        </w:rPr>
        <w:t>also</w:t>
      </w:r>
      <w:r w:rsidR="004977D8" w:rsidRPr="00367752">
        <w:rPr>
          <w:rFonts w:ascii="Calibri Light" w:hAnsi="Calibri Light" w:cs="Calibri Light"/>
          <w:szCs w:val="24"/>
        </w:rPr>
        <w:t xml:space="preserve"> </w:t>
      </w:r>
      <w:r w:rsidRPr="00367752">
        <w:rPr>
          <w:rFonts w:ascii="Calibri Light" w:hAnsi="Calibri Light" w:cs="Calibri Light"/>
          <w:szCs w:val="24"/>
        </w:rPr>
        <w:t>generally</w:t>
      </w:r>
      <w:r w:rsidR="004977D8" w:rsidRPr="00367752">
        <w:rPr>
          <w:rFonts w:ascii="Calibri Light" w:hAnsi="Calibri Light" w:cs="Calibri Light"/>
          <w:szCs w:val="24"/>
        </w:rPr>
        <w:t xml:space="preserve"> </w:t>
      </w:r>
      <w:r w:rsidRPr="00367752">
        <w:rPr>
          <w:rFonts w:ascii="Calibri Light" w:hAnsi="Calibri Light" w:cs="Calibri Light"/>
          <w:szCs w:val="24"/>
        </w:rPr>
        <w:t>met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but</w:t>
      </w:r>
      <w:r w:rsidR="004977D8" w:rsidRPr="00367752">
        <w:rPr>
          <w:rFonts w:ascii="Calibri Light" w:hAnsi="Calibri Light" w:cs="Calibri Light"/>
          <w:szCs w:val="24"/>
        </w:rPr>
        <w:t xml:space="preserve"> </w:t>
      </w:r>
      <w:r w:rsidRPr="00367752">
        <w:rPr>
          <w:rFonts w:ascii="Calibri Light" w:hAnsi="Calibri Light" w:cs="Calibri Light"/>
          <w:szCs w:val="24"/>
        </w:rPr>
        <w:t>showed</w:t>
      </w:r>
      <w:r w:rsidR="004977D8" w:rsidRPr="00367752">
        <w:rPr>
          <w:rFonts w:ascii="Calibri Light" w:hAnsi="Calibri Light" w:cs="Calibri Light"/>
          <w:szCs w:val="24"/>
        </w:rPr>
        <w:t xml:space="preserve"> </w:t>
      </w:r>
      <w:r w:rsidRPr="00367752">
        <w:rPr>
          <w:rFonts w:ascii="Calibri Light" w:hAnsi="Calibri Light" w:cs="Calibri Light"/>
          <w:szCs w:val="24"/>
        </w:rPr>
        <w:t>partial</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certain</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like</w:t>
      </w:r>
      <w:r w:rsidR="004977D8" w:rsidRPr="00367752">
        <w:rPr>
          <w:rFonts w:ascii="Calibri Light" w:hAnsi="Calibri Light" w:cs="Calibri Light"/>
          <w:szCs w:val="24"/>
        </w:rPr>
        <w:t xml:space="preserve"> </w:t>
      </w:r>
      <w:r w:rsidRPr="00367752">
        <w:rPr>
          <w:rFonts w:ascii="Calibri Light" w:hAnsi="Calibri Light" w:cs="Calibri Light"/>
          <w:szCs w:val="24"/>
        </w:rPr>
        <w:t>Monitored</w:t>
      </w:r>
      <w:r w:rsidR="004977D8" w:rsidRPr="00367752">
        <w:rPr>
          <w:rFonts w:ascii="Calibri Light" w:hAnsi="Calibri Light" w:cs="Calibri Light"/>
          <w:szCs w:val="24"/>
        </w:rPr>
        <w:t xml:space="preserve"> </w:t>
      </w:r>
      <w:r w:rsidRPr="00367752">
        <w:rPr>
          <w:rFonts w:ascii="Calibri Light" w:hAnsi="Calibri Light" w:cs="Calibri Light"/>
          <w:szCs w:val="24"/>
        </w:rPr>
        <w:t>Inpatient</w:t>
      </w:r>
      <w:r w:rsidR="004977D8" w:rsidRPr="00367752">
        <w:rPr>
          <w:rFonts w:ascii="Calibri Light" w:hAnsi="Calibri Light" w:cs="Calibri Light"/>
          <w:szCs w:val="24"/>
        </w:rPr>
        <w:t xml:space="preserve"> </w:t>
      </w:r>
      <w:r w:rsidRPr="00367752">
        <w:rPr>
          <w:rFonts w:ascii="Calibri Light" w:hAnsi="Calibri Light" w:cs="Calibri Light"/>
          <w:szCs w:val="24"/>
        </w:rPr>
        <w:t>Level</w:t>
      </w:r>
      <w:r w:rsidR="004977D8" w:rsidRPr="00367752">
        <w:rPr>
          <w:rFonts w:ascii="Calibri Light" w:hAnsi="Calibri Light" w:cs="Calibri Light"/>
          <w:szCs w:val="24"/>
        </w:rPr>
        <w:t xml:space="preserve"> </w:t>
      </w:r>
      <w:r w:rsidRPr="00367752">
        <w:rPr>
          <w:rFonts w:ascii="Calibri Light" w:hAnsi="Calibri Light" w:cs="Calibri Light"/>
          <w:szCs w:val="24"/>
        </w:rPr>
        <w:t>3.7,</w:t>
      </w:r>
      <w:r w:rsidR="004977D8" w:rsidRPr="00367752">
        <w:rPr>
          <w:rFonts w:ascii="Calibri Light" w:hAnsi="Calibri Light" w:cs="Calibri Light"/>
          <w:szCs w:val="24"/>
        </w:rPr>
        <w:t xml:space="preserve"> </w:t>
      </w:r>
      <w:r w:rsidRPr="00367752">
        <w:rPr>
          <w:rFonts w:ascii="Calibri Light" w:hAnsi="Calibri Light" w:cs="Calibri Light"/>
          <w:szCs w:val="24"/>
        </w:rPr>
        <w:t>PHP,</w:t>
      </w:r>
      <w:r w:rsidR="004977D8" w:rsidRPr="00367752">
        <w:rPr>
          <w:rFonts w:ascii="Calibri Light" w:hAnsi="Calibri Light" w:cs="Calibri Light"/>
          <w:szCs w:val="24"/>
        </w:rPr>
        <w:t xml:space="preserve"> </w:t>
      </w:r>
      <w:r w:rsidRPr="00367752">
        <w:rPr>
          <w:rFonts w:ascii="Calibri Light" w:hAnsi="Calibri Light" w:cs="Calibri Light"/>
          <w:szCs w:val="24"/>
        </w:rPr>
        <w:t>Program</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Assertive</w:t>
      </w:r>
      <w:r w:rsidR="004977D8" w:rsidRPr="00367752">
        <w:rPr>
          <w:rFonts w:ascii="Calibri Light" w:hAnsi="Calibri Light" w:cs="Calibri Light"/>
          <w:szCs w:val="24"/>
        </w:rPr>
        <w:t xml:space="preserve"> </w:t>
      </w:r>
      <w:r w:rsidRPr="00367752">
        <w:rPr>
          <w:rFonts w:ascii="Calibri Light" w:hAnsi="Calibri Light" w:cs="Calibri Light"/>
          <w:szCs w:val="24"/>
        </w:rPr>
        <w:t>Community</w:t>
      </w:r>
      <w:r w:rsidR="004977D8" w:rsidRPr="00367752">
        <w:rPr>
          <w:rFonts w:ascii="Calibri Light" w:hAnsi="Calibri Light" w:cs="Calibri Light"/>
          <w:szCs w:val="24"/>
        </w:rPr>
        <w:t xml:space="preserve"> </w:t>
      </w:r>
      <w:r w:rsidRPr="00367752">
        <w:rPr>
          <w:rFonts w:ascii="Calibri Light" w:hAnsi="Calibri Light" w:cs="Calibri Light"/>
          <w:szCs w:val="24"/>
        </w:rPr>
        <w:t>Treatment,</w:t>
      </w:r>
      <w:r w:rsidR="004977D8" w:rsidRPr="00367752">
        <w:rPr>
          <w:rFonts w:ascii="Calibri Light" w:hAnsi="Calibri Light" w:cs="Calibri Light"/>
          <w:szCs w:val="24"/>
        </w:rPr>
        <w:t xml:space="preserve"> </w:t>
      </w:r>
      <w:r w:rsidRPr="00367752">
        <w:rPr>
          <w:rFonts w:ascii="Calibri Light" w:hAnsi="Calibri Light" w:cs="Calibri Light"/>
          <w:szCs w:val="24"/>
        </w:rPr>
        <w:t>Psychiatric</w:t>
      </w:r>
      <w:r w:rsidR="004977D8" w:rsidRPr="00367752">
        <w:rPr>
          <w:rFonts w:ascii="Calibri Light" w:hAnsi="Calibri Light" w:cs="Calibri Light"/>
          <w:szCs w:val="24"/>
        </w:rPr>
        <w:t xml:space="preserve"> </w:t>
      </w:r>
      <w:r w:rsidRPr="00367752">
        <w:rPr>
          <w:rFonts w:ascii="Calibri Light" w:hAnsi="Calibri Light" w:cs="Calibri Light"/>
          <w:szCs w:val="24"/>
        </w:rPr>
        <w:t>Day</w:t>
      </w:r>
      <w:r w:rsidR="004977D8" w:rsidRPr="00367752">
        <w:rPr>
          <w:rFonts w:ascii="Calibri Light" w:hAnsi="Calibri Light" w:cs="Calibri Light"/>
          <w:szCs w:val="24"/>
        </w:rPr>
        <w:t xml:space="preserve"> </w:t>
      </w:r>
      <w:r w:rsidRPr="00367752">
        <w:rPr>
          <w:rFonts w:ascii="Calibri Light" w:hAnsi="Calibri Light" w:cs="Calibri Light"/>
          <w:szCs w:val="24"/>
        </w:rPr>
        <w:t>Treatment,</w:t>
      </w:r>
      <w:r w:rsidR="004977D8" w:rsidRPr="00367752">
        <w:rPr>
          <w:rFonts w:ascii="Calibri Light" w:hAnsi="Calibri Light" w:cs="Calibri Light"/>
          <w:szCs w:val="24"/>
        </w:rPr>
        <w:t xml:space="preserve"> </w:t>
      </w:r>
      <w:r w:rsidRPr="00367752">
        <w:rPr>
          <w:rFonts w:ascii="Calibri Light" w:hAnsi="Calibri Light" w:cs="Calibri Light"/>
          <w:szCs w:val="24"/>
        </w:rPr>
        <w:t>Recovery</w:t>
      </w:r>
      <w:r w:rsidR="004977D8" w:rsidRPr="00367752">
        <w:rPr>
          <w:rFonts w:ascii="Calibri Light" w:hAnsi="Calibri Light" w:cs="Calibri Light"/>
          <w:szCs w:val="24"/>
        </w:rPr>
        <w:t xml:space="preserve"> </w:t>
      </w:r>
      <w:r w:rsidRPr="00367752">
        <w:rPr>
          <w:rFonts w:ascii="Calibri Light" w:hAnsi="Calibri Light" w:cs="Calibri Light"/>
          <w:szCs w:val="24"/>
        </w:rPr>
        <w:t>Coaching,</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SOAP.</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4977D8" w:rsidRPr="00367752">
        <w:rPr>
          <w:rFonts w:ascii="Calibri Light" w:hAnsi="Calibri Light" w:cs="Calibri Light"/>
          <w:szCs w:val="24"/>
        </w:rPr>
        <w:t xml:space="preserve"> </w:t>
      </w:r>
      <w:r w:rsidR="00D67964">
        <w:rPr>
          <w:rFonts w:ascii="Calibri Light" w:hAnsi="Calibri Light" w:cs="Calibri Light"/>
          <w:szCs w:val="24"/>
        </w:rPr>
        <w:t>One Care</w:t>
      </w:r>
      <w:r w:rsidR="004977D8" w:rsidRPr="00367752">
        <w:rPr>
          <w:rFonts w:ascii="Calibri Light" w:hAnsi="Calibri Light" w:cs="Calibri Light"/>
          <w:szCs w:val="24"/>
        </w:rPr>
        <w:t xml:space="preserve"> </w:t>
      </w:r>
      <w:r w:rsidRPr="00367752">
        <w:rPr>
          <w:rFonts w:ascii="Calibri Light" w:hAnsi="Calibri Light" w:cs="Calibri Light"/>
          <w:szCs w:val="24"/>
        </w:rPr>
        <w:t>demonstrated</w:t>
      </w:r>
      <w:r w:rsidR="004977D8" w:rsidRPr="00367752">
        <w:rPr>
          <w:rFonts w:ascii="Calibri Light" w:hAnsi="Calibri Light" w:cs="Calibri Light"/>
          <w:szCs w:val="24"/>
        </w:rPr>
        <w:t xml:space="preserve"> </w:t>
      </w:r>
      <w:r w:rsidRPr="00367752">
        <w:rPr>
          <w:rFonts w:ascii="Calibri Light" w:hAnsi="Calibri Light" w:cs="Calibri Light"/>
          <w:szCs w:val="24"/>
        </w:rPr>
        <w:t>mixed</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some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meeting</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while</w:t>
      </w:r>
      <w:r w:rsidR="004977D8" w:rsidRPr="00367752">
        <w:rPr>
          <w:rFonts w:ascii="Calibri Light" w:hAnsi="Calibri Light" w:cs="Calibri Light"/>
          <w:szCs w:val="24"/>
        </w:rPr>
        <w:t xml:space="preserve"> </w:t>
      </w:r>
      <w:r w:rsidRPr="00367752">
        <w:rPr>
          <w:rFonts w:ascii="Calibri Light" w:hAnsi="Calibri Light" w:cs="Calibri Light"/>
          <w:szCs w:val="24"/>
        </w:rPr>
        <w:t>others,</w:t>
      </w:r>
      <w:r w:rsidR="004977D8" w:rsidRPr="00367752">
        <w:rPr>
          <w:rFonts w:ascii="Calibri Light" w:hAnsi="Calibri Light" w:cs="Calibri Light"/>
          <w:szCs w:val="24"/>
        </w:rPr>
        <w:t xml:space="preserve"> </w:t>
      </w:r>
      <w:r w:rsidRPr="00367752">
        <w:rPr>
          <w:rFonts w:ascii="Calibri Light" w:hAnsi="Calibri Light" w:cs="Calibri Light"/>
          <w:szCs w:val="24"/>
        </w:rPr>
        <w:t>particularly</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metro</w:t>
      </w:r>
      <w:r w:rsidR="004977D8" w:rsidRPr="00367752">
        <w:rPr>
          <w:rFonts w:ascii="Calibri Light" w:hAnsi="Calibri Light" w:cs="Calibri Light"/>
          <w:szCs w:val="24"/>
        </w:rPr>
        <w:t xml:space="preserve"> </w:t>
      </w:r>
      <w:r w:rsidRPr="00367752">
        <w:rPr>
          <w:rFonts w:ascii="Calibri Light" w:hAnsi="Calibri Light" w:cs="Calibri Light"/>
          <w:szCs w:val="24"/>
        </w:rPr>
        <w:t>areas,</w:t>
      </w:r>
      <w:r w:rsidR="004977D8" w:rsidRPr="00367752">
        <w:rPr>
          <w:rFonts w:ascii="Calibri Light" w:hAnsi="Calibri Light" w:cs="Calibri Light"/>
          <w:szCs w:val="24"/>
        </w:rPr>
        <w:t xml:space="preserve"> </w:t>
      </w:r>
      <w:r w:rsidRPr="00367752">
        <w:rPr>
          <w:rFonts w:ascii="Calibri Light" w:hAnsi="Calibri Light" w:cs="Calibri Light"/>
          <w:szCs w:val="24"/>
        </w:rPr>
        <w:t>showed</w:t>
      </w:r>
      <w:r w:rsidR="004977D8" w:rsidRPr="00367752">
        <w:rPr>
          <w:rFonts w:ascii="Calibri Light" w:hAnsi="Calibri Light" w:cs="Calibri Light"/>
          <w:szCs w:val="24"/>
        </w:rPr>
        <w:t xml:space="preserve"> </w:t>
      </w:r>
      <w:r w:rsidRPr="00367752">
        <w:rPr>
          <w:rFonts w:ascii="Calibri Light" w:hAnsi="Calibri Light" w:cs="Calibri Light"/>
          <w:szCs w:val="24"/>
        </w:rPr>
        <w:t>partial</w:t>
      </w:r>
      <w:r w:rsidR="004977D8" w:rsidRPr="00367752">
        <w:rPr>
          <w:rFonts w:ascii="Calibri Light" w:hAnsi="Calibri Light" w:cs="Calibri Light"/>
          <w:szCs w:val="24"/>
        </w:rPr>
        <w:t xml:space="preserve"> </w:t>
      </w:r>
      <w:r w:rsidRPr="00367752">
        <w:rPr>
          <w:rFonts w:ascii="Calibri Light" w:hAnsi="Calibri Light" w:cs="Calibri Light"/>
          <w:szCs w:val="24"/>
        </w:rPr>
        <w:t>compliance.</w:t>
      </w:r>
    </w:p>
    <w:p w14:paraId="5983DABD" w14:textId="77777777" w:rsidR="00376958" w:rsidRPr="00367752" w:rsidRDefault="00376958" w:rsidP="00376958">
      <w:pPr>
        <w:rPr>
          <w:rFonts w:ascii="Calibri Light" w:hAnsi="Calibri Light" w:cs="Calibri Light"/>
          <w:szCs w:val="24"/>
        </w:rPr>
      </w:pPr>
    </w:p>
    <w:p w14:paraId="74D6A238" w14:textId="2D0A33E5" w:rsidR="00376958" w:rsidRPr="00367752" w:rsidRDefault="00376958" w:rsidP="00407199">
      <w:pPr>
        <w:rPr>
          <w:rFonts w:ascii="Calibri Light" w:hAnsi="Calibri Light" w:cs="Calibri Light"/>
          <w:szCs w:val="24"/>
        </w:rPr>
      </w:pP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detailed</w:t>
      </w:r>
      <w:r w:rsidR="004977D8" w:rsidRPr="00367752">
        <w:rPr>
          <w:rFonts w:ascii="Calibri Light" w:hAnsi="Calibri Light" w:cs="Calibri Light"/>
          <w:szCs w:val="24"/>
        </w:rPr>
        <w:t xml:space="preserve"> </w:t>
      </w:r>
      <w:r w:rsidRPr="00367752">
        <w:rPr>
          <w:rFonts w:ascii="Calibri Light" w:hAnsi="Calibri Light" w:cs="Calibri Light"/>
          <w:szCs w:val="24"/>
        </w:rPr>
        <w:t>analysis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deficiencies</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specific</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provider</w:t>
      </w:r>
      <w:r w:rsidR="004977D8" w:rsidRPr="00367752">
        <w:rPr>
          <w:rFonts w:ascii="Calibri Light" w:hAnsi="Calibri Light" w:cs="Calibri Light"/>
          <w:szCs w:val="24"/>
        </w:rPr>
        <w:t xml:space="preserve"> </w:t>
      </w:r>
      <w:r w:rsidRPr="00367752">
        <w:rPr>
          <w:rFonts w:ascii="Calibri Light" w:hAnsi="Calibri Light" w:cs="Calibri Light"/>
          <w:szCs w:val="24"/>
        </w:rPr>
        <w:t>types,</w:t>
      </w:r>
      <w:r w:rsidR="004977D8" w:rsidRPr="00367752">
        <w:rPr>
          <w:rFonts w:ascii="Calibri Light" w:hAnsi="Calibri Light" w:cs="Calibri Light"/>
          <w:szCs w:val="24"/>
        </w:rPr>
        <w:t xml:space="preserve"> </w:t>
      </w:r>
      <w:r w:rsidRPr="00367752">
        <w:rPr>
          <w:rFonts w:ascii="Calibri Light" w:hAnsi="Calibri Light" w:cs="Calibri Light"/>
          <w:szCs w:val="24"/>
        </w:rPr>
        <w:t>see</w:t>
      </w:r>
      <w:r w:rsidR="004977D8" w:rsidRPr="00367752">
        <w:rPr>
          <w:rFonts w:ascii="Calibri Light" w:hAnsi="Calibri Light" w:cs="Calibri Light"/>
          <w:szCs w:val="24"/>
        </w:rPr>
        <w:t xml:space="preserve"> </w:t>
      </w:r>
      <w:r w:rsidRPr="00367752">
        <w:rPr>
          <w:rFonts w:ascii="Calibri Light" w:hAnsi="Calibri Light" w:cs="Calibri Light"/>
          <w:szCs w:val="24"/>
        </w:rPr>
        <w:t>plan-level</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p>
    <w:p w14:paraId="161F0025" w14:textId="77777777" w:rsidR="00376958" w:rsidRPr="00367752" w:rsidRDefault="00376958" w:rsidP="00407199">
      <w:pPr>
        <w:rPr>
          <w:rFonts w:ascii="Calibri Light" w:hAnsi="Calibri Light" w:cs="Calibri Light"/>
          <w:szCs w:val="24"/>
        </w:rPr>
        <w:sectPr w:rsidR="00376958" w:rsidRPr="00367752" w:rsidSect="007503A1">
          <w:pgSz w:w="12240" w:h="15840" w:code="1"/>
          <w:pgMar w:top="720" w:right="720" w:bottom="720" w:left="720" w:header="432" w:footer="432" w:gutter="0"/>
          <w:pgNumType w:chapStyle="1"/>
          <w:cols w:space="720"/>
          <w:docGrid w:linePitch="360"/>
        </w:sectPr>
      </w:pPr>
    </w:p>
    <w:p w14:paraId="6125EEFD" w14:textId="53E1B446" w:rsidR="00187BAC" w:rsidRPr="00367752" w:rsidRDefault="00187BAC" w:rsidP="00407199">
      <w:pPr>
        <w:pStyle w:val="Caption"/>
        <w:rPr>
          <w:rFonts w:ascii="Calibri Light" w:hAnsi="Calibri Light" w:cs="Calibri Light"/>
        </w:rPr>
      </w:pPr>
      <w:bookmarkStart w:id="256" w:name="_Toc163556344"/>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29</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00FA71C8" w:rsidRPr="00367752">
        <w:rPr>
          <w:rFonts w:ascii="Calibri Light" w:hAnsi="Calibri Light" w:cs="Calibri Light"/>
        </w:rPr>
        <w:t>Number</w:t>
      </w:r>
      <w:r w:rsidR="004977D8" w:rsidRPr="00367752">
        <w:rPr>
          <w:rFonts w:ascii="Calibri Light" w:hAnsi="Calibri Light" w:cs="Calibri Light"/>
        </w:rPr>
        <w:t xml:space="preserve"> </w:t>
      </w:r>
      <w:r w:rsidR="00FA71C8" w:rsidRPr="00367752">
        <w:rPr>
          <w:rFonts w:ascii="Calibri Light" w:hAnsi="Calibri Light" w:cs="Calibri Light"/>
        </w:rPr>
        <w:t>of</w:t>
      </w:r>
      <w:r w:rsidR="004977D8" w:rsidRPr="00367752">
        <w:rPr>
          <w:rFonts w:ascii="Calibri Light" w:hAnsi="Calibri Light" w:cs="Calibri Light"/>
        </w:rPr>
        <w:t xml:space="preserve"> </w:t>
      </w:r>
      <w:r w:rsidR="00FA71C8" w:rsidRPr="00367752">
        <w:rPr>
          <w:rFonts w:ascii="Calibri Light" w:hAnsi="Calibri Light" w:cs="Calibri Light"/>
        </w:rPr>
        <w:t>Counties</w:t>
      </w:r>
      <w:r w:rsidR="004977D8" w:rsidRPr="00367752">
        <w:rPr>
          <w:rFonts w:ascii="Calibri Light" w:hAnsi="Calibri Light" w:cs="Calibri Light"/>
        </w:rPr>
        <w:t xml:space="preserve"> </w:t>
      </w:r>
      <w:r w:rsidR="00FA71C8" w:rsidRPr="00367752">
        <w:rPr>
          <w:rFonts w:ascii="Calibri Light" w:hAnsi="Calibri Light" w:cs="Calibri Light"/>
        </w:rPr>
        <w:t>with</w:t>
      </w:r>
      <w:r w:rsidR="004977D8" w:rsidRPr="00367752">
        <w:rPr>
          <w:rFonts w:ascii="Calibri Light" w:hAnsi="Calibri Light" w:cs="Calibri Light"/>
        </w:rPr>
        <w:t xml:space="preserve"> </w:t>
      </w:r>
      <w:r w:rsidR="00FA71C8" w:rsidRPr="00367752">
        <w:rPr>
          <w:rFonts w:ascii="Calibri Light" w:hAnsi="Calibri Light" w:cs="Calibri Light"/>
        </w:rPr>
        <w:t>an</w:t>
      </w:r>
      <w:r w:rsidR="004977D8" w:rsidRPr="00367752">
        <w:rPr>
          <w:rFonts w:ascii="Calibri Light" w:hAnsi="Calibri Light" w:cs="Calibri Light"/>
        </w:rPr>
        <w:t xml:space="preserve"> </w:t>
      </w:r>
      <w:r w:rsidR="00FA71C8" w:rsidRPr="00367752">
        <w:rPr>
          <w:rFonts w:ascii="Calibri Light" w:hAnsi="Calibri Light" w:cs="Calibri Light"/>
        </w:rPr>
        <w:t>Adequate</w:t>
      </w:r>
      <w:r w:rsidR="004977D8" w:rsidRPr="00367752">
        <w:rPr>
          <w:rFonts w:ascii="Calibri Light" w:hAnsi="Calibri Light" w:cs="Calibri Light"/>
        </w:rPr>
        <w:t xml:space="preserve"> </w:t>
      </w:r>
      <w:r w:rsidR="00FA71C8" w:rsidRPr="00367752">
        <w:rPr>
          <w:rFonts w:ascii="Calibri Light" w:hAnsi="Calibri Light" w:cs="Calibri Light"/>
        </w:rPr>
        <w:t>Network</w:t>
      </w:r>
      <w:r w:rsidR="004977D8" w:rsidRPr="00367752">
        <w:rPr>
          <w:rFonts w:ascii="Calibri Light" w:hAnsi="Calibri Light" w:cs="Calibri Light"/>
        </w:rPr>
        <w:t xml:space="preserve"> </w:t>
      </w:r>
      <w:r w:rsidR="00FA71C8" w:rsidRPr="00367752">
        <w:rPr>
          <w:rFonts w:ascii="Calibri Light" w:hAnsi="Calibri Light" w:cs="Calibri Light"/>
        </w:rPr>
        <w:t>of</w:t>
      </w:r>
      <w:r w:rsidR="004977D8" w:rsidRPr="00367752">
        <w:rPr>
          <w:rFonts w:ascii="Calibri Light" w:hAnsi="Calibri Light" w:cs="Calibri Light"/>
        </w:rPr>
        <w:t xml:space="preserve"> </w:t>
      </w:r>
      <w:r w:rsidR="00FA71C8" w:rsidRPr="00367752">
        <w:rPr>
          <w:rFonts w:ascii="Calibri Light" w:hAnsi="Calibri Light" w:cs="Calibri Light"/>
        </w:rPr>
        <w:t>Primary</w:t>
      </w:r>
      <w:r w:rsidR="004977D8" w:rsidRPr="00367752">
        <w:rPr>
          <w:rFonts w:ascii="Calibri Light" w:hAnsi="Calibri Light" w:cs="Calibri Light"/>
        </w:rPr>
        <w:t xml:space="preserve"> </w:t>
      </w:r>
      <w:r w:rsidR="00FA71C8" w:rsidRPr="00367752">
        <w:rPr>
          <w:rFonts w:ascii="Calibri Light" w:hAnsi="Calibri Light" w:cs="Calibri Light"/>
        </w:rPr>
        <w:t>Care</w:t>
      </w:r>
      <w:r w:rsidR="004977D8" w:rsidRPr="00367752">
        <w:rPr>
          <w:rFonts w:ascii="Calibri Light" w:hAnsi="Calibri Light" w:cs="Calibri Light"/>
        </w:rPr>
        <w:t xml:space="preserve"> </w:t>
      </w:r>
      <w:r w:rsidR="00FA71C8" w:rsidRPr="00367752">
        <w:rPr>
          <w:rFonts w:ascii="Calibri Light" w:hAnsi="Calibri Light" w:cs="Calibri Light"/>
        </w:rPr>
        <w:t>Providers</w:t>
      </w:r>
      <w:bookmarkEnd w:id="256"/>
    </w:p>
    <w:tbl>
      <w:tblPr>
        <w:tblStyle w:val="TableGrid"/>
        <w:tblW w:w="0" w:type="auto"/>
        <w:tblLook w:val="04A0" w:firstRow="1" w:lastRow="0" w:firstColumn="1" w:lastColumn="0" w:noHBand="0" w:noVBand="1"/>
      </w:tblPr>
      <w:tblGrid>
        <w:gridCol w:w="1525"/>
        <w:gridCol w:w="1350"/>
        <w:gridCol w:w="5860"/>
        <w:gridCol w:w="1885"/>
        <w:gridCol w:w="1885"/>
        <w:gridCol w:w="1885"/>
      </w:tblGrid>
      <w:tr w:rsidR="00FA71C8" w:rsidRPr="00367752" w14:paraId="3B9D0FF0" w14:textId="77777777" w:rsidTr="007E7E9C">
        <w:trPr>
          <w:trHeight w:val="20"/>
          <w:tblHeader/>
        </w:trPr>
        <w:tc>
          <w:tcPr>
            <w:tcW w:w="1525" w:type="dxa"/>
            <w:shd w:val="clear" w:color="auto" w:fill="5F497A" w:themeFill="accent4" w:themeFillShade="BF"/>
            <w:noWrap/>
            <w:vAlign w:val="center"/>
            <w:hideMark/>
          </w:tcPr>
          <w:p w14:paraId="5864928F" w14:textId="35E63D19" w:rsidR="00FA71C8" w:rsidRPr="00367752" w:rsidRDefault="00FA71C8" w:rsidP="007E7E9C">
            <w:pPr>
              <w:spacing w:after="480"/>
              <w:contextualSpacing/>
              <w:jc w:val="center"/>
              <w:rPr>
                <w:rFonts w:ascii="Calibri Light" w:hAnsi="Calibri Light" w:cs="Calibri Light"/>
                <w:b/>
                <w:bCs/>
                <w:color w:val="FFFFFF" w:themeColor="background1"/>
                <w:szCs w:val="24"/>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350" w:type="dxa"/>
            <w:shd w:val="clear" w:color="auto" w:fill="5F497A" w:themeFill="accent4" w:themeFillShade="BF"/>
            <w:noWrap/>
            <w:vAlign w:val="center"/>
            <w:hideMark/>
          </w:tcPr>
          <w:p w14:paraId="255765DF" w14:textId="35C755B8" w:rsidR="00FA71C8" w:rsidRPr="00367752" w:rsidRDefault="00FA71C8" w:rsidP="007E7E9C">
            <w:pPr>
              <w:spacing w:after="480"/>
              <w:contextualSpacing/>
              <w:jc w:val="center"/>
              <w:rPr>
                <w:rFonts w:ascii="Calibri Light" w:hAnsi="Calibri Light" w:cs="Calibri Light"/>
                <w:b/>
                <w:bCs/>
                <w:color w:val="FFFFFF" w:themeColor="background1"/>
                <w:szCs w:val="24"/>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5860" w:type="dxa"/>
            <w:shd w:val="clear" w:color="auto" w:fill="5F497A" w:themeFill="accent4" w:themeFillShade="BF"/>
            <w:vAlign w:val="center"/>
            <w:hideMark/>
          </w:tcPr>
          <w:p w14:paraId="24EBE166" w14:textId="2566B316" w:rsidR="00FA71C8" w:rsidRPr="00367752" w:rsidRDefault="00FA71C8" w:rsidP="007E7E9C">
            <w:pPr>
              <w:spacing w:after="480"/>
              <w:contextualSpacing/>
              <w:jc w:val="center"/>
              <w:rPr>
                <w:rFonts w:ascii="Calibri Light" w:hAnsi="Calibri Light" w:cs="Calibri Light"/>
                <w:b/>
                <w:bCs/>
                <w:color w:val="FFFFFF" w:themeColor="background1"/>
                <w:szCs w:val="24"/>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Pr="00367752">
              <w:rPr>
                <w:rFonts w:ascii="Calibri Light" w:hAnsi="Calibri Light" w:cs="Calibri Light"/>
                <w:b/>
                <w:bCs/>
                <w:color w:val="FFFFFF" w:themeColor="background1"/>
                <w:szCs w:val="24"/>
              </w:rPr>
              <w:br/>
              <w:t>Access</w:t>
            </w:r>
          </w:p>
        </w:tc>
        <w:tc>
          <w:tcPr>
            <w:tcW w:w="1885" w:type="dxa"/>
            <w:shd w:val="clear" w:color="auto" w:fill="5F497A" w:themeFill="accent4" w:themeFillShade="BF"/>
            <w:noWrap/>
            <w:vAlign w:val="center"/>
            <w:hideMark/>
          </w:tcPr>
          <w:p w14:paraId="0832C12D" w14:textId="53727B9D" w:rsidR="00FA71C8" w:rsidRPr="00367752" w:rsidRDefault="00FA71C8" w:rsidP="007E7E9C">
            <w:pPr>
              <w:spacing w:after="480"/>
              <w:contextualSpacing/>
              <w:jc w:val="center"/>
              <w:rPr>
                <w:rFonts w:ascii="Calibri Light" w:hAnsi="Calibri Light" w:cs="Calibri Light"/>
                <w:b/>
                <w:bCs/>
                <w:color w:val="FFFFFF" w:themeColor="background1"/>
                <w:szCs w:val="24"/>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1885" w:type="dxa"/>
            <w:shd w:val="clear" w:color="auto" w:fill="5F497A" w:themeFill="accent4" w:themeFillShade="BF"/>
            <w:noWrap/>
            <w:vAlign w:val="center"/>
            <w:hideMark/>
          </w:tcPr>
          <w:p w14:paraId="1E299AE4" w14:textId="4774E167" w:rsidR="00FA71C8" w:rsidRPr="00367752" w:rsidRDefault="00FA71C8" w:rsidP="007E7E9C">
            <w:pPr>
              <w:spacing w:after="480"/>
              <w:contextualSpacing/>
              <w:jc w:val="center"/>
              <w:rPr>
                <w:rFonts w:ascii="Calibri Light" w:hAnsi="Calibri Light" w:cs="Calibri Light"/>
                <w:b/>
                <w:bCs/>
                <w:color w:val="FFFFFF" w:themeColor="background1"/>
                <w:szCs w:val="24"/>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A139D4">
              <w:rPr>
                <w:rFonts w:ascii="Calibri Light" w:hAnsi="Calibri Light" w:cs="Calibri Light"/>
                <w:b/>
                <w:bCs/>
                <w:color w:val="FFFFFF" w:themeColor="background1"/>
                <w:szCs w:val="24"/>
              </w:rPr>
              <w:t>One Care</w:t>
            </w:r>
          </w:p>
        </w:tc>
        <w:tc>
          <w:tcPr>
            <w:tcW w:w="1885" w:type="dxa"/>
            <w:shd w:val="clear" w:color="auto" w:fill="5F497A" w:themeFill="accent4" w:themeFillShade="BF"/>
            <w:noWrap/>
            <w:vAlign w:val="center"/>
            <w:hideMark/>
          </w:tcPr>
          <w:p w14:paraId="3D27D181" w14:textId="69F81670" w:rsidR="00FA71C8" w:rsidRPr="00367752" w:rsidRDefault="00FA71C8" w:rsidP="007E7E9C">
            <w:pPr>
              <w:spacing w:after="480"/>
              <w:contextualSpacing/>
              <w:jc w:val="center"/>
              <w:rPr>
                <w:rFonts w:ascii="Calibri Light" w:hAnsi="Calibri Light" w:cs="Calibri Light"/>
                <w:b/>
                <w:bCs/>
                <w:color w:val="FFFFFF" w:themeColor="background1"/>
                <w:szCs w:val="24"/>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A139D4">
              <w:rPr>
                <w:rFonts w:ascii="Calibri Light" w:hAnsi="Calibri Light" w:cs="Calibri Light"/>
                <w:b/>
                <w:bCs/>
                <w:color w:val="FFFFFF" w:themeColor="background1"/>
                <w:szCs w:val="24"/>
              </w:rPr>
              <w:t xml:space="preserve">One Care </w:t>
            </w:r>
          </w:p>
        </w:tc>
      </w:tr>
      <w:tr w:rsidR="00FA71C8" w:rsidRPr="00367752" w14:paraId="3B4FC607" w14:textId="77777777" w:rsidTr="007E7E9C">
        <w:trPr>
          <w:trHeight w:val="20"/>
        </w:trPr>
        <w:tc>
          <w:tcPr>
            <w:tcW w:w="1525" w:type="dxa"/>
            <w:noWrap/>
            <w:hideMark/>
          </w:tcPr>
          <w:p w14:paraId="13794E5F" w14:textId="47668AA0" w:rsidR="00FA71C8" w:rsidRPr="00367752" w:rsidRDefault="00FA71C8" w:rsidP="00FA71C8">
            <w:pPr>
              <w:spacing w:after="480"/>
              <w:contextualSpacing/>
              <w:jc w:val="left"/>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PCP</w:t>
            </w:r>
          </w:p>
        </w:tc>
        <w:tc>
          <w:tcPr>
            <w:tcW w:w="1350" w:type="dxa"/>
            <w:noWrap/>
            <w:hideMark/>
          </w:tcPr>
          <w:p w14:paraId="2FC0405F" w14:textId="25DED236"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5860" w:type="dxa"/>
            <w:noWrap/>
            <w:hideMark/>
          </w:tcPr>
          <w:p w14:paraId="7D723647" w14:textId="6F4E162C"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19943B9" w14:textId="09CACFBE"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FC7C27D" w14:textId="1EE52FE3"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D7CE450" w14:textId="1467D3F3"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FA71C8" w:rsidRPr="00367752" w14:paraId="5EF8A19E" w14:textId="77777777" w:rsidTr="007E7E9C">
        <w:trPr>
          <w:trHeight w:val="20"/>
        </w:trPr>
        <w:tc>
          <w:tcPr>
            <w:tcW w:w="1525" w:type="dxa"/>
            <w:noWrap/>
            <w:hideMark/>
          </w:tcPr>
          <w:p w14:paraId="7E6CC2D8" w14:textId="60A925A0"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PCP</w:t>
            </w:r>
          </w:p>
        </w:tc>
        <w:tc>
          <w:tcPr>
            <w:tcW w:w="1350" w:type="dxa"/>
            <w:noWrap/>
            <w:hideMark/>
          </w:tcPr>
          <w:p w14:paraId="2D7BE38A" w14:textId="77777777"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Metro</w:t>
            </w:r>
          </w:p>
        </w:tc>
        <w:tc>
          <w:tcPr>
            <w:tcW w:w="5860" w:type="dxa"/>
            <w:noWrap/>
            <w:hideMark/>
          </w:tcPr>
          <w:p w14:paraId="04D4DD68" w14:textId="75C59B80"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53EA210" w14:textId="5D3B248E"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EDC445B" w14:textId="18F4269B"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33763B2" w14:textId="3F4F1FBA" w:rsidR="00FA71C8" w:rsidRPr="00367752" w:rsidRDefault="00FA71C8" w:rsidP="00FA71C8">
            <w:pPr>
              <w:spacing w:after="480"/>
              <w:contextualSpacing/>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bl>
    <w:p w14:paraId="5D252971" w14:textId="77777777" w:rsidR="00FA71C8" w:rsidRPr="00367752" w:rsidRDefault="00FA71C8" w:rsidP="00210E9D">
      <w:pPr>
        <w:spacing w:after="480"/>
        <w:contextualSpacing/>
        <w:rPr>
          <w:sz w:val="22"/>
        </w:rPr>
      </w:pPr>
    </w:p>
    <w:p w14:paraId="0BD4204E" w14:textId="77777777" w:rsidR="007F0939" w:rsidRPr="00367752" w:rsidRDefault="007F0939" w:rsidP="00407199">
      <w:pPr>
        <w:rPr>
          <w:rFonts w:ascii="Calibri Light" w:hAnsi="Calibri Light" w:cs="Calibri Light"/>
          <w:sz w:val="18"/>
          <w:szCs w:val="18"/>
        </w:rPr>
      </w:pPr>
      <w:bookmarkStart w:id="257" w:name="_Hlk126699846"/>
    </w:p>
    <w:p w14:paraId="4561DCAD" w14:textId="06E4C878" w:rsidR="000923DF" w:rsidRPr="00367752" w:rsidRDefault="000923DF" w:rsidP="000923DF">
      <w:pPr>
        <w:pStyle w:val="Caption"/>
        <w:rPr>
          <w:rFonts w:ascii="Calibri Light" w:hAnsi="Calibri Light" w:cs="Calibri Light"/>
        </w:rPr>
      </w:pPr>
      <w:bookmarkStart w:id="258" w:name="_Toc163556345"/>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30</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Specialist</w:t>
      </w:r>
      <w:r w:rsidR="004977D8" w:rsidRPr="00367752">
        <w:rPr>
          <w:rFonts w:ascii="Calibri Light" w:hAnsi="Calibri Light" w:cs="Calibri Light"/>
        </w:rPr>
        <w:t xml:space="preserve"> </w:t>
      </w:r>
      <w:r w:rsidRPr="00367752">
        <w:rPr>
          <w:rFonts w:ascii="Calibri Light" w:hAnsi="Calibri Light" w:cs="Calibri Light"/>
        </w:rPr>
        <w:t>Providers</w:t>
      </w:r>
      <w:bookmarkEnd w:id="258"/>
    </w:p>
    <w:tbl>
      <w:tblPr>
        <w:tblStyle w:val="TableGrid"/>
        <w:tblW w:w="0" w:type="auto"/>
        <w:tblLook w:val="04A0" w:firstRow="1" w:lastRow="0" w:firstColumn="1" w:lastColumn="0" w:noHBand="0" w:noVBand="1"/>
      </w:tblPr>
      <w:tblGrid>
        <w:gridCol w:w="2425"/>
        <w:gridCol w:w="1440"/>
        <w:gridCol w:w="4870"/>
        <w:gridCol w:w="1885"/>
        <w:gridCol w:w="1885"/>
        <w:gridCol w:w="1885"/>
      </w:tblGrid>
      <w:tr w:rsidR="000923DF" w:rsidRPr="00367752" w14:paraId="082BB079" w14:textId="77777777" w:rsidTr="007E7E9C">
        <w:trPr>
          <w:trHeight w:val="20"/>
          <w:tblHeader/>
        </w:trPr>
        <w:tc>
          <w:tcPr>
            <w:tcW w:w="2425" w:type="dxa"/>
            <w:shd w:val="clear" w:color="auto" w:fill="5F497A" w:themeFill="accent4" w:themeFillShade="BF"/>
            <w:noWrap/>
            <w:vAlign w:val="center"/>
            <w:hideMark/>
          </w:tcPr>
          <w:p w14:paraId="049F5E71" w14:textId="0F43DF03" w:rsidR="000923DF" w:rsidRPr="00367752" w:rsidRDefault="000923D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440" w:type="dxa"/>
            <w:shd w:val="clear" w:color="auto" w:fill="5F497A" w:themeFill="accent4" w:themeFillShade="BF"/>
            <w:noWrap/>
            <w:vAlign w:val="center"/>
            <w:hideMark/>
          </w:tcPr>
          <w:p w14:paraId="70F6B6D7" w14:textId="5CDC0170" w:rsidR="000923DF" w:rsidRPr="00367752" w:rsidRDefault="000923D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4870" w:type="dxa"/>
            <w:shd w:val="clear" w:color="auto" w:fill="5F497A" w:themeFill="accent4" w:themeFillShade="BF"/>
            <w:vAlign w:val="center"/>
            <w:hideMark/>
          </w:tcPr>
          <w:p w14:paraId="43D1533C" w14:textId="7539563E" w:rsidR="000923DF" w:rsidRPr="00367752" w:rsidRDefault="000923D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Access</w:t>
            </w:r>
          </w:p>
        </w:tc>
        <w:tc>
          <w:tcPr>
            <w:tcW w:w="1885" w:type="dxa"/>
            <w:shd w:val="clear" w:color="auto" w:fill="5F497A" w:themeFill="accent4" w:themeFillShade="BF"/>
            <w:noWrap/>
            <w:vAlign w:val="center"/>
            <w:hideMark/>
          </w:tcPr>
          <w:p w14:paraId="50730BD3" w14:textId="311F505C" w:rsidR="000923DF" w:rsidRPr="00367752" w:rsidRDefault="000923D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1885" w:type="dxa"/>
            <w:shd w:val="clear" w:color="auto" w:fill="5F497A" w:themeFill="accent4" w:themeFillShade="BF"/>
            <w:noWrap/>
            <w:vAlign w:val="center"/>
            <w:hideMark/>
          </w:tcPr>
          <w:p w14:paraId="68996E20" w14:textId="6D81C7B6" w:rsidR="000923DF" w:rsidRPr="00367752" w:rsidRDefault="000923D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A139D4">
              <w:rPr>
                <w:rFonts w:ascii="Calibri Light" w:hAnsi="Calibri Light" w:cs="Calibri Light"/>
                <w:b/>
                <w:bCs/>
                <w:color w:val="FFFFFF" w:themeColor="background1"/>
                <w:szCs w:val="24"/>
              </w:rPr>
              <w:t>One Care</w:t>
            </w:r>
          </w:p>
        </w:tc>
        <w:tc>
          <w:tcPr>
            <w:tcW w:w="1885" w:type="dxa"/>
            <w:shd w:val="clear" w:color="auto" w:fill="5F497A" w:themeFill="accent4" w:themeFillShade="BF"/>
            <w:noWrap/>
            <w:vAlign w:val="center"/>
            <w:hideMark/>
          </w:tcPr>
          <w:p w14:paraId="61229E9C" w14:textId="26D78914" w:rsidR="000923DF" w:rsidRPr="00367752" w:rsidRDefault="000923D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A139D4">
              <w:rPr>
                <w:rFonts w:ascii="Calibri Light" w:hAnsi="Calibri Light" w:cs="Calibri Light"/>
                <w:b/>
                <w:bCs/>
                <w:color w:val="FFFFFF" w:themeColor="background1"/>
                <w:szCs w:val="24"/>
              </w:rPr>
              <w:t xml:space="preserve">One Care </w:t>
            </w:r>
          </w:p>
        </w:tc>
      </w:tr>
      <w:tr w:rsidR="000923DF" w:rsidRPr="00367752" w14:paraId="2C9A85A5" w14:textId="77777777" w:rsidTr="007E7E9C">
        <w:trPr>
          <w:trHeight w:val="20"/>
        </w:trPr>
        <w:tc>
          <w:tcPr>
            <w:tcW w:w="2425" w:type="dxa"/>
            <w:noWrap/>
            <w:hideMark/>
          </w:tcPr>
          <w:p w14:paraId="0F1DD7B8" w14:textId="03954F84" w:rsidR="000923DF" w:rsidRPr="00367752" w:rsidRDefault="000923DF">
            <w:pPr>
              <w:jc w:val="left"/>
              <w:rPr>
                <w:rFonts w:ascii="Calibri Light" w:hAnsi="Calibri Light" w:cs="Calibri Light"/>
                <w:sz w:val="22"/>
              </w:rPr>
            </w:pPr>
            <w:r w:rsidRPr="00367752">
              <w:rPr>
                <w:rFonts w:ascii="Calibri Light" w:hAnsi="Calibri Light" w:cs="Calibri Light"/>
                <w:sz w:val="22"/>
              </w:rPr>
              <w:t>Allergy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Immunology</w:t>
            </w:r>
          </w:p>
        </w:tc>
        <w:tc>
          <w:tcPr>
            <w:tcW w:w="1440" w:type="dxa"/>
            <w:noWrap/>
            <w:hideMark/>
          </w:tcPr>
          <w:p w14:paraId="06E96572" w14:textId="4307F729"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42E57159" w14:textId="01445744"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73A403D" w14:textId="388C5F2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0BF6D5B" w14:textId="6E82398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AD30604" w14:textId="404CF3F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14D4CEF" w14:textId="77777777" w:rsidTr="007E7E9C">
        <w:trPr>
          <w:trHeight w:val="20"/>
        </w:trPr>
        <w:tc>
          <w:tcPr>
            <w:tcW w:w="2425" w:type="dxa"/>
            <w:noWrap/>
            <w:hideMark/>
          </w:tcPr>
          <w:p w14:paraId="3F05DBA4" w14:textId="5D49A191" w:rsidR="000923DF" w:rsidRPr="00367752" w:rsidRDefault="000923DF">
            <w:pPr>
              <w:rPr>
                <w:rFonts w:ascii="Calibri Light" w:hAnsi="Calibri Light" w:cs="Calibri Light"/>
                <w:sz w:val="22"/>
              </w:rPr>
            </w:pPr>
            <w:r w:rsidRPr="00367752">
              <w:rPr>
                <w:rFonts w:ascii="Calibri Light" w:hAnsi="Calibri Light" w:cs="Calibri Light"/>
                <w:sz w:val="22"/>
              </w:rPr>
              <w:t>Allergy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Immunology</w:t>
            </w:r>
          </w:p>
        </w:tc>
        <w:tc>
          <w:tcPr>
            <w:tcW w:w="1440" w:type="dxa"/>
            <w:noWrap/>
            <w:hideMark/>
          </w:tcPr>
          <w:p w14:paraId="5EC7EE1B"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37065F3F" w14:textId="59A0344E"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53</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A80BAC6" w14:textId="05C56778"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789EAF7" w14:textId="0646C1F6"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107BF93" w14:textId="303BBFB1"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413FACF" w14:textId="77777777" w:rsidTr="007E7E9C">
        <w:trPr>
          <w:trHeight w:val="20"/>
        </w:trPr>
        <w:tc>
          <w:tcPr>
            <w:tcW w:w="2425" w:type="dxa"/>
            <w:noWrap/>
            <w:hideMark/>
          </w:tcPr>
          <w:p w14:paraId="7D8D4131" w14:textId="77777777" w:rsidR="000923DF" w:rsidRPr="00367752" w:rsidRDefault="000923DF">
            <w:pPr>
              <w:rPr>
                <w:rFonts w:ascii="Calibri Light" w:hAnsi="Calibri Light" w:cs="Calibri Light"/>
                <w:sz w:val="22"/>
              </w:rPr>
            </w:pPr>
            <w:r w:rsidRPr="00367752">
              <w:rPr>
                <w:rFonts w:ascii="Calibri Light" w:hAnsi="Calibri Light" w:cs="Calibri Light"/>
                <w:sz w:val="22"/>
              </w:rPr>
              <w:t>Cardiology</w:t>
            </w:r>
          </w:p>
        </w:tc>
        <w:tc>
          <w:tcPr>
            <w:tcW w:w="1440" w:type="dxa"/>
            <w:noWrap/>
            <w:hideMark/>
          </w:tcPr>
          <w:p w14:paraId="2F0AE2DF" w14:textId="4BB75752"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4FAE5868" w14:textId="55B1F195"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E826DFD" w14:textId="30F542A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CC26571" w14:textId="41046179"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8BA747E" w14:textId="076FC752"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44D2B5F" w14:textId="77777777" w:rsidTr="007E7E9C">
        <w:trPr>
          <w:trHeight w:val="20"/>
        </w:trPr>
        <w:tc>
          <w:tcPr>
            <w:tcW w:w="2425" w:type="dxa"/>
            <w:noWrap/>
            <w:hideMark/>
          </w:tcPr>
          <w:p w14:paraId="1D89CCC4" w14:textId="77777777" w:rsidR="000923DF" w:rsidRPr="00367752" w:rsidRDefault="000923DF">
            <w:pPr>
              <w:rPr>
                <w:rFonts w:ascii="Calibri Light" w:hAnsi="Calibri Light" w:cs="Calibri Light"/>
                <w:sz w:val="22"/>
              </w:rPr>
            </w:pPr>
            <w:r w:rsidRPr="00367752">
              <w:rPr>
                <w:rFonts w:ascii="Calibri Light" w:hAnsi="Calibri Light" w:cs="Calibri Light"/>
                <w:sz w:val="22"/>
              </w:rPr>
              <w:t>Cardiology</w:t>
            </w:r>
          </w:p>
        </w:tc>
        <w:tc>
          <w:tcPr>
            <w:tcW w:w="1440" w:type="dxa"/>
            <w:noWrap/>
            <w:hideMark/>
          </w:tcPr>
          <w:p w14:paraId="4A812E74"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58DFFB45" w14:textId="0FB0285F"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38</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3B76BD2" w14:textId="487A5323"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EB02464" w14:textId="2B5F0AFC"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670E6A5" w14:textId="42EA5136"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58720F8" w14:textId="77777777" w:rsidTr="007E7E9C">
        <w:trPr>
          <w:trHeight w:val="20"/>
        </w:trPr>
        <w:tc>
          <w:tcPr>
            <w:tcW w:w="2425" w:type="dxa"/>
            <w:noWrap/>
            <w:hideMark/>
          </w:tcPr>
          <w:p w14:paraId="5F85B6C6" w14:textId="037D493C" w:rsidR="000923DF" w:rsidRPr="00367752" w:rsidRDefault="000923DF">
            <w:pPr>
              <w:rPr>
                <w:rFonts w:ascii="Calibri Light" w:hAnsi="Calibri Light" w:cs="Calibri Light"/>
                <w:sz w:val="22"/>
              </w:rPr>
            </w:pPr>
            <w:r w:rsidRPr="00367752">
              <w:rPr>
                <w:rFonts w:ascii="Calibri Light" w:hAnsi="Calibri Light" w:cs="Calibri Light"/>
                <w:sz w:val="22"/>
              </w:rPr>
              <w:t>Cardiothoracic</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27C1ACE9" w14:textId="5AAD8DB1"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4C133E76" w14:textId="4809A18D"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9500A37" w14:textId="78225383"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EA48F30" w14:textId="6301F022"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A15E88B" w14:textId="374D0DB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2ADE45B5" w14:textId="77777777" w:rsidTr="007E7E9C">
        <w:trPr>
          <w:trHeight w:val="20"/>
        </w:trPr>
        <w:tc>
          <w:tcPr>
            <w:tcW w:w="2425" w:type="dxa"/>
            <w:noWrap/>
            <w:hideMark/>
          </w:tcPr>
          <w:p w14:paraId="1C08A955" w14:textId="72E94D76" w:rsidR="000923DF" w:rsidRPr="00367752" w:rsidRDefault="000923DF">
            <w:pPr>
              <w:rPr>
                <w:rFonts w:ascii="Calibri Light" w:hAnsi="Calibri Light" w:cs="Calibri Light"/>
                <w:sz w:val="22"/>
              </w:rPr>
            </w:pPr>
            <w:r w:rsidRPr="00367752">
              <w:rPr>
                <w:rFonts w:ascii="Calibri Light" w:hAnsi="Calibri Light" w:cs="Calibri Light"/>
                <w:sz w:val="22"/>
              </w:rPr>
              <w:t>Cardiothoracic</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1354D030"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37C37EA8" w14:textId="3CD02C7F"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60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1DEB5DE" w14:textId="26ECCD38"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7F3E063" w14:textId="0F9A4EB2"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1F40E88" w14:textId="72FAB570"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0851427F" w14:textId="77777777" w:rsidTr="007E7E9C">
        <w:trPr>
          <w:trHeight w:val="20"/>
        </w:trPr>
        <w:tc>
          <w:tcPr>
            <w:tcW w:w="2425" w:type="dxa"/>
            <w:noWrap/>
            <w:hideMark/>
          </w:tcPr>
          <w:p w14:paraId="2C25037A" w14:textId="77777777" w:rsidR="000923DF" w:rsidRPr="00367752" w:rsidRDefault="000923DF">
            <w:pPr>
              <w:rPr>
                <w:rFonts w:ascii="Calibri Light" w:hAnsi="Calibri Light" w:cs="Calibri Light"/>
                <w:sz w:val="22"/>
              </w:rPr>
            </w:pPr>
            <w:r w:rsidRPr="00367752">
              <w:rPr>
                <w:rFonts w:ascii="Calibri Light" w:hAnsi="Calibri Light" w:cs="Calibri Light"/>
                <w:sz w:val="22"/>
              </w:rPr>
              <w:t>Chiropractor</w:t>
            </w:r>
          </w:p>
        </w:tc>
        <w:tc>
          <w:tcPr>
            <w:tcW w:w="1440" w:type="dxa"/>
            <w:noWrap/>
            <w:hideMark/>
          </w:tcPr>
          <w:p w14:paraId="2303272E" w14:textId="488BD433"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4B02CA9B" w14:textId="3AC14F89"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45236D4E" w14:textId="5F65D0B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B2530BC" w14:textId="1654E9F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CCB8F9C" w14:textId="4CD38173"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6B49789E" w14:textId="77777777" w:rsidTr="007E7E9C">
        <w:trPr>
          <w:trHeight w:val="20"/>
        </w:trPr>
        <w:tc>
          <w:tcPr>
            <w:tcW w:w="2425" w:type="dxa"/>
            <w:noWrap/>
            <w:hideMark/>
          </w:tcPr>
          <w:p w14:paraId="3070A80D" w14:textId="77777777" w:rsidR="000923DF" w:rsidRPr="00367752" w:rsidRDefault="000923DF">
            <w:pPr>
              <w:rPr>
                <w:rFonts w:ascii="Calibri Light" w:hAnsi="Calibri Light" w:cs="Calibri Light"/>
                <w:sz w:val="22"/>
              </w:rPr>
            </w:pPr>
            <w:r w:rsidRPr="00367752">
              <w:rPr>
                <w:rFonts w:ascii="Calibri Light" w:hAnsi="Calibri Light" w:cs="Calibri Light"/>
                <w:sz w:val="22"/>
              </w:rPr>
              <w:t>Chiropractor</w:t>
            </w:r>
          </w:p>
        </w:tc>
        <w:tc>
          <w:tcPr>
            <w:tcW w:w="1440" w:type="dxa"/>
            <w:noWrap/>
            <w:hideMark/>
          </w:tcPr>
          <w:p w14:paraId="6CEBD11D"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2DC22FEF" w14:textId="25DDCB6B"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DB5BAF8" w14:textId="013D3BF2"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FD27917" w14:textId="5A4D3C83"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87C154A" w14:textId="05975873"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14719A2" w14:textId="77777777" w:rsidTr="007E7E9C">
        <w:trPr>
          <w:trHeight w:val="20"/>
        </w:trPr>
        <w:tc>
          <w:tcPr>
            <w:tcW w:w="2425" w:type="dxa"/>
            <w:noWrap/>
            <w:hideMark/>
          </w:tcPr>
          <w:p w14:paraId="7CA54333" w14:textId="77777777" w:rsidR="000923DF" w:rsidRPr="00367752" w:rsidRDefault="000923DF">
            <w:pPr>
              <w:rPr>
                <w:rFonts w:ascii="Calibri Light" w:hAnsi="Calibri Light" w:cs="Calibri Light"/>
                <w:sz w:val="22"/>
              </w:rPr>
            </w:pPr>
            <w:r w:rsidRPr="00367752">
              <w:rPr>
                <w:rFonts w:ascii="Calibri Light" w:hAnsi="Calibri Light" w:cs="Calibri Light"/>
                <w:sz w:val="22"/>
              </w:rPr>
              <w:t>Dermatology</w:t>
            </w:r>
          </w:p>
        </w:tc>
        <w:tc>
          <w:tcPr>
            <w:tcW w:w="1440" w:type="dxa"/>
            <w:noWrap/>
            <w:hideMark/>
          </w:tcPr>
          <w:p w14:paraId="6B0FFAD4" w14:textId="2CC3EB3A"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5F16883B" w14:textId="65545D2A"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E752AF4" w14:textId="1C2BC86F"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FFDC594" w14:textId="2EF192B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91B12E" w14:textId="3713435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FD2A393" w14:textId="77777777" w:rsidTr="007E7E9C">
        <w:trPr>
          <w:trHeight w:val="20"/>
        </w:trPr>
        <w:tc>
          <w:tcPr>
            <w:tcW w:w="2425" w:type="dxa"/>
            <w:noWrap/>
            <w:hideMark/>
          </w:tcPr>
          <w:p w14:paraId="4FAF59A8" w14:textId="77777777" w:rsidR="000923DF" w:rsidRPr="00367752" w:rsidRDefault="000923DF">
            <w:pPr>
              <w:rPr>
                <w:rFonts w:ascii="Calibri Light" w:hAnsi="Calibri Light" w:cs="Calibri Light"/>
                <w:sz w:val="22"/>
              </w:rPr>
            </w:pPr>
            <w:r w:rsidRPr="00367752">
              <w:rPr>
                <w:rFonts w:ascii="Calibri Light" w:hAnsi="Calibri Light" w:cs="Calibri Light"/>
                <w:sz w:val="22"/>
              </w:rPr>
              <w:t>Dermatology</w:t>
            </w:r>
          </w:p>
        </w:tc>
        <w:tc>
          <w:tcPr>
            <w:tcW w:w="1440" w:type="dxa"/>
            <w:noWrap/>
            <w:hideMark/>
          </w:tcPr>
          <w:p w14:paraId="150F5AF9"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0921CD3D" w14:textId="52B40F21"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0CB5B46" w14:textId="2ECF5FF8"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4797C86" w14:textId="331A1D2C"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3AAF055" w14:textId="70897B3D"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3682FA9" w14:textId="77777777" w:rsidTr="007E7E9C">
        <w:trPr>
          <w:trHeight w:val="20"/>
        </w:trPr>
        <w:tc>
          <w:tcPr>
            <w:tcW w:w="2425" w:type="dxa"/>
            <w:noWrap/>
            <w:hideMark/>
          </w:tcPr>
          <w:p w14:paraId="5EDA2F2B" w14:textId="77777777" w:rsidR="000923DF" w:rsidRPr="00367752" w:rsidRDefault="000923DF">
            <w:pPr>
              <w:rPr>
                <w:rFonts w:ascii="Calibri Light" w:hAnsi="Calibri Light" w:cs="Calibri Light"/>
                <w:sz w:val="22"/>
              </w:rPr>
            </w:pPr>
            <w:r w:rsidRPr="00367752">
              <w:rPr>
                <w:rFonts w:ascii="Calibri Light" w:hAnsi="Calibri Light" w:cs="Calibri Light"/>
                <w:sz w:val="22"/>
              </w:rPr>
              <w:t>Endocrinology</w:t>
            </w:r>
          </w:p>
        </w:tc>
        <w:tc>
          <w:tcPr>
            <w:tcW w:w="1440" w:type="dxa"/>
            <w:noWrap/>
            <w:hideMark/>
          </w:tcPr>
          <w:p w14:paraId="73506C9E" w14:textId="5D0D5F38"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6F63EE18" w14:textId="65A97BD5"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7B202EE" w14:textId="469DE08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3275A2D" w14:textId="3C7AEC7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7BB318A" w14:textId="430E085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23523989" w14:textId="77777777" w:rsidTr="007E7E9C">
        <w:trPr>
          <w:trHeight w:val="20"/>
        </w:trPr>
        <w:tc>
          <w:tcPr>
            <w:tcW w:w="2425" w:type="dxa"/>
            <w:noWrap/>
            <w:hideMark/>
          </w:tcPr>
          <w:p w14:paraId="3EF92689" w14:textId="77777777" w:rsidR="000923DF" w:rsidRPr="00367752" w:rsidRDefault="000923DF">
            <w:pPr>
              <w:rPr>
                <w:rFonts w:ascii="Calibri Light" w:hAnsi="Calibri Light" w:cs="Calibri Light"/>
                <w:sz w:val="22"/>
              </w:rPr>
            </w:pPr>
            <w:r w:rsidRPr="00367752">
              <w:rPr>
                <w:rFonts w:ascii="Calibri Light" w:hAnsi="Calibri Light" w:cs="Calibri Light"/>
                <w:sz w:val="22"/>
              </w:rPr>
              <w:t>Endocrinology</w:t>
            </w:r>
          </w:p>
        </w:tc>
        <w:tc>
          <w:tcPr>
            <w:tcW w:w="1440" w:type="dxa"/>
            <w:noWrap/>
            <w:hideMark/>
          </w:tcPr>
          <w:p w14:paraId="77481BD3"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2460677D" w14:textId="6FF0ABEF"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75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16EE760" w14:textId="692A7D43"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6AF13DC" w14:textId="0A2DFCD0"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99AB6C" w14:textId="449C23B1"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FCFB70B" w14:textId="77777777" w:rsidTr="007E7E9C">
        <w:trPr>
          <w:trHeight w:val="20"/>
        </w:trPr>
        <w:tc>
          <w:tcPr>
            <w:tcW w:w="2425" w:type="dxa"/>
            <w:noWrap/>
            <w:hideMark/>
          </w:tcPr>
          <w:p w14:paraId="2475F471" w14:textId="77777777" w:rsidR="000923DF" w:rsidRPr="00367752" w:rsidRDefault="000923DF">
            <w:pPr>
              <w:rPr>
                <w:rFonts w:ascii="Calibri Light" w:hAnsi="Calibri Light" w:cs="Calibri Light"/>
                <w:sz w:val="22"/>
              </w:rPr>
            </w:pPr>
            <w:r w:rsidRPr="00367752">
              <w:rPr>
                <w:rFonts w:ascii="Calibri Light" w:hAnsi="Calibri Light" w:cs="Calibri Light"/>
                <w:sz w:val="22"/>
              </w:rPr>
              <w:t>ENT/Otolaryngology</w:t>
            </w:r>
          </w:p>
        </w:tc>
        <w:tc>
          <w:tcPr>
            <w:tcW w:w="1440" w:type="dxa"/>
            <w:noWrap/>
            <w:hideMark/>
          </w:tcPr>
          <w:p w14:paraId="5C2F6B51" w14:textId="13FCFB82"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2234DB38" w14:textId="10E4F36F"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0CAB02F" w14:textId="63FF7CDC"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AD5E7CB" w14:textId="2A7255D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B2A4617" w14:textId="1FF5C436"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ADD82BD" w14:textId="77777777" w:rsidTr="007E7E9C">
        <w:trPr>
          <w:trHeight w:val="20"/>
        </w:trPr>
        <w:tc>
          <w:tcPr>
            <w:tcW w:w="2425" w:type="dxa"/>
            <w:noWrap/>
            <w:hideMark/>
          </w:tcPr>
          <w:p w14:paraId="5EAE2744" w14:textId="77777777" w:rsidR="000923DF" w:rsidRPr="00367752" w:rsidRDefault="000923DF">
            <w:pPr>
              <w:rPr>
                <w:rFonts w:ascii="Calibri Light" w:hAnsi="Calibri Light" w:cs="Calibri Light"/>
                <w:sz w:val="22"/>
              </w:rPr>
            </w:pPr>
            <w:r w:rsidRPr="00367752">
              <w:rPr>
                <w:rFonts w:ascii="Calibri Light" w:hAnsi="Calibri Light" w:cs="Calibri Light"/>
                <w:sz w:val="22"/>
              </w:rPr>
              <w:t>ENT/Otolaryngology</w:t>
            </w:r>
          </w:p>
        </w:tc>
        <w:tc>
          <w:tcPr>
            <w:tcW w:w="1440" w:type="dxa"/>
            <w:noWrap/>
            <w:hideMark/>
          </w:tcPr>
          <w:p w14:paraId="5A2548B9"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6363C60F" w14:textId="1C5B2BFA"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5B21A06" w14:textId="53B53498"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C9D133A" w14:textId="54455CF9"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0F750A4" w14:textId="44FA628B"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1A871BA" w14:textId="77777777" w:rsidTr="007E7E9C">
        <w:trPr>
          <w:trHeight w:val="20"/>
        </w:trPr>
        <w:tc>
          <w:tcPr>
            <w:tcW w:w="2425" w:type="dxa"/>
            <w:noWrap/>
            <w:hideMark/>
          </w:tcPr>
          <w:p w14:paraId="5EED5A5C" w14:textId="77777777" w:rsidR="000923DF" w:rsidRPr="00367752" w:rsidRDefault="000923DF">
            <w:pPr>
              <w:rPr>
                <w:rFonts w:ascii="Calibri Light" w:hAnsi="Calibri Light" w:cs="Calibri Light"/>
                <w:sz w:val="22"/>
              </w:rPr>
            </w:pPr>
            <w:r w:rsidRPr="00367752">
              <w:rPr>
                <w:rFonts w:ascii="Calibri Light" w:hAnsi="Calibri Light" w:cs="Calibri Light"/>
                <w:sz w:val="22"/>
              </w:rPr>
              <w:t>Gastroenterology</w:t>
            </w:r>
          </w:p>
        </w:tc>
        <w:tc>
          <w:tcPr>
            <w:tcW w:w="1440" w:type="dxa"/>
            <w:noWrap/>
            <w:hideMark/>
          </w:tcPr>
          <w:p w14:paraId="52B0631F" w14:textId="14941A04"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53D78516" w14:textId="5EF1BDC8"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E197B41" w14:textId="4B93AA91"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29A336D" w14:textId="79598D5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0B382A9" w14:textId="469B1091"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51129FB" w14:textId="77777777" w:rsidTr="007E7E9C">
        <w:trPr>
          <w:trHeight w:val="20"/>
        </w:trPr>
        <w:tc>
          <w:tcPr>
            <w:tcW w:w="2425" w:type="dxa"/>
            <w:noWrap/>
            <w:hideMark/>
          </w:tcPr>
          <w:p w14:paraId="261FBF5E" w14:textId="77777777" w:rsidR="000923DF" w:rsidRPr="00367752" w:rsidRDefault="000923DF">
            <w:pPr>
              <w:rPr>
                <w:rFonts w:ascii="Calibri Light" w:hAnsi="Calibri Light" w:cs="Calibri Light"/>
                <w:sz w:val="22"/>
              </w:rPr>
            </w:pPr>
            <w:r w:rsidRPr="00367752">
              <w:rPr>
                <w:rFonts w:ascii="Calibri Light" w:hAnsi="Calibri Light" w:cs="Calibri Light"/>
                <w:sz w:val="22"/>
              </w:rPr>
              <w:t>Gastroenterology</w:t>
            </w:r>
          </w:p>
        </w:tc>
        <w:tc>
          <w:tcPr>
            <w:tcW w:w="1440" w:type="dxa"/>
            <w:noWrap/>
            <w:hideMark/>
          </w:tcPr>
          <w:p w14:paraId="2AFD47FA"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51BEF898" w14:textId="52B144CB"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653B098" w14:textId="66D37A01"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3AA74BB" w14:textId="1DA930E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D4D2F01" w14:textId="7040924B"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84235A7" w14:textId="77777777" w:rsidTr="007E7E9C">
        <w:trPr>
          <w:trHeight w:val="20"/>
        </w:trPr>
        <w:tc>
          <w:tcPr>
            <w:tcW w:w="2425" w:type="dxa"/>
            <w:noWrap/>
            <w:hideMark/>
          </w:tcPr>
          <w:p w14:paraId="3E845C53" w14:textId="4455081E" w:rsidR="000923DF" w:rsidRPr="00367752" w:rsidRDefault="000923DF">
            <w:pPr>
              <w:rPr>
                <w:rFonts w:ascii="Calibri Light" w:hAnsi="Calibri Light" w:cs="Calibri Light"/>
                <w:sz w:val="22"/>
              </w:rPr>
            </w:pP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76D6A355" w14:textId="677C77FD"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2344E326" w14:textId="0C988574"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4CAF89B" w14:textId="424CB6A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9B016F2" w14:textId="1399CFE8"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36D0414" w14:textId="293C1D50"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27844890" w14:textId="77777777" w:rsidTr="007E7E9C">
        <w:trPr>
          <w:trHeight w:val="20"/>
        </w:trPr>
        <w:tc>
          <w:tcPr>
            <w:tcW w:w="2425" w:type="dxa"/>
            <w:noWrap/>
            <w:hideMark/>
          </w:tcPr>
          <w:p w14:paraId="7F111EF5" w14:textId="0544CD3C" w:rsidR="000923DF" w:rsidRPr="00367752" w:rsidRDefault="000923DF">
            <w:pPr>
              <w:rPr>
                <w:rFonts w:ascii="Calibri Light" w:hAnsi="Calibri Light" w:cs="Calibri Light"/>
                <w:sz w:val="22"/>
              </w:rPr>
            </w:pP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4EDD8E4B"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hideMark/>
          </w:tcPr>
          <w:p w14:paraId="24A8C5AA" w14:textId="393F6620"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25</w:t>
            </w:r>
            <w:r w:rsidRPr="00367752">
              <w:rPr>
                <w:rFonts w:ascii="Calibri Light" w:hAnsi="Calibri Light" w:cs="Calibri Light"/>
                <w:sz w:val="22"/>
              </w:rPr>
              <w:b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Pr="00367752">
              <w:rPr>
                <w:rFonts w:ascii="Calibri Light" w:hAnsi="Calibri Light" w:cs="Calibri Light"/>
                <w:sz w:val="22"/>
              </w:rPr>
              <w:br/>
              <w:t>Berkshire</w:t>
            </w:r>
            <w:r w:rsidR="004977D8" w:rsidRPr="00367752">
              <w:rPr>
                <w:rFonts w:ascii="Calibri Light" w:hAnsi="Calibri Light" w:cs="Calibri Light"/>
                <w:sz w:val="22"/>
              </w:rPr>
              <w:t xml:space="preserve"> </w:t>
            </w:r>
            <w:r w:rsidRPr="00367752">
              <w:rPr>
                <w:rFonts w:ascii="Calibri Light" w:hAnsi="Calibri Light" w:cs="Calibri Light"/>
                <w:sz w:val="22"/>
              </w:rPr>
              <w:t>County.</w:t>
            </w:r>
          </w:p>
        </w:tc>
        <w:tc>
          <w:tcPr>
            <w:tcW w:w="1885" w:type="dxa"/>
            <w:noWrap/>
            <w:hideMark/>
          </w:tcPr>
          <w:p w14:paraId="79B3CC3E" w14:textId="5C36E10B"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1AF5D4A" w14:textId="78467088"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F9A8F9D" w14:textId="725E7D49"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F9708B3" w14:textId="77777777" w:rsidTr="007E7E9C">
        <w:trPr>
          <w:trHeight w:val="20"/>
        </w:trPr>
        <w:tc>
          <w:tcPr>
            <w:tcW w:w="2425" w:type="dxa"/>
            <w:noWrap/>
            <w:hideMark/>
          </w:tcPr>
          <w:p w14:paraId="18E09495" w14:textId="4E98668C" w:rsidR="000923DF" w:rsidRPr="00367752" w:rsidRDefault="000923DF">
            <w:pPr>
              <w:rPr>
                <w:rFonts w:ascii="Calibri Light" w:hAnsi="Calibri Light" w:cs="Calibri Light"/>
                <w:sz w:val="22"/>
              </w:rPr>
            </w:pPr>
            <w:r w:rsidRPr="00367752">
              <w:rPr>
                <w:rFonts w:ascii="Calibri Light" w:hAnsi="Calibri Light" w:cs="Calibri Light"/>
                <w:sz w:val="22"/>
              </w:rPr>
              <w:t>Gynecology,</w:t>
            </w:r>
            <w:r w:rsidR="004977D8" w:rsidRPr="00367752">
              <w:rPr>
                <w:rFonts w:ascii="Calibri Light" w:hAnsi="Calibri Light" w:cs="Calibri Light"/>
                <w:sz w:val="22"/>
              </w:rPr>
              <w:t xml:space="preserve"> </w:t>
            </w:r>
            <w:r w:rsidRPr="00367752">
              <w:rPr>
                <w:rFonts w:ascii="Calibri Light" w:hAnsi="Calibri Light" w:cs="Calibri Light"/>
                <w:sz w:val="22"/>
              </w:rPr>
              <w:t>OB/GYN</w:t>
            </w:r>
          </w:p>
        </w:tc>
        <w:tc>
          <w:tcPr>
            <w:tcW w:w="1440" w:type="dxa"/>
            <w:noWrap/>
            <w:hideMark/>
          </w:tcPr>
          <w:p w14:paraId="7AB0CA8D" w14:textId="4F7DD796"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6B578CCA" w14:textId="78F7361B"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8C10E1B" w14:textId="7BFF9D7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146EADD" w14:textId="3CC30EC5"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8ACFDF2" w14:textId="6BAF2BD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580DA3D" w14:textId="77777777" w:rsidTr="007E7E9C">
        <w:trPr>
          <w:trHeight w:val="20"/>
        </w:trPr>
        <w:tc>
          <w:tcPr>
            <w:tcW w:w="2425" w:type="dxa"/>
            <w:noWrap/>
            <w:hideMark/>
          </w:tcPr>
          <w:p w14:paraId="6035A86C" w14:textId="32AE2739" w:rsidR="000923DF" w:rsidRPr="00367752" w:rsidRDefault="000923DF">
            <w:pPr>
              <w:rPr>
                <w:rFonts w:ascii="Calibri Light" w:hAnsi="Calibri Light" w:cs="Calibri Light"/>
                <w:sz w:val="22"/>
              </w:rPr>
            </w:pPr>
            <w:r w:rsidRPr="00367752">
              <w:rPr>
                <w:rFonts w:ascii="Calibri Light" w:hAnsi="Calibri Light" w:cs="Calibri Light"/>
                <w:sz w:val="22"/>
              </w:rPr>
              <w:t>Gynecology,</w:t>
            </w:r>
            <w:r w:rsidR="004977D8" w:rsidRPr="00367752">
              <w:rPr>
                <w:rFonts w:ascii="Calibri Light" w:hAnsi="Calibri Light" w:cs="Calibri Light"/>
                <w:sz w:val="22"/>
              </w:rPr>
              <w:t xml:space="preserve"> </w:t>
            </w:r>
            <w:r w:rsidRPr="00367752">
              <w:rPr>
                <w:rFonts w:ascii="Calibri Light" w:hAnsi="Calibri Light" w:cs="Calibri Light"/>
                <w:sz w:val="22"/>
              </w:rPr>
              <w:t>OB/GYN</w:t>
            </w:r>
          </w:p>
        </w:tc>
        <w:tc>
          <w:tcPr>
            <w:tcW w:w="1440" w:type="dxa"/>
            <w:noWrap/>
            <w:hideMark/>
          </w:tcPr>
          <w:p w14:paraId="058B1892"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443A4AA4" w14:textId="258EE251"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B4E58DD" w14:textId="3E38E201" w:rsidR="000923DF" w:rsidRPr="00367752" w:rsidRDefault="000923DF">
            <w:pPr>
              <w:rPr>
                <w:rFonts w:ascii="Calibri Light" w:hAnsi="Calibri Light" w:cs="Calibri Light"/>
                <w:sz w:val="22"/>
              </w:rPr>
            </w:pPr>
            <w:r w:rsidRPr="00367752">
              <w:rPr>
                <w:rFonts w:ascii="Calibri Light" w:hAnsi="Calibri Light" w:cs="Calibri Light"/>
                <w:color w:val="FF0000"/>
                <w:sz w:val="22"/>
              </w:rPr>
              <w:t>7</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57B3BD3F" w14:textId="048C90F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570051C" w14:textId="32F101DC"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864B5CB" w14:textId="77777777" w:rsidTr="007E7E9C">
        <w:trPr>
          <w:trHeight w:val="20"/>
        </w:trPr>
        <w:tc>
          <w:tcPr>
            <w:tcW w:w="2425" w:type="dxa"/>
            <w:noWrap/>
            <w:hideMark/>
          </w:tcPr>
          <w:p w14:paraId="4B41328C" w14:textId="705C2815" w:rsidR="000923DF" w:rsidRPr="00367752" w:rsidRDefault="000923DF">
            <w:pPr>
              <w:rPr>
                <w:rFonts w:ascii="Calibri Light" w:hAnsi="Calibri Light" w:cs="Calibri Light"/>
                <w:sz w:val="22"/>
              </w:rPr>
            </w:pPr>
            <w:r w:rsidRPr="00367752">
              <w:rPr>
                <w:rFonts w:ascii="Calibri Light" w:hAnsi="Calibri Light" w:cs="Calibri Light"/>
                <w:sz w:val="22"/>
              </w:rPr>
              <w:t>Infectious</w:t>
            </w:r>
            <w:r w:rsidR="004977D8" w:rsidRPr="00367752">
              <w:rPr>
                <w:rFonts w:ascii="Calibri Light" w:hAnsi="Calibri Light" w:cs="Calibri Light"/>
                <w:sz w:val="22"/>
              </w:rPr>
              <w:t xml:space="preserve"> </w:t>
            </w:r>
            <w:r w:rsidRPr="00367752">
              <w:rPr>
                <w:rFonts w:ascii="Calibri Light" w:hAnsi="Calibri Light" w:cs="Calibri Light"/>
                <w:sz w:val="22"/>
              </w:rPr>
              <w:t>Diseases</w:t>
            </w:r>
          </w:p>
        </w:tc>
        <w:tc>
          <w:tcPr>
            <w:tcW w:w="1440" w:type="dxa"/>
            <w:noWrap/>
            <w:hideMark/>
          </w:tcPr>
          <w:p w14:paraId="1F3CFD47" w14:textId="6E9C9F6F"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01CD4D29" w14:textId="3B4C55E4"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C15D27F" w14:textId="33F2B06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C39193F" w14:textId="667DF746"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58A5ED4" w14:textId="340DB59C"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42522D3" w14:textId="77777777" w:rsidTr="007E7E9C">
        <w:trPr>
          <w:trHeight w:val="20"/>
        </w:trPr>
        <w:tc>
          <w:tcPr>
            <w:tcW w:w="2425" w:type="dxa"/>
            <w:noWrap/>
            <w:hideMark/>
          </w:tcPr>
          <w:p w14:paraId="5A9F1139" w14:textId="5C4A504D" w:rsidR="000923DF" w:rsidRPr="00367752" w:rsidRDefault="000923DF">
            <w:pPr>
              <w:rPr>
                <w:rFonts w:ascii="Calibri Light" w:hAnsi="Calibri Light" w:cs="Calibri Light"/>
                <w:sz w:val="22"/>
              </w:rPr>
            </w:pPr>
            <w:r w:rsidRPr="00367752">
              <w:rPr>
                <w:rFonts w:ascii="Calibri Light" w:hAnsi="Calibri Light" w:cs="Calibri Light"/>
                <w:sz w:val="22"/>
              </w:rPr>
              <w:t>Infectious</w:t>
            </w:r>
            <w:r w:rsidR="004977D8" w:rsidRPr="00367752">
              <w:rPr>
                <w:rFonts w:ascii="Calibri Light" w:hAnsi="Calibri Light" w:cs="Calibri Light"/>
                <w:sz w:val="22"/>
              </w:rPr>
              <w:t xml:space="preserve"> </w:t>
            </w:r>
            <w:r w:rsidRPr="00367752">
              <w:rPr>
                <w:rFonts w:ascii="Calibri Light" w:hAnsi="Calibri Light" w:cs="Calibri Light"/>
                <w:sz w:val="22"/>
              </w:rPr>
              <w:t>Diseases</w:t>
            </w:r>
          </w:p>
        </w:tc>
        <w:tc>
          <w:tcPr>
            <w:tcW w:w="1440" w:type="dxa"/>
            <w:noWrap/>
            <w:hideMark/>
          </w:tcPr>
          <w:p w14:paraId="2364A7CD"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6786331F" w14:textId="4D72B848"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75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2640953" w14:textId="665C8B2B"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2C67F8E" w14:textId="5E3DC036"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4185296" w14:textId="7775F5C6"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550F294" w14:textId="77777777" w:rsidTr="007E7E9C">
        <w:trPr>
          <w:trHeight w:val="20"/>
        </w:trPr>
        <w:tc>
          <w:tcPr>
            <w:tcW w:w="2425" w:type="dxa"/>
            <w:noWrap/>
            <w:hideMark/>
          </w:tcPr>
          <w:p w14:paraId="4FB5ECCA" w14:textId="77777777" w:rsidR="000923DF" w:rsidRPr="00367752" w:rsidRDefault="000923DF">
            <w:pPr>
              <w:rPr>
                <w:rFonts w:ascii="Calibri Light" w:hAnsi="Calibri Light" w:cs="Calibri Light"/>
                <w:sz w:val="22"/>
              </w:rPr>
            </w:pPr>
            <w:r w:rsidRPr="00367752">
              <w:rPr>
                <w:rFonts w:ascii="Calibri Light" w:hAnsi="Calibri Light" w:cs="Calibri Light"/>
                <w:sz w:val="22"/>
              </w:rPr>
              <w:t>Nephrology</w:t>
            </w:r>
          </w:p>
        </w:tc>
        <w:tc>
          <w:tcPr>
            <w:tcW w:w="1440" w:type="dxa"/>
            <w:noWrap/>
            <w:hideMark/>
          </w:tcPr>
          <w:p w14:paraId="1149F034" w14:textId="785168DC"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5C90C72B" w14:textId="69F9C851"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9359304" w14:textId="55F445B0"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755C47D" w14:textId="2C97E95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05FC68E" w14:textId="2F59477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64604F4" w14:textId="77777777" w:rsidTr="007E7E9C">
        <w:trPr>
          <w:trHeight w:val="20"/>
        </w:trPr>
        <w:tc>
          <w:tcPr>
            <w:tcW w:w="2425" w:type="dxa"/>
            <w:noWrap/>
            <w:hideMark/>
          </w:tcPr>
          <w:p w14:paraId="4D76EC0F" w14:textId="77777777" w:rsidR="000923DF" w:rsidRPr="00367752" w:rsidRDefault="000923DF">
            <w:pPr>
              <w:rPr>
                <w:rFonts w:ascii="Calibri Light" w:hAnsi="Calibri Light" w:cs="Calibri Light"/>
                <w:sz w:val="22"/>
              </w:rPr>
            </w:pPr>
            <w:r w:rsidRPr="00367752">
              <w:rPr>
                <w:rFonts w:ascii="Calibri Light" w:hAnsi="Calibri Light" w:cs="Calibri Light"/>
                <w:sz w:val="22"/>
              </w:rPr>
              <w:t>Nephrology</w:t>
            </w:r>
          </w:p>
        </w:tc>
        <w:tc>
          <w:tcPr>
            <w:tcW w:w="1440" w:type="dxa"/>
            <w:noWrap/>
            <w:hideMark/>
          </w:tcPr>
          <w:p w14:paraId="664AE28C"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61E212AA" w14:textId="43E9CF73"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53</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8F2DCA0" w14:textId="1E32A434"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806A9EF" w14:textId="58EDC775"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2B21E6D" w14:textId="366E7640"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4DAA454" w14:textId="77777777" w:rsidTr="007E7E9C">
        <w:trPr>
          <w:trHeight w:val="20"/>
        </w:trPr>
        <w:tc>
          <w:tcPr>
            <w:tcW w:w="2425" w:type="dxa"/>
            <w:noWrap/>
            <w:hideMark/>
          </w:tcPr>
          <w:p w14:paraId="5738D7CF" w14:textId="77777777" w:rsidR="000923DF" w:rsidRPr="00367752" w:rsidRDefault="000923DF">
            <w:pPr>
              <w:rPr>
                <w:rFonts w:ascii="Calibri Light" w:hAnsi="Calibri Light" w:cs="Calibri Light"/>
                <w:sz w:val="22"/>
              </w:rPr>
            </w:pPr>
            <w:r w:rsidRPr="00367752">
              <w:rPr>
                <w:rFonts w:ascii="Calibri Light" w:hAnsi="Calibri Light" w:cs="Calibri Light"/>
                <w:sz w:val="22"/>
              </w:rPr>
              <w:t>Neurology</w:t>
            </w:r>
          </w:p>
        </w:tc>
        <w:tc>
          <w:tcPr>
            <w:tcW w:w="1440" w:type="dxa"/>
            <w:noWrap/>
            <w:hideMark/>
          </w:tcPr>
          <w:p w14:paraId="3ABC11DE" w14:textId="18E1CD88"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5C063A2D" w14:textId="3AD94097"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5F2C9F4" w14:textId="15E48051"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E3A8E46" w14:textId="3D2784E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770FE5B" w14:textId="3A9BA4C9"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851F5B0" w14:textId="77777777" w:rsidTr="007E7E9C">
        <w:trPr>
          <w:trHeight w:val="20"/>
        </w:trPr>
        <w:tc>
          <w:tcPr>
            <w:tcW w:w="2425" w:type="dxa"/>
            <w:noWrap/>
            <w:hideMark/>
          </w:tcPr>
          <w:p w14:paraId="42DEF7FE" w14:textId="77777777" w:rsidR="000923DF" w:rsidRPr="00367752" w:rsidRDefault="000923DF">
            <w:pPr>
              <w:rPr>
                <w:rFonts w:ascii="Calibri Light" w:hAnsi="Calibri Light" w:cs="Calibri Light"/>
                <w:sz w:val="22"/>
              </w:rPr>
            </w:pPr>
            <w:r w:rsidRPr="00367752">
              <w:rPr>
                <w:rFonts w:ascii="Calibri Light" w:hAnsi="Calibri Light" w:cs="Calibri Light"/>
                <w:sz w:val="22"/>
              </w:rPr>
              <w:lastRenderedPageBreak/>
              <w:t>Neurology</w:t>
            </w:r>
          </w:p>
        </w:tc>
        <w:tc>
          <w:tcPr>
            <w:tcW w:w="1440" w:type="dxa"/>
            <w:noWrap/>
            <w:hideMark/>
          </w:tcPr>
          <w:p w14:paraId="7EDC9E11"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70A8E75C" w14:textId="62DEB1A7"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AC0B7EC" w14:textId="4C21DBFF"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E5CAA2E" w14:textId="65E9D0CF"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3F9918E" w14:textId="02F9E65C"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2047335" w14:textId="77777777" w:rsidTr="007E7E9C">
        <w:trPr>
          <w:trHeight w:val="20"/>
        </w:trPr>
        <w:tc>
          <w:tcPr>
            <w:tcW w:w="2425" w:type="dxa"/>
            <w:noWrap/>
            <w:hideMark/>
          </w:tcPr>
          <w:p w14:paraId="0B4B3995" w14:textId="77777777"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Neurosurgery</w:t>
            </w:r>
          </w:p>
        </w:tc>
        <w:tc>
          <w:tcPr>
            <w:tcW w:w="1440" w:type="dxa"/>
            <w:noWrap/>
            <w:hideMark/>
          </w:tcPr>
          <w:p w14:paraId="5FECB808" w14:textId="52A41AEF"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175CFFDF" w14:textId="791BA104"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5D0D63E" w14:textId="37961C6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7B7E643" w14:textId="6BB89597" w:rsidR="000923DF" w:rsidRPr="00367752" w:rsidRDefault="000923DF">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050954BC" w14:textId="389C222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6EB39CCE" w14:textId="77777777" w:rsidTr="007E7E9C">
        <w:trPr>
          <w:trHeight w:val="20"/>
        </w:trPr>
        <w:tc>
          <w:tcPr>
            <w:tcW w:w="2425" w:type="dxa"/>
            <w:noWrap/>
            <w:hideMark/>
          </w:tcPr>
          <w:p w14:paraId="0FC499F7" w14:textId="77777777"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Neurosurgery</w:t>
            </w:r>
          </w:p>
        </w:tc>
        <w:tc>
          <w:tcPr>
            <w:tcW w:w="1440" w:type="dxa"/>
            <w:noWrap/>
            <w:hideMark/>
          </w:tcPr>
          <w:p w14:paraId="045346D1"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09D0683E" w14:textId="37F02435"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60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B3BBB5D" w14:textId="089389C4"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D8F9209" w14:textId="203CCE45"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7E24666" w14:textId="4F44155C"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65A53C3D" w14:textId="77777777" w:rsidTr="007E7E9C">
        <w:trPr>
          <w:trHeight w:val="20"/>
        </w:trPr>
        <w:tc>
          <w:tcPr>
            <w:tcW w:w="2425" w:type="dxa"/>
            <w:noWrap/>
            <w:hideMark/>
          </w:tcPr>
          <w:p w14:paraId="7B937E4C" w14:textId="073CCEB5"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Oncology</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Surgical</w:t>
            </w:r>
          </w:p>
        </w:tc>
        <w:tc>
          <w:tcPr>
            <w:tcW w:w="1440" w:type="dxa"/>
            <w:noWrap/>
            <w:hideMark/>
          </w:tcPr>
          <w:p w14:paraId="6461265D" w14:textId="2884B928"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hideMark/>
          </w:tcPr>
          <w:p w14:paraId="7E09A841" w14:textId="646CB592"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15</w:t>
            </w:r>
            <w:r w:rsidRPr="00367752">
              <w:rPr>
                <w:rFonts w:ascii="Calibri Light" w:hAnsi="Calibri Light" w:cs="Calibri Light"/>
                <w:sz w:val="22"/>
              </w:rPr>
              <w:b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Essex</w:t>
            </w:r>
            <w:r w:rsidRPr="00367752">
              <w:rPr>
                <w:rFonts w:ascii="Calibri Light" w:hAnsi="Calibri Light" w:cs="Calibri Light"/>
                <w:sz w:val="22"/>
              </w:rPr>
              <w:br/>
              <w:t>County.</w:t>
            </w:r>
          </w:p>
        </w:tc>
        <w:tc>
          <w:tcPr>
            <w:tcW w:w="1885" w:type="dxa"/>
            <w:noWrap/>
            <w:hideMark/>
          </w:tcPr>
          <w:p w14:paraId="5388CA16" w14:textId="67699B06"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1BD8D3A" w14:textId="39F94E1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FDFBEBE" w14:textId="0E9EA2D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0908AD61" w14:textId="77777777" w:rsidTr="007E7E9C">
        <w:trPr>
          <w:trHeight w:val="20"/>
        </w:trPr>
        <w:tc>
          <w:tcPr>
            <w:tcW w:w="2425" w:type="dxa"/>
            <w:noWrap/>
            <w:hideMark/>
          </w:tcPr>
          <w:p w14:paraId="0F04D95D" w14:textId="03BDEF1E"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Oncology</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Surgical</w:t>
            </w:r>
          </w:p>
        </w:tc>
        <w:tc>
          <w:tcPr>
            <w:tcW w:w="1440" w:type="dxa"/>
            <w:noWrap/>
            <w:hideMark/>
          </w:tcPr>
          <w:p w14:paraId="48137929"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2E1BF276" w14:textId="7F42CC0B"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131672C" w14:textId="60F5DDAB"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F4FAF57" w14:textId="1C2CA285"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F068AD4" w14:textId="051493BF"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0FBFF45E" w14:textId="77777777" w:rsidTr="007E7E9C">
        <w:trPr>
          <w:trHeight w:val="20"/>
        </w:trPr>
        <w:tc>
          <w:tcPr>
            <w:tcW w:w="2425" w:type="dxa"/>
            <w:noWrap/>
            <w:hideMark/>
          </w:tcPr>
          <w:p w14:paraId="2CF004DB" w14:textId="771CE99B"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Oncology</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Radiation/Radiation</w:t>
            </w:r>
            <w:r w:rsidR="004977D8" w:rsidRPr="00367752">
              <w:rPr>
                <w:rFonts w:ascii="Calibri Light" w:hAnsi="Calibri Light" w:cs="Calibri Light"/>
                <w:sz w:val="22"/>
              </w:rPr>
              <w:t xml:space="preserve"> </w:t>
            </w:r>
            <w:r w:rsidRPr="00367752">
              <w:rPr>
                <w:rFonts w:ascii="Calibri Light" w:hAnsi="Calibri Light" w:cs="Calibri Light"/>
                <w:sz w:val="22"/>
              </w:rPr>
              <w:t>Oncology</w:t>
            </w:r>
          </w:p>
        </w:tc>
        <w:tc>
          <w:tcPr>
            <w:tcW w:w="1440" w:type="dxa"/>
            <w:noWrap/>
            <w:hideMark/>
          </w:tcPr>
          <w:p w14:paraId="0EF71C41" w14:textId="0C051D45"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3903A329" w14:textId="1DCC3356"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5B97228D" w14:textId="4DE83433"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0156013" w14:textId="4E94674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F13A579" w14:textId="52C5D4E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0DF3A73F" w14:textId="77777777" w:rsidTr="007E7E9C">
        <w:trPr>
          <w:trHeight w:val="20"/>
        </w:trPr>
        <w:tc>
          <w:tcPr>
            <w:tcW w:w="2425" w:type="dxa"/>
            <w:noWrap/>
            <w:hideMark/>
          </w:tcPr>
          <w:p w14:paraId="520E72B8" w14:textId="7537CFE6"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Oncology</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Radiation/Radiation</w:t>
            </w:r>
            <w:r w:rsidR="004977D8" w:rsidRPr="00367752">
              <w:rPr>
                <w:rFonts w:ascii="Calibri Light" w:hAnsi="Calibri Light" w:cs="Calibri Light"/>
                <w:sz w:val="22"/>
              </w:rPr>
              <w:t xml:space="preserve"> </w:t>
            </w:r>
            <w:r w:rsidRPr="00367752">
              <w:rPr>
                <w:rFonts w:ascii="Calibri Light" w:hAnsi="Calibri Light" w:cs="Calibri Light"/>
                <w:sz w:val="22"/>
              </w:rPr>
              <w:t>Oncology</w:t>
            </w:r>
          </w:p>
        </w:tc>
        <w:tc>
          <w:tcPr>
            <w:tcW w:w="1440" w:type="dxa"/>
            <w:noWrap/>
            <w:hideMark/>
          </w:tcPr>
          <w:p w14:paraId="0F53DC02"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1F2BE011" w14:textId="474CE137"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60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13FAD83" w14:textId="4B41AA23"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2F0636A" w14:textId="7473095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B22B7D8" w14:textId="5FF1174B"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2974570D" w14:textId="77777777" w:rsidTr="007E7E9C">
        <w:trPr>
          <w:trHeight w:val="20"/>
        </w:trPr>
        <w:tc>
          <w:tcPr>
            <w:tcW w:w="2425" w:type="dxa"/>
            <w:noWrap/>
            <w:hideMark/>
          </w:tcPr>
          <w:p w14:paraId="5763E431" w14:textId="77777777"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Ophthalmology</w:t>
            </w:r>
          </w:p>
        </w:tc>
        <w:tc>
          <w:tcPr>
            <w:tcW w:w="1440" w:type="dxa"/>
            <w:noWrap/>
            <w:hideMark/>
          </w:tcPr>
          <w:p w14:paraId="2E361081" w14:textId="020D6155"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6B24037F" w14:textId="52661D0C"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5FA708C9" w14:textId="29DD2DE8"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608E55B" w14:textId="45640AB8"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E53A1D6" w14:textId="5180A54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1DBD432" w14:textId="77777777" w:rsidTr="007E7E9C">
        <w:trPr>
          <w:trHeight w:val="20"/>
        </w:trPr>
        <w:tc>
          <w:tcPr>
            <w:tcW w:w="2425" w:type="dxa"/>
            <w:noWrap/>
            <w:hideMark/>
          </w:tcPr>
          <w:p w14:paraId="6F3C4C0F" w14:textId="77777777"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Ophthalmology</w:t>
            </w:r>
          </w:p>
        </w:tc>
        <w:tc>
          <w:tcPr>
            <w:tcW w:w="1440" w:type="dxa"/>
            <w:noWrap/>
            <w:hideMark/>
          </w:tcPr>
          <w:p w14:paraId="773EE072"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42355F23" w14:textId="2CCE81A9"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38</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48FA6F2" w14:textId="10509B68"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6045499" w14:textId="62C27AB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F2E64BF" w14:textId="07A64DE2"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41019AE2" w14:textId="77777777" w:rsidTr="007E7E9C">
        <w:trPr>
          <w:trHeight w:val="20"/>
        </w:trPr>
        <w:tc>
          <w:tcPr>
            <w:tcW w:w="2425" w:type="dxa"/>
            <w:noWrap/>
            <w:hideMark/>
          </w:tcPr>
          <w:p w14:paraId="29684FB7" w14:textId="22F8F629"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Orthopedic</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21C6F93F" w14:textId="0F352169"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6954B097" w14:textId="20728071"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1076E5D" w14:textId="62302FA8"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521DA00" w14:textId="3B2C8872"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EB50159" w14:textId="0656D9A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3D8D2D0" w14:textId="77777777" w:rsidTr="007E7E9C">
        <w:trPr>
          <w:trHeight w:val="20"/>
        </w:trPr>
        <w:tc>
          <w:tcPr>
            <w:tcW w:w="2425" w:type="dxa"/>
            <w:noWrap/>
            <w:hideMark/>
          </w:tcPr>
          <w:p w14:paraId="759FAAFD" w14:textId="23B6B612"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Orthopedic</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096F926A"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1850B292" w14:textId="315C3B69"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38</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ADF3825" w14:textId="151B8D28"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079CA9F" w14:textId="700A10E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B5EEDE2" w14:textId="2AEE1891"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1A1D628" w14:textId="77777777" w:rsidTr="007E7E9C">
        <w:trPr>
          <w:trHeight w:val="20"/>
        </w:trPr>
        <w:tc>
          <w:tcPr>
            <w:tcW w:w="2425" w:type="dxa"/>
            <w:noWrap/>
            <w:hideMark/>
          </w:tcPr>
          <w:p w14:paraId="601C5BFD" w14:textId="104B96E2"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Physiatry,</w:t>
            </w:r>
            <w:r w:rsidR="004977D8" w:rsidRPr="00367752">
              <w:rPr>
                <w:rFonts w:ascii="Calibri Light" w:hAnsi="Calibri Light" w:cs="Calibri Light"/>
                <w:sz w:val="22"/>
              </w:rPr>
              <w:t xml:space="preserve"> </w:t>
            </w:r>
            <w:r w:rsidRPr="00367752">
              <w:rPr>
                <w:rFonts w:ascii="Calibri Light" w:hAnsi="Calibri Light" w:cs="Calibri Light"/>
                <w:sz w:val="22"/>
              </w:rPr>
              <w:t>Rehabilitative</w:t>
            </w:r>
            <w:r w:rsidR="004977D8" w:rsidRPr="00367752">
              <w:rPr>
                <w:rFonts w:ascii="Calibri Light" w:hAnsi="Calibri Light" w:cs="Calibri Light"/>
                <w:sz w:val="22"/>
              </w:rPr>
              <w:t xml:space="preserve"> </w:t>
            </w:r>
            <w:r w:rsidRPr="00367752">
              <w:rPr>
                <w:rFonts w:ascii="Calibri Light" w:hAnsi="Calibri Light" w:cs="Calibri Light"/>
                <w:sz w:val="22"/>
              </w:rPr>
              <w:t>Medicine</w:t>
            </w:r>
          </w:p>
        </w:tc>
        <w:tc>
          <w:tcPr>
            <w:tcW w:w="1440" w:type="dxa"/>
            <w:noWrap/>
            <w:hideMark/>
          </w:tcPr>
          <w:p w14:paraId="3B01DE70" w14:textId="66D89BE0"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51BF4D3F" w14:textId="65A03D5D"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3034C92" w14:textId="1340EF3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09D38FC" w14:textId="65623E0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A9FDB03" w14:textId="26BC161C"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70B53A5" w14:textId="77777777" w:rsidTr="007E7E9C">
        <w:trPr>
          <w:trHeight w:val="20"/>
        </w:trPr>
        <w:tc>
          <w:tcPr>
            <w:tcW w:w="2425" w:type="dxa"/>
            <w:noWrap/>
            <w:hideMark/>
          </w:tcPr>
          <w:p w14:paraId="68A1B517" w14:textId="6EC53092"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Physiatry,</w:t>
            </w:r>
            <w:r w:rsidR="004977D8" w:rsidRPr="00367752">
              <w:rPr>
                <w:rFonts w:ascii="Calibri Light" w:hAnsi="Calibri Light" w:cs="Calibri Light"/>
                <w:sz w:val="22"/>
              </w:rPr>
              <w:t xml:space="preserve"> </w:t>
            </w:r>
            <w:r w:rsidRPr="00367752">
              <w:rPr>
                <w:rFonts w:ascii="Calibri Light" w:hAnsi="Calibri Light" w:cs="Calibri Light"/>
                <w:sz w:val="22"/>
              </w:rPr>
              <w:t>Rehabilitative</w:t>
            </w:r>
            <w:r w:rsidR="004977D8" w:rsidRPr="00367752">
              <w:rPr>
                <w:rFonts w:ascii="Calibri Light" w:hAnsi="Calibri Light" w:cs="Calibri Light"/>
                <w:sz w:val="22"/>
              </w:rPr>
              <w:t xml:space="preserve"> </w:t>
            </w:r>
            <w:r w:rsidRPr="00367752">
              <w:rPr>
                <w:rFonts w:ascii="Calibri Light" w:hAnsi="Calibri Light" w:cs="Calibri Light"/>
                <w:sz w:val="22"/>
              </w:rPr>
              <w:t>Medicine</w:t>
            </w:r>
          </w:p>
        </w:tc>
        <w:tc>
          <w:tcPr>
            <w:tcW w:w="1440" w:type="dxa"/>
            <w:noWrap/>
            <w:hideMark/>
          </w:tcPr>
          <w:p w14:paraId="1EAD173D"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71613781" w14:textId="5C9194AA"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53</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99B407B" w14:textId="14016251"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40588D3" w14:textId="11875957"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35ECDD6" w14:textId="272A0BB5"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6592C001" w14:textId="77777777" w:rsidTr="007E7E9C">
        <w:trPr>
          <w:trHeight w:val="20"/>
        </w:trPr>
        <w:tc>
          <w:tcPr>
            <w:tcW w:w="2425" w:type="dxa"/>
            <w:noWrap/>
            <w:hideMark/>
          </w:tcPr>
          <w:p w14:paraId="6894D707" w14:textId="669B5292"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Plastic</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310A0B93" w14:textId="0A1BC3F0"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696ACCAF" w14:textId="40008585"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413B3DF3" w14:textId="5CB7EA45"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8C46E18" w14:textId="32C50D8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2C047E4" w14:textId="55681649"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6F7E0AA7" w14:textId="77777777" w:rsidTr="007E7E9C">
        <w:trPr>
          <w:trHeight w:val="20"/>
        </w:trPr>
        <w:tc>
          <w:tcPr>
            <w:tcW w:w="2425" w:type="dxa"/>
            <w:noWrap/>
            <w:hideMark/>
          </w:tcPr>
          <w:p w14:paraId="49DCDFD2" w14:textId="4A92D007" w:rsidR="000923DF" w:rsidRPr="00367752" w:rsidRDefault="000923DF" w:rsidP="00D31CF5">
            <w:pPr>
              <w:jc w:val="left"/>
              <w:rPr>
                <w:rFonts w:ascii="Calibri Light" w:hAnsi="Calibri Light" w:cs="Calibri Light"/>
                <w:sz w:val="22"/>
              </w:rPr>
            </w:pPr>
            <w:r w:rsidRPr="00367752">
              <w:rPr>
                <w:rFonts w:ascii="Calibri Light" w:hAnsi="Calibri Light" w:cs="Calibri Light"/>
                <w:sz w:val="22"/>
              </w:rPr>
              <w:t>Plastic</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398365FD"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00EC6791" w14:textId="30EDA877"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75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84DD230" w14:textId="180CBC3C"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C852ADF" w14:textId="2FC55EC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BCA6B2B" w14:textId="22E42195"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C18F6AE" w14:textId="77777777" w:rsidTr="007E7E9C">
        <w:trPr>
          <w:trHeight w:val="20"/>
        </w:trPr>
        <w:tc>
          <w:tcPr>
            <w:tcW w:w="2425" w:type="dxa"/>
            <w:noWrap/>
            <w:hideMark/>
          </w:tcPr>
          <w:p w14:paraId="516B8970" w14:textId="77777777" w:rsidR="000923DF" w:rsidRPr="00367752" w:rsidRDefault="000923DF">
            <w:pPr>
              <w:rPr>
                <w:rFonts w:ascii="Calibri Light" w:hAnsi="Calibri Light" w:cs="Calibri Light"/>
                <w:sz w:val="22"/>
              </w:rPr>
            </w:pPr>
            <w:r w:rsidRPr="00367752">
              <w:rPr>
                <w:rFonts w:ascii="Calibri Light" w:hAnsi="Calibri Light" w:cs="Calibri Light"/>
                <w:sz w:val="22"/>
              </w:rPr>
              <w:t>Podiatry</w:t>
            </w:r>
          </w:p>
        </w:tc>
        <w:tc>
          <w:tcPr>
            <w:tcW w:w="1440" w:type="dxa"/>
            <w:noWrap/>
            <w:hideMark/>
          </w:tcPr>
          <w:p w14:paraId="25846AFA" w14:textId="1A84FE6E"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6408B1C4" w14:textId="3F9E5C7F"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C9887D7" w14:textId="7358484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2A02290" w14:textId="4537A4DC"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45AD7E4" w14:textId="19141CC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573BB4B" w14:textId="77777777" w:rsidTr="007E7E9C">
        <w:trPr>
          <w:trHeight w:val="20"/>
        </w:trPr>
        <w:tc>
          <w:tcPr>
            <w:tcW w:w="2425" w:type="dxa"/>
            <w:noWrap/>
            <w:hideMark/>
          </w:tcPr>
          <w:p w14:paraId="64BC5B88" w14:textId="77777777" w:rsidR="000923DF" w:rsidRPr="00367752" w:rsidRDefault="000923DF">
            <w:pPr>
              <w:rPr>
                <w:rFonts w:ascii="Calibri Light" w:hAnsi="Calibri Light" w:cs="Calibri Light"/>
                <w:sz w:val="22"/>
              </w:rPr>
            </w:pPr>
            <w:r w:rsidRPr="00367752">
              <w:rPr>
                <w:rFonts w:ascii="Calibri Light" w:hAnsi="Calibri Light" w:cs="Calibri Light"/>
                <w:sz w:val="22"/>
              </w:rPr>
              <w:t>Podiatry</w:t>
            </w:r>
          </w:p>
        </w:tc>
        <w:tc>
          <w:tcPr>
            <w:tcW w:w="1440" w:type="dxa"/>
            <w:noWrap/>
            <w:hideMark/>
          </w:tcPr>
          <w:p w14:paraId="29106705"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754CF2E5" w14:textId="5835799F"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40F315B" w14:textId="5DECBB34"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E534C4" w14:textId="5C75FDE2"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2632B2" w14:textId="1561151A"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2D4B7C12" w14:textId="77777777" w:rsidTr="007E7E9C">
        <w:trPr>
          <w:trHeight w:val="20"/>
        </w:trPr>
        <w:tc>
          <w:tcPr>
            <w:tcW w:w="2425" w:type="dxa"/>
            <w:noWrap/>
            <w:hideMark/>
          </w:tcPr>
          <w:p w14:paraId="53E503FC" w14:textId="77777777" w:rsidR="000923DF" w:rsidRPr="00367752" w:rsidRDefault="000923DF">
            <w:pPr>
              <w:rPr>
                <w:rFonts w:ascii="Calibri Light" w:hAnsi="Calibri Light" w:cs="Calibri Light"/>
                <w:sz w:val="22"/>
              </w:rPr>
            </w:pPr>
            <w:r w:rsidRPr="00367752">
              <w:rPr>
                <w:rFonts w:ascii="Calibri Light" w:hAnsi="Calibri Light" w:cs="Calibri Light"/>
                <w:sz w:val="22"/>
              </w:rPr>
              <w:t>Psychiatry</w:t>
            </w:r>
          </w:p>
        </w:tc>
        <w:tc>
          <w:tcPr>
            <w:tcW w:w="1440" w:type="dxa"/>
            <w:noWrap/>
            <w:hideMark/>
          </w:tcPr>
          <w:p w14:paraId="13D6CF4A" w14:textId="072BA84A"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32DAFD36" w14:textId="00218EC7"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630C45B" w14:textId="17E1663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7E99253" w14:textId="356A3A95"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69F6DFF" w14:textId="4062DE5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09CCCE7" w14:textId="77777777" w:rsidTr="007E7E9C">
        <w:trPr>
          <w:trHeight w:val="20"/>
        </w:trPr>
        <w:tc>
          <w:tcPr>
            <w:tcW w:w="2425" w:type="dxa"/>
            <w:noWrap/>
            <w:hideMark/>
          </w:tcPr>
          <w:p w14:paraId="43E38D5D" w14:textId="77777777" w:rsidR="000923DF" w:rsidRPr="00367752" w:rsidRDefault="000923DF">
            <w:pPr>
              <w:rPr>
                <w:rFonts w:ascii="Calibri Light" w:hAnsi="Calibri Light" w:cs="Calibri Light"/>
                <w:sz w:val="22"/>
              </w:rPr>
            </w:pPr>
            <w:r w:rsidRPr="00367752">
              <w:rPr>
                <w:rFonts w:ascii="Calibri Light" w:hAnsi="Calibri Light" w:cs="Calibri Light"/>
                <w:sz w:val="22"/>
              </w:rPr>
              <w:t>Psychiatry</w:t>
            </w:r>
          </w:p>
        </w:tc>
        <w:tc>
          <w:tcPr>
            <w:tcW w:w="1440" w:type="dxa"/>
            <w:noWrap/>
            <w:hideMark/>
          </w:tcPr>
          <w:p w14:paraId="0BB305ED"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6DF7001B" w14:textId="09F40D5D"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7CBEFB0" w14:textId="662C45BB"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5B711B9" w14:textId="29236C90"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B2FB76D" w14:textId="4295C865"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3B087448" w14:textId="77777777" w:rsidTr="007E7E9C">
        <w:trPr>
          <w:trHeight w:val="20"/>
        </w:trPr>
        <w:tc>
          <w:tcPr>
            <w:tcW w:w="2425" w:type="dxa"/>
            <w:noWrap/>
            <w:hideMark/>
          </w:tcPr>
          <w:p w14:paraId="4A6DA0F2" w14:textId="77777777" w:rsidR="000923DF" w:rsidRPr="00367752" w:rsidRDefault="000923DF">
            <w:pPr>
              <w:rPr>
                <w:rFonts w:ascii="Calibri Light" w:hAnsi="Calibri Light" w:cs="Calibri Light"/>
                <w:sz w:val="22"/>
              </w:rPr>
            </w:pPr>
            <w:r w:rsidRPr="00367752">
              <w:rPr>
                <w:rFonts w:ascii="Calibri Light" w:hAnsi="Calibri Light" w:cs="Calibri Light"/>
                <w:sz w:val="22"/>
              </w:rPr>
              <w:t>Pulmonology</w:t>
            </w:r>
          </w:p>
        </w:tc>
        <w:tc>
          <w:tcPr>
            <w:tcW w:w="1440" w:type="dxa"/>
            <w:noWrap/>
            <w:hideMark/>
          </w:tcPr>
          <w:p w14:paraId="6AC43476" w14:textId="2F324FE0"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041D76D3" w14:textId="747D6500"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9643BF7" w14:textId="5EE0B55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55D5F3B" w14:textId="364EAB2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A1B0E82" w14:textId="6534E74F"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1CB34A58" w14:textId="77777777" w:rsidTr="007E7E9C">
        <w:trPr>
          <w:trHeight w:val="20"/>
        </w:trPr>
        <w:tc>
          <w:tcPr>
            <w:tcW w:w="2425" w:type="dxa"/>
            <w:noWrap/>
            <w:hideMark/>
          </w:tcPr>
          <w:p w14:paraId="4E61CCF1" w14:textId="77777777" w:rsidR="000923DF" w:rsidRPr="00367752" w:rsidRDefault="000923DF">
            <w:pPr>
              <w:rPr>
                <w:rFonts w:ascii="Calibri Light" w:hAnsi="Calibri Light" w:cs="Calibri Light"/>
                <w:sz w:val="22"/>
              </w:rPr>
            </w:pPr>
            <w:r w:rsidRPr="00367752">
              <w:rPr>
                <w:rFonts w:ascii="Calibri Light" w:hAnsi="Calibri Light" w:cs="Calibri Light"/>
                <w:sz w:val="22"/>
              </w:rPr>
              <w:t>Pulmonology</w:t>
            </w:r>
          </w:p>
        </w:tc>
        <w:tc>
          <w:tcPr>
            <w:tcW w:w="1440" w:type="dxa"/>
            <w:noWrap/>
            <w:hideMark/>
          </w:tcPr>
          <w:p w14:paraId="19000AC7"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31AA23E0" w14:textId="6E418088"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72F08F6" w14:textId="08C42DFA"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277B53D" w14:textId="6FEC1AF4"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5709FE8" w14:textId="3EC6B6CE"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3881D10" w14:textId="77777777" w:rsidTr="007E7E9C">
        <w:trPr>
          <w:trHeight w:val="20"/>
        </w:trPr>
        <w:tc>
          <w:tcPr>
            <w:tcW w:w="2425" w:type="dxa"/>
            <w:noWrap/>
            <w:hideMark/>
          </w:tcPr>
          <w:p w14:paraId="2537DB40" w14:textId="77777777" w:rsidR="000923DF" w:rsidRPr="00367752" w:rsidRDefault="000923DF">
            <w:pPr>
              <w:rPr>
                <w:rFonts w:ascii="Calibri Light" w:hAnsi="Calibri Light" w:cs="Calibri Light"/>
                <w:sz w:val="22"/>
              </w:rPr>
            </w:pPr>
            <w:r w:rsidRPr="00367752">
              <w:rPr>
                <w:rFonts w:ascii="Calibri Light" w:hAnsi="Calibri Light" w:cs="Calibri Light"/>
                <w:sz w:val="22"/>
              </w:rPr>
              <w:t>Rheumatology</w:t>
            </w:r>
          </w:p>
        </w:tc>
        <w:tc>
          <w:tcPr>
            <w:tcW w:w="1440" w:type="dxa"/>
            <w:noWrap/>
            <w:hideMark/>
          </w:tcPr>
          <w:p w14:paraId="6AE2F273" w14:textId="416D88FE"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1F7C1B91" w14:textId="2DE8B2D7"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73A51D4" w14:textId="7B2C632D"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3622F26" w14:textId="7FC97A08"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8B78578" w14:textId="3DCC3C11"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8366907" w14:textId="77777777" w:rsidTr="007E7E9C">
        <w:trPr>
          <w:trHeight w:val="20"/>
        </w:trPr>
        <w:tc>
          <w:tcPr>
            <w:tcW w:w="2425" w:type="dxa"/>
            <w:noWrap/>
            <w:hideMark/>
          </w:tcPr>
          <w:p w14:paraId="47CFF229" w14:textId="77777777" w:rsidR="000923DF" w:rsidRPr="00367752" w:rsidRDefault="000923DF">
            <w:pPr>
              <w:rPr>
                <w:rFonts w:ascii="Calibri Light" w:hAnsi="Calibri Light" w:cs="Calibri Light"/>
                <w:sz w:val="22"/>
              </w:rPr>
            </w:pPr>
            <w:r w:rsidRPr="00367752">
              <w:rPr>
                <w:rFonts w:ascii="Calibri Light" w:hAnsi="Calibri Light" w:cs="Calibri Light"/>
                <w:sz w:val="22"/>
              </w:rPr>
              <w:t>Rheumatology</w:t>
            </w:r>
          </w:p>
        </w:tc>
        <w:tc>
          <w:tcPr>
            <w:tcW w:w="1440" w:type="dxa"/>
            <w:noWrap/>
            <w:hideMark/>
          </w:tcPr>
          <w:p w14:paraId="0F89F8C6"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3B196A4B" w14:textId="0FC07AEA"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60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590F9915" w14:textId="1AD96311"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670B2AA" w14:textId="786AC17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C82FD25" w14:textId="206C84E2"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19CF39D8" w14:textId="77777777" w:rsidTr="007E7E9C">
        <w:trPr>
          <w:trHeight w:val="20"/>
        </w:trPr>
        <w:tc>
          <w:tcPr>
            <w:tcW w:w="2425" w:type="dxa"/>
            <w:noWrap/>
            <w:hideMark/>
          </w:tcPr>
          <w:p w14:paraId="5A6823A8" w14:textId="77777777" w:rsidR="000923DF" w:rsidRPr="00367752" w:rsidRDefault="000923DF">
            <w:pPr>
              <w:rPr>
                <w:rFonts w:ascii="Calibri Light" w:hAnsi="Calibri Light" w:cs="Calibri Light"/>
                <w:sz w:val="22"/>
              </w:rPr>
            </w:pPr>
            <w:r w:rsidRPr="00367752">
              <w:rPr>
                <w:rFonts w:ascii="Calibri Light" w:hAnsi="Calibri Light" w:cs="Calibri Light"/>
                <w:sz w:val="22"/>
              </w:rPr>
              <w:t>Urology</w:t>
            </w:r>
          </w:p>
        </w:tc>
        <w:tc>
          <w:tcPr>
            <w:tcW w:w="1440" w:type="dxa"/>
            <w:noWrap/>
            <w:hideMark/>
          </w:tcPr>
          <w:p w14:paraId="682CD672" w14:textId="742705D4" w:rsidR="000923DF" w:rsidRPr="00367752" w:rsidRDefault="000923D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1B2BBB44" w14:textId="2FBDD22B"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7BBF019" w14:textId="1EECD52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FF6EB76" w14:textId="3DF645BE"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EB3FBCA" w14:textId="7F2C18EB"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5C33DDE3" w14:textId="77777777" w:rsidTr="007E7E9C">
        <w:trPr>
          <w:trHeight w:val="20"/>
        </w:trPr>
        <w:tc>
          <w:tcPr>
            <w:tcW w:w="2425" w:type="dxa"/>
            <w:noWrap/>
            <w:hideMark/>
          </w:tcPr>
          <w:p w14:paraId="3DEAD58E" w14:textId="77777777" w:rsidR="000923DF" w:rsidRPr="00367752" w:rsidRDefault="000923DF">
            <w:pPr>
              <w:rPr>
                <w:rFonts w:ascii="Calibri Light" w:hAnsi="Calibri Light" w:cs="Calibri Light"/>
                <w:sz w:val="22"/>
              </w:rPr>
            </w:pPr>
            <w:r w:rsidRPr="00367752">
              <w:rPr>
                <w:rFonts w:ascii="Calibri Light" w:hAnsi="Calibri Light" w:cs="Calibri Light"/>
                <w:sz w:val="22"/>
              </w:rPr>
              <w:t>Urology</w:t>
            </w:r>
          </w:p>
        </w:tc>
        <w:tc>
          <w:tcPr>
            <w:tcW w:w="1440" w:type="dxa"/>
            <w:noWrap/>
            <w:hideMark/>
          </w:tcPr>
          <w:p w14:paraId="750F8A5D"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703C138F" w14:textId="7437D41C"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4BC745DE" w14:textId="7ED8C559"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6D0254C" w14:textId="31ACDAB3"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A33B1AB" w14:textId="2504BD27"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E521C20" w14:textId="77777777" w:rsidTr="007E7E9C">
        <w:trPr>
          <w:trHeight w:val="20"/>
        </w:trPr>
        <w:tc>
          <w:tcPr>
            <w:tcW w:w="2425" w:type="dxa"/>
            <w:noWrap/>
            <w:hideMark/>
          </w:tcPr>
          <w:p w14:paraId="4CD43577" w14:textId="46663CDC" w:rsidR="000923DF" w:rsidRPr="00367752" w:rsidRDefault="000923DF" w:rsidP="007E7E9C">
            <w:pPr>
              <w:keepNext/>
              <w:rPr>
                <w:rFonts w:ascii="Calibri Light" w:hAnsi="Calibri Light" w:cs="Calibri Light"/>
                <w:sz w:val="22"/>
              </w:rPr>
            </w:pPr>
            <w:r w:rsidRPr="00367752">
              <w:rPr>
                <w:rFonts w:ascii="Calibri Light" w:hAnsi="Calibri Light" w:cs="Calibri Light"/>
                <w:sz w:val="22"/>
              </w:rPr>
              <w:lastRenderedPageBreak/>
              <w:t>Vascular</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0413F492" w14:textId="4EC49839" w:rsidR="000923DF" w:rsidRPr="00367752" w:rsidRDefault="000923DF" w:rsidP="007E7E9C">
            <w:pPr>
              <w:keepNext/>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870" w:type="dxa"/>
            <w:noWrap/>
            <w:hideMark/>
          </w:tcPr>
          <w:p w14:paraId="0C9A2C74" w14:textId="39ED120B" w:rsidR="000923DF" w:rsidRPr="00367752" w:rsidRDefault="000923DF" w:rsidP="007E7E9C">
            <w:pPr>
              <w:keepNex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1A82673" w14:textId="31EA0BB3" w:rsidR="000923DF" w:rsidRPr="00367752" w:rsidRDefault="000923DF" w:rsidP="007E7E9C">
            <w:pPr>
              <w:keepNext/>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AD7C81D" w14:textId="6343CED0" w:rsidR="000923DF" w:rsidRPr="00367752" w:rsidRDefault="000923DF" w:rsidP="007E7E9C">
            <w:pPr>
              <w:keepNext/>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3250588" w14:textId="6AC8D051" w:rsidR="000923DF" w:rsidRPr="00367752" w:rsidRDefault="000923DF" w:rsidP="007E7E9C">
            <w:pPr>
              <w:keepNext/>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923DF" w:rsidRPr="00367752" w14:paraId="78BA5915" w14:textId="77777777" w:rsidTr="007E7E9C">
        <w:trPr>
          <w:trHeight w:val="20"/>
        </w:trPr>
        <w:tc>
          <w:tcPr>
            <w:tcW w:w="2425" w:type="dxa"/>
            <w:noWrap/>
            <w:hideMark/>
          </w:tcPr>
          <w:p w14:paraId="2F0E0325" w14:textId="7480BE2A" w:rsidR="000923DF" w:rsidRPr="00367752" w:rsidRDefault="000923DF">
            <w:pPr>
              <w:rPr>
                <w:rFonts w:ascii="Calibri Light" w:hAnsi="Calibri Light" w:cs="Calibri Light"/>
                <w:sz w:val="22"/>
              </w:rPr>
            </w:pPr>
            <w:r w:rsidRPr="00367752">
              <w:rPr>
                <w:rFonts w:ascii="Calibri Light" w:hAnsi="Calibri Light" w:cs="Calibri Light"/>
                <w:sz w:val="22"/>
              </w:rPr>
              <w:t>Vascular</w:t>
            </w:r>
            <w:r w:rsidR="004977D8" w:rsidRPr="00367752">
              <w:rPr>
                <w:rFonts w:ascii="Calibri Light" w:hAnsi="Calibri Light" w:cs="Calibri Light"/>
                <w:sz w:val="22"/>
              </w:rPr>
              <w:t xml:space="preserve"> </w:t>
            </w:r>
            <w:r w:rsidRPr="00367752">
              <w:rPr>
                <w:rFonts w:ascii="Calibri Light" w:hAnsi="Calibri Light" w:cs="Calibri Light"/>
                <w:sz w:val="22"/>
              </w:rPr>
              <w:t>Surgery</w:t>
            </w:r>
          </w:p>
        </w:tc>
        <w:tc>
          <w:tcPr>
            <w:tcW w:w="1440" w:type="dxa"/>
            <w:noWrap/>
            <w:hideMark/>
          </w:tcPr>
          <w:p w14:paraId="479B5E4F" w14:textId="77777777" w:rsidR="000923DF" w:rsidRPr="00367752" w:rsidRDefault="000923DF">
            <w:pPr>
              <w:rPr>
                <w:rFonts w:ascii="Calibri Light" w:hAnsi="Calibri Light" w:cs="Calibri Light"/>
                <w:sz w:val="22"/>
              </w:rPr>
            </w:pPr>
            <w:r w:rsidRPr="00367752">
              <w:rPr>
                <w:rFonts w:ascii="Calibri Light" w:hAnsi="Calibri Light" w:cs="Calibri Light"/>
                <w:sz w:val="22"/>
              </w:rPr>
              <w:t>Metro</w:t>
            </w:r>
          </w:p>
        </w:tc>
        <w:tc>
          <w:tcPr>
            <w:tcW w:w="4870" w:type="dxa"/>
            <w:noWrap/>
            <w:hideMark/>
          </w:tcPr>
          <w:p w14:paraId="2E7DDB8F" w14:textId="197C2580" w:rsidR="000923DF" w:rsidRPr="00367752" w:rsidRDefault="000923DF">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75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D5CD524" w14:textId="7ECD56D1" w:rsidR="000923DF" w:rsidRPr="00367752" w:rsidRDefault="000923D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D6997E6" w14:textId="671DE36A" w:rsidR="000923DF" w:rsidRPr="00367752" w:rsidRDefault="000923D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6F539E2" w14:textId="1583CCEF" w:rsidR="000923DF" w:rsidRPr="00367752" w:rsidRDefault="000923D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bl>
    <w:p w14:paraId="5BFB3D51" w14:textId="77777777" w:rsidR="00333627" w:rsidRPr="00367752" w:rsidRDefault="00333627" w:rsidP="00407199">
      <w:pPr>
        <w:rPr>
          <w:rFonts w:ascii="Calibri Light" w:hAnsi="Calibri Light" w:cs="Calibri Light"/>
          <w:szCs w:val="24"/>
        </w:rPr>
      </w:pPr>
    </w:p>
    <w:p w14:paraId="0DDC8B95" w14:textId="37A0B6E4" w:rsidR="00D67CF8" w:rsidRPr="00367752" w:rsidRDefault="00D67CF8" w:rsidP="007E7E9C">
      <w:pPr>
        <w:spacing w:line="276" w:lineRule="auto"/>
        <w:rPr>
          <w:rFonts w:ascii="Calibri Light" w:hAnsi="Calibri Light" w:cs="Calibri Light"/>
          <w:b/>
          <w:bCs/>
          <w:szCs w:val="18"/>
        </w:rPr>
      </w:pPr>
    </w:p>
    <w:p w14:paraId="414942ED" w14:textId="6EEFA585" w:rsidR="00333627" w:rsidRPr="00367752" w:rsidRDefault="00333627" w:rsidP="00333627">
      <w:pPr>
        <w:pStyle w:val="Caption"/>
        <w:rPr>
          <w:rFonts w:ascii="Calibri Light" w:hAnsi="Calibri Light" w:cs="Calibri Light"/>
        </w:rPr>
      </w:pPr>
      <w:bookmarkStart w:id="259" w:name="_Toc163556346"/>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D67CF8" w:rsidRPr="00367752">
        <w:rPr>
          <w:rFonts w:ascii="Calibri Light" w:hAnsi="Calibri Light" w:cs="Calibri Light"/>
        </w:rPr>
        <w:t>31</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Hospital</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emergency</w:t>
      </w:r>
      <w:r w:rsidR="004977D8" w:rsidRPr="00367752">
        <w:rPr>
          <w:rFonts w:ascii="Calibri Light" w:hAnsi="Calibri Light" w:cs="Calibri Light"/>
        </w:rPr>
        <w:t xml:space="preserve"> </w:t>
      </w:r>
      <w:r w:rsidRPr="00367752">
        <w:rPr>
          <w:rFonts w:ascii="Calibri Light" w:hAnsi="Calibri Light" w:cs="Calibri Light"/>
        </w:rPr>
        <w:t>Support</w:t>
      </w:r>
      <w:r w:rsidR="004977D8" w:rsidRPr="00367752">
        <w:rPr>
          <w:rFonts w:ascii="Calibri Light" w:hAnsi="Calibri Light" w:cs="Calibri Light"/>
        </w:rPr>
        <w:t xml:space="preserve"> </w:t>
      </w:r>
      <w:r w:rsidRPr="00367752">
        <w:rPr>
          <w:rFonts w:ascii="Calibri Light" w:hAnsi="Calibri Light" w:cs="Calibri Light"/>
        </w:rPr>
        <w:t>Services</w:t>
      </w:r>
      <w:bookmarkEnd w:id="259"/>
    </w:p>
    <w:tbl>
      <w:tblPr>
        <w:tblStyle w:val="TableGrid"/>
        <w:tblW w:w="0" w:type="auto"/>
        <w:tblLook w:val="04A0" w:firstRow="1" w:lastRow="0" w:firstColumn="1" w:lastColumn="0" w:noHBand="0" w:noVBand="1"/>
      </w:tblPr>
      <w:tblGrid>
        <w:gridCol w:w="3145"/>
        <w:gridCol w:w="1440"/>
        <w:gridCol w:w="4150"/>
        <w:gridCol w:w="1885"/>
        <w:gridCol w:w="1885"/>
        <w:gridCol w:w="1885"/>
      </w:tblGrid>
      <w:tr w:rsidR="00F03D66" w:rsidRPr="00367752" w14:paraId="1793ED11" w14:textId="77777777" w:rsidTr="007E7E9C">
        <w:trPr>
          <w:trHeight w:val="20"/>
          <w:tblHeader/>
        </w:trPr>
        <w:tc>
          <w:tcPr>
            <w:tcW w:w="3145" w:type="dxa"/>
            <w:shd w:val="clear" w:color="auto" w:fill="5F497A" w:themeFill="accent4" w:themeFillShade="BF"/>
            <w:noWrap/>
            <w:vAlign w:val="center"/>
            <w:hideMark/>
          </w:tcPr>
          <w:p w14:paraId="65661D90" w14:textId="2150756A" w:rsidR="00F03D66" w:rsidRPr="00367752" w:rsidRDefault="00F03D66"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440" w:type="dxa"/>
            <w:shd w:val="clear" w:color="auto" w:fill="5F497A" w:themeFill="accent4" w:themeFillShade="BF"/>
            <w:noWrap/>
            <w:vAlign w:val="center"/>
            <w:hideMark/>
          </w:tcPr>
          <w:p w14:paraId="198911AE" w14:textId="11195B5A" w:rsidR="00F03D66" w:rsidRPr="00367752" w:rsidRDefault="00F03D66"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4150" w:type="dxa"/>
            <w:shd w:val="clear" w:color="auto" w:fill="5F497A" w:themeFill="accent4" w:themeFillShade="BF"/>
            <w:vAlign w:val="center"/>
            <w:hideMark/>
          </w:tcPr>
          <w:p w14:paraId="3A77F70F" w14:textId="57746EEC" w:rsidR="00F03D66" w:rsidRPr="00367752" w:rsidRDefault="00F03D66"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Access</w:t>
            </w:r>
          </w:p>
        </w:tc>
        <w:tc>
          <w:tcPr>
            <w:tcW w:w="1885" w:type="dxa"/>
            <w:shd w:val="clear" w:color="auto" w:fill="5F497A" w:themeFill="accent4" w:themeFillShade="BF"/>
            <w:noWrap/>
            <w:vAlign w:val="center"/>
            <w:hideMark/>
          </w:tcPr>
          <w:p w14:paraId="274DD2CB" w14:textId="0BD594A3" w:rsidR="00F03D66" w:rsidRPr="00367752" w:rsidRDefault="00F03D66"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1885" w:type="dxa"/>
            <w:shd w:val="clear" w:color="auto" w:fill="5F497A" w:themeFill="accent4" w:themeFillShade="BF"/>
            <w:noWrap/>
            <w:vAlign w:val="center"/>
            <w:hideMark/>
          </w:tcPr>
          <w:p w14:paraId="6F9C6F23" w14:textId="35B296C3" w:rsidR="00F03D66" w:rsidRPr="00367752" w:rsidRDefault="00F03D66"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9D0900">
              <w:rPr>
                <w:rFonts w:ascii="Calibri Light" w:hAnsi="Calibri Light" w:cs="Calibri Light"/>
                <w:b/>
                <w:bCs/>
                <w:color w:val="FFFFFF" w:themeColor="background1"/>
                <w:szCs w:val="24"/>
              </w:rPr>
              <w:t>One Care</w:t>
            </w:r>
          </w:p>
        </w:tc>
        <w:tc>
          <w:tcPr>
            <w:tcW w:w="1885" w:type="dxa"/>
            <w:shd w:val="clear" w:color="auto" w:fill="5F497A" w:themeFill="accent4" w:themeFillShade="BF"/>
            <w:noWrap/>
            <w:vAlign w:val="center"/>
            <w:hideMark/>
          </w:tcPr>
          <w:p w14:paraId="5F609729" w14:textId="1F4E9028" w:rsidR="00F03D66" w:rsidRPr="00367752" w:rsidRDefault="00F03D66"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9D0900">
              <w:rPr>
                <w:rFonts w:ascii="Calibri Light" w:hAnsi="Calibri Light" w:cs="Calibri Light"/>
                <w:b/>
                <w:bCs/>
                <w:color w:val="FFFFFF" w:themeColor="background1"/>
                <w:szCs w:val="24"/>
              </w:rPr>
              <w:t xml:space="preserve">One Care </w:t>
            </w:r>
          </w:p>
        </w:tc>
      </w:tr>
      <w:tr w:rsidR="00F03D66" w:rsidRPr="00367752" w14:paraId="090E5411" w14:textId="77777777" w:rsidTr="007E7E9C">
        <w:trPr>
          <w:trHeight w:val="20"/>
        </w:trPr>
        <w:tc>
          <w:tcPr>
            <w:tcW w:w="3145" w:type="dxa"/>
            <w:noWrap/>
            <w:hideMark/>
          </w:tcPr>
          <w:p w14:paraId="20FA719B" w14:textId="04323029" w:rsidR="00BF3748" w:rsidRPr="00367752" w:rsidRDefault="00BF3748">
            <w:pPr>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tc>
        <w:tc>
          <w:tcPr>
            <w:tcW w:w="1440" w:type="dxa"/>
            <w:noWrap/>
            <w:hideMark/>
          </w:tcPr>
          <w:p w14:paraId="42E50546" w14:textId="64098B22" w:rsidR="00BF3748" w:rsidRPr="00367752" w:rsidRDefault="00BF3748">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50" w:type="dxa"/>
            <w:noWrap/>
            <w:hideMark/>
          </w:tcPr>
          <w:p w14:paraId="67083095" w14:textId="0B1D0F0F" w:rsidR="00BF3748" w:rsidRPr="00367752" w:rsidRDefault="00BF3748">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403CC262" w14:textId="0C1990AF"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FA05E9" w14:textId="5FA9E9AF" w:rsidR="00BF3748" w:rsidRPr="00367752" w:rsidRDefault="00BF3748">
            <w:pPr>
              <w:rPr>
                <w:rFonts w:ascii="Calibri Light" w:hAnsi="Calibri Light" w:cs="Calibri Light"/>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3C1B375" w14:textId="057855F9" w:rsidR="00BF3748" w:rsidRPr="00367752" w:rsidRDefault="00BF3748">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F03D66" w:rsidRPr="00367752" w14:paraId="093D238B" w14:textId="77777777" w:rsidTr="007E7E9C">
        <w:trPr>
          <w:trHeight w:val="20"/>
        </w:trPr>
        <w:tc>
          <w:tcPr>
            <w:tcW w:w="3145" w:type="dxa"/>
            <w:noWrap/>
            <w:hideMark/>
          </w:tcPr>
          <w:p w14:paraId="05BBCB5F" w14:textId="2BC760F9" w:rsidR="00BF3748" w:rsidRPr="00367752" w:rsidRDefault="00BF3748">
            <w:pPr>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tc>
        <w:tc>
          <w:tcPr>
            <w:tcW w:w="1440" w:type="dxa"/>
            <w:noWrap/>
            <w:hideMark/>
          </w:tcPr>
          <w:p w14:paraId="1075C206" w14:textId="77777777" w:rsidR="00BF3748" w:rsidRPr="00367752" w:rsidRDefault="00BF3748">
            <w:pPr>
              <w:rPr>
                <w:rFonts w:ascii="Calibri Light" w:hAnsi="Calibri Light" w:cs="Calibri Light"/>
                <w:sz w:val="22"/>
              </w:rPr>
            </w:pPr>
            <w:r w:rsidRPr="00367752">
              <w:rPr>
                <w:rFonts w:ascii="Calibri Light" w:hAnsi="Calibri Light" w:cs="Calibri Light"/>
                <w:sz w:val="22"/>
              </w:rPr>
              <w:t>Metro</w:t>
            </w:r>
          </w:p>
        </w:tc>
        <w:tc>
          <w:tcPr>
            <w:tcW w:w="4150" w:type="dxa"/>
            <w:noWrap/>
            <w:hideMark/>
          </w:tcPr>
          <w:p w14:paraId="10A110BD" w14:textId="3046C1F9" w:rsidR="00BF3748" w:rsidRPr="00367752" w:rsidRDefault="00BF3748">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E0BCAC0" w14:textId="34A0F4DC" w:rsidR="00BF3748" w:rsidRPr="00367752" w:rsidRDefault="00BF3748">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6DE20B" w14:textId="5810E7B3"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385A5FA" w14:textId="6DC33C7F" w:rsidR="00BF3748" w:rsidRPr="00367752" w:rsidRDefault="00BF3748">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F03D66" w:rsidRPr="00367752" w14:paraId="10B4CC97" w14:textId="77777777" w:rsidTr="007E7E9C">
        <w:trPr>
          <w:trHeight w:val="20"/>
        </w:trPr>
        <w:tc>
          <w:tcPr>
            <w:tcW w:w="3145" w:type="dxa"/>
            <w:noWrap/>
            <w:hideMark/>
          </w:tcPr>
          <w:p w14:paraId="0989360F" w14:textId="30B8AFF7" w:rsidR="00BF3748" w:rsidRPr="00367752" w:rsidRDefault="00BF3748">
            <w:pPr>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Hospital_50</w:t>
            </w:r>
          </w:p>
        </w:tc>
        <w:tc>
          <w:tcPr>
            <w:tcW w:w="1440" w:type="dxa"/>
            <w:noWrap/>
            <w:hideMark/>
          </w:tcPr>
          <w:p w14:paraId="6FEB9784" w14:textId="0C59B8B3" w:rsidR="00BF3748" w:rsidRPr="00367752" w:rsidRDefault="00BF3748">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50" w:type="dxa"/>
            <w:noWrap/>
            <w:hideMark/>
          </w:tcPr>
          <w:p w14:paraId="3C209A64" w14:textId="15F99D0A" w:rsidR="00BF3748" w:rsidRPr="00367752" w:rsidRDefault="00BF3748">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c>
          <w:tcPr>
            <w:tcW w:w="1885" w:type="dxa"/>
            <w:noWrap/>
            <w:hideMark/>
          </w:tcPr>
          <w:p w14:paraId="49CFB67C" w14:textId="150AC2EF"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09889D0" w14:textId="5E553D58"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6EBD771" w14:textId="5D15C29E"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F03D66" w:rsidRPr="00367752" w14:paraId="3A15CE6E" w14:textId="77777777" w:rsidTr="007E7E9C">
        <w:trPr>
          <w:trHeight w:val="20"/>
        </w:trPr>
        <w:tc>
          <w:tcPr>
            <w:tcW w:w="3145" w:type="dxa"/>
            <w:noWrap/>
            <w:hideMark/>
          </w:tcPr>
          <w:p w14:paraId="03197BB9" w14:textId="0A6BA692" w:rsidR="00BF3748" w:rsidRPr="00367752" w:rsidRDefault="00BF3748">
            <w:pPr>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Hospital_50</w:t>
            </w:r>
          </w:p>
        </w:tc>
        <w:tc>
          <w:tcPr>
            <w:tcW w:w="1440" w:type="dxa"/>
            <w:noWrap/>
            <w:hideMark/>
          </w:tcPr>
          <w:p w14:paraId="03AC2AE6" w14:textId="77777777" w:rsidR="00BF3748" w:rsidRPr="00367752" w:rsidRDefault="00BF3748">
            <w:pPr>
              <w:rPr>
                <w:rFonts w:ascii="Calibri Light" w:hAnsi="Calibri Light" w:cs="Calibri Light"/>
                <w:sz w:val="22"/>
              </w:rPr>
            </w:pPr>
            <w:r w:rsidRPr="00367752">
              <w:rPr>
                <w:rFonts w:ascii="Calibri Light" w:hAnsi="Calibri Light" w:cs="Calibri Light"/>
                <w:sz w:val="22"/>
              </w:rPr>
              <w:t>Metro</w:t>
            </w:r>
          </w:p>
        </w:tc>
        <w:tc>
          <w:tcPr>
            <w:tcW w:w="4150" w:type="dxa"/>
            <w:noWrap/>
            <w:hideMark/>
          </w:tcPr>
          <w:p w14:paraId="7EF65FFE" w14:textId="68187796" w:rsidR="00BF3748" w:rsidRPr="00367752" w:rsidRDefault="00BF3748">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c>
          <w:tcPr>
            <w:tcW w:w="1885" w:type="dxa"/>
            <w:noWrap/>
            <w:hideMark/>
          </w:tcPr>
          <w:p w14:paraId="4CCD8B13" w14:textId="3056E1C6" w:rsidR="00BF3748" w:rsidRPr="00367752" w:rsidRDefault="00BF3748">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45D338B" w14:textId="439C591F"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68F1498" w14:textId="1C618C23" w:rsidR="00BF3748" w:rsidRPr="00367752" w:rsidRDefault="00BF3748">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F03D66" w:rsidRPr="00367752" w14:paraId="480E713A" w14:textId="77777777" w:rsidTr="007E7E9C">
        <w:trPr>
          <w:trHeight w:val="20"/>
        </w:trPr>
        <w:tc>
          <w:tcPr>
            <w:tcW w:w="3145" w:type="dxa"/>
            <w:noWrap/>
            <w:hideMark/>
          </w:tcPr>
          <w:p w14:paraId="719D292D" w14:textId="73EA2D73" w:rsidR="00BF3748" w:rsidRPr="00367752" w:rsidRDefault="00BF3748">
            <w:pPr>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440" w:type="dxa"/>
            <w:noWrap/>
            <w:hideMark/>
          </w:tcPr>
          <w:p w14:paraId="35418DAC" w14:textId="68AD6E08" w:rsidR="00BF3748" w:rsidRPr="00367752" w:rsidRDefault="00BF3748">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50" w:type="dxa"/>
            <w:noWrap/>
            <w:hideMark/>
          </w:tcPr>
          <w:p w14:paraId="2EE4CFBC" w14:textId="273E2D38" w:rsidR="00BF3748" w:rsidRPr="00367752" w:rsidRDefault="00BF3748">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B022761" w14:textId="4A088C2E"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CAD840A" w14:textId="0D959FE9"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7AF3844" w14:textId="47F7606A"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F03D66" w:rsidRPr="00367752" w14:paraId="3AAB43FA" w14:textId="77777777" w:rsidTr="007E7E9C">
        <w:trPr>
          <w:trHeight w:val="20"/>
        </w:trPr>
        <w:tc>
          <w:tcPr>
            <w:tcW w:w="3145" w:type="dxa"/>
            <w:noWrap/>
            <w:hideMark/>
          </w:tcPr>
          <w:p w14:paraId="6D1AA6D1" w14:textId="230562BE" w:rsidR="00BF3748" w:rsidRPr="00367752" w:rsidRDefault="00BF3748">
            <w:pPr>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440" w:type="dxa"/>
            <w:noWrap/>
            <w:hideMark/>
          </w:tcPr>
          <w:p w14:paraId="327E9D95" w14:textId="77777777" w:rsidR="00BF3748" w:rsidRPr="00367752" w:rsidRDefault="00BF3748">
            <w:pPr>
              <w:rPr>
                <w:rFonts w:ascii="Calibri Light" w:hAnsi="Calibri Light" w:cs="Calibri Light"/>
                <w:sz w:val="22"/>
              </w:rPr>
            </w:pPr>
            <w:r w:rsidRPr="00367752">
              <w:rPr>
                <w:rFonts w:ascii="Calibri Light" w:hAnsi="Calibri Light" w:cs="Calibri Light"/>
                <w:sz w:val="22"/>
              </w:rPr>
              <w:t>Metro</w:t>
            </w:r>
          </w:p>
        </w:tc>
        <w:tc>
          <w:tcPr>
            <w:tcW w:w="4150" w:type="dxa"/>
            <w:noWrap/>
            <w:hideMark/>
          </w:tcPr>
          <w:p w14:paraId="3E702822" w14:textId="4BE42716" w:rsidR="00BF3748" w:rsidRPr="00367752" w:rsidRDefault="00BF3748">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FC0735F" w14:textId="080AB02A" w:rsidR="00BF3748" w:rsidRPr="00367752" w:rsidRDefault="00BF3748">
            <w:pPr>
              <w:rPr>
                <w:rFonts w:ascii="Calibri Light" w:hAnsi="Calibri Light" w:cs="Calibri Light"/>
                <w:color w:val="FF0000"/>
                <w:sz w:val="22"/>
              </w:rPr>
            </w:pPr>
            <w:r w:rsidRPr="00367752">
              <w:rPr>
                <w:rFonts w:ascii="Calibri Light" w:hAnsi="Calibri Light" w:cs="Calibri Light"/>
                <w:color w:val="FF0000"/>
                <w:sz w:val="22"/>
              </w:rPr>
              <w:t>7</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4516E73E" w14:textId="181AFA82" w:rsidR="00BF3748" w:rsidRPr="00367752" w:rsidRDefault="00BF3748">
            <w:pPr>
              <w:rPr>
                <w:rFonts w:ascii="Calibri Light" w:hAnsi="Calibri Light" w:cs="Calibri Light"/>
                <w:color w:val="FF0000"/>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AB20660" w14:textId="48B58E5D" w:rsidR="00BF3748" w:rsidRPr="00367752" w:rsidRDefault="00BF3748">
            <w:pPr>
              <w:rPr>
                <w:rFonts w:ascii="Calibri Light" w:hAnsi="Calibri Light" w:cs="Calibri Light"/>
                <w:color w:val="FF0000"/>
                <w:sz w:val="22"/>
              </w:rPr>
            </w:pP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F03D66" w:rsidRPr="00367752" w14:paraId="27183E1E" w14:textId="77777777" w:rsidTr="007E7E9C">
        <w:trPr>
          <w:trHeight w:val="20"/>
        </w:trPr>
        <w:tc>
          <w:tcPr>
            <w:tcW w:w="3145" w:type="dxa"/>
            <w:noWrap/>
            <w:hideMark/>
          </w:tcPr>
          <w:p w14:paraId="575BA303" w14:textId="758CE671" w:rsidR="00BF3748" w:rsidRPr="00367752" w:rsidRDefault="00BF3748">
            <w:pPr>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440" w:type="dxa"/>
            <w:noWrap/>
            <w:hideMark/>
          </w:tcPr>
          <w:p w14:paraId="71899815" w14:textId="50F622E9" w:rsidR="00BF3748" w:rsidRPr="00367752" w:rsidRDefault="00BF3748">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50" w:type="dxa"/>
            <w:noWrap/>
            <w:hideMark/>
          </w:tcPr>
          <w:p w14:paraId="469C5058" w14:textId="7D2A2C9F" w:rsidR="00BF3748" w:rsidRPr="00367752" w:rsidRDefault="00BF3748">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5C31D67" w14:textId="6CD2B848"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94BE5AA" w14:textId="62C08DDB"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FB67E4D" w14:textId="31C8EEDA"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F03D66" w:rsidRPr="00367752" w14:paraId="316AD9A1" w14:textId="77777777" w:rsidTr="007E7E9C">
        <w:trPr>
          <w:trHeight w:val="20"/>
        </w:trPr>
        <w:tc>
          <w:tcPr>
            <w:tcW w:w="3145" w:type="dxa"/>
            <w:noWrap/>
            <w:hideMark/>
          </w:tcPr>
          <w:p w14:paraId="6813DF2F" w14:textId="5D1D15A6" w:rsidR="00BF3748" w:rsidRPr="00367752" w:rsidRDefault="00BF3748">
            <w:pPr>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440" w:type="dxa"/>
            <w:noWrap/>
            <w:hideMark/>
          </w:tcPr>
          <w:p w14:paraId="5D66098E" w14:textId="77777777" w:rsidR="00BF3748" w:rsidRPr="00367752" w:rsidRDefault="00BF3748">
            <w:pPr>
              <w:rPr>
                <w:rFonts w:ascii="Calibri Light" w:hAnsi="Calibri Light" w:cs="Calibri Light"/>
                <w:sz w:val="22"/>
              </w:rPr>
            </w:pPr>
            <w:r w:rsidRPr="00367752">
              <w:rPr>
                <w:rFonts w:ascii="Calibri Light" w:hAnsi="Calibri Light" w:cs="Calibri Light"/>
                <w:sz w:val="22"/>
              </w:rPr>
              <w:t>Metro</w:t>
            </w:r>
          </w:p>
        </w:tc>
        <w:tc>
          <w:tcPr>
            <w:tcW w:w="4150" w:type="dxa"/>
            <w:noWrap/>
            <w:hideMark/>
          </w:tcPr>
          <w:p w14:paraId="2E89739D" w14:textId="756919A1" w:rsidR="00BF3748" w:rsidRPr="00367752" w:rsidRDefault="00BF3748">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A251E82" w14:textId="7793AA3A" w:rsidR="00BF3748" w:rsidRPr="00367752" w:rsidRDefault="00BF3748">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D103E37" w14:textId="14B790E6" w:rsidR="00BF3748" w:rsidRPr="00367752" w:rsidRDefault="00BF3748">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632F876A" w14:textId="345D1A99" w:rsidR="00BF3748" w:rsidRPr="00367752" w:rsidRDefault="00BF3748">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bl>
    <w:p w14:paraId="61638098" w14:textId="77777777" w:rsidR="00333627" w:rsidRPr="00367752" w:rsidRDefault="00333627" w:rsidP="00407199">
      <w:pPr>
        <w:rPr>
          <w:rFonts w:ascii="Calibri Light" w:hAnsi="Calibri Light" w:cs="Calibri Light"/>
          <w:szCs w:val="24"/>
        </w:rPr>
      </w:pPr>
    </w:p>
    <w:p w14:paraId="3F2B8B3B" w14:textId="77777777" w:rsidR="00333627" w:rsidRPr="00367752" w:rsidRDefault="00333627" w:rsidP="00407199">
      <w:pPr>
        <w:rPr>
          <w:rFonts w:ascii="Calibri Light" w:hAnsi="Calibri Light" w:cs="Calibri Light"/>
          <w:szCs w:val="24"/>
        </w:rPr>
      </w:pPr>
    </w:p>
    <w:p w14:paraId="1E16B59B" w14:textId="2FB29A39" w:rsidR="00333627" w:rsidRPr="00367752" w:rsidRDefault="00333627" w:rsidP="00333627">
      <w:pPr>
        <w:pStyle w:val="Caption"/>
        <w:rPr>
          <w:rFonts w:ascii="Calibri Light" w:hAnsi="Calibri Light" w:cs="Calibri Light"/>
        </w:rPr>
      </w:pPr>
      <w:bookmarkStart w:id="260" w:name="_Toc163556347"/>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32</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LTSS</w:t>
      </w:r>
      <w:r w:rsidR="004977D8" w:rsidRPr="00367752">
        <w:rPr>
          <w:rFonts w:ascii="Calibri Light" w:hAnsi="Calibri Light" w:cs="Calibri Light"/>
        </w:rPr>
        <w:t xml:space="preserve"> </w:t>
      </w:r>
      <w:r w:rsidRPr="00367752">
        <w:rPr>
          <w:rFonts w:ascii="Calibri Light" w:hAnsi="Calibri Light" w:cs="Calibri Light"/>
        </w:rPr>
        <w:t>Providers</w:t>
      </w:r>
      <w:bookmarkEnd w:id="260"/>
    </w:p>
    <w:tbl>
      <w:tblPr>
        <w:tblStyle w:val="TableGrid"/>
        <w:tblW w:w="0" w:type="auto"/>
        <w:tblLayout w:type="fixed"/>
        <w:tblLook w:val="04A0" w:firstRow="1" w:lastRow="0" w:firstColumn="1" w:lastColumn="0" w:noHBand="0" w:noVBand="1"/>
      </w:tblPr>
      <w:tblGrid>
        <w:gridCol w:w="2515"/>
        <w:gridCol w:w="1710"/>
        <w:gridCol w:w="4140"/>
        <w:gridCol w:w="2008"/>
        <w:gridCol w:w="2008"/>
        <w:gridCol w:w="2009"/>
      </w:tblGrid>
      <w:tr w:rsidR="00D734CF" w:rsidRPr="00367752" w14:paraId="38D3C2CF" w14:textId="77777777" w:rsidTr="007E7E9C">
        <w:trPr>
          <w:trHeight w:val="20"/>
          <w:tblHeader/>
        </w:trPr>
        <w:tc>
          <w:tcPr>
            <w:tcW w:w="2515" w:type="dxa"/>
            <w:shd w:val="clear" w:color="auto" w:fill="5F497A" w:themeFill="accent4" w:themeFillShade="BF"/>
            <w:noWrap/>
            <w:vAlign w:val="center"/>
            <w:hideMark/>
          </w:tcPr>
          <w:p w14:paraId="425808C0" w14:textId="51112889" w:rsidR="00D734CF" w:rsidRPr="00367752" w:rsidRDefault="00D734C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710" w:type="dxa"/>
            <w:shd w:val="clear" w:color="auto" w:fill="5F497A" w:themeFill="accent4" w:themeFillShade="BF"/>
            <w:noWrap/>
            <w:vAlign w:val="center"/>
            <w:hideMark/>
          </w:tcPr>
          <w:p w14:paraId="465486D7" w14:textId="132C5D0A" w:rsidR="00D734CF" w:rsidRPr="00367752" w:rsidRDefault="00D734C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4140" w:type="dxa"/>
            <w:shd w:val="clear" w:color="auto" w:fill="5F497A" w:themeFill="accent4" w:themeFillShade="BF"/>
            <w:vAlign w:val="center"/>
            <w:hideMark/>
          </w:tcPr>
          <w:p w14:paraId="33C5BED2" w14:textId="5FCD0412" w:rsidR="00D734CF" w:rsidRPr="00367752" w:rsidRDefault="00D734C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Access</w:t>
            </w:r>
          </w:p>
        </w:tc>
        <w:tc>
          <w:tcPr>
            <w:tcW w:w="2008" w:type="dxa"/>
            <w:shd w:val="clear" w:color="auto" w:fill="5F497A" w:themeFill="accent4" w:themeFillShade="BF"/>
            <w:noWrap/>
            <w:vAlign w:val="center"/>
            <w:hideMark/>
          </w:tcPr>
          <w:p w14:paraId="44365A87" w14:textId="4BAAF21A" w:rsidR="00D734CF" w:rsidRPr="00367752" w:rsidRDefault="00D734C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2008" w:type="dxa"/>
            <w:shd w:val="clear" w:color="auto" w:fill="5F497A" w:themeFill="accent4" w:themeFillShade="BF"/>
            <w:noWrap/>
            <w:vAlign w:val="center"/>
            <w:hideMark/>
          </w:tcPr>
          <w:p w14:paraId="743BB785" w14:textId="23FD15CA" w:rsidR="00D734CF" w:rsidRPr="00367752" w:rsidRDefault="00D734C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845AB3">
              <w:rPr>
                <w:rFonts w:ascii="Calibri Light" w:hAnsi="Calibri Light" w:cs="Calibri Light"/>
                <w:b/>
                <w:bCs/>
                <w:color w:val="FFFFFF" w:themeColor="background1"/>
                <w:szCs w:val="24"/>
              </w:rPr>
              <w:t xml:space="preserve">One Care </w:t>
            </w:r>
          </w:p>
        </w:tc>
        <w:tc>
          <w:tcPr>
            <w:tcW w:w="2009" w:type="dxa"/>
            <w:shd w:val="clear" w:color="auto" w:fill="5F497A" w:themeFill="accent4" w:themeFillShade="BF"/>
            <w:noWrap/>
            <w:vAlign w:val="center"/>
            <w:hideMark/>
          </w:tcPr>
          <w:p w14:paraId="31FC5849" w14:textId="3F39B642" w:rsidR="00D734CF" w:rsidRPr="00367752" w:rsidRDefault="00D734CF"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845AB3">
              <w:rPr>
                <w:rFonts w:ascii="Calibri Light" w:hAnsi="Calibri Light" w:cs="Calibri Light"/>
                <w:b/>
                <w:bCs/>
                <w:color w:val="FFFFFF" w:themeColor="background1"/>
                <w:szCs w:val="24"/>
              </w:rPr>
              <w:t xml:space="preserve">One Care </w:t>
            </w:r>
          </w:p>
        </w:tc>
      </w:tr>
      <w:tr w:rsidR="00D734CF" w:rsidRPr="00367752" w14:paraId="76F0DA40" w14:textId="77777777" w:rsidTr="007E7E9C">
        <w:trPr>
          <w:trHeight w:val="20"/>
        </w:trPr>
        <w:tc>
          <w:tcPr>
            <w:tcW w:w="2515" w:type="dxa"/>
            <w:noWrap/>
            <w:hideMark/>
          </w:tcPr>
          <w:p w14:paraId="2EE55452" w14:textId="27597509" w:rsidR="00D734CF" w:rsidRPr="00367752" w:rsidRDefault="00D734CF">
            <w:pPr>
              <w:jc w:val="left"/>
              <w:rPr>
                <w:rFonts w:ascii="Calibri Light" w:hAnsi="Calibri Light" w:cs="Calibri Light"/>
                <w:sz w:val="22"/>
              </w:rPr>
            </w:pP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w:t>
            </w:r>
          </w:p>
        </w:tc>
        <w:tc>
          <w:tcPr>
            <w:tcW w:w="1710" w:type="dxa"/>
            <w:noWrap/>
            <w:hideMark/>
          </w:tcPr>
          <w:p w14:paraId="2EE08E74" w14:textId="460D6BFB"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77C5C89C" w14:textId="15079A0B"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9AE0C05" w14:textId="106A1DF4"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251005B1" w14:textId="342A12DF"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72B72419" w14:textId="2966B65D"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4F7D1E26" w14:textId="77777777" w:rsidTr="007E7E9C">
        <w:trPr>
          <w:trHeight w:val="20"/>
        </w:trPr>
        <w:tc>
          <w:tcPr>
            <w:tcW w:w="2515" w:type="dxa"/>
            <w:noWrap/>
            <w:hideMark/>
          </w:tcPr>
          <w:p w14:paraId="10F1BD2B" w14:textId="0C8244C4" w:rsidR="00D734CF" w:rsidRPr="00367752" w:rsidRDefault="00D734CF">
            <w:pPr>
              <w:rPr>
                <w:rFonts w:ascii="Calibri Light" w:hAnsi="Calibri Light" w:cs="Calibri Light"/>
                <w:sz w:val="22"/>
              </w:rPr>
            </w:pP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w:t>
            </w:r>
          </w:p>
        </w:tc>
        <w:tc>
          <w:tcPr>
            <w:tcW w:w="1710" w:type="dxa"/>
            <w:noWrap/>
            <w:hideMark/>
          </w:tcPr>
          <w:p w14:paraId="24F2CE19"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11D966C2" w14:textId="6218CA4D"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5C47D380" w14:textId="590CF220"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4A89CA17" w14:textId="15619DB8"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231AA01C" w14:textId="424A23FE" w:rsidR="00D734CF" w:rsidRPr="00367752" w:rsidRDefault="00D734C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3DF5BFE1" w14:textId="77777777" w:rsidTr="007E7E9C">
        <w:trPr>
          <w:trHeight w:val="20"/>
        </w:trPr>
        <w:tc>
          <w:tcPr>
            <w:tcW w:w="2515" w:type="dxa"/>
            <w:noWrap/>
            <w:hideMark/>
          </w:tcPr>
          <w:p w14:paraId="0DFA78B1" w14:textId="6E05A1FA" w:rsidR="00D734CF" w:rsidRPr="00367752" w:rsidRDefault="00D734CF">
            <w:pPr>
              <w:rPr>
                <w:rFonts w:ascii="Calibri Light" w:hAnsi="Calibri Light" w:cs="Calibri Light"/>
                <w:sz w:val="22"/>
              </w:rPr>
            </w:pP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Facility_50</w:t>
            </w:r>
          </w:p>
        </w:tc>
        <w:tc>
          <w:tcPr>
            <w:tcW w:w="1710" w:type="dxa"/>
            <w:noWrap/>
            <w:hideMark/>
          </w:tcPr>
          <w:p w14:paraId="5CF4CC75" w14:textId="1EE02F59"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36547A26" w14:textId="492FBE77"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c>
          <w:tcPr>
            <w:tcW w:w="2008" w:type="dxa"/>
            <w:noWrap/>
            <w:hideMark/>
          </w:tcPr>
          <w:p w14:paraId="61DECEE2" w14:textId="33880192"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3BB38E17" w14:textId="2C8EAF79"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725EE7F6" w14:textId="743E4722"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6E4564A8" w14:textId="77777777" w:rsidTr="007E7E9C">
        <w:trPr>
          <w:trHeight w:val="20"/>
        </w:trPr>
        <w:tc>
          <w:tcPr>
            <w:tcW w:w="2515" w:type="dxa"/>
            <w:noWrap/>
            <w:hideMark/>
          </w:tcPr>
          <w:p w14:paraId="17CEE9CA" w14:textId="597B85FC" w:rsidR="00D734CF" w:rsidRPr="00367752" w:rsidRDefault="00D734CF">
            <w:pPr>
              <w:rPr>
                <w:rFonts w:ascii="Calibri Light" w:hAnsi="Calibri Light" w:cs="Calibri Light"/>
                <w:sz w:val="22"/>
              </w:rPr>
            </w:pP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Facility_50</w:t>
            </w:r>
          </w:p>
        </w:tc>
        <w:tc>
          <w:tcPr>
            <w:tcW w:w="1710" w:type="dxa"/>
            <w:noWrap/>
            <w:hideMark/>
          </w:tcPr>
          <w:p w14:paraId="77EBB60F"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28B448D3" w14:textId="31CC39CA"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c>
          <w:tcPr>
            <w:tcW w:w="2008" w:type="dxa"/>
            <w:noWrap/>
            <w:hideMark/>
          </w:tcPr>
          <w:p w14:paraId="275A855F" w14:textId="1D064C12"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56BB4243" w14:textId="63719947"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68E9D962" w14:textId="6146A52A" w:rsidR="00D734CF" w:rsidRPr="00367752" w:rsidRDefault="00D734C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4461F692" w14:textId="77777777" w:rsidTr="007E7E9C">
        <w:trPr>
          <w:trHeight w:val="20"/>
        </w:trPr>
        <w:tc>
          <w:tcPr>
            <w:tcW w:w="2515" w:type="dxa"/>
            <w:noWrap/>
            <w:hideMark/>
          </w:tcPr>
          <w:p w14:paraId="77337BFC" w14:textId="707D18B1" w:rsidR="00D734CF" w:rsidRPr="00367752" w:rsidRDefault="00D734CF">
            <w:p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0D28759A" w14:textId="6BCE26EB"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64343C95" w14:textId="51DA903F"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4304FD57" w14:textId="443D69C7"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2538BDE1" w14:textId="4E1B052B"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3177CAF2" w14:textId="5021E16B"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9" w:type="dxa"/>
            <w:noWrap/>
            <w:hideMark/>
          </w:tcPr>
          <w:p w14:paraId="03E2BA5D" w14:textId="2A94FB2E"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1</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5BB185AC" w14:textId="0EB923B2"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30DBB634" w14:textId="77777777" w:rsidTr="007E7E9C">
        <w:trPr>
          <w:trHeight w:val="20"/>
        </w:trPr>
        <w:tc>
          <w:tcPr>
            <w:tcW w:w="2515" w:type="dxa"/>
            <w:noWrap/>
            <w:hideMark/>
          </w:tcPr>
          <w:p w14:paraId="7D3D05C5" w14:textId="2A69620C" w:rsidR="00D734CF" w:rsidRPr="00367752" w:rsidRDefault="00D734CF">
            <w:p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29134264"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62E6B87D" w14:textId="23EB8E59"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48407C29" w14:textId="2F53EFE1"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20996281" w14:textId="0CBCDAC8"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6CE8082F" w14:textId="62874DB2"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9" w:type="dxa"/>
            <w:noWrap/>
            <w:hideMark/>
          </w:tcPr>
          <w:p w14:paraId="6C8AE59C" w14:textId="5BC2E1A5"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1C8EE45E" w14:textId="5B57A590"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47C159F9" w14:textId="77777777" w:rsidTr="007E7E9C">
        <w:trPr>
          <w:trHeight w:val="20"/>
        </w:trPr>
        <w:tc>
          <w:tcPr>
            <w:tcW w:w="2515" w:type="dxa"/>
            <w:noWrap/>
            <w:hideMark/>
          </w:tcPr>
          <w:p w14:paraId="77E9AA60" w14:textId="666F3FFD" w:rsidR="00D734CF" w:rsidRPr="00367752" w:rsidRDefault="00D734CF">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5A3A1BA3" w14:textId="16031E71"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02431250" w14:textId="2C907756"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62222F39" w14:textId="4613A5D1"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547A8556" w14:textId="670C108E"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5AE9AFCD" w14:textId="2435FD32"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1</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7B5A06BC" w14:textId="7F88E4C1"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1D98AFA6" w14:textId="77777777" w:rsidTr="007E7E9C">
        <w:trPr>
          <w:trHeight w:val="20"/>
        </w:trPr>
        <w:tc>
          <w:tcPr>
            <w:tcW w:w="2515" w:type="dxa"/>
            <w:noWrap/>
            <w:hideMark/>
          </w:tcPr>
          <w:p w14:paraId="5FA59313" w14:textId="6DEF6E9A" w:rsidR="00D734CF" w:rsidRPr="00367752" w:rsidRDefault="00D734CF">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6E083623"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4C11CEAE" w14:textId="1C69FBC8"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6232CDB0" w14:textId="52988405"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5209C908" w14:textId="52607EA6"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419931BF" w14:textId="3A53E33C"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p>
          <w:p w14:paraId="5C72078E" w14:textId="46811FC0"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085AD4D3" w14:textId="77777777" w:rsidTr="007E7E9C">
        <w:trPr>
          <w:trHeight w:val="20"/>
        </w:trPr>
        <w:tc>
          <w:tcPr>
            <w:tcW w:w="2515" w:type="dxa"/>
            <w:noWrap/>
            <w:hideMark/>
          </w:tcPr>
          <w:p w14:paraId="05973DB6" w14:textId="7731CBC0" w:rsidR="00D734CF" w:rsidRPr="00367752" w:rsidRDefault="00D734CF">
            <w:pPr>
              <w:rPr>
                <w:rFonts w:ascii="Calibri Light" w:hAnsi="Calibri Light" w:cs="Calibri Light"/>
                <w:sz w:val="22"/>
              </w:rPr>
            </w:pPr>
            <w:r w:rsidRPr="00367752">
              <w:rPr>
                <w:rFonts w:ascii="Calibri Light" w:hAnsi="Calibri Light" w:cs="Calibri Light"/>
                <w:sz w:val="22"/>
              </w:rPr>
              <w:t>Physical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162730C2" w14:textId="76CD81D6"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78863A72" w14:textId="653C456C"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507D1B8D" w14:textId="5B9DAEB7"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6A96DF0A" w14:textId="3F570807"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38F77546" w14:textId="70C29B4A"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44D0239A" w14:textId="77777777" w:rsidTr="007E7E9C">
        <w:trPr>
          <w:trHeight w:val="20"/>
        </w:trPr>
        <w:tc>
          <w:tcPr>
            <w:tcW w:w="2515" w:type="dxa"/>
            <w:noWrap/>
            <w:hideMark/>
          </w:tcPr>
          <w:p w14:paraId="1FA366B1" w14:textId="6038CE87" w:rsidR="00D734CF" w:rsidRPr="00367752" w:rsidRDefault="00D734CF">
            <w:pPr>
              <w:rPr>
                <w:rFonts w:ascii="Calibri Light" w:hAnsi="Calibri Light" w:cs="Calibri Light"/>
                <w:sz w:val="22"/>
              </w:rPr>
            </w:pPr>
            <w:r w:rsidRPr="00367752">
              <w:rPr>
                <w:rFonts w:ascii="Calibri Light" w:hAnsi="Calibri Light" w:cs="Calibri Light"/>
                <w:sz w:val="22"/>
              </w:rPr>
              <w:lastRenderedPageBreak/>
              <w:t>Physical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5AA74514"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5E11F39E" w14:textId="37B72B9C"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1BBEF0E" w14:textId="4659FB62"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51CED330" w14:textId="4A56BBD5"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0688AFE2" w14:textId="6A4A1780" w:rsidR="00D734CF" w:rsidRPr="00367752" w:rsidRDefault="00D734CF">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6883F16A" w14:textId="77777777" w:rsidTr="007E7E9C">
        <w:trPr>
          <w:trHeight w:val="20"/>
        </w:trPr>
        <w:tc>
          <w:tcPr>
            <w:tcW w:w="2515" w:type="dxa"/>
            <w:noWrap/>
            <w:hideMark/>
          </w:tcPr>
          <w:p w14:paraId="7FF2B51D" w14:textId="082D859B" w:rsidR="00D734CF" w:rsidRPr="00367752" w:rsidRDefault="00D734CF">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1D1B2880" w14:textId="10FAD82C"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35ED7FDB" w14:textId="3517F97A"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34EC7BA" w14:textId="426E2491"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2A83D77A" w14:textId="2041E5F1"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30511C3D" w14:textId="14046586"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9" w:type="dxa"/>
            <w:noWrap/>
            <w:hideMark/>
          </w:tcPr>
          <w:p w14:paraId="7CA415BC" w14:textId="68949474"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0</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32B518C4" w14:textId="2E20CEBC"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(Not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63F3B8EC" w14:textId="77777777" w:rsidTr="007E7E9C">
        <w:trPr>
          <w:trHeight w:val="20"/>
        </w:trPr>
        <w:tc>
          <w:tcPr>
            <w:tcW w:w="2515" w:type="dxa"/>
            <w:noWrap/>
            <w:hideMark/>
          </w:tcPr>
          <w:p w14:paraId="28D16406" w14:textId="320298E5" w:rsidR="00D734CF" w:rsidRPr="00367752" w:rsidRDefault="00D734CF">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03F6FEF8"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35A019D4" w14:textId="321D76FE"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5A0BBA86" w14:textId="00BEBB66"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339C0BDA" w14:textId="3351965D"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0EFF7EB9" w14:textId="5D3DC569"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9" w:type="dxa"/>
            <w:noWrap/>
            <w:hideMark/>
          </w:tcPr>
          <w:p w14:paraId="6AFCA16F" w14:textId="149C9BB6"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0</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7AAD4317" w14:textId="5D877869"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(Not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5A22824E" w14:textId="77777777" w:rsidTr="007E7E9C">
        <w:trPr>
          <w:trHeight w:val="20"/>
        </w:trPr>
        <w:tc>
          <w:tcPr>
            <w:tcW w:w="2515" w:type="dxa"/>
            <w:noWrap/>
            <w:hideMark/>
          </w:tcPr>
          <w:p w14:paraId="180A2169" w14:textId="673C9770" w:rsidR="00D734CF" w:rsidRPr="00367752" w:rsidRDefault="00D734CF">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c>
          <w:tcPr>
            <w:tcW w:w="1710" w:type="dxa"/>
            <w:noWrap/>
            <w:hideMark/>
          </w:tcPr>
          <w:p w14:paraId="57B06D4B" w14:textId="50AD76CE"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265DC046" w14:textId="65C697EE"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5A5F1BA" w14:textId="57F44AF4"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7A376487" w14:textId="6747F6A6"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3A1887E7" w14:textId="2CC712D6"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1C618F27" w14:textId="77777777" w:rsidTr="007E7E9C">
        <w:trPr>
          <w:trHeight w:val="20"/>
        </w:trPr>
        <w:tc>
          <w:tcPr>
            <w:tcW w:w="2515" w:type="dxa"/>
            <w:noWrap/>
            <w:hideMark/>
          </w:tcPr>
          <w:p w14:paraId="78EDDEEC" w14:textId="0F321808" w:rsidR="00D734CF" w:rsidRPr="00367752" w:rsidRDefault="00D734CF">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c>
          <w:tcPr>
            <w:tcW w:w="1710" w:type="dxa"/>
            <w:noWrap/>
            <w:hideMark/>
          </w:tcPr>
          <w:p w14:paraId="588DF5D9"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591D783F" w14:textId="623F0DA1"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8ADBF31" w14:textId="5456AC03"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p>
          <w:p w14:paraId="5A9AF0BC" w14:textId="753E7720"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8" w:type="dxa"/>
            <w:noWrap/>
            <w:hideMark/>
          </w:tcPr>
          <w:p w14:paraId="05125310" w14:textId="4719B964"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5BE9B367" w14:textId="087CB1D8"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2B093C78" w14:textId="73091751"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4252DB46" w14:textId="77777777" w:rsidTr="007E7E9C">
        <w:trPr>
          <w:trHeight w:val="20"/>
        </w:trPr>
        <w:tc>
          <w:tcPr>
            <w:tcW w:w="2515" w:type="dxa"/>
            <w:noWrap/>
            <w:hideMark/>
          </w:tcPr>
          <w:p w14:paraId="65BD908D" w14:textId="0E7806BE" w:rsidR="00D734CF" w:rsidRPr="00367752" w:rsidRDefault="00D734CF">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345F52B5" w14:textId="07397E55"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47F4A94B" w14:textId="4E4FCD3A"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100F7D4A" w14:textId="0064B7D6"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3D462798" w14:textId="222D6808"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4769D666" w14:textId="3F0CC6FB"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10BFC8FF" w14:textId="77777777" w:rsidTr="007E7E9C">
        <w:trPr>
          <w:trHeight w:val="20"/>
        </w:trPr>
        <w:tc>
          <w:tcPr>
            <w:tcW w:w="2515" w:type="dxa"/>
            <w:noWrap/>
            <w:hideMark/>
          </w:tcPr>
          <w:p w14:paraId="7FB2EC8F" w14:textId="255DD6EA" w:rsidR="00D734CF" w:rsidRPr="00367752" w:rsidRDefault="00D734CF">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0E2A2BE1"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02E20905" w14:textId="61336490"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F7E7535" w14:textId="3A5EB30E"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7</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p>
          <w:p w14:paraId="3480B3B9" w14:textId="70376B5B"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8" w:type="dxa"/>
            <w:noWrap/>
            <w:hideMark/>
          </w:tcPr>
          <w:p w14:paraId="487B8ECF" w14:textId="2BDDF8C2"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6FD58B52" w14:textId="06E7F330"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47227A6F" w14:textId="5D72F9EB"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2EBE4C26" w14:textId="77777777" w:rsidTr="007E7E9C">
        <w:trPr>
          <w:trHeight w:val="20"/>
        </w:trPr>
        <w:tc>
          <w:tcPr>
            <w:tcW w:w="2515" w:type="dxa"/>
            <w:noWrap/>
            <w:hideMark/>
          </w:tcPr>
          <w:p w14:paraId="288E9BDB" w14:textId="294AB357" w:rsidR="00D734CF" w:rsidRPr="00367752" w:rsidRDefault="00D734CF">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tc>
        <w:tc>
          <w:tcPr>
            <w:tcW w:w="1710" w:type="dxa"/>
            <w:noWrap/>
            <w:hideMark/>
          </w:tcPr>
          <w:p w14:paraId="01FDE366" w14:textId="64FD2306"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0409746F" w14:textId="33363EC3"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9C47886" w14:textId="29F70D0F"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0150B857" w14:textId="46B81398"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7E009CC0" w14:textId="31003705"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10BC9C21" w14:textId="1A571376"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2D786BA7" w14:textId="77777777" w:rsidTr="007E7E9C">
        <w:trPr>
          <w:trHeight w:val="20"/>
        </w:trPr>
        <w:tc>
          <w:tcPr>
            <w:tcW w:w="2515" w:type="dxa"/>
            <w:noWrap/>
            <w:hideMark/>
          </w:tcPr>
          <w:p w14:paraId="557C0896" w14:textId="1EE32650" w:rsidR="00D734CF" w:rsidRPr="00367752" w:rsidRDefault="00D734CF">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tc>
        <w:tc>
          <w:tcPr>
            <w:tcW w:w="1710" w:type="dxa"/>
            <w:noWrap/>
            <w:hideMark/>
          </w:tcPr>
          <w:p w14:paraId="12623C39"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5DAD0AB5" w14:textId="7589C2B9"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52809DD7" w14:textId="654C277D"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2B342403" w14:textId="20E827AC"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4F98382C" w14:textId="0EB4E225"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0A5657F1" w14:textId="5DFD5D59"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6958D25D" w14:textId="77777777" w:rsidTr="007E7E9C">
        <w:trPr>
          <w:trHeight w:val="20"/>
        </w:trPr>
        <w:tc>
          <w:tcPr>
            <w:tcW w:w="2515" w:type="dxa"/>
            <w:noWrap/>
            <w:hideMark/>
          </w:tcPr>
          <w:p w14:paraId="7FC6BADC" w14:textId="15420828" w:rsidR="00D734CF" w:rsidRPr="00367752" w:rsidRDefault="00D734CF">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05FB77EC" w14:textId="21B8FCBE"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1B343EBA" w14:textId="1C81487B"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3E571C91" w14:textId="28BC9AC0"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2EEFCCF4" w14:textId="3FEF9B8F"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4747AB43" w14:textId="462B1296"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40968428" w14:textId="04CD73B9"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40B04C0C" w14:textId="77777777" w:rsidTr="007E7E9C">
        <w:trPr>
          <w:trHeight w:val="20"/>
        </w:trPr>
        <w:tc>
          <w:tcPr>
            <w:tcW w:w="2515" w:type="dxa"/>
            <w:noWrap/>
            <w:hideMark/>
          </w:tcPr>
          <w:p w14:paraId="0F8B1FD7" w14:textId="38625A44" w:rsidR="00D734CF" w:rsidRPr="00367752" w:rsidRDefault="00D734CF">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67513DB7"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32B981AE" w14:textId="2279DE6A"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4BD50ABC" w14:textId="0261B702"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p>
          <w:p w14:paraId="11B0AEC7" w14:textId="693F6473"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8" w:type="dxa"/>
            <w:noWrap/>
            <w:hideMark/>
          </w:tcPr>
          <w:p w14:paraId="422DD578" w14:textId="7F470E70"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2E87E721" w14:textId="2E909E1B"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1</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736339E0" w14:textId="24EF79B7"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73A5F2EE" w14:textId="77777777" w:rsidTr="007E7E9C">
        <w:trPr>
          <w:trHeight w:val="20"/>
        </w:trPr>
        <w:tc>
          <w:tcPr>
            <w:tcW w:w="2515" w:type="dxa"/>
            <w:noWrap/>
            <w:hideMark/>
          </w:tcPr>
          <w:p w14:paraId="466243FF" w14:textId="5A911827" w:rsidR="00D734CF" w:rsidRPr="00367752" w:rsidRDefault="00D734CF">
            <w:pPr>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42D76D18" w14:textId="5940E7E6"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5D811B4B" w14:textId="279573C4"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3D00E377" w14:textId="5301E36E"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66231030" w14:textId="2536F2A2"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6A30F7F9" w14:textId="44B8EA76"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377360A5" w14:textId="77777777" w:rsidTr="007E7E9C">
        <w:trPr>
          <w:trHeight w:val="20"/>
        </w:trPr>
        <w:tc>
          <w:tcPr>
            <w:tcW w:w="2515" w:type="dxa"/>
            <w:noWrap/>
            <w:hideMark/>
          </w:tcPr>
          <w:p w14:paraId="40658EBF" w14:textId="1674B384" w:rsidR="00D734CF" w:rsidRPr="00367752" w:rsidRDefault="00D734CF">
            <w:pPr>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1321F9A6"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19731AFE" w14:textId="264D3178"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11BFDBDA" w14:textId="3F91BDA5"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p>
          <w:p w14:paraId="6FDF32E6" w14:textId="1248C2EF"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8" w:type="dxa"/>
            <w:noWrap/>
            <w:hideMark/>
          </w:tcPr>
          <w:p w14:paraId="2C15B224" w14:textId="21666904"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60B09D56" w14:textId="158ADA01"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9" w:type="dxa"/>
            <w:noWrap/>
            <w:hideMark/>
          </w:tcPr>
          <w:p w14:paraId="3309AD13" w14:textId="3DD53DCD"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5</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7290C8C7" w14:textId="70A40B7F"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6DC2C09B" w14:textId="77777777" w:rsidTr="007E7E9C">
        <w:trPr>
          <w:trHeight w:val="20"/>
        </w:trPr>
        <w:tc>
          <w:tcPr>
            <w:tcW w:w="2515" w:type="dxa"/>
            <w:noWrap/>
            <w:hideMark/>
          </w:tcPr>
          <w:p w14:paraId="604F7893" w14:textId="77777777" w:rsidR="00D734CF" w:rsidRPr="00367752" w:rsidRDefault="00D734CF">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63D1890D" w14:textId="77EF90E6"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788395E8" w14:textId="2C3BF8A9" w:rsidR="00D734CF" w:rsidRPr="00367752" w:rsidRDefault="00D734CF">
            <w:pPr>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6B1ACB7B" w14:textId="1802C6B4"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7DFD2497" w14:textId="3F96939C"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0EB4A889" w14:textId="388A9D3B"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0</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p>
          <w:p w14:paraId="7371BF3F" w14:textId="048A68CF"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(Not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3C6E0F59" w14:textId="77777777" w:rsidTr="007E7E9C">
        <w:trPr>
          <w:trHeight w:val="20"/>
        </w:trPr>
        <w:tc>
          <w:tcPr>
            <w:tcW w:w="2515" w:type="dxa"/>
            <w:noWrap/>
            <w:hideMark/>
          </w:tcPr>
          <w:p w14:paraId="6363E9BA" w14:textId="77777777" w:rsidR="00D734CF" w:rsidRPr="00367752" w:rsidRDefault="00D734CF">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0B0A624F"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286A2D18" w14:textId="6A318B05" w:rsidR="00D734CF" w:rsidRPr="00367752" w:rsidRDefault="00D734CF"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0C50B4A2" w14:textId="4C7C1A95" w:rsidR="00D734CF" w:rsidRPr="00367752" w:rsidRDefault="00D734CF">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0F2E6633" w14:textId="3E992B64"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28EA3823" w14:textId="56760C77"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0</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0213609D" w14:textId="01D9F648" w:rsidR="00D734CF" w:rsidRPr="00367752" w:rsidRDefault="00D734CF">
            <w:pPr>
              <w:rPr>
                <w:rFonts w:ascii="Calibri Light" w:hAnsi="Calibri Light" w:cs="Calibri Light"/>
                <w:color w:val="FF0000"/>
                <w:sz w:val="22"/>
              </w:rPr>
            </w:pPr>
            <w:r w:rsidRPr="00367752">
              <w:rPr>
                <w:rFonts w:ascii="Calibri Light" w:hAnsi="Calibri Light" w:cs="Calibri Light"/>
                <w:color w:val="FF0000"/>
                <w:sz w:val="22"/>
              </w:rPr>
              <w:t>(Not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28295DE3" w14:textId="77777777" w:rsidTr="007E7E9C">
        <w:trPr>
          <w:trHeight w:val="20"/>
        </w:trPr>
        <w:tc>
          <w:tcPr>
            <w:tcW w:w="2515" w:type="dxa"/>
            <w:noWrap/>
            <w:hideMark/>
          </w:tcPr>
          <w:p w14:paraId="654F9888" w14:textId="637C5E71" w:rsidR="00D734CF" w:rsidRPr="00367752" w:rsidRDefault="00D734CF">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004977D8" w:rsidRPr="00367752">
              <w:rPr>
                <w:rFonts w:ascii="Calibri Light" w:hAnsi="Calibri Light" w:cs="Calibri Light"/>
                <w:sz w:val="22"/>
              </w:rPr>
              <w:t xml:space="preserve"> </w:t>
            </w:r>
            <w:r w:rsidRPr="00367752">
              <w:rPr>
                <w:rFonts w:ascii="Calibri Light" w:hAnsi="Calibri Light" w:cs="Calibri Light"/>
                <w:sz w:val="22"/>
              </w:rPr>
              <w:t>Equipment</w:t>
            </w:r>
          </w:p>
        </w:tc>
        <w:tc>
          <w:tcPr>
            <w:tcW w:w="1710" w:type="dxa"/>
            <w:noWrap/>
            <w:hideMark/>
          </w:tcPr>
          <w:p w14:paraId="399B8A06" w14:textId="719F8848"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1F0AE23F" w14:textId="04EC304A" w:rsidR="00D734CF" w:rsidRPr="00367752" w:rsidRDefault="00D734CF"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7F964B19" w14:textId="2A96FEB1"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43CBF179" w14:textId="65BACCA3"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01FB7E4F" w14:textId="288B4D16"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19AEE732" w14:textId="77777777" w:rsidTr="007E7E9C">
        <w:trPr>
          <w:trHeight w:val="20"/>
        </w:trPr>
        <w:tc>
          <w:tcPr>
            <w:tcW w:w="2515" w:type="dxa"/>
            <w:noWrap/>
            <w:hideMark/>
          </w:tcPr>
          <w:p w14:paraId="5603A85B" w14:textId="66D795E4" w:rsidR="00D734CF" w:rsidRPr="00367752" w:rsidRDefault="00D734CF">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004977D8" w:rsidRPr="00367752">
              <w:rPr>
                <w:rFonts w:ascii="Calibri Light" w:hAnsi="Calibri Light" w:cs="Calibri Light"/>
                <w:sz w:val="22"/>
              </w:rPr>
              <w:t xml:space="preserve"> </w:t>
            </w:r>
            <w:r w:rsidRPr="00367752">
              <w:rPr>
                <w:rFonts w:ascii="Calibri Light" w:hAnsi="Calibri Light" w:cs="Calibri Light"/>
                <w:sz w:val="22"/>
              </w:rPr>
              <w:t>Equipment</w:t>
            </w:r>
          </w:p>
        </w:tc>
        <w:tc>
          <w:tcPr>
            <w:tcW w:w="1710" w:type="dxa"/>
            <w:noWrap/>
            <w:hideMark/>
          </w:tcPr>
          <w:p w14:paraId="655E8233"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75B5C1E1" w14:textId="13D96232" w:rsidR="00D734CF" w:rsidRPr="00367752" w:rsidRDefault="00D734CF"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42FD5A73" w14:textId="5F2BF3ED"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p>
          <w:p w14:paraId="58DBCF65" w14:textId="238D5072"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8" w:type="dxa"/>
            <w:noWrap/>
            <w:hideMark/>
          </w:tcPr>
          <w:p w14:paraId="03B03CDF" w14:textId="14EF0B95"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7266360F" w14:textId="6E5B520A"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5</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1B1BEF10" w14:textId="542F7802"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D734CF" w:rsidRPr="00367752" w14:paraId="7F0A76B4" w14:textId="77777777" w:rsidTr="007E7E9C">
        <w:trPr>
          <w:trHeight w:val="20"/>
        </w:trPr>
        <w:tc>
          <w:tcPr>
            <w:tcW w:w="2515" w:type="dxa"/>
            <w:noWrap/>
            <w:hideMark/>
          </w:tcPr>
          <w:p w14:paraId="65E82D59" w14:textId="7359F2B7" w:rsidR="00D734CF" w:rsidRPr="00367752" w:rsidRDefault="00D734CF">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710" w:type="dxa"/>
            <w:noWrap/>
            <w:hideMark/>
          </w:tcPr>
          <w:p w14:paraId="1720946A" w14:textId="7EEDF77D" w:rsidR="00D734CF" w:rsidRPr="00367752" w:rsidRDefault="00D734CF">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4140" w:type="dxa"/>
            <w:noWrap/>
            <w:hideMark/>
          </w:tcPr>
          <w:p w14:paraId="57EA5B42" w14:textId="046B48FE" w:rsidR="00D734CF" w:rsidRPr="00367752" w:rsidRDefault="00D734CF"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54BBC805" w14:textId="49DA1E00"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8" w:type="dxa"/>
            <w:noWrap/>
            <w:hideMark/>
          </w:tcPr>
          <w:p w14:paraId="42F547E0" w14:textId="521690FE"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56D330F8" w14:textId="7F983AC2"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D734CF" w:rsidRPr="00367752" w14:paraId="5FBCB212" w14:textId="77777777" w:rsidTr="007E7E9C">
        <w:trPr>
          <w:trHeight w:val="20"/>
        </w:trPr>
        <w:tc>
          <w:tcPr>
            <w:tcW w:w="2515" w:type="dxa"/>
            <w:noWrap/>
            <w:hideMark/>
          </w:tcPr>
          <w:p w14:paraId="4F78C4B6" w14:textId="3F98EE9D" w:rsidR="00D734CF" w:rsidRPr="00367752" w:rsidRDefault="00D734CF">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710" w:type="dxa"/>
            <w:noWrap/>
            <w:hideMark/>
          </w:tcPr>
          <w:p w14:paraId="671F548E" w14:textId="77777777" w:rsidR="00D734CF" w:rsidRPr="00367752" w:rsidRDefault="00D734CF">
            <w:pPr>
              <w:rPr>
                <w:rFonts w:ascii="Calibri Light" w:hAnsi="Calibri Light" w:cs="Calibri Light"/>
                <w:sz w:val="22"/>
              </w:rPr>
            </w:pPr>
            <w:r w:rsidRPr="00367752">
              <w:rPr>
                <w:rFonts w:ascii="Calibri Light" w:hAnsi="Calibri Light" w:cs="Calibri Light"/>
                <w:sz w:val="22"/>
              </w:rPr>
              <w:t>Metro</w:t>
            </w:r>
          </w:p>
        </w:tc>
        <w:tc>
          <w:tcPr>
            <w:tcW w:w="4140" w:type="dxa"/>
            <w:noWrap/>
            <w:hideMark/>
          </w:tcPr>
          <w:p w14:paraId="37FBAEA4" w14:textId="0A2D0F90" w:rsidR="00D734CF" w:rsidRPr="00367752" w:rsidRDefault="00D734CF"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008" w:type="dxa"/>
            <w:noWrap/>
            <w:hideMark/>
          </w:tcPr>
          <w:p w14:paraId="37096483" w14:textId="540BFE67"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5</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p>
          <w:p w14:paraId="4D67A85D" w14:textId="000720EB"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008" w:type="dxa"/>
            <w:noWrap/>
            <w:hideMark/>
          </w:tcPr>
          <w:p w14:paraId="1CB2C903" w14:textId="55014CE0" w:rsidR="00D734CF" w:rsidRPr="00367752" w:rsidRDefault="00D734CF">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009" w:type="dxa"/>
            <w:noWrap/>
            <w:hideMark/>
          </w:tcPr>
          <w:p w14:paraId="05BF0A69" w14:textId="101C668B" w:rsidR="00D734CF" w:rsidRPr="00367752" w:rsidRDefault="00D734CF">
            <w:pPr>
              <w:jc w:val="left"/>
              <w:rPr>
                <w:rFonts w:ascii="Calibri Light" w:eastAsiaTheme="minorEastAsia"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p>
          <w:p w14:paraId="11D627AC" w14:textId="27C505FA" w:rsidR="00D734CF" w:rsidRPr="00367752" w:rsidRDefault="00D734CF">
            <w:pPr>
              <w:rPr>
                <w:rFonts w:ascii="Calibri Light" w:hAnsi="Calibri Light" w:cs="Calibri Light"/>
                <w:sz w:val="22"/>
              </w:rPr>
            </w:pP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bl>
    <w:p w14:paraId="1EB197BB" w14:textId="77777777" w:rsidR="00333627" w:rsidRPr="00367752" w:rsidRDefault="00333627" w:rsidP="00407199">
      <w:pPr>
        <w:rPr>
          <w:rFonts w:ascii="Calibri Light" w:hAnsi="Calibri Light" w:cs="Calibri Light"/>
          <w:szCs w:val="24"/>
        </w:rPr>
      </w:pPr>
    </w:p>
    <w:p w14:paraId="3C50D5E1" w14:textId="77777777" w:rsidR="00333627" w:rsidRPr="00367752" w:rsidRDefault="00333627" w:rsidP="00407199">
      <w:pPr>
        <w:rPr>
          <w:rFonts w:ascii="Calibri Light" w:hAnsi="Calibri Light" w:cs="Calibri Light"/>
          <w:szCs w:val="24"/>
        </w:rPr>
      </w:pPr>
    </w:p>
    <w:p w14:paraId="4B566A20" w14:textId="77777777" w:rsidR="007E7E9C" w:rsidRPr="00367752" w:rsidRDefault="007E7E9C">
      <w:pPr>
        <w:spacing w:after="200" w:line="276" w:lineRule="auto"/>
        <w:rPr>
          <w:rFonts w:ascii="Calibri Light" w:hAnsi="Calibri Light" w:cs="Calibri Light"/>
          <w:b/>
          <w:bCs/>
          <w:szCs w:val="18"/>
        </w:rPr>
      </w:pPr>
      <w:r w:rsidRPr="00367752">
        <w:rPr>
          <w:rFonts w:ascii="Calibri Light" w:hAnsi="Calibri Light" w:cs="Calibri Light"/>
        </w:rPr>
        <w:br w:type="page"/>
      </w:r>
    </w:p>
    <w:p w14:paraId="1E943DC4" w14:textId="40DBCD0E" w:rsidR="00333627" w:rsidRPr="00367752" w:rsidRDefault="00333627" w:rsidP="00333627">
      <w:pPr>
        <w:pStyle w:val="Caption"/>
        <w:rPr>
          <w:rFonts w:ascii="Calibri Light" w:hAnsi="Calibri Light" w:cs="Calibri Light"/>
        </w:rPr>
      </w:pPr>
      <w:bookmarkStart w:id="261" w:name="_Toc163556348"/>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33</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Pharmacies</w:t>
      </w:r>
      <w:bookmarkEnd w:id="261"/>
    </w:p>
    <w:tbl>
      <w:tblPr>
        <w:tblStyle w:val="TableGrid"/>
        <w:tblW w:w="0" w:type="auto"/>
        <w:tblLayout w:type="fixed"/>
        <w:tblLook w:val="04A0" w:firstRow="1" w:lastRow="0" w:firstColumn="1" w:lastColumn="0" w:noHBand="0" w:noVBand="1"/>
      </w:tblPr>
      <w:tblGrid>
        <w:gridCol w:w="1795"/>
        <w:gridCol w:w="1440"/>
        <w:gridCol w:w="3600"/>
        <w:gridCol w:w="2518"/>
        <w:gridCol w:w="2518"/>
        <w:gridCol w:w="2519"/>
      </w:tblGrid>
      <w:tr w:rsidR="00681FCE" w:rsidRPr="00367752" w14:paraId="7C40D79F" w14:textId="77777777" w:rsidTr="007E7E9C">
        <w:trPr>
          <w:trHeight w:val="20"/>
          <w:tblHeader/>
        </w:trPr>
        <w:tc>
          <w:tcPr>
            <w:tcW w:w="1795" w:type="dxa"/>
            <w:shd w:val="clear" w:color="auto" w:fill="5F497A" w:themeFill="accent4" w:themeFillShade="BF"/>
            <w:noWrap/>
            <w:vAlign w:val="center"/>
            <w:hideMark/>
          </w:tcPr>
          <w:p w14:paraId="7F72DD13" w14:textId="34ECD59A" w:rsidR="00681FCE" w:rsidRPr="00367752" w:rsidRDefault="00681FC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440" w:type="dxa"/>
            <w:shd w:val="clear" w:color="auto" w:fill="5F497A" w:themeFill="accent4" w:themeFillShade="BF"/>
            <w:noWrap/>
            <w:vAlign w:val="center"/>
            <w:hideMark/>
          </w:tcPr>
          <w:p w14:paraId="7498282C" w14:textId="1BCE86E5" w:rsidR="00681FCE" w:rsidRPr="00367752" w:rsidRDefault="00681FC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3600" w:type="dxa"/>
            <w:shd w:val="clear" w:color="auto" w:fill="5F497A" w:themeFill="accent4" w:themeFillShade="BF"/>
            <w:vAlign w:val="center"/>
            <w:hideMark/>
          </w:tcPr>
          <w:p w14:paraId="0C4A0D02" w14:textId="3832B725" w:rsidR="00681FCE" w:rsidRPr="00367752" w:rsidRDefault="00681FC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Access</w:t>
            </w:r>
          </w:p>
        </w:tc>
        <w:tc>
          <w:tcPr>
            <w:tcW w:w="2518" w:type="dxa"/>
            <w:shd w:val="clear" w:color="auto" w:fill="5F497A" w:themeFill="accent4" w:themeFillShade="BF"/>
            <w:noWrap/>
            <w:vAlign w:val="center"/>
            <w:hideMark/>
          </w:tcPr>
          <w:p w14:paraId="0FE1C44C" w14:textId="724E009E" w:rsidR="00681FCE" w:rsidRPr="00367752" w:rsidRDefault="00681FC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2518" w:type="dxa"/>
            <w:shd w:val="clear" w:color="auto" w:fill="5F497A" w:themeFill="accent4" w:themeFillShade="BF"/>
            <w:noWrap/>
            <w:vAlign w:val="center"/>
            <w:hideMark/>
          </w:tcPr>
          <w:p w14:paraId="63343E6C" w14:textId="2411CD95" w:rsidR="00681FCE" w:rsidRPr="00367752" w:rsidRDefault="00681FC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360EB8">
              <w:rPr>
                <w:rFonts w:ascii="Calibri Light" w:hAnsi="Calibri Light" w:cs="Calibri Light"/>
                <w:b/>
                <w:bCs/>
                <w:color w:val="FFFFFF" w:themeColor="background1"/>
                <w:szCs w:val="24"/>
              </w:rPr>
              <w:t xml:space="preserve">One Care </w:t>
            </w:r>
          </w:p>
        </w:tc>
        <w:tc>
          <w:tcPr>
            <w:tcW w:w="2519" w:type="dxa"/>
            <w:shd w:val="clear" w:color="auto" w:fill="5F497A" w:themeFill="accent4" w:themeFillShade="BF"/>
            <w:noWrap/>
            <w:vAlign w:val="center"/>
            <w:hideMark/>
          </w:tcPr>
          <w:p w14:paraId="664B9285" w14:textId="5A088B2B" w:rsidR="00681FCE" w:rsidRPr="00367752" w:rsidRDefault="00681FC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360EB8">
              <w:rPr>
                <w:rFonts w:ascii="Calibri Light" w:hAnsi="Calibri Light" w:cs="Calibri Light"/>
                <w:b/>
                <w:bCs/>
                <w:color w:val="FFFFFF" w:themeColor="background1"/>
                <w:szCs w:val="24"/>
              </w:rPr>
              <w:t xml:space="preserve">One Care </w:t>
            </w:r>
          </w:p>
        </w:tc>
      </w:tr>
      <w:tr w:rsidR="00681FCE" w:rsidRPr="00367752" w14:paraId="2640BEDF" w14:textId="77777777" w:rsidTr="007E7E9C">
        <w:trPr>
          <w:trHeight w:val="20"/>
        </w:trPr>
        <w:tc>
          <w:tcPr>
            <w:tcW w:w="1795" w:type="dxa"/>
            <w:noWrap/>
            <w:hideMark/>
          </w:tcPr>
          <w:p w14:paraId="5E9CF0C3" w14:textId="77777777" w:rsidR="00681FCE" w:rsidRPr="00367752" w:rsidRDefault="00681FCE">
            <w:pPr>
              <w:jc w:val="left"/>
              <w:rPr>
                <w:rFonts w:ascii="Calibri Light" w:hAnsi="Calibri Light" w:cs="Calibri Light"/>
                <w:sz w:val="22"/>
              </w:rPr>
            </w:pPr>
            <w:r w:rsidRPr="00367752">
              <w:rPr>
                <w:rFonts w:ascii="Calibri Light" w:hAnsi="Calibri Light" w:cs="Calibri Light"/>
                <w:sz w:val="22"/>
              </w:rPr>
              <w:t>Pharmacy</w:t>
            </w:r>
          </w:p>
        </w:tc>
        <w:tc>
          <w:tcPr>
            <w:tcW w:w="1440" w:type="dxa"/>
            <w:noWrap/>
            <w:hideMark/>
          </w:tcPr>
          <w:p w14:paraId="45CD4860" w14:textId="6D439CA4" w:rsidR="00681FCE" w:rsidRPr="00367752" w:rsidRDefault="00681FC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00" w:type="dxa"/>
            <w:noWrap/>
            <w:hideMark/>
          </w:tcPr>
          <w:p w14:paraId="6F5E550D" w14:textId="674731BB" w:rsidR="00681FCE" w:rsidRPr="00367752" w:rsidRDefault="00681FCE">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c>
          <w:tcPr>
            <w:tcW w:w="2518" w:type="dxa"/>
            <w:noWrap/>
            <w:hideMark/>
          </w:tcPr>
          <w:p w14:paraId="10F1CD2F" w14:textId="5457CA6D" w:rsidR="00681FCE" w:rsidRPr="00367752" w:rsidRDefault="00681FC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8" w:type="dxa"/>
            <w:noWrap/>
            <w:hideMark/>
          </w:tcPr>
          <w:p w14:paraId="2759487C" w14:textId="426A8CD3" w:rsidR="00681FCE" w:rsidRPr="00367752" w:rsidRDefault="00681FC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9" w:type="dxa"/>
            <w:noWrap/>
            <w:hideMark/>
          </w:tcPr>
          <w:p w14:paraId="273E90AB" w14:textId="0E4D2669" w:rsidR="00681FCE" w:rsidRPr="00367752" w:rsidRDefault="00681FC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681FCE" w:rsidRPr="00367752" w14:paraId="7783AFF7" w14:textId="77777777" w:rsidTr="007E7E9C">
        <w:trPr>
          <w:trHeight w:val="20"/>
        </w:trPr>
        <w:tc>
          <w:tcPr>
            <w:tcW w:w="1795" w:type="dxa"/>
            <w:noWrap/>
            <w:hideMark/>
          </w:tcPr>
          <w:p w14:paraId="1CE7472F" w14:textId="77777777" w:rsidR="00681FCE" w:rsidRPr="00367752" w:rsidRDefault="00681FCE">
            <w:pPr>
              <w:rPr>
                <w:rFonts w:ascii="Calibri Light" w:hAnsi="Calibri Light" w:cs="Calibri Light"/>
                <w:sz w:val="22"/>
              </w:rPr>
            </w:pPr>
            <w:r w:rsidRPr="00367752">
              <w:rPr>
                <w:rFonts w:ascii="Calibri Light" w:hAnsi="Calibri Light" w:cs="Calibri Light"/>
                <w:sz w:val="22"/>
              </w:rPr>
              <w:t>Pharmacy</w:t>
            </w:r>
          </w:p>
        </w:tc>
        <w:tc>
          <w:tcPr>
            <w:tcW w:w="1440" w:type="dxa"/>
            <w:noWrap/>
            <w:hideMark/>
          </w:tcPr>
          <w:p w14:paraId="6FA28534" w14:textId="77777777" w:rsidR="00681FCE" w:rsidRPr="00367752" w:rsidRDefault="00681FCE">
            <w:pPr>
              <w:rPr>
                <w:rFonts w:ascii="Calibri Light" w:hAnsi="Calibri Light" w:cs="Calibri Light"/>
                <w:sz w:val="22"/>
              </w:rPr>
            </w:pPr>
            <w:r w:rsidRPr="00367752">
              <w:rPr>
                <w:rFonts w:ascii="Calibri Light" w:hAnsi="Calibri Light" w:cs="Calibri Light"/>
                <w:sz w:val="22"/>
              </w:rPr>
              <w:t>Metro</w:t>
            </w:r>
          </w:p>
        </w:tc>
        <w:tc>
          <w:tcPr>
            <w:tcW w:w="3600" w:type="dxa"/>
            <w:noWrap/>
            <w:hideMark/>
          </w:tcPr>
          <w:p w14:paraId="48DCFF65" w14:textId="0DF109FE" w:rsidR="00681FCE" w:rsidRPr="00367752" w:rsidRDefault="00681FCE">
            <w:pPr>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c>
          <w:tcPr>
            <w:tcW w:w="2518" w:type="dxa"/>
            <w:noWrap/>
            <w:hideMark/>
          </w:tcPr>
          <w:p w14:paraId="613EA7EC" w14:textId="5ED98E82" w:rsidR="00681FCE" w:rsidRPr="00367752" w:rsidRDefault="00681FCE">
            <w:pPr>
              <w:rPr>
                <w:rFonts w:ascii="Calibri Light" w:hAnsi="Calibri Light" w:cs="Calibri Light"/>
                <w:sz w:val="22"/>
              </w:rPr>
            </w:pP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2518" w:type="dxa"/>
            <w:noWrap/>
            <w:hideMark/>
          </w:tcPr>
          <w:p w14:paraId="3BBCE798" w14:textId="7C43AE30" w:rsidR="00681FCE" w:rsidRPr="00367752" w:rsidRDefault="00681FC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9" w:type="dxa"/>
            <w:noWrap/>
            <w:hideMark/>
          </w:tcPr>
          <w:p w14:paraId="590D8A68" w14:textId="5289BD81" w:rsidR="00681FCE" w:rsidRPr="00367752" w:rsidRDefault="00681FCE">
            <w:pPr>
              <w:rPr>
                <w:rFonts w:ascii="Calibri Light" w:hAnsi="Calibri Light" w:cs="Calibri Light"/>
                <w:sz w:val="22"/>
              </w:rPr>
            </w:pPr>
            <w:r w:rsidRPr="00367752">
              <w:rPr>
                <w:rFonts w:ascii="Calibri Light" w:hAnsi="Calibri Light" w:cs="Calibri Light"/>
                <w:color w:val="FF0000"/>
                <w:sz w:val="22"/>
              </w:rPr>
              <w:t>5</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bl>
    <w:p w14:paraId="68267F10" w14:textId="77777777" w:rsidR="006C0737" w:rsidRPr="00367752" w:rsidRDefault="006C0737" w:rsidP="00407199">
      <w:pPr>
        <w:rPr>
          <w:rFonts w:ascii="Calibri Light" w:hAnsi="Calibri Light" w:cs="Calibri Light"/>
          <w:szCs w:val="24"/>
        </w:rPr>
      </w:pPr>
    </w:p>
    <w:p w14:paraId="741DF590" w14:textId="28F7D452" w:rsidR="00D67CF8" w:rsidRPr="00367752" w:rsidRDefault="00D67CF8" w:rsidP="007E7E9C">
      <w:pPr>
        <w:spacing w:line="276" w:lineRule="auto"/>
        <w:rPr>
          <w:rFonts w:ascii="Calibri Light" w:hAnsi="Calibri Light" w:cs="Calibri Light"/>
          <w:b/>
          <w:bCs/>
          <w:szCs w:val="18"/>
        </w:rPr>
      </w:pPr>
    </w:p>
    <w:p w14:paraId="25F8DAA0" w14:textId="20AEFC9E" w:rsidR="00333627" w:rsidRPr="00367752" w:rsidRDefault="00333627" w:rsidP="00333627">
      <w:pPr>
        <w:pStyle w:val="Caption"/>
        <w:rPr>
          <w:rFonts w:ascii="Calibri Light" w:hAnsi="Calibri Light" w:cs="Calibri Light"/>
        </w:rPr>
      </w:pPr>
      <w:bookmarkStart w:id="262" w:name="_Toc163556349"/>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34</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Outpatient</w:t>
      </w:r>
      <w:bookmarkEnd w:id="262"/>
      <w:r w:rsidR="004977D8" w:rsidRPr="00367752">
        <w:rPr>
          <w:rFonts w:ascii="Calibri Light" w:hAnsi="Calibri Light" w:cs="Calibri Light"/>
        </w:rPr>
        <w:t xml:space="preserve"> </w:t>
      </w:r>
    </w:p>
    <w:tbl>
      <w:tblPr>
        <w:tblStyle w:val="TableGrid"/>
        <w:tblW w:w="0" w:type="auto"/>
        <w:tblLayout w:type="fixed"/>
        <w:tblLook w:val="04A0" w:firstRow="1" w:lastRow="0" w:firstColumn="1" w:lastColumn="0" w:noHBand="0" w:noVBand="1"/>
      </w:tblPr>
      <w:tblGrid>
        <w:gridCol w:w="1795"/>
        <w:gridCol w:w="1440"/>
        <w:gridCol w:w="3600"/>
        <w:gridCol w:w="2518"/>
        <w:gridCol w:w="2518"/>
        <w:gridCol w:w="2519"/>
      </w:tblGrid>
      <w:tr w:rsidR="006C0737" w:rsidRPr="00367752" w14:paraId="5A23A4F5" w14:textId="77777777" w:rsidTr="007E7E9C">
        <w:trPr>
          <w:trHeight w:val="20"/>
          <w:tblHeader/>
        </w:trPr>
        <w:tc>
          <w:tcPr>
            <w:tcW w:w="1795" w:type="dxa"/>
            <w:shd w:val="clear" w:color="auto" w:fill="5F497A" w:themeFill="accent4" w:themeFillShade="BF"/>
            <w:noWrap/>
            <w:vAlign w:val="center"/>
            <w:hideMark/>
          </w:tcPr>
          <w:p w14:paraId="6582D858" w14:textId="0A583C8C" w:rsidR="006C0737" w:rsidRPr="00367752" w:rsidRDefault="006C0737"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440" w:type="dxa"/>
            <w:shd w:val="clear" w:color="auto" w:fill="5F497A" w:themeFill="accent4" w:themeFillShade="BF"/>
            <w:noWrap/>
            <w:vAlign w:val="center"/>
            <w:hideMark/>
          </w:tcPr>
          <w:p w14:paraId="67B29177" w14:textId="7E4CC072" w:rsidR="006C0737" w:rsidRPr="00367752" w:rsidRDefault="006C0737"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3600" w:type="dxa"/>
            <w:shd w:val="clear" w:color="auto" w:fill="5F497A" w:themeFill="accent4" w:themeFillShade="BF"/>
            <w:vAlign w:val="center"/>
            <w:hideMark/>
          </w:tcPr>
          <w:p w14:paraId="488378D7" w14:textId="1A3F6EA7" w:rsidR="006C0737" w:rsidRPr="00367752" w:rsidRDefault="006C0737"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Access</w:t>
            </w:r>
          </w:p>
        </w:tc>
        <w:tc>
          <w:tcPr>
            <w:tcW w:w="2518" w:type="dxa"/>
            <w:shd w:val="clear" w:color="auto" w:fill="5F497A" w:themeFill="accent4" w:themeFillShade="BF"/>
            <w:noWrap/>
            <w:vAlign w:val="center"/>
            <w:hideMark/>
          </w:tcPr>
          <w:p w14:paraId="76BFBE8C" w14:textId="5FCC8758" w:rsidR="006C0737" w:rsidRPr="00367752" w:rsidRDefault="006C0737"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2518" w:type="dxa"/>
            <w:shd w:val="clear" w:color="auto" w:fill="5F497A" w:themeFill="accent4" w:themeFillShade="BF"/>
            <w:noWrap/>
            <w:vAlign w:val="center"/>
            <w:hideMark/>
          </w:tcPr>
          <w:p w14:paraId="34FDF706" w14:textId="14CFD9C0" w:rsidR="006C0737" w:rsidRPr="00367752" w:rsidRDefault="006C0737"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360EB8">
              <w:rPr>
                <w:rFonts w:ascii="Calibri Light" w:hAnsi="Calibri Light" w:cs="Calibri Light"/>
                <w:b/>
                <w:bCs/>
                <w:color w:val="FFFFFF" w:themeColor="background1"/>
                <w:szCs w:val="24"/>
              </w:rPr>
              <w:t xml:space="preserve">One Care </w:t>
            </w:r>
          </w:p>
        </w:tc>
        <w:tc>
          <w:tcPr>
            <w:tcW w:w="2519" w:type="dxa"/>
            <w:shd w:val="clear" w:color="auto" w:fill="5F497A" w:themeFill="accent4" w:themeFillShade="BF"/>
            <w:noWrap/>
            <w:vAlign w:val="center"/>
            <w:hideMark/>
          </w:tcPr>
          <w:p w14:paraId="0DFA65E4" w14:textId="04E14829" w:rsidR="006C0737" w:rsidRPr="00367752" w:rsidRDefault="006C0737"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360EB8">
              <w:rPr>
                <w:rFonts w:ascii="Calibri Light" w:hAnsi="Calibri Light" w:cs="Calibri Light"/>
                <w:b/>
                <w:bCs/>
                <w:color w:val="FFFFFF" w:themeColor="background1"/>
                <w:szCs w:val="24"/>
              </w:rPr>
              <w:t xml:space="preserve">One Care </w:t>
            </w:r>
          </w:p>
        </w:tc>
      </w:tr>
      <w:tr w:rsidR="006C0737" w:rsidRPr="00367752" w14:paraId="19C63795" w14:textId="77777777" w:rsidTr="007E7E9C">
        <w:trPr>
          <w:trHeight w:val="20"/>
        </w:trPr>
        <w:tc>
          <w:tcPr>
            <w:tcW w:w="1795" w:type="dxa"/>
            <w:noWrap/>
            <w:hideMark/>
          </w:tcPr>
          <w:p w14:paraId="247C2FA2" w14:textId="270E6365" w:rsidR="006C0737" w:rsidRPr="00367752" w:rsidRDefault="006C0737">
            <w:pPr>
              <w:jc w:val="left"/>
              <w:rPr>
                <w:rFonts w:ascii="Calibri Light" w:hAnsi="Calibri Light" w:cs="Calibri Light"/>
                <w:sz w:val="22"/>
              </w:rPr>
            </w:pPr>
            <w:r w:rsidRPr="00367752">
              <w:rPr>
                <w:rFonts w:ascii="Calibri Light" w:hAnsi="Calibri Light" w:cs="Calibri Light"/>
                <w:sz w:val="22"/>
              </w:rPr>
              <w:t>BH</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tc>
        <w:tc>
          <w:tcPr>
            <w:tcW w:w="1440" w:type="dxa"/>
            <w:noWrap/>
            <w:hideMark/>
          </w:tcPr>
          <w:p w14:paraId="4B3C3184" w14:textId="41CA3963" w:rsidR="006C0737" w:rsidRPr="00367752" w:rsidRDefault="006C0737">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00" w:type="dxa"/>
            <w:noWrap/>
            <w:hideMark/>
          </w:tcPr>
          <w:p w14:paraId="5F4482B9" w14:textId="268B813E" w:rsidR="006C0737" w:rsidRPr="00367752" w:rsidRDefault="006C0737"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518" w:type="dxa"/>
            <w:noWrap/>
            <w:hideMark/>
          </w:tcPr>
          <w:p w14:paraId="6257D104" w14:textId="57C807B3" w:rsidR="006C0737" w:rsidRPr="00367752" w:rsidRDefault="006C0737">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8" w:type="dxa"/>
            <w:noWrap/>
            <w:hideMark/>
          </w:tcPr>
          <w:p w14:paraId="5DFA702D" w14:textId="393E449E" w:rsidR="006C0737" w:rsidRPr="00367752" w:rsidRDefault="006C0737">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9" w:type="dxa"/>
            <w:noWrap/>
            <w:hideMark/>
          </w:tcPr>
          <w:p w14:paraId="6BAE5380" w14:textId="7F4608B6" w:rsidR="006C0737" w:rsidRPr="00367752" w:rsidRDefault="006C0737">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6C0737" w:rsidRPr="00367752" w14:paraId="761F0D3D" w14:textId="77777777" w:rsidTr="007E7E9C">
        <w:trPr>
          <w:trHeight w:val="20"/>
        </w:trPr>
        <w:tc>
          <w:tcPr>
            <w:tcW w:w="1795" w:type="dxa"/>
            <w:noWrap/>
            <w:hideMark/>
          </w:tcPr>
          <w:p w14:paraId="644F2020" w14:textId="0114BA4B" w:rsidR="006C0737" w:rsidRPr="00367752" w:rsidRDefault="006C0737" w:rsidP="0090405A">
            <w:pPr>
              <w:jc w:val="left"/>
              <w:rPr>
                <w:rFonts w:ascii="Calibri Light" w:hAnsi="Calibri Light" w:cs="Calibri Light"/>
                <w:sz w:val="22"/>
              </w:rPr>
            </w:pPr>
            <w:r w:rsidRPr="00367752">
              <w:rPr>
                <w:rFonts w:ascii="Calibri Light" w:hAnsi="Calibri Light" w:cs="Calibri Light"/>
                <w:sz w:val="22"/>
              </w:rPr>
              <w:t>BH</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tc>
        <w:tc>
          <w:tcPr>
            <w:tcW w:w="1440" w:type="dxa"/>
            <w:noWrap/>
            <w:hideMark/>
          </w:tcPr>
          <w:p w14:paraId="4A905307" w14:textId="77777777" w:rsidR="006C0737" w:rsidRPr="00367752" w:rsidRDefault="006C0737">
            <w:pPr>
              <w:rPr>
                <w:rFonts w:ascii="Calibri Light" w:hAnsi="Calibri Light" w:cs="Calibri Light"/>
                <w:sz w:val="22"/>
              </w:rPr>
            </w:pPr>
            <w:r w:rsidRPr="00367752">
              <w:rPr>
                <w:rFonts w:ascii="Calibri Light" w:hAnsi="Calibri Light" w:cs="Calibri Light"/>
                <w:sz w:val="22"/>
              </w:rPr>
              <w:t>Metro</w:t>
            </w:r>
          </w:p>
        </w:tc>
        <w:tc>
          <w:tcPr>
            <w:tcW w:w="3600" w:type="dxa"/>
            <w:noWrap/>
            <w:hideMark/>
          </w:tcPr>
          <w:p w14:paraId="1DCE007F" w14:textId="7F1D7879" w:rsidR="006C0737" w:rsidRPr="00367752" w:rsidRDefault="006C0737"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2518" w:type="dxa"/>
            <w:noWrap/>
            <w:hideMark/>
          </w:tcPr>
          <w:p w14:paraId="02F5D086" w14:textId="65B90B9B" w:rsidR="006C0737" w:rsidRPr="00367752" w:rsidRDefault="006C0737">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8" w:type="dxa"/>
            <w:noWrap/>
            <w:hideMark/>
          </w:tcPr>
          <w:p w14:paraId="2B4D43A0" w14:textId="74E863DD" w:rsidR="006C0737" w:rsidRPr="00367752" w:rsidRDefault="006C0737">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2519" w:type="dxa"/>
            <w:noWrap/>
            <w:hideMark/>
          </w:tcPr>
          <w:p w14:paraId="4E282BA4" w14:textId="6A7DA292" w:rsidR="006C0737" w:rsidRPr="00367752" w:rsidRDefault="006C0737">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bl>
    <w:p w14:paraId="64E0FA8D" w14:textId="77777777" w:rsidR="00333627" w:rsidRPr="00367752" w:rsidRDefault="00333627" w:rsidP="00407199">
      <w:pPr>
        <w:rPr>
          <w:rFonts w:ascii="Calibri Light" w:hAnsi="Calibri Light" w:cs="Calibri Light"/>
          <w:szCs w:val="24"/>
        </w:rPr>
      </w:pPr>
    </w:p>
    <w:p w14:paraId="1C4B3CA6" w14:textId="77777777" w:rsidR="00333627" w:rsidRPr="00367752" w:rsidRDefault="00333627" w:rsidP="00407199">
      <w:pPr>
        <w:rPr>
          <w:rFonts w:ascii="Calibri Light" w:hAnsi="Calibri Light" w:cs="Calibri Light"/>
          <w:szCs w:val="24"/>
        </w:rPr>
      </w:pPr>
    </w:p>
    <w:p w14:paraId="5C76DAE2" w14:textId="73FAB737" w:rsidR="00333627" w:rsidRPr="00367752" w:rsidRDefault="00333627" w:rsidP="00333627">
      <w:pPr>
        <w:pStyle w:val="Caption"/>
        <w:rPr>
          <w:rFonts w:ascii="Calibri Light" w:hAnsi="Calibri Light" w:cs="Calibri Light"/>
        </w:rPr>
      </w:pPr>
      <w:bookmarkStart w:id="263" w:name="_Toc163556350"/>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90405A" w:rsidRPr="00367752">
        <w:rPr>
          <w:rFonts w:ascii="Calibri Light" w:hAnsi="Calibri Light" w:cs="Calibri Light"/>
        </w:rPr>
        <w:t>35</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Behavioral</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Diversionary</w:t>
      </w:r>
      <w:r w:rsidR="004977D8" w:rsidRPr="00367752">
        <w:rPr>
          <w:rFonts w:ascii="Calibri Light" w:hAnsi="Calibri Light" w:cs="Calibri Light"/>
        </w:rPr>
        <w:t xml:space="preserve"> </w:t>
      </w:r>
      <w:r w:rsidRPr="00367752">
        <w:rPr>
          <w:rFonts w:ascii="Calibri Light" w:hAnsi="Calibri Light" w:cs="Calibri Light"/>
        </w:rPr>
        <w:t>Services</w:t>
      </w:r>
      <w:bookmarkEnd w:id="263"/>
    </w:p>
    <w:tbl>
      <w:tblPr>
        <w:tblStyle w:val="TableGrid"/>
        <w:tblW w:w="0" w:type="auto"/>
        <w:tblLook w:val="04A0" w:firstRow="1" w:lastRow="0" w:firstColumn="1" w:lastColumn="0" w:noHBand="0" w:noVBand="1"/>
      </w:tblPr>
      <w:tblGrid>
        <w:gridCol w:w="3629"/>
        <w:gridCol w:w="1496"/>
        <w:gridCol w:w="3610"/>
        <w:gridCol w:w="1885"/>
        <w:gridCol w:w="1885"/>
        <w:gridCol w:w="1885"/>
      </w:tblGrid>
      <w:tr w:rsidR="000F282E" w:rsidRPr="00367752" w14:paraId="33F40456" w14:textId="77777777" w:rsidTr="007E7E9C">
        <w:trPr>
          <w:trHeight w:val="20"/>
          <w:tblHeader/>
        </w:trPr>
        <w:tc>
          <w:tcPr>
            <w:tcW w:w="3629" w:type="dxa"/>
            <w:shd w:val="clear" w:color="auto" w:fill="5F497A" w:themeFill="accent4" w:themeFillShade="BF"/>
            <w:noWrap/>
            <w:vAlign w:val="center"/>
            <w:hideMark/>
          </w:tcPr>
          <w:p w14:paraId="6FF49125" w14:textId="46EC202D" w:rsidR="000F282E" w:rsidRPr="00367752" w:rsidRDefault="000F282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Provider</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Type</w:t>
            </w:r>
          </w:p>
        </w:tc>
        <w:tc>
          <w:tcPr>
            <w:tcW w:w="1496" w:type="dxa"/>
            <w:shd w:val="clear" w:color="auto" w:fill="5F497A" w:themeFill="accent4" w:themeFillShade="BF"/>
            <w:noWrap/>
            <w:vAlign w:val="center"/>
            <w:hideMark/>
          </w:tcPr>
          <w:p w14:paraId="147118F4" w14:textId="3A37F899" w:rsidR="000F282E" w:rsidRPr="00367752" w:rsidRDefault="000F282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Class</w:t>
            </w:r>
          </w:p>
        </w:tc>
        <w:tc>
          <w:tcPr>
            <w:tcW w:w="3610" w:type="dxa"/>
            <w:shd w:val="clear" w:color="auto" w:fill="5F497A" w:themeFill="accent4" w:themeFillShade="BF"/>
            <w:vAlign w:val="center"/>
            <w:hideMark/>
          </w:tcPr>
          <w:p w14:paraId="51D6FA51" w14:textId="61FDBEC5" w:rsidR="000F282E" w:rsidRPr="00367752" w:rsidRDefault="000F282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Standard</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90%</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of</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Enrollees</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in</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County</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who</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Have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Access</w:t>
            </w:r>
          </w:p>
        </w:tc>
        <w:tc>
          <w:tcPr>
            <w:tcW w:w="1885" w:type="dxa"/>
            <w:shd w:val="clear" w:color="auto" w:fill="5F497A" w:themeFill="accent4" w:themeFillShade="BF"/>
            <w:noWrap/>
            <w:vAlign w:val="center"/>
            <w:hideMark/>
          </w:tcPr>
          <w:p w14:paraId="3F4DDFAD" w14:textId="1B14E9C5" w:rsidR="000F282E" w:rsidRPr="00367752" w:rsidRDefault="000F282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CCA</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One</w:t>
            </w:r>
            <w:r w:rsidR="004977D8" w:rsidRPr="00367752">
              <w:rPr>
                <w:rFonts w:ascii="Calibri Light" w:hAnsi="Calibri Light" w:cs="Calibri Light"/>
                <w:b/>
                <w:bCs/>
                <w:color w:val="FFFFFF" w:themeColor="background1"/>
                <w:szCs w:val="24"/>
              </w:rPr>
              <w:t xml:space="preserve"> </w:t>
            </w:r>
            <w:r w:rsidRPr="00367752">
              <w:rPr>
                <w:rFonts w:ascii="Calibri Light" w:hAnsi="Calibri Light" w:cs="Calibri Light"/>
                <w:b/>
                <w:bCs/>
                <w:color w:val="FFFFFF" w:themeColor="background1"/>
                <w:szCs w:val="24"/>
              </w:rPr>
              <w:t>Care</w:t>
            </w:r>
          </w:p>
        </w:tc>
        <w:tc>
          <w:tcPr>
            <w:tcW w:w="1885" w:type="dxa"/>
            <w:shd w:val="clear" w:color="auto" w:fill="5F497A" w:themeFill="accent4" w:themeFillShade="BF"/>
            <w:noWrap/>
            <w:vAlign w:val="center"/>
            <w:hideMark/>
          </w:tcPr>
          <w:p w14:paraId="298AB90E" w14:textId="519A0338" w:rsidR="000F282E" w:rsidRPr="00367752" w:rsidRDefault="000F282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Tufts</w:t>
            </w:r>
            <w:r w:rsidR="004977D8" w:rsidRPr="00367752">
              <w:rPr>
                <w:rFonts w:ascii="Calibri Light" w:hAnsi="Calibri Light" w:cs="Calibri Light"/>
                <w:b/>
                <w:bCs/>
                <w:color w:val="FFFFFF" w:themeColor="background1"/>
                <w:szCs w:val="24"/>
              </w:rPr>
              <w:t xml:space="preserve"> </w:t>
            </w:r>
            <w:r w:rsidR="005F5045">
              <w:rPr>
                <w:rFonts w:ascii="Calibri Light" w:hAnsi="Calibri Light" w:cs="Calibri Light"/>
                <w:b/>
                <w:bCs/>
                <w:color w:val="FFFFFF" w:themeColor="background1"/>
                <w:szCs w:val="24"/>
              </w:rPr>
              <w:t>One  Care</w:t>
            </w:r>
          </w:p>
        </w:tc>
        <w:tc>
          <w:tcPr>
            <w:tcW w:w="1885" w:type="dxa"/>
            <w:shd w:val="clear" w:color="auto" w:fill="5F497A" w:themeFill="accent4" w:themeFillShade="BF"/>
            <w:noWrap/>
            <w:vAlign w:val="center"/>
            <w:hideMark/>
          </w:tcPr>
          <w:p w14:paraId="49EA1352" w14:textId="1C7A4946" w:rsidR="000F282E" w:rsidRPr="00367752" w:rsidRDefault="000F282E" w:rsidP="007E7E9C">
            <w:pPr>
              <w:jc w:val="center"/>
              <w:rPr>
                <w:rFonts w:ascii="Calibri Light" w:hAnsi="Calibri Light" w:cs="Calibri Light"/>
                <w:sz w:val="22"/>
              </w:rPr>
            </w:pPr>
            <w:r w:rsidRPr="00367752">
              <w:rPr>
                <w:rFonts w:ascii="Calibri Light" w:hAnsi="Calibri Light" w:cs="Calibri Light"/>
                <w:b/>
                <w:bCs/>
                <w:color w:val="FFFFFF" w:themeColor="background1"/>
                <w:szCs w:val="24"/>
              </w:rPr>
              <w:t>UHC</w:t>
            </w:r>
            <w:r w:rsidR="004977D8" w:rsidRPr="00367752">
              <w:rPr>
                <w:rFonts w:ascii="Calibri Light" w:hAnsi="Calibri Light" w:cs="Calibri Light"/>
                <w:b/>
                <w:bCs/>
                <w:color w:val="FFFFFF" w:themeColor="background1"/>
                <w:szCs w:val="24"/>
              </w:rPr>
              <w:t xml:space="preserve"> </w:t>
            </w:r>
            <w:r w:rsidR="005F5045">
              <w:rPr>
                <w:rFonts w:ascii="Calibri Light" w:hAnsi="Calibri Light" w:cs="Calibri Light"/>
                <w:b/>
                <w:bCs/>
                <w:color w:val="FFFFFF" w:themeColor="background1"/>
                <w:szCs w:val="24"/>
              </w:rPr>
              <w:t>One Care</w:t>
            </w:r>
          </w:p>
        </w:tc>
      </w:tr>
      <w:tr w:rsidR="000F282E" w:rsidRPr="00367752" w14:paraId="6497FE12" w14:textId="77777777" w:rsidTr="007E7E9C">
        <w:trPr>
          <w:trHeight w:val="20"/>
        </w:trPr>
        <w:tc>
          <w:tcPr>
            <w:tcW w:w="3629" w:type="dxa"/>
            <w:hideMark/>
          </w:tcPr>
          <w:p w14:paraId="33571F06" w14:textId="0E263437"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3.5)</w:t>
            </w:r>
          </w:p>
        </w:tc>
        <w:tc>
          <w:tcPr>
            <w:tcW w:w="1496" w:type="dxa"/>
            <w:noWrap/>
            <w:hideMark/>
          </w:tcPr>
          <w:p w14:paraId="304E0378" w14:textId="2AB1B1DE"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3BE7E7B6" w14:textId="785C88AB"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4AB11825" w14:textId="2D2A9A99"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6F813EB" w14:textId="2E24391B"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620D4FE" w14:textId="0613500F"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27B8D99D" w14:textId="77777777" w:rsidTr="007E7E9C">
        <w:trPr>
          <w:trHeight w:val="20"/>
        </w:trPr>
        <w:tc>
          <w:tcPr>
            <w:tcW w:w="3629" w:type="dxa"/>
            <w:hideMark/>
          </w:tcPr>
          <w:p w14:paraId="35FAE4A9" w14:textId="0DC00A24"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3.5)</w:t>
            </w:r>
          </w:p>
        </w:tc>
        <w:tc>
          <w:tcPr>
            <w:tcW w:w="1496" w:type="dxa"/>
            <w:noWrap/>
            <w:hideMark/>
          </w:tcPr>
          <w:p w14:paraId="7523055A"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5B91455B" w14:textId="2DBDBBEF"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F1E910B" w14:textId="7FA4BB23"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2AF3CCD" w14:textId="6C8F1050" w:rsidR="000F282E" w:rsidRPr="00367752" w:rsidRDefault="000F282E">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7BC23DF" w14:textId="4539EAA4"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2A5F9117" w14:textId="77777777" w:rsidTr="007E7E9C">
        <w:trPr>
          <w:trHeight w:val="20"/>
        </w:trPr>
        <w:tc>
          <w:tcPr>
            <w:tcW w:w="3629" w:type="dxa"/>
            <w:noWrap/>
            <w:hideMark/>
          </w:tcPr>
          <w:p w14:paraId="79811DF8" w14:textId="7678FA33"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Crisis</w:t>
            </w:r>
            <w:r w:rsidR="004977D8" w:rsidRPr="00367752">
              <w:rPr>
                <w:rFonts w:ascii="Calibri Light" w:hAnsi="Calibri Light" w:cs="Calibri Light"/>
                <w:sz w:val="22"/>
              </w:rPr>
              <w:t xml:space="preserve"> </w:t>
            </w:r>
            <w:r w:rsidRPr="00367752">
              <w:rPr>
                <w:rFonts w:ascii="Calibri Light" w:hAnsi="Calibri Light" w:cs="Calibri Light"/>
                <w:sz w:val="22"/>
              </w:rPr>
              <w:t>Stabilization</w:t>
            </w:r>
          </w:p>
        </w:tc>
        <w:tc>
          <w:tcPr>
            <w:tcW w:w="1496" w:type="dxa"/>
            <w:noWrap/>
            <w:hideMark/>
          </w:tcPr>
          <w:p w14:paraId="6967AD4D" w14:textId="5B165221"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497046B4" w14:textId="3013249B"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3553829" w14:textId="7A8C180E"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75875C1" w14:textId="3A8F8AA7"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7AA4682" w14:textId="722D284E"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10A8C0F7" w14:textId="77777777" w:rsidTr="007E7E9C">
        <w:trPr>
          <w:trHeight w:val="20"/>
        </w:trPr>
        <w:tc>
          <w:tcPr>
            <w:tcW w:w="3629" w:type="dxa"/>
            <w:noWrap/>
            <w:hideMark/>
          </w:tcPr>
          <w:p w14:paraId="2F4DEB1C" w14:textId="5616D78F"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Crisis</w:t>
            </w:r>
            <w:r w:rsidR="004977D8" w:rsidRPr="00367752">
              <w:rPr>
                <w:rFonts w:ascii="Calibri Light" w:hAnsi="Calibri Light" w:cs="Calibri Light"/>
                <w:sz w:val="22"/>
              </w:rPr>
              <w:t xml:space="preserve"> </w:t>
            </w:r>
            <w:r w:rsidRPr="00367752">
              <w:rPr>
                <w:rFonts w:ascii="Calibri Light" w:hAnsi="Calibri Light" w:cs="Calibri Light"/>
                <w:sz w:val="22"/>
              </w:rPr>
              <w:t>Stabilization</w:t>
            </w:r>
          </w:p>
        </w:tc>
        <w:tc>
          <w:tcPr>
            <w:tcW w:w="1496" w:type="dxa"/>
            <w:noWrap/>
            <w:hideMark/>
          </w:tcPr>
          <w:p w14:paraId="5B415D26"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759F5BAF" w14:textId="3B39E5C6"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D8D4374" w14:textId="1165769D"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F61B526" w14:textId="1A6AA472"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26F3DF5" w14:textId="33D9D58D" w:rsidR="000F282E" w:rsidRPr="00367752" w:rsidRDefault="000F282E">
            <w:pPr>
              <w:rPr>
                <w:rFonts w:ascii="Calibri Light" w:hAnsi="Calibri Light" w:cs="Calibri Light"/>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29AFCBC7" w14:textId="77777777" w:rsidTr="007E7E9C">
        <w:trPr>
          <w:trHeight w:val="20"/>
        </w:trPr>
        <w:tc>
          <w:tcPr>
            <w:tcW w:w="3629" w:type="dxa"/>
            <w:noWrap/>
            <w:hideMark/>
          </w:tcPr>
          <w:p w14:paraId="34FF78DB" w14:textId="6E8EAB8D"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(CSP)</w:t>
            </w:r>
          </w:p>
        </w:tc>
        <w:tc>
          <w:tcPr>
            <w:tcW w:w="1496" w:type="dxa"/>
            <w:noWrap/>
            <w:hideMark/>
          </w:tcPr>
          <w:p w14:paraId="47CC3B15" w14:textId="3E7B899E"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01036016" w14:textId="3039F876"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989DC18" w14:textId="224E2F41"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8CD7616" w14:textId="2099D246"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D3808A1" w14:textId="4342D16B"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68CA3850" w14:textId="77777777" w:rsidTr="007E7E9C">
        <w:trPr>
          <w:trHeight w:val="20"/>
        </w:trPr>
        <w:tc>
          <w:tcPr>
            <w:tcW w:w="3629" w:type="dxa"/>
            <w:noWrap/>
            <w:hideMark/>
          </w:tcPr>
          <w:p w14:paraId="5829491D" w14:textId="0BF7A0EF"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(CSP)</w:t>
            </w:r>
          </w:p>
        </w:tc>
        <w:tc>
          <w:tcPr>
            <w:tcW w:w="1496" w:type="dxa"/>
            <w:noWrap/>
            <w:hideMark/>
          </w:tcPr>
          <w:p w14:paraId="42E6C3BD"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29EFFA36" w14:textId="68A5EFC5"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65EA735" w14:textId="46226618"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84181EF" w14:textId="39366490"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4227407" w14:textId="048F60F8" w:rsidR="000F282E" w:rsidRPr="00367752" w:rsidRDefault="000F282E">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6E8CA782" w14:textId="77777777" w:rsidTr="007E7E9C">
        <w:trPr>
          <w:trHeight w:val="20"/>
        </w:trPr>
        <w:tc>
          <w:tcPr>
            <w:tcW w:w="3629" w:type="dxa"/>
            <w:noWrap/>
            <w:hideMark/>
          </w:tcPr>
          <w:p w14:paraId="30DF33FF" w14:textId="19244591"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Intensive</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(IOP)</w:t>
            </w:r>
          </w:p>
        </w:tc>
        <w:tc>
          <w:tcPr>
            <w:tcW w:w="1496" w:type="dxa"/>
            <w:noWrap/>
            <w:hideMark/>
          </w:tcPr>
          <w:p w14:paraId="7DDA9CCB" w14:textId="122E6E86"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46BE0BCF" w14:textId="717E432B"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3D7EBFB" w14:textId="2D719B42"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0D849F41" w14:textId="28905657"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3DE3464" w14:textId="43E69076"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5606C56B" w14:textId="77777777" w:rsidTr="007E7E9C">
        <w:trPr>
          <w:trHeight w:val="20"/>
        </w:trPr>
        <w:tc>
          <w:tcPr>
            <w:tcW w:w="3629" w:type="dxa"/>
            <w:noWrap/>
            <w:hideMark/>
          </w:tcPr>
          <w:p w14:paraId="2503157F" w14:textId="4CA88EA9"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Intensive</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(IOP)</w:t>
            </w:r>
          </w:p>
        </w:tc>
        <w:tc>
          <w:tcPr>
            <w:tcW w:w="1496" w:type="dxa"/>
            <w:noWrap/>
            <w:hideMark/>
          </w:tcPr>
          <w:p w14:paraId="025C78F0"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309853D3" w14:textId="555B8219"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5ED487D1" w14:textId="54A94DAE" w:rsidR="000F282E" w:rsidRPr="00367752" w:rsidRDefault="000F282E">
            <w:pPr>
              <w:rPr>
                <w:rFonts w:ascii="Calibri Light" w:hAnsi="Calibri Light" w:cs="Calibri Light"/>
                <w:sz w:val="22"/>
              </w:rPr>
            </w:pPr>
            <w:r w:rsidRPr="00367752">
              <w:rPr>
                <w:rFonts w:ascii="Calibri Light" w:hAnsi="Calibri Light" w:cs="Calibri Light"/>
                <w:color w:val="FF0000"/>
                <w:sz w:val="22"/>
              </w:rPr>
              <w:t>7</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A6B3651" w14:textId="4EDA2089"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E0F8FA7" w14:textId="732F295C" w:rsidR="000F282E" w:rsidRPr="00367752" w:rsidRDefault="000F282E">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7741A786" w14:textId="77777777" w:rsidTr="007E7E9C">
        <w:trPr>
          <w:trHeight w:val="20"/>
        </w:trPr>
        <w:tc>
          <w:tcPr>
            <w:tcW w:w="3629" w:type="dxa"/>
            <w:noWrap/>
            <w:hideMark/>
          </w:tcPr>
          <w:p w14:paraId="5CD08C36" w14:textId="13DD5E30"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Monitored</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3.7</w:t>
            </w:r>
          </w:p>
        </w:tc>
        <w:tc>
          <w:tcPr>
            <w:tcW w:w="1496" w:type="dxa"/>
            <w:noWrap/>
            <w:hideMark/>
          </w:tcPr>
          <w:p w14:paraId="479FD480" w14:textId="1230D9BF"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59A80705" w14:textId="5C25DE69"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E222076" w14:textId="40D1B516"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E4419F3" w14:textId="3E43DC2E"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5A432E7" w14:textId="39910AD5"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325A9662" w14:textId="77777777" w:rsidTr="007E7E9C">
        <w:trPr>
          <w:trHeight w:val="20"/>
        </w:trPr>
        <w:tc>
          <w:tcPr>
            <w:tcW w:w="3629" w:type="dxa"/>
            <w:noWrap/>
            <w:hideMark/>
          </w:tcPr>
          <w:p w14:paraId="2CC4B731" w14:textId="53898396"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lastRenderedPageBreak/>
              <w:t>Monitored</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3.7</w:t>
            </w:r>
          </w:p>
        </w:tc>
        <w:tc>
          <w:tcPr>
            <w:tcW w:w="1496" w:type="dxa"/>
            <w:noWrap/>
            <w:hideMark/>
          </w:tcPr>
          <w:p w14:paraId="11B4A1DA"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59B1F3DF" w14:textId="585AB769"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1AE59D63" w14:textId="77F9AC48"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5D39D9A" w14:textId="272D1E8D" w:rsidR="000F282E" w:rsidRPr="00367752" w:rsidRDefault="000F282E">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52521774" w14:textId="5DEE7D2D" w:rsidR="000F282E" w:rsidRPr="00367752" w:rsidRDefault="000F282E">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47F89D9C" w14:textId="77777777" w:rsidTr="007E7E9C">
        <w:trPr>
          <w:trHeight w:val="20"/>
        </w:trPr>
        <w:tc>
          <w:tcPr>
            <w:tcW w:w="3629" w:type="dxa"/>
            <w:noWrap/>
            <w:hideMark/>
          </w:tcPr>
          <w:p w14:paraId="5847EDE4" w14:textId="441A4CF2"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(PHP)</w:t>
            </w:r>
          </w:p>
        </w:tc>
        <w:tc>
          <w:tcPr>
            <w:tcW w:w="1496" w:type="dxa"/>
            <w:noWrap/>
            <w:hideMark/>
          </w:tcPr>
          <w:p w14:paraId="5A7E17D2" w14:textId="5D58CF8D"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3264C4E2" w14:textId="069B4F3B"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5EE1D3AA" w14:textId="29635737"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1881F820" w14:textId="68F607DB"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D18B585" w14:textId="6DF3352B"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7B610D90" w14:textId="77777777" w:rsidTr="007E7E9C">
        <w:trPr>
          <w:trHeight w:val="20"/>
        </w:trPr>
        <w:tc>
          <w:tcPr>
            <w:tcW w:w="3629" w:type="dxa"/>
            <w:noWrap/>
            <w:hideMark/>
          </w:tcPr>
          <w:p w14:paraId="27C351E6" w14:textId="49E053E0"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(PHP)</w:t>
            </w:r>
          </w:p>
        </w:tc>
        <w:tc>
          <w:tcPr>
            <w:tcW w:w="1496" w:type="dxa"/>
            <w:noWrap/>
            <w:hideMark/>
          </w:tcPr>
          <w:p w14:paraId="0B29B16F"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5988B0BC" w14:textId="15508A48"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BF10C16" w14:textId="78C35C27" w:rsidR="000F282E" w:rsidRPr="00367752" w:rsidRDefault="000F282E">
            <w:pPr>
              <w:rPr>
                <w:rFonts w:ascii="Calibri Light" w:hAnsi="Calibri Light" w:cs="Calibri Light"/>
                <w:sz w:val="22"/>
              </w:rPr>
            </w:pPr>
            <w:r w:rsidRPr="00367752">
              <w:rPr>
                <w:rFonts w:ascii="Calibri Light" w:hAnsi="Calibri Light" w:cs="Calibri Light"/>
                <w:color w:val="FF0000"/>
                <w:sz w:val="22"/>
              </w:rPr>
              <w:t>7</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969A87F" w14:textId="1A1EBBFC"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0571D766" w14:textId="2549AEA6"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5</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446B7FB2" w14:textId="77777777" w:rsidTr="007E7E9C">
        <w:trPr>
          <w:trHeight w:val="20"/>
        </w:trPr>
        <w:tc>
          <w:tcPr>
            <w:tcW w:w="3629" w:type="dxa"/>
            <w:noWrap/>
            <w:hideMark/>
          </w:tcPr>
          <w:p w14:paraId="55523F47" w14:textId="6CBC8E82"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496" w:type="dxa"/>
            <w:noWrap/>
            <w:hideMark/>
          </w:tcPr>
          <w:p w14:paraId="4F526B45" w14:textId="4F07BAF7"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27EA2629" w14:textId="0278BB63"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5CC6C28B" w14:textId="3F89082E"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0222B8E" w14:textId="507DDC16"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49EDD75A" w14:textId="67BCED30"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4C1E1DD9" w14:textId="77777777" w:rsidTr="007E7E9C">
        <w:trPr>
          <w:trHeight w:val="20"/>
        </w:trPr>
        <w:tc>
          <w:tcPr>
            <w:tcW w:w="3629" w:type="dxa"/>
            <w:noWrap/>
            <w:hideMark/>
          </w:tcPr>
          <w:p w14:paraId="6B0EADFF" w14:textId="13444B50"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496" w:type="dxa"/>
            <w:noWrap/>
            <w:hideMark/>
          </w:tcPr>
          <w:p w14:paraId="2D3603C7"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0C3BB1C1" w14:textId="54FC0D52"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91EDF06" w14:textId="22DA15E0" w:rsidR="000F282E" w:rsidRPr="00367752" w:rsidRDefault="000F282E">
            <w:pPr>
              <w:rPr>
                <w:rFonts w:ascii="Calibri Light" w:hAnsi="Calibri Light" w:cs="Calibri Light"/>
                <w:sz w:val="22"/>
              </w:rPr>
            </w:pPr>
            <w:r w:rsidRPr="00367752">
              <w:rPr>
                <w:rFonts w:ascii="Calibri Light" w:hAnsi="Calibri Light" w:cs="Calibri Light"/>
                <w:color w:val="FF0000"/>
                <w:sz w:val="22"/>
              </w:rPr>
              <w:t>7</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605EE5EF" w14:textId="4655BDFD"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33A7EC39" w14:textId="6DDEF952"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0</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(Not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08457B7A" w14:textId="77777777" w:rsidTr="007E7E9C">
        <w:trPr>
          <w:trHeight w:val="20"/>
        </w:trPr>
        <w:tc>
          <w:tcPr>
            <w:tcW w:w="3629" w:type="dxa"/>
            <w:noWrap/>
            <w:hideMark/>
          </w:tcPr>
          <w:p w14:paraId="3A6BF130" w14:textId="625BF74F"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496" w:type="dxa"/>
            <w:noWrap/>
            <w:hideMark/>
          </w:tcPr>
          <w:p w14:paraId="5A1092BB" w14:textId="05EEBD21"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48D9F709" w14:textId="6486E8DA"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CE6EBB5" w14:textId="2EF20315"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1ED7DFB" w14:textId="6C97C0EE"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F06F082" w14:textId="7380819F"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2</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3BFEB803" w14:textId="77777777" w:rsidTr="007E7E9C">
        <w:trPr>
          <w:trHeight w:val="20"/>
        </w:trPr>
        <w:tc>
          <w:tcPr>
            <w:tcW w:w="3629" w:type="dxa"/>
            <w:noWrap/>
            <w:hideMark/>
          </w:tcPr>
          <w:p w14:paraId="6C9EBF66" w14:textId="04D608C7"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496" w:type="dxa"/>
            <w:noWrap/>
            <w:hideMark/>
          </w:tcPr>
          <w:p w14:paraId="2121A238"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2259030E" w14:textId="0D21FEA0"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4BD6F937" w14:textId="06399B7A" w:rsidR="000F282E" w:rsidRPr="00367752" w:rsidRDefault="000F282E">
            <w:pPr>
              <w:rPr>
                <w:rFonts w:ascii="Calibri Light" w:hAnsi="Calibri Light" w:cs="Calibri Light"/>
                <w:sz w:val="22"/>
              </w:rPr>
            </w:pP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8</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123979D" w14:textId="18FE5C41" w:rsidR="000F282E" w:rsidRPr="00367752" w:rsidRDefault="000F282E">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D7C1357" w14:textId="1C896342"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1</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r w:rsidR="000F282E" w:rsidRPr="00367752" w14:paraId="403FCBC0" w14:textId="77777777" w:rsidTr="007E7E9C">
        <w:trPr>
          <w:trHeight w:val="20"/>
        </w:trPr>
        <w:tc>
          <w:tcPr>
            <w:tcW w:w="3629" w:type="dxa"/>
            <w:noWrap/>
            <w:hideMark/>
          </w:tcPr>
          <w:p w14:paraId="35E628E7" w14:textId="0305A389"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tc>
        <w:tc>
          <w:tcPr>
            <w:tcW w:w="1496" w:type="dxa"/>
            <w:noWrap/>
            <w:hideMark/>
          </w:tcPr>
          <w:p w14:paraId="59BBE947" w14:textId="0BC85FE4"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18F12DF3" w14:textId="6646D0D8"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777C7EFE" w14:textId="3C542754"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E20CD8E" w14:textId="4FCDF31D"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B7AC762" w14:textId="4160A1E7"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20211EAC" w14:textId="77777777" w:rsidTr="007E7E9C">
        <w:trPr>
          <w:trHeight w:val="20"/>
        </w:trPr>
        <w:tc>
          <w:tcPr>
            <w:tcW w:w="3629" w:type="dxa"/>
            <w:noWrap/>
            <w:hideMark/>
          </w:tcPr>
          <w:p w14:paraId="6A7853B9" w14:textId="53713544"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tc>
        <w:tc>
          <w:tcPr>
            <w:tcW w:w="1496" w:type="dxa"/>
            <w:noWrap/>
            <w:hideMark/>
          </w:tcPr>
          <w:p w14:paraId="2530CB48"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5BF35249" w14:textId="34F981EF"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20A89F27" w14:textId="01B5F32B"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FEE4C78" w14:textId="59AA909B"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1</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73F8855C" w14:textId="2DD215F7" w:rsidR="000F282E" w:rsidRPr="00367752" w:rsidRDefault="000F282E">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7441F688" w14:textId="77777777" w:rsidTr="007E7E9C">
        <w:trPr>
          <w:trHeight w:val="20"/>
        </w:trPr>
        <w:tc>
          <w:tcPr>
            <w:tcW w:w="3629" w:type="dxa"/>
            <w:noWrap/>
            <w:hideMark/>
          </w:tcPr>
          <w:p w14:paraId="31A276E4" w14:textId="70FC4711"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tc>
        <w:tc>
          <w:tcPr>
            <w:tcW w:w="1496" w:type="dxa"/>
            <w:noWrap/>
            <w:hideMark/>
          </w:tcPr>
          <w:p w14:paraId="40B7CA77" w14:textId="2B281718"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65DF1590" w14:textId="5FF509C4"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A4B2974" w14:textId="76B150C4"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70820F72" w14:textId="404F4B0F"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48976D1E" w14:textId="43507AB6"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3BC2B635" w14:textId="77777777" w:rsidTr="007E7E9C">
        <w:trPr>
          <w:trHeight w:val="20"/>
        </w:trPr>
        <w:tc>
          <w:tcPr>
            <w:tcW w:w="3629" w:type="dxa"/>
            <w:noWrap/>
            <w:hideMark/>
          </w:tcPr>
          <w:p w14:paraId="219BA90F" w14:textId="549624C2"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tc>
        <w:tc>
          <w:tcPr>
            <w:tcW w:w="1496" w:type="dxa"/>
            <w:noWrap/>
            <w:hideMark/>
          </w:tcPr>
          <w:p w14:paraId="6BB15C6B"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0E336903" w14:textId="2B75F563"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6550608B" w14:textId="4BBB44F6"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794A723" w14:textId="64CED9AF"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1</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7CDCC01B" w14:textId="3CCEF2E1" w:rsidR="000F282E" w:rsidRPr="00367752" w:rsidRDefault="000F282E">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0ADA963C" w14:textId="77777777" w:rsidTr="007E7E9C">
        <w:trPr>
          <w:trHeight w:val="20"/>
        </w:trPr>
        <w:tc>
          <w:tcPr>
            <w:tcW w:w="3629" w:type="dxa"/>
            <w:hideMark/>
          </w:tcPr>
          <w:p w14:paraId="37D4E665" w14:textId="78F19797"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Residential</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3.1)</w:t>
            </w:r>
          </w:p>
        </w:tc>
        <w:tc>
          <w:tcPr>
            <w:tcW w:w="1496" w:type="dxa"/>
            <w:noWrap/>
            <w:hideMark/>
          </w:tcPr>
          <w:p w14:paraId="7D97940B" w14:textId="38DDED85"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3B1764A8" w14:textId="1F931B98"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B7D41D9" w14:textId="324670DC"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5F53D9E0" w14:textId="3829F323"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EDA617C" w14:textId="70B87B6D"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3A4BD758" w14:textId="77777777" w:rsidTr="007E7E9C">
        <w:trPr>
          <w:trHeight w:val="20"/>
        </w:trPr>
        <w:tc>
          <w:tcPr>
            <w:tcW w:w="3629" w:type="dxa"/>
            <w:hideMark/>
          </w:tcPr>
          <w:p w14:paraId="7EC23A82" w14:textId="26351A6F"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Residential</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3.1)</w:t>
            </w:r>
          </w:p>
        </w:tc>
        <w:tc>
          <w:tcPr>
            <w:tcW w:w="1496" w:type="dxa"/>
            <w:noWrap/>
            <w:hideMark/>
          </w:tcPr>
          <w:p w14:paraId="7C4B8EB3"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79AE646E" w14:textId="79CEE8C0"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324FD675" w14:textId="03DA7BCC"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3BE32224" w14:textId="0F109EB6" w:rsidR="000F282E" w:rsidRPr="00367752" w:rsidRDefault="000F282E">
            <w:pPr>
              <w:rPr>
                <w:rFonts w:ascii="Calibri Light" w:hAnsi="Calibri Light" w:cs="Calibri Light"/>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13A19E8A" w14:textId="5392E6B7" w:rsidR="000F282E" w:rsidRPr="00367752" w:rsidRDefault="000F282E">
            <w:pPr>
              <w:rPr>
                <w:rFonts w:ascii="Calibri Light" w:hAnsi="Calibri Light" w:cs="Calibri Light"/>
                <w:sz w:val="22"/>
              </w:rPr>
            </w:pP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68352B75" w14:textId="77777777" w:rsidTr="007E7E9C">
        <w:trPr>
          <w:trHeight w:val="20"/>
        </w:trPr>
        <w:tc>
          <w:tcPr>
            <w:tcW w:w="3629" w:type="dxa"/>
            <w:noWrap/>
            <w:hideMark/>
          </w:tcPr>
          <w:p w14:paraId="0A912230" w14:textId="231BC36C"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Structured</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Addiction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(SOAP)</w:t>
            </w:r>
          </w:p>
        </w:tc>
        <w:tc>
          <w:tcPr>
            <w:tcW w:w="1496" w:type="dxa"/>
            <w:noWrap/>
            <w:hideMark/>
          </w:tcPr>
          <w:p w14:paraId="7CD94F65" w14:textId="4BCFC2F6" w:rsidR="000F282E" w:rsidRPr="00367752" w:rsidRDefault="000F282E">
            <w:pPr>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p>
        </w:tc>
        <w:tc>
          <w:tcPr>
            <w:tcW w:w="3610" w:type="dxa"/>
            <w:noWrap/>
            <w:hideMark/>
          </w:tcPr>
          <w:p w14:paraId="37C7CC3B" w14:textId="5DC9FC36"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6F2B4B3" w14:textId="52B6043C"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280AF286" w14:textId="262977EF"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706BAB2" w14:textId="05E4B50C" w:rsidR="000F282E" w:rsidRPr="00367752" w:rsidRDefault="000F282E">
            <w:pPr>
              <w:rPr>
                <w:rFonts w:ascii="Calibri Light" w:hAnsi="Calibri Light" w:cs="Calibri Light"/>
                <w:sz w:val="22"/>
              </w:rPr>
            </w:pP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(Met)</w:t>
            </w:r>
          </w:p>
        </w:tc>
      </w:tr>
      <w:tr w:rsidR="000F282E" w:rsidRPr="00367752" w14:paraId="60D8E488" w14:textId="77777777" w:rsidTr="007E7E9C">
        <w:trPr>
          <w:trHeight w:val="20"/>
        </w:trPr>
        <w:tc>
          <w:tcPr>
            <w:tcW w:w="3629" w:type="dxa"/>
            <w:noWrap/>
            <w:hideMark/>
          </w:tcPr>
          <w:p w14:paraId="5AD11DD0" w14:textId="3E8545E4" w:rsidR="000F282E" w:rsidRPr="00367752" w:rsidRDefault="000F282E" w:rsidP="002524F1">
            <w:pPr>
              <w:jc w:val="left"/>
              <w:rPr>
                <w:rFonts w:ascii="Calibri Light" w:hAnsi="Calibri Light" w:cs="Calibri Light"/>
                <w:sz w:val="22"/>
              </w:rPr>
            </w:pPr>
            <w:r w:rsidRPr="00367752">
              <w:rPr>
                <w:rFonts w:ascii="Calibri Light" w:hAnsi="Calibri Light" w:cs="Calibri Light"/>
                <w:sz w:val="22"/>
              </w:rPr>
              <w:t>Structured</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Addiction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(SOAP)</w:t>
            </w:r>
          </w:p>
        </w:tc>
        <w:tc>
          <w:tcPr>
            <w:tcW w:w="1496" w:type="dxa"/>
            <w:noWrap/>
            <w:hideMark/>
          </w:tcPr>
          <w:p w14:paraId="2371AD80" w14:textId="77777777" w:rsidR="000F282E" w:rsidRPr="00367752" w:rsidRDefault="000F282E">
            <w:pPr>
              <w:rPr>
                <w:rFonts w:ascii="Calibri Light" w:hAnsi="Calibri Light" w:cs="Calibri Light"/>
                <w:sz w:val="22"/>
              </w:rPr>
            </w:pPr>
            <w:r w:rsidRPr="00367752">
              <w:rPr>
                <w:rFonts w:ascii="Calibri Light" w:hAnsi="Calibri Light" w:cs="Calibri Light"/>
                <w:sz w:val="22"/>
              </w:rPr>
              <w:t>Metro</w:t>
            </w:r>
          </w:p>
        </w:tc>
        <w:tc>
          <w:tcPr>
            <w:tcW w:w="3610" w:type="dxa"/>
            <w:noWrap/>
            <w:hideMark/>
          </w:tcPr>
          <w:p w14:paraId="5B19C16B" w14:textId="78E9C3B0" w:rsidR="000F282E" w:rsidRPr="00367752" w:rsidRDefault="000F282E" w:rsidP="0090405A">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c>
          <w:tcPr>
            <w:tcW w:w="1885" w:type="dxa"/>
            <w:noWrap/>
            <w:hideMark/>
          </w:tcPr>
          <w:p w14:paraId="061E0F60" w14:textId="11FB709C" w:rsidR="000F282E" w:rsidRPr="00367752" w:rsidRDefault="000F282E">
            <w:pPr>
              <w:rPr>
                <w:rFonts w:ascii="Calibri Light" w:hAnsi="Calibri Light" w:cs="Calibri Light"/>
                <w:sz w:val="22"/>
              </w:rPr>
            </w:pP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(Met)</w:t>
            </w:r>
          </w:p>
        </w:tc>
        <w:tc>
          <w:tcPr>
            <w:tcW w:w="1885" w:type="dxa"/>
            <w:noWrap/>
            <w:hideMark/>
          </w:tcPr>
          <w:p w14:paraId="4A407FC2" w14:textId="5199EAB4"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3</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4</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c>
          <w:tcPr>
            <w:tcW w:w="1885" w:type="dxa"/>
            <w:noWrap/>
            <w:hideMark/>
          </w:tcPr>
          <w:p w14:paraId="277223EC" w14:textId="2363468D" w:rsidR="000F282E" w:rsidRPr="00367752" w:rsidRDefault="000F282E">
            <w:pPr>
              <w:rPr>
                <w:rFonts w:ascii="Calibri Light" w:hAnsi="Calibri Light" w:cs="Calibri Light"/>
                <w:color w:val="FF0000"/>
                <w:sz w:val="22"/>
              </w:rPr>
            </w:pPr>
            <w:r w:rsidRPr="00367752">
              <w:rPr>
                <w:rFonts w:ascii="Calibri Light" w:hAnsi="Calibri Light" w:cs="Calibri Light"/>
                <w:color w:val="FF0000"/>
                <w:sz w:val="22"/>
              </w:rPr>
              <w:t>5</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out</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of</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6</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(Partially</w:t>
            </w:r>
            <w:r w:rsidR="004977D8" w:rsidRPr="00367752">
              <w:rPr>
                <w:rFonts w:ascii="Calibri Light" w:hAnsi="Calibri Light" w:cs="Calibri Light"/>
                <w:color w:val="FF0000"/>
                <w:sz w:val="22"/>
              </w:rPr>
              <w:t xml:space="preserve"> </w:t>
            </w:r>
            <w:r w:rsidRPr="00367752">
              <w:rPr>
                <w:rFonts w:ascii="Calibri Light" w:hAnsi="Calibri Light" w:cs="Calibri Light"/>
                <w:color w:val="FF0000"/>
                <w:sz w:val="22"/>
              </w:rPr>
              <w:t>Met)</w:t>
            </w:r>
          </w:p>
        </w:tc>
      </w:tr>
    </w:tbl>
    <w:p w14:paraId="14AD6E8D" w14:textId="77777777" w:rsidR="00333627" w:rsidRPr="00367752" w:rsidRDefault="00333627" w:rsidP="00407199">
      <w:pPr>
        <w:rPr>
          <w:rFonts w:ascii="Calibri Light" w:hAnsi="Calibri Light" w:cs="Calibri Light"/>
          <w:szCs w:val="24"/>
        </w:rPr>
      </w:pPr>
    </w:p>
    <w:p w14:paraId="1C6EF9F4" w14:textId="77777777" w:rsidR="007E7E9C" w:rsidRPr="00367752" w:rsidRDefault="007E7E9C">
      <w:pPr>
        <w:spacing w:after="200" w:line="276" w:lineRule="auto"/>
        <w:rPr>
          <w:rFonts w:asciiTheme="majorHAnsi" w:eastAsiaTheme="majorEastAsia" w:hAnsiTheme="majorHAnsi" w:cstheme="majorBidi"/>
          <w:b/>
          <w:bCs/>
          <w:i/>
          <w:iCs/>
          <w:color w:val="4F81BD" w:themeColor="accent1"/>
        </w:rPr>
      </w:pPr>
      <w:r w:rsidRPr="00367752">
        <w:rPr>
          <w:rFonts w:asciiTheme="majorHAnsi" w:eastAsiaTheme="majorEastAsia" w:hAnsiTheme="majorHAnsi" w:cstheme="majorBidi"/>
          <w:b/>
          <w:bCs/>
          <w:i/>
          <w:iCs/>
          <w:color w:val="4F81BD" w:themeColor="accent1"/>
        </w:rPr>
        <w:br w:type="page"/>
      </w:r>
    </w:p>
    <w:p w14:paraId="4B5C5581" w14:textId="6E5DB829" w:rsidR="00DA70E4" w:rsidRPr="00367752" w:rsidRDefault="00DA70E4" w:rsidP="00DA70E4">
      <w:pPr>
        <w:keepNext/>
        <w:keepLines/>
        <w:spacing w:before="200"/>
        <w:outlineLvl w:val="3"/>
        <w:rPr>
          <w:rFonts w:asciiTheme="majorHAnsi" w:eastAsiaTheme="majorEastAsia" w:hAnsiTheme="majorHAnsi" w:cstheme="majorBidi"/>
          <w:b/>
          <w:bCs/>
          <w:i/>
          <w:iCs/>
          <w:color w:val="4F81BD" w:themeColor="accent1"/>
        </w:rPr>
      </w:pPr>
      <w:r w:rsidRPr="00367752">
        <w:rPr>
          <w:rFonts w:asciiTheme="majorHAnsi" w:eastAsiaTheme="majorEastAsia" w:hAnsiTheme="majorHAnsi" w:cstheme="majorBidi"/>
          <w:b/>
          <w:bCs/>
          <w:i/>
          <w:iCs/>
          <w:color w:val="4F81BD" w:themeColor="accent1"/>
        </w:rPr>
        <w:lastRenderedPageBreak/>
        <w:t>Provider</w:t>
      </w:r>
      <w:r w:rsidR="004977D8" w:rsidRPr="00367752">
        <w:rPr>
          <w:rFonts w:asciiTheme="majorHAnsi" w:eastAsiaTheme="majorEastAsia" w:hAnsiTheme="majorHAnsi" w:cstheme="majorBidi"/>
          <w:b/>
          <w:bCs/>
          <w:i/>
          <w:iCs/>
          <w:color w:val="4F81BD" w:themeColor="accent1"/>
        </w:rPr>
        <w:t xml:space="preserve"> </w:t>
      </w:r>
      <w:r w:rsidRPr="00367752">
        <w:rPr>
          <w:rFonts w:asciiTheme="majorHAnsi" w:eastAsiaTheme="majorEastAsia" w:hAnsiTheme="majorHAnsi" w:cstheme="majorBidi"/>
          <w:b/>
          <w:bCs/>
          <w:i/>
          <w:iCs/>
          <w:color w:val="4F81BD" w:themeColor="accent1"/>
        </w:rPr>
        <w:t>Directory</w:t>
      </w:r>
      <w:r w:rsidR="004977D8" w:rsidRPr="00367752">
        <w:rPr>
          <w:rFonts w:asciiTheme="majorHAnsi" w:eastAsiaTheme="majorEastAsia" w:hAnsiTheme="majorHAnsi" w:cstheme="majorBidi"/>
          <w:b/>
          <w:bCs/>
          <w:i/>
          <w:iCs/>
          <w:color w:val="4F81BD" w:themeColor="accent1"/>
        </w:rPr>
        <w:t xml:space="preserve"> </w:t>
      </w:r>
      <w:r w:rsidRPr="00367752">
        <w:rPr>
          <w:rFonts w:asciiTheme="majorHAnsi" w:eastAsiaTheme="majorEastAsia" w:hAnsiTheme="majorHAnsi" w:cstheme="majorBidi"/>
          <w:b/>
          <w:bCs/>
          <w:i/>
          <w:iCs/>
          <w:color w:val="4F81BD" w:themeColor="accent1"/>
        </w:rPr>
        <w:t>Validation</w:t>
      </w:r>
    </w:p>
    <w:p w14:paraId="30490C08" w14:textId="76914CA9" w:rsidR="00DA70E4" w:rsidRPr="00367752" w:rsidRDefault="00DA70E4" w:rsidP="00DA70E4">
      <w:pPr>
        <w:rPr>
          <w:rFonts w:ascii="Calibri Light" w:hAnsi="Calibri Light" w:cs="Calibri Light"/>
        </w:rPr>
      </w:pP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validated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accuracy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sample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chosen</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8B70FD" w:rsidRPr="00367752">
        <w:rPr>
          <w:rFonts w:ascii="Calibri Light" w:hAnsi="Calibri Light" w:cs="Calibri Light"/>
          <w:b/>
          <w:bCs/>
        </w:rPr>
        <w:t>3</w:t>
      </w:r>
      <w:r w:rsidR="00BB156E" w:rsidRPr="00367752">
        <w:rPr>
          <w:rFonts w:ascii="Calibri Light" w:hAnsi="Calibri Light" w:cs="Calibri Light"/>
          <w:b/>
          <w:bCs/>
        </w:rPr>
        <w:t>6</w:t>
      </w:r>
      <w:r w:rsidR="004977D8" w:rsidRPr="00367752">
        <w:rPr>
          <w:rFonts w:ascii="Calibri Light" w:hAnsi="Calibri Light" w:cs="Calibri Light"/>
          <w:b/>
          <w:bCs/>
        </w:rPr>
        <w:t xml:space="preserve"> </w:t>
      </w:r>
      <w:r w:rsidRPr="00367752">
        <w:rPr>
          <w:rFonts w:ascii="Calibri Light" w:hAnsi="Calibri Light" w:cs="Calibri Light"/>
          <w:b/>
          <w:bCs/>
        </w:rPr>
        <w:t>and</w:t>
      </w:r>
      <w:r w:rsidR="004977D8" w:rsidRPr="00367752">
        <w:rPr>
          <w:rFonts w:ascii="Calibri Light" w:hAnsi="Calibri Light" w:cs="Calibri Light"/>
          <w:b/>
          <w:bCs/>
        </w:rPr>
        <w:t xml:space="preserve"> </w:t>
      </w:r>
      <w:r w:rsidR="008B70FD" w:rsidRPr="00367752">
        <w:rPr>
          <w:rFonts w:ascii="Calibri Light" w:hAnsi="Calibri Light" w:cs="Calibri Light"/>
          <w:b/>
          <w:bCs/>
        </w:rPr>
        <w:t>3</w:t>
      </w:r>
      <w:r w:rsidR="00BB156E" w:rsidRPr="00367752">
        <w:rPr>
          <w:rFonts w:ascii="Calibri Light" w:hAnsi="Calibri Light" w:cs="Calibri Light"/>
          <w:b/>
          <w:bCs/>
        </w:rPr>
        <w:t>7</w:t>
      </w:r>
      <w:r w:rsidR="004977D8" w:rsidRPr="00367752">
        <w:rPr>
          <w:rFonts w:ascii="Calibri Light" w:hAnsi="Calibri Light" w:cs="Calibri Light"/>
          <w:b/>
          <w:bCs/>
        </w:rPr>
        <w:t xml:space="preserve"> </w:t>
      </w:r>
      <w:r w:rsidRPr="00367752">
        <w:rPr>
          <w:rFonts w:ascii="Calibri Light" w:hAnsi="Calibri Light" w:cs="Calibri Light"/>
        </w:rPr>
        <w:t>show</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percent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verified</w:t>
      </w:r>
      <w:r w:rsidR="004977D8" w:rsidRPr="00367752">
        <w:rPr>
          <w:rFonts w:ascii="Calibri Light" w:hAnsi="Calibri Light" w:cs="Calibri Light"/>
        </w:rPr>
        <w:t xml:space="preserve"> </w:t>
      </w:r>
      <w:r w:rsidRPr="00367752">
        <w:rPr>
          <w:rFonts w:ascii="Calibri Light" w:hAnsi="Calibri Light" w:cs="Calibri Light"/>
        </w:rPr>
        <w:t>telephone</w:t>
      </w:r>
      <w:r w:rsidR="004977D8" w:rsidRPr="00367752">
        <w:rPr>
          <w:rFonts w:ascii="Calibri Light" w:hAnsi="Calibri Light" w:cs="Calibri Light"/>
        </w:rPr>
        <w:t xml:space="preserve"> </w:t>
      </w:r>
      <w:r w:rsidRPr="00367752">
        <w:rPr>
          <w:rFonts w:ascii="Calibri Light" w:hAnsi="Calibri Light" w:cs="Calibri Light"/>
        </w:rPr>
        <w:t>number,</w:t>
      </w:r>
      <w:r w:rsidR="004977D8" w:rsidRPr="00367752">
        <w:rPr>
          <w:rFonts w:ascii="Calibri Light" w:hAnsi="Calibri Light" w:cs="Calibri Light"/>
        </w:rPr>
        <w:t xml:space="preserve"> </w:t>
      </w:r>
      <w:r w:rsidRPr="00367752">
        <w:rPr>
          <w:rFonts w:ascii="Calibri Light" w:hAnsi="Calibri Light" w:cs="Calibri Light"/>
        </w:rPr>
        <w:t>address,</w:t>
      </w:r>
      <w:r w:rsidR="004977D8" w:rsidRPr="00367752">
        <w:rPr>
          <w:rFonts w:ascii="Calibri Light" w:hAnsi="Calibri Light" w:cs="Calibri Light"/>
        </w:rPr>
        <w:t xml:space="preserve"> </w:t>
      </w:r>
      <w:r w:rsidR="006D04DD" w:rsidRPr="00367752">
        <w:rPr>
          <w:rFonts w:ascii="Calibri Light" w:hAnsi="Calibri Light" w:cs="Calibri Light"/>
        </w:rPr>
        <w:t xml:space="preserve">specialty, </w:t>
      </w:r>
      <w:r w:rsidR="006D04DD">
        <w:rPr>
          <w:rFonts w:ascii="Calibri Light" w:hAnsi="Calibri Light" w:cs="Calibri Light"/>
        </w:rPr>
        <w:t>One</w:t>
      </w:r>
      <w:r w:rsidR="00763B36">
        <w:rPr>
          <w:rFonts w:ascii="Calibri Light" w:hAnsi="Calibri Light" w:cs="Calibri Light"/>
        </w:rPr>
        <w:t xml:space="preserve"> Care Plan </w:t>
      </w:r>
      <w:r w:rsidRPr="00367752">
        <w:rPr>
          <w:rFonts w:ascii="Calibri Light" w:hAnsi="Calibri Light" w:cs="Calibri Light"/>
        </w:rPr>
        <w:t>participation,</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panel</w:t>
      </w:r>
      <w:r w:rsidR="004977D8" w:rsidRPr="00367752">
        <w:rPr>
          <w:rFonts w:ascii="Calibri Light" w:hAnsi="Calibri Light" w:cs="Calibri Light"/>
        </w:rPr>
        <w:t xml:space="preserve"> </w:t>
      </w:r>
      <w:r w:rsidRPr="00367752">
        <w:rPr>
          <w:rFonts w:ascii="Calibri Light" w:hAnsi="Calibri Light" w:cs="Calibri Light"/>
        </w:rPr>
        <w:t>status.</w:t>
      </w:r>
      <w:r w:rsidR="004977D8" w:rsidRPr="00367752">
        <w:rPr>
          <w:rFonts w:ascii="Calibri Light" w:hAnsi="Calibri Light" w:cs="Calibri Light"/>
        </w:rPr>
        <w:t xml:space="preserve"> </w:t>
      </w:r>
      <w:r w:rsidR="0033479E" w:rsidRPr="0033479E">
        <w:rPr>
          <w:rFonts w:ascii="Calibri Light" w:hAnsi="Calibri Light" w:cs="Calibri Light"/>
          <w:b/>
          <w:bCs/>
        </w:rPr>
        <w:t>Tables 38 and 39</w:t>
      </w:r>
      <w:r w:rsidR="0033479E">
        <w:rPr>
          <w:rFonts w:ascii="Calibri Light" w:hAnsi="Calibri Light" w:cs="Calibri Light"/>
        </w:rPr>
        <w:t xml:space="preserve"> </w:t>
      </w:r>
      <w:bookmarkStart w:id="264" w:name="_Hlk158838921"/>
      <w:r w:rsidR="001A701C">
        <w:rPr>
          <w:rFonts w:ascii="Calibri Light" w:hAnsi="Calibri Light" w:cs="Calibri Light"/>
        </w:rPr>
        <w:t>show the most frequent reasons why information in the directories was incorrect or could not be validated.</w:t>
      </w:r>
      <w:bookmarkEnd w:id="264"/>
    </w:p>
    <w:p w14:paraId="7D5F6465" w14:textId="77777777" w:rsidR="00DA70E4" w:rsidRPr="00367752" w:rsidRDefault="00DA70E4" w:rsidP="00DA70E4">
      <w:pPr>
        <w:rPr>
          <w:rFonts w:ascii="Calibri Light" w:hAnsi="Calibri Light" w:cs="Calibri Light"/>
        </w:rPr>
      </w:pPr>
    </w:p>
    <w:p w14:paraId="4F9B808F" w14:textId="0FD0E834" w:rsidR="00DA70E4" w:rsidRPr="00367752" w:rsidRDefault="00DA70E4" w:rsidP="00DA70E4">
      <w:pPr>
        <w:rPr>
          <w:rFonts w:ascii="Calibri Light" w:hAnsi="Calibri Light" w:cs="Calibri Light"/>
        </w:rPr>
      </w:pPr>
      <w:bookmarkStart w:id="265" w:name="_Toc163556351"/>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Pr="00367752">
        <w:rPr>
          <w:rFonts w:ascii="Calibri Light" w:hAnsi="Calibri Light" w:cs="Calibri Light"/>
          <w:b/>
          <w:color w:val="2B579A"/>
          <w:szCs w:val="24"/>
          <w:shd w:val="clear" w:color="auto" w:fill="E6E6E6"/>
        </w:rPr>
        <w:fldChar w:fldCharType="begin"/>
      </w:r>
      <w:r w:rsidRPr="00367752">
        <w:rPr>
          <w:rFonts w:ascii="Calibri Light" w:hAnsi="Calibri Light" w:cs="Calibri Light"/>
          <w:b/>
          <w:bCs/>
          <w:szCs w:val="24"/>
        </w:rPr>
        <w:instrText xml:space="preserve"> SEQ Table \* ARABIC </w:instrText>
      </w:r>
      <w:r w:rsidRPr="00367752">
        <w:rPr>
          <w:rFonts w:ascii="Calibri Light" w:hAnsi="Calibri Light" w:cs="Calibri Light"/>
          <w:b/>
          <w:color w:val="2B579A"/>
          <w:szCs w:val="24"/>
          <w:shd w:val="clear" w:color="auto" w:fill="E6E6E6"/>
        </w:rPr>
        <w:fldChar w:fldCharType="separate"/>
      </w:r>
      <w:r w:rsidR="00BB156E" w:rsidRPr="00367752">
        <w:rPr>
          <w:rFonts w:ascii="Calibri Light" w:hAnsi="Calibri Light" w:cs="Calibri Light"/>
          <w:b/>
          <w:bCs/>
          <w:szCs w:val="24"/>
        </w:rPr>
        <w:t>36</w:t>
      </w:r>
      <w:r w:rsidRPr="00367752">
        <w:rPr>
          <w:rFonts w:ascii="Calibri Light" w:hAnsi="Calibri Light" w:cs="Calibri Light"/>
          <w:color w:val="2B579A"/>
          <w:szCs w:val="24"/>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Provider</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Directory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Accuracy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Primary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Care</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Providers</w:t>
      </w:r>
      <w:bookmarkEnd w:id="265"/>
      <w:r w:rsidR="004977D8" w:rsidRPr="00367752">
        <w:rPr>
          <w:rFonts w:ascii="Calibri Light" w:hAnsi="Calibri Light" w:cs="Calibri Light"/>
          <w:b/>
          <w:bCs/>
          <w:szCs w:val="24"/>
        </w:rPr>
        <w:t xml:space="preserve"> </w:t>
      </w:r>
    </w:p>
    <w:tbl>
      <w:tblPr>
        <w:tblStyle w:val="TableGrid"/>
        <w:tblW w:w="5000" w:type="pct"/>
        <w:tblLook w:val="04A0" w:firstRow="1" w:lastRow="0" w:firstColumn="1" w:lastColumn="0" w:noHBand="0" w:noVBand="1"/>
      </w:tblPr>
      <w:tblGrid>
        <w:gridCol w:w="4344"/>
        <w:gridCol w:w="1545"/>
        <w:gridCol w:w="2803"/>
        <w:gridCol w:w="2898"/>
        <w:gridCol w:w="2800"/>
      </w:tblGrid>
      <w:tr w:rsidR="00DA70E4" w:rsidRPr="00367752" w14:paraId="31F863D2" w14:textId="77777777" w:rsidTr="007E7E9C">
        <w:trPr>
          <w:tblHeader/>
        </w:trPr>
        <w:tc>
          <w:tcPr>
            <w:tcW w:w="1509" w:type="pct"/>
            <w:tcBorders>
              <w:bottom w:val="single" w:sz="4" w:space="0" w:color="auto"/>
            </w:tcBorders>
            <w:shd w:val="clear" w:color="auto" w:fill="5F497A" w:themeFill="accent4" w:themeFillShade="BF"/>
          </w:tcPr>
          <w:p w14:paraId="1B9FD02F" w14:textId="3A9D352D" w:rsidR="00DA70E4" w:rsidRPr="00367752" w:rsidRDefault="00DA70E4" w:rsidP="00DA70E4">
            <w:pPr>
              <w:jc w:val="left"/>
              <w:rPr>
                <w:rFonts w:ascii="Calibri Light" w:eastAsiaTheme="minorEastAsia" w:hAnsi="Calibri Light" w:cs="Calibri Light"/>
                <w:b/>
                <w:bCs/>
                <w:color w:val="FFFFFF" w:themeColor="background1"/>
              </w:rPr>
            </w:pPr>
            <w:r w:rsidRPr="00367752">
              <w:rPr>
                <w:rFonts w:ascii="Calibri Light" w:eastAsiaTheme="minorEastAsia" w:hAnsi="Calibri Light" w:cs="Calibri Light"/>
                <w:b/>
                <w:bCs/>
                <w:color w:val="FFFFFF" w:themeColor="background1"/>
              </w:rPr>
              <w:t>Provider</w:t>
            </w:r>
            <w:r w:rsidR="004977D8" w:rsidRPr="00367752">
              <w:rPr>
                <w:rFonts w:ascii="Calibri Light" w:eastAsiaTheme="minorEastAsia" w:hAnsi="Calibri Light" w:cs="Calibri Light"/>
                <w:b/>
                <w:bCs/>
                <w:color w:val="FFFFFF" w:themeColor="background1"/>
              </w:rPr>
              <w:t xml:space="preserve"> </w:t>
            </w:r>
            <w:r w:rsidRPr="00367752">
              <w:rPr>
                <w:rFonts w:ascii="Calibri Light" w:eastAsiaTheme="minorEastAsia" w:hAnsi="Calibri Light" w:cs="Calibri Light"/>
                <w:b/>
                <w:bCs/>
                <w:color w:val="FFFFFF" w:themeColor="background1"/>
              </w:rPr>
              <w:t>Type</w:t>
            </w:r>
          </w:p>
        </w:tc>
        <w:tc>
          <w:tcPr>
            <w:tcW w:w="537" w:type="pct"/>
            <w:tcBorders>
              <w:bottom w:val="single" w:sz="4" w:space="0" w:color="auto"/>
            </w:tcBorders>
            <w:shd w:val="clear" w:color="auto" w:fill="5F497A" w:themeFill="accent4" w:themeFillShade="BF"/>
            <w:vAlign w:val="center"/>
          </w:tcPr>
          <w:p w14:paraId="5D025392" w14:textId="77777777" w:rsidR="00DA70E4" w:rsidRPr="00367752" w:rsidRDefault="00DA70E4" w:rsidP="00A142FB">
            <w:pPr>
              <w:jc w:val="center"/>
              <w:rPr>
                <w:rFonts w:ascii="Calibri Light" w:eastAsiaTheme="minorEastAsia" w:hAnsi="Calibri Light" w:cs="Calibri Light"/>
                <w:b/>
                <w:bCs/>
                <w:color w:val="FFFFFF" w:themeColor="background1"/>
              </w:rPr>
            </w:pPr>
            <w:r w:rsidRPr="00367752">
              <w:rPr>
                <w:rFonts w:ascii="Calibri Light" w:eastAsiaTheme="minorEastAsia" w:hAnsi="Calibri Light" w:cs="Calibri Light"/>
                <w:b/>
                <w:bCs/>
                <w:color w:val="FFFFFF" w:themeColor="background1"/>
              </w:rPr>
              <w:t>Goal</w:t>
            </w:r>
          </w:p>
        </w:tc>
        <w:tc>
          <w:tcPr>
            <w:tcW w:w="974" w:type="pct"/>
            <w:shd w:val="clear" w:color="auto" w:fill="5F497A" w:themeFill="accent4" w:themeFillShade="BF"/>
            <w:vAlign w:val="center"/>
          </w:tcPr>
          <w:p w14:paraId="3D4CE03B" w14:textId="77EBF08F" w:rsidR="00DA70E4" w:rsidRPr="00367752" w:rsidRDefault="00DA70E4" w:rsidP="00A142FB">
            <w:pPr>
              <w:jc w:val="center"/>
              <w:rPr>
                <w:rFonts w:ascii="Calibri Light" w:hAnsi="Calibri Light" w:cs="Calibri Light"/>
                <w:b/>
                <w:bCs/>
                <w:color w:val="FFFFFF" w:themeColor="background1"/>
              </w:rPr>
            </w:pPr>
            <w:r w:rsidRPr="00367752">
              <w:rPr>
                <w:rFonts w:ascii="Calibri Light" w:hAnsi="Calibri Light" w:cs="Calibri Light"/>
                <w:b/>
                <w:bCs/>
                <w:color w:val="FFFFFF" w:themeColor="background1"/>
                <w:sz w:val="22"/>
              </w:rPr>
              <w:t>CCA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1007" w:type="pct"/>
            <w:shd w:val="clear" w:color="auto" w:fill="5F497A" w:themeFill="accent4" w:themeFillShade="BF"/>
            <w:vAlign w:val="center"/>
          </w:tcPr>
          <w:p w14:paraId="49430941" w14:textId="5474CD47" w:rsidR="00DA70E4" w:rsidRPr="00367752" w:rsidRDefault="00DA70E4" w:rsidP="000D5F85">
            <w:pPr>
              <w:jc w:val="center"/>
              <w:rPr>
                <w:rFonts w:ascii="Calibri Light" w:hAnsi="Calibri Light" w:cs="Calibri Light"/>
                <w:b/>
                <w:bCs/>
                <w:color w:val="FFFFFF" w:themeColor="background1"/>
              </w:rPr>
            </w:pPr>
            <w:r w:rsidRPr="00367752">
              <w:rPr>
                <w:rFonts w:ascii="Calibri Light" w:hAnsi="Calibri Light" w:cs="Calibri Light"/>
                <w:b/>
                <w:bCs/>
                <w:color w:val="FFFFFF" w:themeColor="background1"/>
                <w:sz w:val="22"/>
              </w:rPr>
              <w:t>Tufts</w:t>
            </w:r>
            <w:r w:rsidR="004977D8" w:rsidRPr="00367752">
              <w:rPr>
                <w:rFonts w:ascii="Calibri Light" w:hAnsi="Calibri Light" w:cs="Calibri Light"/>
                <w:b/>
                <w:bCs/>
                <w:color w:val="FFFFFF" w:themeColor="background1"/>
                <w:sz w:val="22"/>
              </w:rPr>
              <w:t xml:space="preserve"> </w:t>
            </w:r>
            <w:r w:rsidR="0085772C">
              <w:rPr>
                <w:rFonts w:ascii="Calibri Light" w:hAnsi="Calibri Light" w:cs="Calibri Light"/>
                <w:b/>
                <w:bCs/>
                <w:color w:val="FFFFFF" w:themeColor="background1"/>
                <w:sz w:val="22"/>
              </w:rPr>
              <w:t xml:space="preserve">One Care </w:t>
            </w:r>
          </w:p>
        </w:tc>
        <w:tc>
          <w:tcPr>
            <w:tcW w:w="974" w:type="pct"/>
            <w:shd w:val="clear" w:color="auto" w:fill="5F497A" w:themeFill="accent4" w:themeFillShade="BF"/>
            <w:vAlign w:val="center"/>
          </w:tcPr>
          <w:p w14:paraId="2BC6E9F1" w14:textId="1FF3FF7A" w:rsidR="00DA70E4" w:rsidRPr="00367752" w:rsidRDefault="00DA70E4" w:rsidP="000D5F85">
            <w:pPr>
              <w:jc w:val="center"/>
              <w:rPr>
                <w:rFonts w:ascii="Calibri Light" w:hAnsi="Calibri Light" w:cs="Calibri Light"/>
                <w:b/>
                <w:bCs/>
                <w:color w:val="FFFFFF" w:themeColor="background1"/>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0085772C">
              <w:rPr>
                <w:rFonts w:ascii="Calibri Light" w:hAnsi="Calibri Light" w:cs="Calibri Light"/>
                <w:b/>
                <w:bCs/>
                <w:color w:val="FFFFFF" w:themeColor="background1"/>
                <w:sz w:val="22"/>
              </w:rPr>
              <w:t xml:space="preserve">One Care </w:t>
            </w:r>
          </w:p>
        </w:tc>
      </w:tr>
      <w:tr w:rsidR="000D5F85" w:rsidRPr="00367752" w14:paraId="5CED1FD1" w14:textId="77777777" w:rsidTr="007E7E9C">
        <w:tc>
          <w:tcPr>
            <w:tcW w:w="1509" w:type="pct"/>
            <w:tcBorders>
              <w:top w:val="single" w:sz="4" w:space="0" w:color="auto"/>
              <w:left w:val="single" w:sz="4" w:space="0" w:color="auto"/>
              <w:bottom w:val="single" w:sz="4" w:space="0" w:color="auto"/>
              <w:right w:val="single" w:sz="4" w:space="0" w:color="auto"/>
            </w:tcBorders>
            <w:shd w:val="clear" w:color="auto" w:fill="auto"/>
            <w:vAlign w:val="bottom"/>
          </w:tcPr>
          <w:p w14:paraId="211A478F" w14:textId="3070F20B" w:rsidR="000D5F85" w:rsidRPr="00367752" w:rsidRDefault="000D5F85" w:rsidP="000D5F85">
            <w:pPr>
              <w:jc w:val="left"/>
              <w:rPr>
                <w:rFonts w:ascii="Calibri Light" w:eastAsiaTheme="minorEastAsia" w:hAnsi="Calibri Light" w:cs="Calibri Light"/>
                <w:sz w:val="22"/>
              </w:rPr>
            </w:pPr>
            <w:r w:rsidRPr="00367752">
              <w:rPr>
                <w:rFonts w:ascii="Calibri Light" w:eastAsiaTheme="minorEastAsia" w:hAnsi="Calibri Light" w:cs="Calibri Light"/>
                <w:color w:val="000000"/>
                <w:sz w:val="22"/>
              </w:rPr>
              <w:t>Family</w:t>
            </w:r>
            <w:r w:rsidR="004977D8" w:rsidRPr="00367752">
              <w:rPr>
                <w:rFonts w:ascii="Calibri Light" w:eastAsiaTheme="minorEastAsia" w:hAnsi="Calibri Light" w:cs="Calibri Light"/>
                <w:color w:val="000000"/>
                <w:sz w:val="22"/>
              </w:rPr>
              <w:t xml:space="preserve"> </w:t>
            </w:r>
            <w:r w:rsidRPr="00367752">
              <w:rPr>
                <w:rFonts w:ascii="Calibri Light" w:eastAsiaTheme="minorEastAsia" w:hAnsi="Calibri Light" w:cs="Calibri Light"/>
                <w:color w:val="000000"/>
                <w:sz w:val="22"/>
              </w:rPr>
              <w:t>Medicine</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bottom"/>
          </w:tcPr>
          <w:p w14:paraId="08380262" w14:textId="0EA0540F" w:rsidR="000D5F85" w:rsidRPr="00367752" w:rsidRDefault="000D5F85" w:rsidP="000D5F85">
            <w:pPr>
              <w:jc w:val="left"/>
              <w:rPr>
                <w:rFonts w:ascii="Calibri Light" w:eastAsiaTheme="minorEastAsia" w:hAnsi="Calibri Light" w:cs="Calibri Light"/>
                <w:sz w:val="22"/>
              </w:rPr>
            </w:pP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Defined</w:t>
            </w:r>
          </w:p>
        </w:tc>
        <w:tc>
          <w:tcPr>
            <w:tcW w:w="974" w:type="pct"/>
            <w:tcBorders>
              <w:top w:val="single" w:sz="4" w:space="0" w:color="auto"/>
              <w:left w:val="single" w:sz="4" w:space="0" w:color="auto"/>
              <w:bottom w:val="single" w:sz="4" w:space="0" w:color="auto"/>
              <w:right w:val="single" w:sz="4" w:space="0" w:color="auto"/>
            </w:tcBorders>
            <w:vAlign w:val="bottom"/>
          </w:tcPr>
          <w:p w14:paraId="67C01D60" w14:textId="46612A0A"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36.7%</w:t>
            </w:r>
          </w:p>
        </w:tc>
        <w:tc>
          <w:tcPr>
            <w:tcW w:w="1007" w:type="pct"/>
            <w:tcBorders>
              <w:top w:val="single" w:sz="4" w:space="0" w:color="auto"/>
              <w:left w:val="single" w:sz="4" w:space="0" w:color="auto"/>
              <w:bottom w:val="single" w:sz="4" w:space="0" w:color="auto"/>
              <w:right w:val="single" w:sz="4" w:space="0" w:color="auto"/>
            </w:tcBorders>
            <w:vAlign w:val="bottom"/>
          </w:tcPr>
          <w:p w14:paraId="5033D96B" w14:textId="6718A074"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20.0%</w:t>
            </w:r>
          </w:p>
        </w:tc>
        <w:tc>
          <w:tcPr>
            <w:tcW w:w="974" w:type="pct"/>
            <w:tcBorders>
              <w:top w:val="single" w:sz="4" w:space="0" w:color="auto"/>
              <w:left w:val="single" w:sz="4" w:space="0" w:color="auto"/>
              <w:bottom w:val="single" w:sz="4" w:space="0" w:color="auto"/>
              <w:right w:val="single" w:sz="4" w:space="0" w:color="auto"/>
            </w:tcBorders>
            <w:vAlign w:val="bottom"/>
          </w:tcPr>
          <w:p w14:paraId="7028CD23" w14:textId="31BD8E25"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13.3%</w:t>
            </w:r>
          </w:p>
        </w:tc>
      </w:tr>
      <w:tr w:rsidR="000D5F85" w:rsidRPr="00367752" w14:paraId="1CB089B9" w14:textId="77777777" w:rsidTr="007E7E9C">
        <w:tc>
          <w:tcPr>
            <w:tcW w:w="1509" w:type="pct"/>
            <w:tcBorders>
              <w:top w:val="single" w:sz="4" w:space="0" w:color="auto"/>
              <w:left w:val="single" w:sz="4" w:space="0" w:color="auto"/>
              <w:bottom w:val="single" w:sz="4" w:space="0" w:color="auto"/>
              <w:right w:val="single" w:sz="4" w:space="0" w:color="auto"/>
            </w:tcBorders>
            <w:shd w:val="clear" w:color="auto" w:fill="auto"/>
            <w:vAlign w:val="bottom"/>
          </w:tcPr>
          <w:p w14:paraId="1B6CD068" w14:textId="2B764A88" w:rsidR="000D5F85" w:rsidRPr="00367752" w:rsidRDefault="000D5F85" w:rsidP="000D5F85">
            <w:pPr>
              <w:rPr>
                <w:rFonts w:ascii="Calibri Light" w:hAnsi="Calibri Light" w:cs="Calibri Light"/>
                <w:color w:val="000000"/>
                <w:sz w:val="22"/>
              </w:rPr>
            </w:pPr>
            <w:r w:rsidRPr="00367752">
              <w:rPr>
                <w:rFonts w:ascii="Calibri Light" w:hAnsi="Calibri Light" w:cs="Calibri Light"/>
                <w:color w:val="000000"/>
                <w:sz w:val="22"/>
              </w:rPr>
              <w:t>Internal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Medicine</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bottom"/>
          </w:tcPr>
          <w:p w14:paraId="3883E638" w14:textId="0ED1928C" w:rsidR="000D5F85" w:rsidRPr="00367752" w:rsidRDefault="000D5F85" w:rsidP="000D5F85">
            <w:pPr>
              <w:rPr>
                <w:rFonts w:ascii="Calibri Light" w:hAnsi="Calibri Light" w:cs="Calibri Light"/>
                <w:sz w:val="22"/>
              </w:rPr>
            </w:pP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Defined</w:t>
            </w:r>
          </w:p>
        </w:tc>
        <w:tc>
          <w:tcPr>
            <w:tcW w:w="974" w:type="pct"/>
            <w:tcBorders>
              <w:top w:val="nil"/>
              <w:left w:val="single" w:sz="4" w:space="0" w:color="auto"/>
              <w:bottom w:val="single" w:sz="4" w:space="0" w:color="auto"/>
              <w:right w:val="single" w:sz="4" w:space="0" w:color="auto"/>
            </w:tcBorders>
            <w:vAlign w:val="bottom"/>
          </w:tcPr>
          <w:p w14:paraId="3723D447" w14:textId="18968F30"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26.7%</w:t>
            </w:r>
          </w:p>
        </w:tc>
        <w:tc>
          <w:tcPr>
            <w:tcW w:w="1007" w:type="pct"/>
            <w:tcBorders>
              <w:top w:val="nil"/>
              <w:left w:val="single" w:sz="4" w:space="0" w:color="auto"/>
              <w:bottom w:val="single" w:sz="4" w:space="0" w:color="auto"/>
              <w:right w:val="single" w:sz="4" w:space="0" w:color="auto"/>
            </w:tcBorders>
            <w:vAlign w:val="bottom"/>
          </w:tcPr>
          <w:p w14:paraId="74936AC7" w14:textId="36D0789A"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33.3%</w:t>
            </w:r>
          </w:p>
        </w:tc>
        <w:tc>
          <w:tcPr>
            <w:tcW w:w="974" w:type="pct"/>
            <w:tcBorders>
              <w:top w:val="nil"/>
              <w:left w:val="single" w:sz="4" w:space="0" w:color="auto"/>
              <w:bottom w:val="single" w:sz="4" w:space="0" w:color="auto"/>
              <w:right w:val="single" w:sz="4" w:space="0" w:color="auto"/>
            </w:tcBorders>
            <w:vAlign w:val="bottom"/>
          </w:tcPr>
          <w:p w14:paraId="56743CF7" w14:textId="5002E061"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23.3%</w:t>
            </w:r>
          </w:p>
        </w:tc>
      </w:tr>
      <w:tr w:rsidR="000D5F85" w:rsidRPr="00367752" w14:paraId="43903B03" w14:textId="77777777" w:rsidTr="007E7E9C">
        <w:tc>
          <w:tcPr>
            <w:tcW w:w="1509" w:type="pct"/>
            <w:tcBorders>
              <w:top w:val="single" w:sz="4" w:space="0" w:color="auto"/>
              <w:left w:val="single" w:sz="4" w:space="0" w:color="auto"/>
              <w:bottom w:val="single" w:sz="4" w:space="0" w:color="auto"/>
              <w:right w:val="single" w:sz="4" w:space="0" w:color="auto"/>
            </w:tcBorders>
            <w:shd w:val="clear" w:color="auto" w:fill="auto"/>
            <w:vAlign w:val="bottom"/>
          </w:tcPr>
          <w:p w14:paraId="3BA03953" w14:textId="77777777" w:rsidR="000D5F85" w:rsidRPr="00367752" w:rsidRDefault="000D5F85" w:rsidP="000D5F85">
            <w:pPr>
              <w:jc w:val="left"/>
              <w:rPr>
                <w:rFonts w:ascii="Calibri Light" w:eastAsiaTheme="minorEastAsia" w:hAnsi="Calibri Light" w:cs="Calibri Light"/>
                <w:sz w:val="22"/>
              </w:rPr>
            </w:pPr>
            <w:r w:rsidRPr="00367752">
              <w:rPr>
                <w:rFonts w:ascii="Calibri Light" w:eastAsiaTheme="minorEastAsia" w:hAnsi="Calibri Light" w:cs="Calibri Light"/>
                <w:color w:val="000000"/>
                <w:sz w:val="22"/>
              </w:rPr>
              <w:t>OB/GYN</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bottom"/>
          </w:tcPr>
          <w:p w14:paraId="0CC40B0F" w14:textId="3E491AE2" w:rsidR="000D5F85" w:rsidRPr="00367752" w:rsidRDefault="000D5F85" w:rsidP="000D5F85">
            <w:pPr>
              <w:jc w:val="left"/>
              <w:rPr>
                <w:rFonts w:ascii="Calibri Light" w:eastAsiaTheme="minorEastAsia" w:hAnsi="Calibri Light" w:cs="Calibri Light"/>
                <w:sz w:val="22"/>
              </w:rPr>
            </w:pP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Defined</w:t>
            </w:r>
          </w:p>
        </w:tc>
        <w:tc>
          <w:tcPr>
            <w:tcW w:w="974" w:type="pct"/>
            <w:tcBorders>
              <w:top w:val="nil"/>
              <w:left w:val="single" w:sz="4" w:space="0" w:color="auto"/>
              <w:bottom w:val="single" w:sz="4" w:space="0" w:color="auto"/>
              <w:right w:val="single" w:sz="4" w:space="0" w:color="auto"/>
            </w:tcBorders>
            <w:vAlign w:val="bottom"/>
          </w:tcPr>
          <w:p w14:paraId="57E8F31F" w14:textId="62FFD7D6"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16.7%</w:t>
            </w:r>
          </w:p>
        </w:tc>
        <w:tc>
          <w:tcPr>
            <w:tcW w:w="1007" w:type="pct"/>
            <w:tcBorders>
              <w:top w:val="nil"/>
              <w:left w:val="single" w:sz="4" w:space="0" w:color="auto"/>
              <w:bottom w:val="single" w:sz="4" w:space="0" w:color="auto"/>
              <w:right w:val="single" w:sz="4" w:space="0" w:color="auto"/>
            </w:tcBorders>
            <w:vAlign w:val="bottom"/>
          </w:tcPr>
          <w:p w14:paraId="1EC3E0B4" w14:textId="76AF8C73"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30.0%</w:t>
            </w:r>
          </w:p>
        </w:tc>
        <w:tc>
          <w:tcPr>
            <w:tcW w:w="974" w:type="pct"/>
            <w:tcBorders>
              <w:top w:val="nil"/>
              <w:left w:val="single" w:sz="4" w:space="0" w:color="auto"/>
              <w:bottom w:val="single" w:sz="4" w:space="0" w:color="auto"/>
              <w:right w:val="single" w:sz="4" w:space="0" w:color="auto"/>
            </w:tcBorders>
            <w:vAlign w:val="bottom"/>
          </w:tcPr>
          <w:p w14:paraId="5B901735" w14:textId="1966D942"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33.3%</w:t>
            </w:r>
          </w:p>
        </w:tc>
      </w:tr>
      <w:tr w:rsidR="000D5F85" w:rsidRPr="00367752" w14:paraId="256A962F" w14:textId="77777777" w:rsidTr="007E7E9C">
        <w:tc>
          <w:tcPr>
            <w:tcW w:w="1509" w:type="pct"/>
            <w:tcBorders>
              <w:top w:val="single" w:sz="4" w:space="0" w:color="auto"/>
              <w:left w:val="single" w:sz="4" w:space="0" w:color="auto"/>
              <w:bottom w:val="single" w:sz="4" w:space="0" w:color="auto"/>
              <w:right w:val="single" w:sz="4" w:space="0" w:color="auto"/>
            </w:tcBorders>
            <w:shd w:val="clear" w:color="auto" w:fill="auto"/>
            <w:vAlign w:val="bottom"/>
          </w:tcPr>
          <w:p w14:paraId="0F34B770" w14:textId="2D8F2F62" w:rsidR="000D5F85" w:rsidRPr="00367752" w:rsidRDefault="000D5F85" w:rsidP="000D5F85">
            <w:pPr>
              <w:jc w:val="left"/>
              <w:rPr>
                <w:rFonts w:ascii="Calibri Light" w:eastAsiaTheme="minorEastAsia" w:hAnsi="Calibri Light" w:cs="Calibri Light"/>
                <w:color w:val="000000"/>
                <w:sz w:val="22"/>
              </w:rPr>
            </w:pPr>
            <w:r w:rsidRPr="00367752">
              <w:rPr>
                <w:rFonts w:ascii="Calibri Light" w:eastAsiaTheme="minorEastAsia" w:hAnsi="Calibri Light" w:cs="Calibri Light"/>
                <w:color w:val="000000"/>
                <w:sz w:val="22"/>
              </w:rPr>
              <w:t>All</w:t>
            </w:r>
            <w:r w:rsidR="004977D8" w:rsidRPr="00367752">
              <w:rPr>
                <w:rFonts w:ascii="Calibri Light" w:eastAsiaTheme="minorEastAsia" w:hAnsi="Calibri Light" w:cs="Calibri Light"/>
                <w:color w:val="000000"/>
                <w:sz w:val="22"/>
              </w:rPr>
              <w:t xml:space="preserve"> </w:t>
            </w:r>
            <w:r w:rsidRPr="00367752">
              <w:rPr>
                <w:rFonts w:ascii="Calibri Light" w:eastAsiaTheme="minorEastAsia" w:hAnsi="Calibri Light" w:cs="Calibri Light"/>
                <w:color w:val="000000"/>
                <w:sz w:val="22"/>
              </w:rPr>
              <w:t>PCPs</w:t>
            </w:r>
          </w:p>
        </w:tc>
        <w:tc>
          <w:tcPr>
            <w:tcW w:w="537" w:type="pct"/>
            <w:tcBorders>
              <w:top w:val="single" w:sz="4" w:space="0" w:color="auto"/>
              <w:left w:val="single" w:sz="4" w:space="0" w:color="auto"/>
              <w:bottom w:val="single" w:sz="4" w:space="0" w:color="auto"/>
              <w:right w:val="single" w:sz="4" w:space="0" w:color="auto"/>
            </w:tcBorders>
            <w:shd w:val="clear" w:color="000000" w:fill="FFFFFF"/>
            <w:vAlign w:val="bottom"/>
          </w:tcPr>
          <w:p w14:paraId="746DF2E4" w14:textId="13F88ABB" w:rsidR="000D5F85" w:rsidRPr="00367752" w:rsidRDefault="000D5F85" w:rsidP="000D5F85">
            <w:pPr>
              <w:jc w:val="left"/>
              <w:rPr>
                <w:rFonts w:ascii="Calibri Light" w:eastAsiaTheme="minorEastAsia" w:hAnsi="Calibri Light" w:cs="Calibri Light"/>
                <w:sz w:val="22"/>
              </w:rPr>
            </w:pP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Defined</w:t>
            </w:r>
          </w:p>
        </w:tc>
        <w:tc>
          <w:tcPr>
            <w:tcW w:w="974" w:type="pct"/>
            <w:tcBorders>
              <w:top w:val="nil"/>
              <w:left w:val="single" w:sz="4" w:space="0" w:color="auto"/>
              <w:bottom w:val="single" w:sz="4" w:space="0" w:color="auto"/>
              <w:right w:val="single" w:sz="4" w:space="0" w:color="auto"/>
            </w:tcBorders>
            <w:vAlign w:val="bottom"/>
          </w:tcPr>
          <w:p w14:paraId="390BFF4D" w14:textId="0C081DD0"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26.7%</w:t>
            </w:r>
          </w:p>
        </w:tc>
        <w:tc>
          <w:tcPr>
            <w:tcW w:w="1007" w:type="pct"/>
            <w:tcBorders>
              <w:top w:val="nil"/>
              <w:left w:val="single" w:sz="4" w:space="0" w:color="auto"/>
              <w:bottom w:val="single" w:sz="4" w:space="0" w:color="auto"/>
              <w:right w:val="single" w:sz="4" w:space="0" w:color="auto"/>
            </w:tcBorders>
            <w:vAlign w:val="bottom"/>
          </w:tcPr>
          <w:p w14:paraId="1C4E0B29" w14:textId="47AC162E"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27.8%</w:t>
            </w:r>
          </w:p>
        </w:tc>
        <w:tc>
          <w:tcPr>
            <w:tcW w:w="974" w:type="pct"/>
            <w:tcBorders>
              <w:top w:val="nil"/>
              <w:left w:val="single" w:sz="4" w:space="0" w:color="auto"/>
              <w:bottom w:val="single" w:sz="4" w:space="0" w:color="auto"/>
              <w:right w:val="single" w:sz="4" w:space="0" w:color="auto"/>
            </w:tcBorders>
            <w:vAlign w:val="bottom"/>
          </w:tcPr>
          <w:p w14:paraId="790EE3BB" w14:textId="19A981A9" w:rsidR="000D5F85" w:rsidRPr="00367752" w:rsidRDefault="000D5F85" w:rsidP="000D5F85">
            <w:pPr>
              <w:jc w:val="center"/>
              <w:rPr>
                <w:rFonts w:ascii="Calibri Light" w:hAnsi="Calibri Light" w:cs="Calibri Light"/>
                <w:color w:val="000000"/>
                <w:sz w:val="22"/>
              </w:rPr>
            </w:pPr>
            <w:r w:rsidRPr="00367752">
              <w:rPr>
                <w:rFonts w:ascii="Calibri Light" w:hAnsi="Calibri Light" w:cs="Calibri Light"/>
                <w:color w:val="000000"/>
                <w:sz w:val="22"/>
              </w:rPr>
              <w:t>23.3%</w:t>
            </w:r>
          </w:p>
        </w:tc>
      </w:tr>
    </w:tbl>
    <w:p w14:paraId="05104B77" w14:textId="77777777" w:rsidR="00DA70E4" w:rsidRPr="00367752" w:rsidRDefault="00DA70E4" w:rsidP="00D67CF8">
      <w:pPr>
        <w:spacing w:after="240"/>
        <w:rPr>
          <w:rFonts w:ascii="Calibri Light" w:hAnsi="Calibri Light" w:cs="Calibri Light"/>
        </w:rPr>
      </w:pPr>
    </w:p>
    <w:p w14:paraId="5D2BC528" w14:textId="5D3AD5CD" w:rsidR="00DA70E4" w:rsidRPr="00367752" w:rsidRDefault="00DA70E4" w:rsidP="00DA70E4">
      <w:pPr>
        <w:rPr>
          <w:rFonts w:ascii="Calibri Light" w:hAnsi="Calibri Light" w:cs="Calibri Light"/>
        </w:rPr>
      </w:pPr>
      <w:bookmarkStart w:id="266" w:name="_Toc163556352"/>
      <w:r w:rsidRPr="00367752">
        <w:rPr>
          <w:rFonts w:ascii="Calibri Light" w:hAnsi="Calibri Light" w:cs="Calibri Light"/>
          <w:b/>
          <w:bCs/>
          <w:szCs w:val="24"/>
        </w:rPr>
        <w:t>Table</w:t>
      </w:r>
      <w:r w:rsidR="004977D8" w:rsidRPr="00367752">
        <w:rPr>
          <w:rFonts w:ascii="Calibri Light" w:hAnsi="Calibri Light" w:cs="Calibri Light"/>
          <w:b/>
          <w:bCs/>
          <w:szCs w:val="24"/>
        </w:rPr>
        <w:t xml:space="preserve"> </w:t>
      </w:r>
      <w:r w:rsidRPr="00367752">
        <w:rPr>
          <w:rFonts w:ascii="Calibri Light" w:hAnsi="Calibri Light" w:cs="Calibri Light"/>
          <w:b/>
          <w:color w:val="2B579A"/>
          <w:szCs w:val="24"/>
          <w:shd w:val="clear" w:color="auto" w:fill="E6E6E6"/>
        </w:rPr>
        <w:fldChar w:fldCharType="begin"/>
      </w:r>
      <w:r w:rsidRPr="00367752">
        <w:rPr>
          <w:rFonts w:ascii="Calibri Light" w:hAnsi="Calibri Light" w:cs="Calibri Light"/>
          <w:b/>
          <w:bCs/>
          <w:szCs w:val="24"/>
        </w:rPr>
        <w:instrText xml:space="preserve"> SEQ Table \* ARABIC </w:instrText>
      </w:r>
      <w:r w:rsidRPr="00367752">
        <w:rPr>
          <w:rFonts w:ascii="Calibri Light" w:hAnsi="Calibri Light" w:cs="Calibri Light"/>
          <w:b/>
          <w:color w:val="2B579A"/>
          <w:szCs w:val="24"/>
          <w:shd w:val="clear" w:color="auto" w:fill="E6E6E6"/>
        </w:rPr>
        <w:fldChar w:fldCharType="separate"/>
      </w:r>
      <w:r w:rsidR="00BB156E" w:rsidRPr="00367752">
        <w:rPr>
          <w:rFonts w:ascii="Calibri Light" w:hAnsi="Calibri Light" w:cs="Calibri Light"/>
          <w:b/>
          <w:bCs/>
          <w:szCs w:val="24"/>
        </w:rPr>
        <w:t>37</w:t>
      </w:r>
      <w:r w:rsidRPr="00367752">
        <w:rPr>
          <w:rFonts w:ascii="Calibri Light" w:hAnsi="Calibri Light" w:cs="Calibri Light"/>
          <w:color w:val="2B579A"/>
          <w:szCs w:val="24"/>
          <w:shd w:val="clear" w:color="auto" w:fill="E6E6E6"/>
        </w:rPr>
        <w:fldChar w:fldCharType="end"/>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Provider</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Directory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Accuracy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006D04DD" w:rsidRPr="006D04DD">
        <w:rPr>
          <w:rFonts w:ascii="Calibri Light" w:hAnsi="Calibri Light" w:cs="Calibri Light"/>
          <w:b/>
          <w:bCs/>
          <w:szCs w:val="24"/>
        </w:rPr>
        <w:t>Long-term Services and Supports (LTSS)</w:t>
      </w:r>
      <w:bookmarkEnd w:id="266"/>
    </w:p>
    <w:tbl>
      <w:tblPr>
        <w:tblStyle w:val="TableGrid"/>
        <w:tblW w:w="5000" w:type="pct"/>
        <w:tblLook w:val="04A0" w:firstRow="1" w:lastRow="0" w:firstColumn="1" w:lastColumn="0" w:noHBand="0" w:noVBand="1"/>
      </w:tblPr>
      <w:tblGrid>
        <w:gridCol w:w="4318"/>
        <w:gridCol w:w="1571"/>
        <w:gridCol w:w="2803"/>
        <w:gridCol w:w="2898"/>
        <w:gridCol w:w="2800"/>
      </w:tblGrid>
      <w:tr w:rsidR="00DA70E4" w:rsidRPr="00367752" w14:paraId="0106D60A" w14:textId="77777777" w:rsidTr="00F2592E">
        <w:trPr>
          <w:tblHeader/>
        </w:trPr>
        <w:tc>
          <w:tcPr>
            <w:tcW w:w="1500" w:type="pct"/>
            <w:tcBorders>
              <w:bottom w:val="single" w:sz="4" w:space="0" w:color="auto"/>
            </w:tcBorders>
            <w:shd w:val="clear" w:color="auto" w:fill="5F497A" w:themeFill="accent4" w:themeFillShade="BF"/>
          </w:tcPr>
          <w:p w14:paraId="733780D2" w14:textId="1CEDC0D7" w:rsidR="00DA70E4" w:rsidRPr="00367752" w:rsidRDefault="00DA70E4" w:rsidP="00DA70E4">
            <w:pPr>
              <w:jc w:val="left"/>
              <w:rPr>
                <w:rFonts w:ascii="Calibri Light" w:eastAsiaTheme="minorEastAsia" w:hAnsi="Calibri Light" w:cs="Calibri Light"/>
                <w:b/>
                <w:bCs/>
                <w:color w:val="FFFFFF" w:themeColor="background1"/>
              </w:rPr>
            </w:pPr>
            <w:r w:rsidRPr="00367752">
              <w:rPr>
                <w:rFonts w:ascii="Calibri Light" w:eastAsiaTheme="minorEastAsia" w:hAnsi="Calibri Light" w:cs="Calibri Light"/>
                <w:b/>
                <w:bCs/>
                <w:color w:val="FFFFFF" w:themeColor="background1"/>
              </w:rPr>
              <w:t>Provider</w:t>
            </w:r>
            <w:r w:rsidR="004977D8" w:rsidRPr="00367752">
              <w:rPr>
                <w:rFonts w:ascii="Calibri Light" w:eastAsiaTheme="minorEastAsia" w:hAnsi="Calibri Light" w:cs="Calibri Light"/>
                <w:b/>
                <w:bCs/>
                <w:color w:val="FFFFFF" w:themeColor="background1"/>
              </w:rPr>
              <w:t xml:space="preserve"> </w:t>
            </w:r>
            <w:r w:rsidRPr="00367752">
              <w:rPr>
                <w:rFonts w:ascii="Calibri Light" w:eastAsiaTheme="minorEastAsia" w:hAnsi="Calibri Light" w:cs="Calibri Light"/>
                <w:b/>
                <w:bCs/>
                <w:color w:val="FFFFFF" w:themeColor="background1"/>
              </w:rPr>
              <w:t>Type</w:t>
            </w:r>
          </w:p>
        </w:tc>
        <w:tc>
          <w:tcPr>
            <w:tcW w:w="546" w:type="pct"/>
            <w:tcBorders>
              <w:bottom w:val="single" w:sz="4" w:space="0" w:color="auto"/>
            </w:tcBorders>
            <w:shd w:val="clear" w:color="auto" w:fill="5F497A" w:themeFill="accent4" w:themeFillShade="BF"/>
            <w:vAlign w:val="center"/>
          </w:tcPr>
          <w:p w14:paraId="3355EAB5" w14:textId="77777777" w:rsidR="00DA70E4" w:rsidRPr="00367752" w:rsidRDefault="00DA70E4" w:rsidP="00A142FB">
            <w:pPr>
              <w:jc w:val="center"/>
              <w:rPr>
                <w:rFonts w:ascii="Calibri Light" w:eastAsiaTheme="minorEastAsia" w:hAnsi="Calibri Light" w:cs="Calibri Light"/>
                <w:b/>
                <w:bCs/>
                <w:color w:val="FFFFFF" w:themeColor="background1"/>
              </w:rPr>
            </w:pPr>
            <w:r w:rsidRPr="00367752">
              <w:rPr>
                <w:rFonts w:ascii="Calibri Light" w:eastAsiaTheme="minorEastAsia" w:hAnsi="Calibri Light" w:cs="Calibri Light"/>
                <w:b/>
                <w:bCs/>
                <w:color w:val="FFFFFF" w:themeColor="background1"/>
              </w:rPr>
              <w:t>Goal</w:t>
            </w:r>
          </w:p>
        </w:tc>
        <w:tc>
          <w:tcPr>
            <w:tcW w:w="974" w:type="pct"/>
            <w:shd w:val="clear" w:color="auto" w:fill="5F497A" w:themeFill="accent4" w:themeFillShade="BF"/>
            <w:vAlign w:val="center"/>
          </w:tcPr>
          <w:p w14:paraId="0219E352" w14:textId="41DC3301" w:rsidR="00DA70E4" w:rsidRPr="00367752" w:rsidRDefault="00DA70E4" w:rsidP="00A142FB">
            <w:pPr>
              <w:jc w:val="center"/>
              <w:rPr>
                <w:rFonts w:ascii="Calibri Light" w:eastAsiaTheme="minorEastAsia" w:hAnsi="Calibri Light" w:cs="Calibri Light"/>
                <w:b/>
                <w:bCs/>
                <w:color w:val="FFFFFF" w:themeColor="background1"/>
              </w:rPr>
            </w:pPr>
            <w:r w:rsidRPr="00367752">
              <w:rPr>
                <w:rFonts w:ascii="Calibri Light" w:hAnsi="Calibri Light" w:cs="Calibri Light"/>
                <w:b/>
                <w:bCs/>
                <w:color w:val="FFFFFF" w:themeColor="background1"/>
                <w:sz w:val="22"/>
              </w:rPr>
              <w:t>CCA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1007" w:type="pct"/>
            <w:shd w:val="clear" w:color="auto" w:fill="5F497A" w:themeFill="accent4" w:themeFillShade="BF"/>
            <w:vAlign w:val="center"/>
          </w:tcPr>
          <w:p w14:paraId="363271CB" w14:textId="6E9CA743" w:rsidR="00DA70E4" w:rsidRPr="00367752" w:rsidRDefault="00DA70E4" w:rsidP="000D5F85">
            <w:pPr>
              <w:jc w:val="center"/>
              <w:rPr>
                <w:rFonts w:ascii="Calibri Light" w:hAnsi="Calibri Light" w:cs="Calibri Light"/>
                <w:b/>
                <w:bCs/>
                <w:color w:val="FFFFFF" w:themeColor="background1"/>
              </w:rPr>
            </w:pPr>
            <w:r w:rsidRPr="00367752">
              <w:rPr>
                <w:rFonts w:ascii="Calibri Light" w:hAnsi="Calibri Light" w:cs="Calibri Light"/>
                <w:b/>
                <w:bCs/>
                <w:color w:val="FFFFFF" w:themeColor="background1"/>
                <w:sz w:val="22"/>
              </w:rPr>
              <w:t>Tufts</w:t>
            </w:r>
            <w:r w:rsidR="004977D8" w:rsidRPr="00367752">
              <w:rPr>
                <w:rFonts w:ascii="Calibri Light" w:hAnsi="Calibri Light" w:cs="Calibri Light"/>
                <w:b/>
                <w:bCs/>
                <w:color w:val="FFFFFF" w:themeColor="background1"/>
                <w:sz w:val="22"/>
              </w:rPr>
              <w:t xml:space="preserve"> </w:t>
            </w:r>
            <w:r w:rsidR="005E117A">
              <w:rPr>
                <w:rFonts w:ascii="Calibri Light" w:hAnsi="Calibri Light" w:cs="Calibri Light"/>
                <w:b/>
                <w:bCs/>
                <w:color w:val="FFFFFF" w:themeColor="background1"/>
                <w:sz w:val="22"/>
              </w:rPr>
              <w:t xml:space="preserve">One Care </w:t>
            </w:r>
            <w:r w:rsidR="004977D8" w:rsidRPr="00367752">
              <w:rPr>
                <w:rFonts w:ascii="Calibri Light" w:hAnsi="Calibri Light" w:cs="Calibri Light"/>
                <w:b/>
                <w:bCs/>
                <w:color w:val="FFFFFF" w:themeColor="background1"/>
                <w:sz w:val="22"/>
              </w:rPr>
              <w:t xml:space="preserve"> </w:t>
            </w:r>
          </w:p>
        </w:tc>
        <w:tc>
          <w:tcPr>
            <w:tcW w:w="973" w:type="pct"/>
            <w:shd w:val="clear" w:color="auto" w:fill="5F497A" w:themeFill="accent4" w:themeFillShade="BF"/>
            <w:vAlign w:val="center"/>
          </w:tcPr>
          <w:p w14:paraId="48444AA5" w14:textId="0AC99B2C" w:rsidR="00DA70E4" w:rsidRPr="00367752" w:rsidRDefault="00DA70E4" w:rsidP="000D5F85">
            <w:pPr>
              <w:jc w:val="center"/>
              <w:rPr>
                <w:rFonts w:ascii="Calibri Light" w:hAnsi="Calibri Light" w:cs="Calibri Light"/>
                <w:b/>
                <w:bCs/>
                <w:color w:val="FFFFFF" w:themeColor="background1"/>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005E117A">
              <w:rPr>
                <w:rFonts w:ascii="Calibri Light" w:hAnsi="Calibri Light" w:cs="Calibri Light"/>
                <w:b/>
                <w:bCs/>
                <w:color w:val="FFFFFF" w:themeColor="background1"/>
                <w:sz w:val="22"/>
              </w:rPr>
              <w:t xml:space="preserve">One Care </w:t>
            </w:r>
          </w:p>
        </w:tc>
      </w:tr>
      <w:tr w:rsidR="000D5F85" w:rsidRPr="00367752" w14:paraId="1D61B0F7" w14:textId="77777777" w:rsidTr="00F2592E">
        <w:tc>
          <w:tcPr>
            <w:tcW w:w="1500" w:type="pct"/>
            <w:tcBorders>
              <w:top w:val="single" w:sz="4" w:space="0" w:color="auto"/>
              <w:left w:val="single" w:sz="4" w:space="0" w:color="auto"/>
              <w:bottom w:val="single" w:sz="4" w:space="0" w:color="auto"/>
              <w:right w:val="single" w:sz="4" w:space="0" w:color="auto"/>
            </w:tcBorders>
            <w:shd w:val="clear" w:color="auto" w:fill="auto"/>
            <w:vAlign w:val="center"/>
          </w:tcPr>
          <w:p w14:paraId="02642199" w14:textId="53B70B87" w:rsidR="000D5F85" w:rsidRPr="00367752" w:rsidRDefault="000D5F85" w:rsidP="000D5F85">
            <w:pPr>
              <w:jc w:val="left"/>
              <w:rPr>
                <w:rFonts w:ascii="Calibri Light" w:hAnsi="Calibri Light" w:cs="Calibri Light"/>
                <w:color w:val="000000"/>
                <w:sz w:val="22"/>
                <w:szCs w:val="20"/>
              </w:rPr>
            </w:pPr>
            <w:r w:rsidRPr="00367752">
              <w:rPr>
                <w:rFonts w:ascii="Calibri Light" w:hAnsi="Calibri Light" w:cs="Calibri Light"/>
                <w:sz w:val="22"/>
                <w:szCs w:val="20"/>
              </w:rPr>
              <w:t>All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Home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and</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Community-Based</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Services</w:t>
            </w:r>
            <w:r w:rsidR="00F2592E">
              <w:rPr>
                <w:rFonts w:ascii="Calibri Light" w:hAnsi="Calibri Light" w:cs="Calibri Light"/>
                <w:sz w:val="22"/>
                <w:szCs w:val="20"/>
              </w:rPr>
              <w:t>*</w:t>
            </w:r>
          </w:p>
        </w:tc>
        <w:tc>
          <w:tcPr>
            <w:tcW w:w="546" w:type="pct"/>
            <w:tcBorders>
              <w:top w:val="single" w:sz="4" w:space="0" w:color="auto"/>
              <w:left w:val="single" w:sz="4" w:space="0" w:color="auto"/>
              <w:bottom w:val="single" w:sz="4" w:space="0" w:color="auto"/>
              <w:right w:val="single" w:sz="4" w:space="0" w:color="auto"/>
            </w:tcBorders>
            <w:shd w:val="clear" w:color="000000" w:fill="FFFFFF"/>
            <w:vAlign w:val="center"/>
          </w:tcPr>
          <w:p w14:paraId="5669A134" w14:textId="49E82918" w:rsidR="000D5F85" w:rsidRPr="00367752" w:rsidRDefault="000D5F85" w:rsidP="000D5F85">
            <w:pPr>
              <w:jc w:val="center"/>
              <w:rPr>
                <w:rFonts w:ascii="Calibri Light" w:hAnsi="Calibri Light" w:cs="Calibri Light"/>
                <w:sz w:val="22"/>
              </w:rPr>
            </w:pP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Defined</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D5A31B1" w14:textId="22D54FF6" w:rsidR="000D5F85" w:rsidRPr="00367752" w:rsidRDefault="000D5F85" w:rsidP="000D5F85">
            <w:pPr>
              <w:jc w:val="center"/>
              <w:rPr>
                <w:rFonts w:ascii="Calibri Light" w:hAnsi="Calibri Light" w:cs="Calibri Light"/>
              </w:rPr>
            </w:pPr>
            <w:r w:rsidRPr="00367752">
              <w:rPr>
                <w:rFonts w:ascii="Calibri Light" w:hAnsi="Calibri Light" w:cs="Calibri Light"/>
                <w:color w:val="000000"/>
                <w:sz w:val="22"/>
              </w:rPr>
              <w:t>50.00%</w:t>
            </w:r>
          </w:p>
        </w:tc>
        <w:tc>
          <w:tcPr>
            <w:tcW w:w="1007" w:type="pct"/>
            <w:tcBorders>
              <w:top w:val="single" w:sz="4" w:space="0" w:color="auto"/>
              <w:left w:val="single" w:sz="4" w:space="0" w:color="auto"/>
              <w:bottom w:val="single" w:sz="4" w:space="0" w:color="auto"/>
              <w:right w:val="single" w:sz="4" w:space="0" w:color="auto"/>
            </w:tcBorders>
            <w:vAlign w:val="center"/>
          </w:tcPr>
          <w:p w14:paraId="7831300F" w14:textId="2AC5D2E7" w:rsidR="000D5F85" w:rsidRPr="00367752" w:rsidRDefault="000D5F85" w:rsidP="000D5F85">
            <w:pPr>
              <w:jc w:val="center"/>
              <w:rPr>
                <w:rFonts w:ascii="Calibri Light" w:hAnsi="Calibri Light" w:cs="Calibri Light"/>
              </w:rPr>
            </w:pPr>
            <w:r w:rsidRPr="00367752">
              <w:rPr>
                <w:rFonts w:ascii="Calibri Light" w:hAnsi="Calibri Light" w:cs="Calibri Light"/>
                <w:color w:val="000000"/>
                <w:sz w:val="22"/>
              </w:rPr>
              <w:t>33.33%</w:t>
            </w:r>
          </w:p>
        </w:tc>
        <w:tc>
          <w:tcPr>
            <w:tcW w:w="973" w:type="pct"/>
            <w:tcBorders>
              <w:top w:val="single" w:sz="4" w:space="0" w:color="auto"/>
              <w:left w:val="single" w:sz="4" w:space="0" w:color="auto"/>
              <w:bottom w:val="single" w:sz="4" w:space="0" w:color="auto"/>
              <w:right w:val="single" w:sz="4" w:space="0" w:color="auto"/>
            </w:tcBorders>
            <w:vAlign w:val="center"/>
          </w:tcPr>
          <w:p w14:paraId="120DAAB6" w14:textId="5FB221F8" w:rsidR="000D5F85" w:rsidRPr="00367752" w:rsidRDefault="000D5F85" w:rsidP="000D5F85">
            <w:pPr>
              <w:jc w:val="center"/>
              <w:rPr>
                <w:rFonts w:ascii="Calibri Light" w:hAnsi="Calibri Light" w:cs="Calibri Light"/>
              </w:rPr>
            </w:pPr>
            <w:r w:rsidRPr="00367752">
              <w:rPr>
                <w:rFonts w:ascii="Calibri Light" w:hAnsi="Calibri Light" w:cs="Calibri Light"/>
                <w:color w:val="000000"/>
                <w:sz w:val="22"/>
              </w:rPr>
              <w:t>46.67%</w:t>
            </w:r>
          </w:p>
        </w:tc>
      </w:tr>
    </w:tbl>
    <w:p w14:paraId="30420E43" w14:textId="6089D48D" w:rsidR="00F2592E" w:rsidRDefault="00F2592E" w:rsidP="00F2592E">
      <w:pPr>
        <w:rPr>
          <w:rFonts w:ascii="Calibri Light" w:hAnsi="Calibri Light" w:cs="Calibri Light"/>
          <w:sz w:val="20"/>
          <w:szCs w:val="20"/>
        </w:rPr>
      </w:pPr>
      <w:r>
        <w:rPr>
          <w:rFonts w:ascii="Calibri Light" w:hAnsi="Calibri Light" w:cs="Calibri Light"/>
          <w:sz w:val="20"/>
          <w:szCs w:val="20"/>
        </w:rPr>
        <w:t xml:space="preserve">* All Home and Community-Based Services include </w:t>
      </w:r>
      <w:r w:rsidRPr="008A3E68">
        <w:rPr>
          <w:rFonts w:ascii="Calibri Light" w:hAnsi="Calibri Light" w:cs="Calibri Light"/>
          <w:sz w:val="20"/>
          <w:szCs w:val="20"/>
        </w:rPr>
        <w:t xml:space="preserve">Adult </w:t>
      </w:r>
      <w:r>
        <w:rPr>
          <w:rFonts w:ascii="Calibri Light" w:hAnsi="Calibri Light" w:cs="Calibri Light"/>
          <w:sz w:val="20"/>
          <w:szCs w:val="20"/>
        </w:rPr>
        <w:t>D</w:t>
      </w:r>
      <w:r w:rsidRPr="008A3E68">
        <w:rPr>
          <w:rFonts w:ascii="Calibri Light" w:hAnsi="Calibri Light" w:cs="Calibri Light"/>
          <w:sz w:val="20"/>
          <w:szCs w:val="20"/>
        </w:rPr>
        <w:t xml:space="preserve">ay </w:t>
      </w:r>
      <w:r>
        <w:rPr>
          <w:rFonts w:ascii="Calibri Light" w:hAnsi="Calibri Light" w:cs="Calibri Light"/>
          <w:sz w:val="20"/>
          <w:szCs w:val="20"/>
        </w:rPr>
        <w:t>H</w:t>
      </w:r>
      <w:r w:rsidRPr="008A3E68">
        <w:rPr>
          <w:rFonts w:ascii="Calibri Light" w:hAnsi="Calibri Light" w:cs="Calibri Light"/>
          <w:sz w:val="20"/>
          <w:szCs w:val="20"/>
        </w:rPr>
        <w:t>ealth</w:t>
      </w:r>
      <w:r>
        <w:rPr>
          <w:rFonts w:ascii="Calibri Light" w:hAnsi="Calibri Light" w:cs="Calibri Light"/>
          <w:sz w:val="20"/>
          <w:szCs w:val="20"/>
        </w:rPr>
        <w:t xml:space="preserve">, </w:t>
      </w:r>
      <w:r w:rsidRPr="008A3E68">
        <w:rPr>
          <w:rFonts w:ascii="Calibri Light" w:hAnsi="Calibri Light" w:cs="Calibri Light"/>
          <w:sz w:val="20"/>
          <w:szCs w:val="20"/>
        </w:rPr>
        <w:t xml:space="preserve">Adult </w:t>
      </w:r>
      <w:r>
        <w:rPr>
          <w:rFonts w:ascii="Calibri Light" w:hAnsi="Calibri Light" w:cs="Calibri Light"/>
          <w:sz w:val="20"/>
          <w:szCs w:val="20"/>
        </w:rPr>
        <w:t>F</w:t>
      </w:r>
      <w:r w:rsidRPr="008A3E68">
        <w:rPr>
          <w:rFonts w:ascii="Calibri Light" w:hAnsi="Calibri Light" w:cs="Calibri Light"/>
          <w:sz w:val="20"/>
          <w:szCs w:val="20"/>
        </w:rPr>
        <w:t xml:space="preserve">oster </w:t>
      </w:r>
      <w:r>
        <w:rPr>
          <w:rFonts w:ascii="Calibri Light" w:hAnsi="Calibri Light" w:cs="Calibri Light"/>
          <w:sz w:val="20"/>
          <w:szCs w:val="20"/>
        </w:rPr>
        <w:t>C</w:t>
      </w:r>
      <w:r w:rsidRPr="008A3E68">
        <w:rPr>
          <w:rFonts w:ascii="Calibri Light" w:hAnsi="Calibri Light" w:cs="Calibri Light"/>
          <w:sz w:val="20"/>
          <w:szCs w:val="20"/>
        </w:rPr>
        <w:t>are</w:t>
      </w:r>
      <w:r>
        <w:rPr>
          <w:rFonts w:ascii="Calibri Light" w:hAnsi="Calibri Light" w:cs="Calibri Light"/>
          <w:sz w:val="20"/>
          <w:szCs w:val="20"/>
        </w:rPr>
        <w:t xml:space="preserve">, </w:t>
      </w:r>
      <w:r w:rsidRPr="008A3E68">
        <w:rPr>
          <w:rFonts w:ascii="Calibri Light" w:hAnsi="Calibri Light" w:cs="Calibri Light"/>
          <w:sz w:val="20"/>
          <w:szCs w:val="20"/>
        </w:rPr>
        <w:t>Occupational Therapist</w:t>
      </w:r>
      <w:r>
        <w:rPr>
          <w:rFonts w:ascii="Calibri Light" w:hAnsi="Calibri Light" w:cs="Calibri Light"/>
          <w:sz w:val="20"/>
          <w:szCs w:val="20"/>
        </w:rPr>
        <w:t xml:space="preserve">, </w:t>
      </w:r>
      <w:r w:rsidRPr="008A3E68">
        <w:rPr>
          <w:rFonts w:ascii="Calibri Light" w:hAnsi="Calibri Light" w:cs="Calibri Light"/>
          <w:sz w:val="20"/>
          <w:szCs w:val="20"/>
        </w:rPr>
        <w:t>Nursing Facility</w:t>
      </w:r>
      <w:r>
        <w:rPr>
          <w:rFonts w:ascii="Calibri Light" w:hAnsi="Calibri Light" w:cs="Calibri Light"/>
          <w:sz w:val="20"/>
          <w:szCs w:val="20"/>
        </w:rPr>
        <w:t xml:space="preserve">, </w:t>
      </w:r>
      <w:r w:rsidRPr="008A3E68">
        <w:rPr>
          <w:rFonts w:ascii="Calibri Light" w:hAnsi="Calibri Light" w:cs="Calibri Light"/>
          <w:sz w:val="20"/>
          <w:szCs w:val="20"/>
        </w:rPr>
        <w:t xml:space="preserve">Durable </w:t>
      </w:r>
      <w:r>
        <w:rPr>
          <w:rFonts w:ascii="Calibri Light" w:hAnsi="Calibri Light" w:cs="Calibri Light"/>
          <w:sz w:val="20"/>
          <w:szCs w:val="20"/>
        </w:rPr>
        <w:t>M</w:t>
      </w:r>
      <w:r w:rsidRPr="008A3E68">
        <w:rPr>
          <w:rFonts w:ascii="Calibri Light" w:hAnsi="Calibri Light" w:cs="Calibri Light"/>
          <w:sz w:val="20"/>
          <w:szCs w:val="20"/>
        </w:rPr>
        <w:t xml:space="preserve">edical </w:t>
      </w:r>
      <w:r>
        <w:rPr>
          <w:rFonts w:ascii="Calibri Light" w:hAnsi="Calibri Light" w:cs="Calibri Light"/>
          <w:sz w:val="20"/>
          <w:szCs w:val="20"/>
        </w:rPr>
        <w:t>E</w:t>
      </w:r>
      <w:r w:rsidRPr="008A3E68">
        <w:rPr>
          <w:rFonts w:ascii="Calibri Light" w:hAnsi="Calibri Light" w:cs="Calibri Light"/>
          <w:sz w:val="20"/>
          <w:szCs w:val="20"/>
        </w:rPr>
        <w:t>quipment</w:t>
      </w:r>
      <w:r>
        <w:rPr>
          <w:rFonts w:ascii="Calibri Light" w:hAnsi="Calibri Light" w:cs="Calibri Light"/>
          <w:sz w:val="20"/>
          <w:szCs w:val="20"/>
        </w:rPr>
        <w:t xml:space="preserve">, </w:t>
      </w:r>
      <w:r w:rsidRPr="008A3E68">
        <w:rPr>
          <w:rFonts w:ascii="Calibri Light" w:hAnsi="Calibri Light" w:cs="Calibri Light"/>
          <w:sz w:val="20"/>
          <w:szCs w:val="20"/>
        </w:rPr>
        <w:t>Physical Therapist</w:t>
      </w:r>
      <w:r>
        <w:rPr>
          <w:rFonts w:ascii="Calibri Light" w:hAnsi="Calibri Light" w:cs="Calibri Light"/>
          <w:sz w:val="20"/>
          <w:szCs w:val="20"/>
        </w:rPr>
        <w:t xml:space="preserve">, </w:t>
      </w:r>
      <w:r w:rsidRPr="008A3E68">
        <w:rPr>
          <w:rFonts w:ascii="Calibri Light" w:hAnsi="Calibri Light" w:cs="Calibri Light"/>
          <w:sz w:val="20"/>
          <w:szCs w:val="20"/>
        </w:rPr>
        <w:t>Speech Therapist</w:t>
      </w:r>
      <w:r>
        <w:rPr>
          <w:rFonts w:ascii="Calibri Light" w:hAnsi="Calibri Light" w:cs="Calibri Light"/>
          <w:sz w:val="20"/>
          <w:szCs w:val="20"/>
        </w:rPr>
        <w:t xml:space="preserve">, </w:t>
      </w:r>
      <w:r w:rsidRPr="008A3E68">
        <w:rPr>
          <w:rFonts w:ascii="Calibri Light" w:hAnsi="Calibri Light" w:cs="Calibri Light"/>
          <w:sz w:val="20"/>
          <w:szCs w:val="20"/>
        </w:rPr>
        <w:t>Hospice</w:t>
      </w:r>
      <w:r>
        <w:rPr>
          <w:rFonts w:ascii="Calibri Light" w:hAnsi="Calibri Light" w:cs="Calibri Light"/>
          <w:sz w:val="20"/>
          <w:szCs w:val="20"/>
        </w:rPr>
        <w:t xml:space="preserve">, </w:t>
      </w:r>
      <w:r w:rsidRPr="008A3E68">
        <w:rPr>
          <w:rFonts w:ascii="Calibri Light" w:hAnsi="Calibri Light" w:cs="Calibri Light"/>
          <w:sz w:val="20"/>
          <w:szCs w:val="20"/>
        </w:rPr>
        <w:t xml:space="preserve">Home </w:t>
      </w:r>
      <w:r>
        <w:rPr>
          <w:rFonts w:ascii="Calibri Light" w:hAnsi="Calibri Light" w:cs="Calibri Light"/>
          <w:sz w:val="20"/>
          <w:szCs w:val="20"/>
        </w:rPr>
        <w:t>H</w:t>
      </w:r>
      <w:r w:rsidRPr="008A3E68">
        <w:rPr>
          <w:rFonts w:ascii="Calibri Light" w:hAnsi="Calibri Light" w:cs="Calibri Light"/>
          <w:sz w:val="20"/>
          <w:szCs w:val="20"/>
        </w:rPr>
        <w:t xml:space="preserve">ealth </w:t>
      </w:r>
      <w:r>
        <w:rPr>
          <w:rFonts w:ascii="Calibri Light" w:hAnsi="Calibri Light" w:cs="Calibri Light"/>
          <w:sz w:val="20"/>
          <w:szCs w:val="20"/>
        </w:rPr>
        <w:t>C</w:t>
      </w:r>
      <w:r w:rsidRPr="008A3E68">
        <w:rPr>
          <w:rFonts w:ascii="Calibri Light" w:hAnsi="Calibri Light" w:cs="Calibri Light"/>
          <w:sz w:val="20"/>
          <w:szCs w:val="20"/>
        </w:rPr>
        <w:t xml:space="preserve">are </w:t>
      </w:r>
      <w:r>
        <w:rPr>
          <w:rFonts w:ascii="Calibri Light" w:hAnsi="Calibri Light" w:cs="Calibri Light"/>
          <w:sz w:val="20"/>
          <w:szCs w:val="20"/>
        </w:rPr>
        <w:t>A</w:t>
      </w:r>
      <w:r w:rsidRPr="008A3E68">
        <w:rPr>
          <w:rFonts w:ascii="Calibri Light" w:hAnsi="Calibri Light" w:cs="Calibri Light"/>
          <w:sz w:val="20"/>
          <w:szCs w:val="20"/>
        </w:rPr>
        <w:t>gency</w:t>
      </w:r>
      <w:r>
        <w:rPr>
          <w:rFonts w:ascii="Calibri Light" w:hAnsi="Calibri Light" w:cs="Calibri Light"/>
          <w:sz w:val="20"/>
          <w:szCs w:val="20"/>
        </w:rPr>
        <w:t xml:space="preserve">, </w:t>
      </w:r>
      <w:r w:rsidRPr="008A3E68">
        <w:rPr>
          <w:rFonts w:ascii="Calibri Light" w:hAnsi="Calibri Light" w:cs="Calibri Light"/>
          <w:sz w:val="20"/>
          <w:szCs w:val="20"/>
        </w:rPr>
        <w:t xml:space="preserve">Day </w:t>
      </w:r>
      <w:r>
        <w:rPr>
          <w:rFonts w:ascii="Calibri Light" w:hAnsi="Calibri Light" w:cs="Calibri Light"/>
          <w:sz w:val="20"/>
          <w:szCs w:val="20"/>
        </w:rPr>
        <w:t>H</w:t>
      </w:r>
      <w:r w:rsidRPr="008A3E68">
        <w:rPr>
          <w:rFonts w:ascii="Calibri Light" w:hAnsi="Calibri Light" w:cs="Calibri Light"/>
          <w:sz w:val="20"/>
          <w:szCs w:val="20"/>
        </w:rPr>
        <w:t>abilitation</w:t>
      </w:r>
    </w:p>
    <w:p w14:paraId="47CEAE06" w14:textId="77777777" w:rsidR="00DA70E4" w:rsidRPr="00367752" w:rsidRDefault="00DA70E4" w:rsidP="00DA70E4">
      <w:pPr>
        <w:rPr>
          <w:rFonts w:ascii="Calibri Light" w:hAnsi="Calibri Light" w:cs="Calibri Light"/>
        </w:rPr>
      </w:pPr>
    </w:p>
    <w:p w14:paraId="3DBBE58B" w14:textId="27FB26A4" w:rsidR="007D1008" w:rsidRPr="00E95A65" w:rsidRDefault="007D1008" w:rsidP="007D1008">
      <w:pPr>
        <w:rPr>
          <w:rFonts w:ascii="Calibri Light" w:hAnsi="Calibri Light" w:cs="Calibri Light"/>
          <w:b/>
          <w:bCs/>
          <w:szCs w:val="24"/>
        </w:rPr>
      </w:pPr>
      <w:bookmarkStart w:id="267" w:name="_Toc163556353"/>
      <w:r w:rsidRPr="00E95A65">
        <w:rPr>
          <w:rFonts w:ascii="Calibri Light" w:hAnsi="Calibri Light" w:cs="Calibri Light"/>
          <w:b/>
          <w:bCs/>
          <w:szCs w:val="24"/>
        </w:rPr>
        <w:t xml:space="preserve">Table </w:t>
      </w:r>
      <w:r w:rsidRPr="00E95A65">
        <w:rPr>
          <w:rFonts w:ascii="Calibri Light" w:hAnsi="Calibri Light" w:cs="Calibri Light"/>
          <w:b/>
          <w:color w:val="2B579A"/>
          <w:szCs w:val="24"/>
          <w:shd w:val="clear" w:color="auto" w:fill="E6E6E6"/>
        </w:rPr>
        <w:fldChar w:fldCharType="begin"/>
      </w:r>
      <w:r w:rsidRPr="00E95A65">
        <w:rPr>
          <w:rFonts w:ascii="Calibri Light" w:hAnsi="Calibri Light" w:cs="Calibri Light"/>
          <w:b/>
          <w:bCs/>
          <w:szCs w:val="24"/>
        </w:rPr>
        <w:instrText xml:space="preserve"> SEQ Table \* ARABIC </w:instrText>
      </w:r>
      <w:r w:rsidRPr="00E95A65">
        <w:rPr>
          <w:rFonts w:ascii="Calibri Light" w:hAnsi="Calibri Light" w:cs="Calibri Light"/>
          <w:b/>
          <w:color w:val="2B579A"/>
          <w:szCs w:val="24"/>
          <w:shd w:val="clear" w:color="auto" w:fill="E6E6E6"/>
        </w:rPr>
        <w:fldChar w:fldCharType="separate"/>
      </w:r>
      <w:r w:rsidR="0033479E">
        <w:rPr>
          <w:rFonts w:ascii="Calibri Light" w:hAnsi="Calibri Light" w:cs="Calibri Light"/>
          <w:b/>
          <w:bCs/>
          <w:noProof/>
          <w:szCs w:val="24"/>
        </w:rPr>
        <w:t>38</w:t>
      </w:r>
      <w:r w:rsidRPr="00E95A65">
        <w:rPr>
          <w:rFonts w:ascii="Calibri Light" w:hAnsi="Calibri Light" w:cs="Calibri Light"/>
          <w:b/>
          <w:color w:val="2B579A"/>
          <w:szCs w:val="24"/>
          <w:shd w:val="clear" w:color="auto" w:fill="E6E6E6"/>
        </w:rPr>
        <w:fldChar w:fldCharType="end"/>
      </w:r>
      <w:r w:rsidRPr="00E95A65">
        <w:rPr>
          <w:rFonts w:ascii="Calibri Light" w:hAnsi="Calibri Light" w:cs="Calibri Light"/>
          <w:b/>
          <w:bCs/>
          <w:szCs w:val="24"/>
        </w:rPr>
        <w:t>: Frequency of Failure Types - Primary Care Providers</w:t>
      </w:r>
      <w:bookmarkEnd w:id="267"/>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0"/>
        <w:gridCol w:w="1590"/>
        <w:gridCol w:w="2830"/>
        <w:gridCol w:w="2830"/>
        <w:gridCol w:w="2830"/>
      </w:tblGrid>
      <w:tr w:rsidR="007D1008" w:rsidRPr="00036FDD" w14:paraId="16A9993D" w14:textId="77777777" w:rsidTr="0016307C">
        <w:trPr>
          <w:tblHeader/>
        </w:trPr>
        <w:tc>
          <w:tcPr>
            <w:tcW w:w="4310" w:type="dxa"/>
            <w:shd w:val="clear" w:color="auto" w:fill="5F497A"/>
            <w:tcMar>
              <w:top w:w="0" w:type="dxa"/>
              <w:left w:w="108" w:type="dxa"/>
              <w:bottom w:w="0" w:type="dxa"/>
              <w:right w:w="108" w:type="dxa"/>
            </w:tcMar>
            <w:vAlign w:val="center"/>
            <w:hideMark/>
          </w:tcPr>
          <w:p w14:paraId="6C61C974" w14:textId="77777777" w:rsidR="007D1008" w:rsidRPr="00267211" w:rsidRDefault="007D1008">
            <w:pPr>
              <w:rPr>
                <w:rFonts w:ascii="Calibri Light" w:hAnsi="Calibri Light" w:cs="Calibri Light"/>
                <w:b/>
                <w:bCs/>
                <w:color w:val="FFFFFF"/>
                <w:sz w:val="22"/>
              </w:rPr>
            </w:pPr>
            <w:r w:rsidRPr="00267211">
              <w:rPr>
                <w:rFonts w:ascii="Calibri Light" w:hAnsi="Calibri Light" w:cs="Calibri Light"/>
                <w:b/>
                <w:bCs/>
                <w:color w:val="FFFFFF"/>
                <w:sz w:val="22"/>
              </w:rPr>
              <w:t xml:space="preserve">Type of Failure </w:t>
            </w:r>
          </w:p>
        </w:tc>
        <w:tc>
          <w:tcPr>
            <w:tcW w:w="1590" w:type="dxa"/>
            <w:shd w:val="clear" w:color="auto" w:fill="5F497A"/>
            <w:tcMar>
              <w:top w:w="0" w:type="dxa"/>
              <w:left w:w="108" w:type="dxa"/>
              <w:bottom w:w="0" w:type="dxa"/>
              <w:right w:w="108" w:type="dxa"/>
            </w:tcMar>
            <w:hideMark/>
          </w:tcPr>
          <w:p w14:paraId="7E7A5DAC" w14:textId="77777777" w:rsidR="007D1008" w:rsidRPr="00267211" w:rsidRDefault="007D1008">
            <w:pPr>
              <w:rPr>
                <w:rFonts w:ascii="Calibri Light" w:hAnsi="Calibri Light" w:cs="Calibri Light"/>
                <w:b/>
                <w:bCs/>
                <w:color w:val="FFFFFF"/>
                <w:sz w:val="22"/>
              </w:rPr>
            </w:pPr>
            <w:r w:rsidRPr="00267211">
              <w:rPr>
                <w:rFonts w:ascii="Calibri Light" w:hAnsi="Calibri Light" w:cs="Calibri Light"/>
                <w:b/>
                <w:bCs/>
                <w:color w:val="FFFFFF"/>
                <w:sz w:val="22"/>
              </w:rPr>
              <w:t>One Care Total</w:t>
            </w:r>
          </w:p>
        </w:tc>
        <w:tc>
          <w:tcPr>
            <w:tcW w:w="2830" w:type="dxa"/>
            <w:shd w:val="clear" w:color="auto" w:fill="5F497A"/>
            <w:tcMar>
              <w:top w:w="0" w:type="dxa"/>
              <w:left w:w="108" w:type="dxa"/>
              <w:bottom w:w="0" w:type="dxa"/>
              <w:right w:w="108" w:type="dxa"/>
            </w:tcMar>
            <w:vAlign w:val="center"/>
            <w:hideMark/>
          </w:tcPr>
          <w:p w14:paraId="37689D79" w14:textId="77777777" w:rsidR="007D1008" w:rsidRPr="00267211" w:rsidRDefault="007D1008">
            <w:pPr>
              <w:jc w:val="center"/>
              <w:rPr>
                <w:rFonts w:ascii="Calibri Light" w:hAnsi="Calibri Light" w:cs="Calibri Light"/>
                <w:b/>
                <w:bCs/>
                <w:color w:val="FFFFFF"/>
                <w:sz w:val="22"/>
              </w:rPr>
            </w:pPr>
            <w:r w:rsidRPr="00267211">
              <w:rPr>
                <w:rFonts w:ascii="Calibri Light" w:hAnsi="Calibri Light" w:cs="Calibri Light"/>
                <w:b/>
                <w:bCs/>
                <w:color w:val="FFFFFF"/>
                <w:sz w:val="22"/>
              </w:rPr>
              <w:t>CCA One Care</w:t>
            </w:r>
          </w:p>
        </w:tc>
        <w:tc>
          <w:tcPr>
            <w:tcW w:w="2830" w:type="dxa"/>
            <w:shd w:val="clear" w:color="auto" w:fill="5F497A"/>
            <w:tcMar>
              <w:top w:w="0" w:type="dxa"/>
              <w:left w:w="108" w:type="dxa"/>
              <w:bottom w:w="0" w:type="dxa"/>
              <w:right w:w="108" w:type="dxa"/>
            </w:tcMar>
            <w:vAlign w:val="center"/>
            <w:hideMark/>
          </w:tcPr>
          <w:p w14:paraId="436E0CE3" w14:textId="735294C3" w:rsidR="007D1008" w:rsidRPr="00267211" w:rsidRDefault="007D1008">
            <w:pPr>
              <w:jc w:val="center"/>
              <w:rPr>
                <w:rFonts w:ascii="Calibri Light" w:hAnsi="Calibri Light" w:cs="Calibri Light"/>
                <w:b/>
                <w:bCs/>
                <w:color w:val="FFFFFF"/>
                <w:sz w:val="22"/>
              </w:rPr>
            </w:pPr>
            <w:r w:rsidRPr="00267211">
              <w:rPr>
                <w:rFonts w:ascii="Calibri Light" w:hAnsi="Calibri Light" w:cs="Calibri Light"/>
                <w:b/>
                <w:bCs/>
                <w:color w:val="FFFFFF"/>
                <w:sz w:val="22"/>
              </w:rPr>
              <w:t xml:space="preserve">Tufts </w:t>
            </w:r>
            <w:r w:rsidR="007B172E">
              <w:rPr>
                <w:rFonts w:ascii="Calibri Light" w:hAnsi="Calibri Light" w:cs="Calibri Light"/>
                <w:b/>
                <w:bCs/>
                <w:color w:val="FFFFFF"/>
                <w:sz w:val="22"/>
              </w:rPr>
              <w:t xml:space="preserve">One Care </w:t>
            </w:r>
          </w:p>
        </w:tc>
        <w:tc>
          <w:tcPr>
            <w:tcW w:w="2830" w:type="dxa"/>
            <w:shd w:val="clear" w:color="auto" w:fill="5F497A"/>
            <w:vAlign w:val="center"/>
          </w:tcPr>
          <w:p w14:paraId="6FF149D0" w14:textId="4221FC5E" w:rsidR="007D1008" w:rsidRPr="00267211" w:rsidRDefault="007D1008">
            <w:pPr>
              <w:jc w:val="center"/>
              <w:rPr>
                <w:rFonts w:ascii="Calibri Light" w:hAnsi="Calibri Light" w:cs="Calibri Light"/>
                <w:b/>
                <w:bCs/>
                <w:color w:val="FFFFFF"/>
                <w:sz w:val="22"/>
              </w:rPr>
            </w:pPr>
            <w:r w:rsidRPr="00267211">
              <w:rPr>
                <w:rFonts w:ascii="Calibri Light" w:hAnsi="Calibri Light" w:cs="Calibri Light"/>
                <w:b/>
                <w:bCs/>
                <w:color w:val="FFFFFF"/>
                <w:sz w:val="22"/>
              </w:rPr>
              <w:t xml:space="preserve">UHC </w:t>
            </w:r>
            <w:r w:rsidR="007B172E">
              <w:rPr>
                <w:rFonts w:ascii="Calibri Light" w:hAnsi="Calibri Light" w:cs="Calibri Light"/>
                <w:b/>
                <w:bCs/>
                <w:color w:val="FFFFFF"/>
                <w:sz w:val="22"/>
              </w:rPr>
              <w:t xml:space="preserve">One Care </w:t>
            </w:r>
          </w:p>
        </w:tc>
      </w:tr>
      <w:tr w:rsidR="007D1008" w:rsidRPr="00036FDD" w14:paraId="18CB1DCC" w14:textId="77777777" w:rsidTr="0016307C">
        <w:tc>
          <w:tcPr>
            <w:tcW w:w="4310" w:type="dxa"/>
            <w:tcMar>
              <w:top w:w="0" w:type="dxa"/>
              <w:left w:w="108" w:type="dxa"/>
              <w:bottom w:w="0" w:type="dxa"/>
              <w:right w:w="108" w:type="dxa"/>
            </w:tcMar>
            <w:hideMark/>
          </w:tcPr>
          <w:p w14:paraId="03688990" w14:textId="77777777" w:rsidR="007D1008" w:rsidRPr="00267211" w:rsidRDefault="007D1008">
            <w:pPr>
              <w:rPr>
                <w:rFonts w:ascii="Calibri Light" w:hAnsi="Calibri Light" w:cs="Calibri Light"/>
                <w:sz w:val="22"/>
              </w:rPr>
            </w:pPr>
            <w:r w:rsidRPr="00267211">
              <w:rPr>
                <w:rFonts w:ascii="Calibri Light" w:hAnsi="Calibri Light" w:cs="Calibri Light"/>
                <w:sz w:val="22"/>
              </w:rPr>
              <w:t>Provider not at the site</w:t>
            </w:r>
          </w:p>
        </w:tc>
        <w:tc>
          <w:tcPr>
            <w:tcW w:w="1590" w:type="dxa"/>
            <w:shd w:val="clear" w:color="auto" w:fill="FFFFFF"/>
            <w:tcMar>
              <w:top w:w="0" w:type="dxa"/>
              <w:left w:w="108" w:type="dxa"/>
              <w:bottom w:w="0" w:type="dxa"/>
              <w:right w:w="108" w:type="dxa"/>
            </w:tcMar>
            <w:vAlign w:val="bottom"/>
          </w:tcPr>
          <w:p w14:paraId="5C7208F7" w14:textId="77777777" w:rsidR="007D1008" w:rsidRPr="00267211" w:rsidRDefault="007D1008">
            <w:pPr>
              <w:rPr>
                <w:rFonts w:ascii="Calibri Light" w:hAnsi="Calibri Light" w:cs="Calibri Light"/>
                <w:b/>
                <w:bCs/>
                <w:sz w:val="22"/>
              </w:rPr>
            </w:pPr>
            <w:r w:rsidRPr="00267211">
              <w:rPr>
                <w:rFonts w:ascii="Calibri Light" w:hAnsi="Calibri Light" w:cs="Calibri Light"/>
                <w:b/>
                <w:bCs/>
                <w:sz w:val="22"/>
              </w:rPr>
              <w:t>66</w:t>
            </w:r>
          </w:p>
        </w:tc>
        <w:tc>
          <w:tcPr>
            <w:tcW w:w="2830" w:type="dxa"/>
            <w:tcMar>
              <w:top w:w="0" w:type="dxa"/>
              <w:left w:w="108" w:type="dxa"/>
              <w:bottom w:w="0" w:type="dxa"/>
              <w:right w:w="108" w:type="dxa"/>
            </w:tcMar>
            <w:vAlign w:val="center"/>
          </w:tcPr>
          <w:p w14:paraId="1DCED9A7"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27</w:t>
            </w:r>
          </w:p>
        </w:tc>
        <w:tc>
          <w:tcPr>
            <w:tcW w:w="2830" w:type="dxa"/>
            <w:tcMar>
              <w:top w:w="0" w:type="dxa"/>
              <w:left w:w="108" w:type="dxa"/>
              <w:bottom w:w="0" w:type="dxa"/>
              <w:right w:w="108" w:type="dxa"/>
            </w:tcMar>
            <w:vAlign w:val="center"/>
          </w:tcPr>
          <w:p w14:paraId="2380A10E"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18</w:t>
            </w:r>
          </w:p>
        </w:tc>
        <w:tc>
          <w:tcPr>
            <w:tcW w:w="2830" w:type="dxa"/>
            <w:vAlign w:val="center"/>
          </w:tcPr>
          <w:p w14:paraId="18AF5135"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21</w:t>
            </w:r>
          </w:p>
        </w:tc>
      </w:tr>
      <w:tr w:rsidR="007D1008" w:rsidRPr="00036FDD" w14:paraId="268CD623" w14:textId="77777777" w:rsidTr="0016307C">
        <w:tc>
          <w:tcPr>
            <w:tcW w:w="4310" w:type="dxa"/>
            <w:tcMar>
              <w:top w:w="0" w:type="dxa"/>
              <w:left w:w="108" w:type="dxa"/>
              <w:bottom w:w="0" w:type="dxa"/>
              <w:right w:w="108" w:type="dxa"/>
            </w:tcMar>
          </w:tcPr>
          <w:p w14:paraId="4342CFC9" w14:textId="77777777" w:rsidR="007D1008" w:rsidRPr="00267211" w:rsidRDefault="007D1008">
            <w:pPr>
              <w:rPr>
                <w:rFonts w:ascii="Calibri Light" w:hAnsi="Calibri Light" w:cs="Calibri Light"/>
                <w:sz w:val="22"/>
              </w:rPr>
            </w:pPr>
            <w:r w:rsidRPr="00267211">
              <w:rPr>
                <w:rFonts w:ascii="Calibri Light" w:hAnsi="Calibri Light" w:cs="Calibri Light"/>
                <w:sz w:val="22"/>
              </w:rPr>
              <w:t xml:space="preserve">Contact Fails* </w:t>
            </w:r>
          </w:p>
        </w:tc>
        <w:tc>
          <w:tcPr>
            <w:tcW w:w="1590" w:type="dxa"/>
            <w:shd w:val="clear" w:color="auto" w:fill="FFFFFF"/>
            <w:tcMar>
              <w:top w:w="0" w:type="dxa"/>
              <w:left w:w="108" w:type="dxa"/>
              <w:bottom w:w="0" w:type="dxa"/>
              <w:right w:w="108" w:type="dxa"/>
            </w:tcMar>
            <w:vAlign w:val="bottom"/>
          </w:tcPr>
          <w:p w14:paraId="752A2018" w14:textId="77777777" w:rsidR="007D1008" w:rsidRPr="00267211" w:rsidRDefault="007D1008">
            <w:pPr>
              <w:rPr>
                <w:rFonts w:ascii="Calibri Light" w:hAnsi="Calibri Light" w:cs="Calibri Light"/>
                <w:b/>
                <w:bCs/>
                <w:sz w:val="22"/>
              </w:rPr>
            </w:pPr>
            <w:r w:rsidRPr="00267211">
              <w:rPr>
                <w:rFonts w:ascii="Calibri Light" w:hAnsi="Calibri Light" w:cs="Calibri Light"/>
                <w:b/>
                <w:bCs/>
                <w:sz w:val="22"/>
              </w:rPr>
              <w:t>46</w:t>
            </w:r>
          </w:p>
        </w:tc>
        <w:tc>
          <w:tcPr>
            <w:tcW w:w="2830" w:type="dxa"/>
            <w:tcMar>
              <w:top w:w="0" w:type="dxa"/>
              <w:left w:w="108" w:type="dxa"/>
              <w:bottom w:w="0" w:type="dxa"/>
              <w:right w:w="108" w:type="dxa"/>
            </w:tcMar>
            <w:vAlign w:val="center"/>
          </w:tcPr>
          <w:p w14:paraId="6C1E1CE5"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17</w:t>
            </w:r>
          </w:p>
        </w:tc>
        <w:tc>
          <w:tcPr>
            <w:tcW w:w="2830" w:type="dxa"/>
            <w:tcMar>
              <w:top w:w="0" w:type="dxa"/>
              <w:left w:w="108" w:type="dxa"/>
              <w:bottom w:w="0" w:type="dxa"/>
              <w:right w:w="108" w:type="dxa"/>
            </w:tcMar>
            <w:vAlign w:val="center"/>
          </w:tcPr>
          <w:p w14:paraId="5A4777D9"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16</w:t>
            </w:r>
          </w:p>
        </w:tc>
        <w:tc>
          <w:tcPr>
            <w:tcW w:w="2830" w:type="dxa"/>
            <w:vAlign w:val="center"/>
          </w:tcPr>
          <w:p w14:paraId="02CDA703"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13</w:t>
            </w:r>
          </w:p>
        </w:tc>
      </w:tr>
      <w:tr w:rsidR="007D1008" w:rsidRPr="00036FDD" w14:paraId="0D053EFC" w14:textId="77777777" w:rsidTr="0016307C">
        <w:tc>
          <w:tcPr>
            <w:tcW w:w="4310" w:type="dxa"/>
            <w:tcMar>
              <w:top w:w="0" w:type="dxa"/>
              <w:left w:w="108" w:type="dxa"/>
              <w:bottom w:w="0" w:type="dxa"/>
              <w:right w:w="108" w:type="dxa"/>
            </w:tcMar>
            <w:hideMark/>
          </w:tcPr>
          <w:p w14:paraId="03FFD177" w14:textId="77777777" w:rsidR="007D1008" w:rsidRPr="00267211" w:rsidRDefault="007D1008">
            <w:pPr>
              <w:rPr>
                <w:rFonts w:ascii="Calibri Light" w:hAnsi="Calibri Light" w:cs="Calibri Light"/>
                <w:sz w:val="22"/>
              </w:rPr>
            </w:pPr>
            <w:r w:rsidRPr="00267211">
              <w:rPr>
                <w:rFonts w:ascii="Calibri Light" w:hAnsi="Calibri Light" w:cs="Calibri Light"/>
                <w:sz w:val="22"/>
              </w:rPr>
              <w:t>Provider not accepting new patients</w:t>
            </w:r>
          </w:p>
        </w:tc>
        <w:tc>
          <w:tcPr>
            <w:tcW w:w="1590" w:type="dxa"/>
            <w:shd w:val="clear" w:color="auto" w:fill="FFFFFF"/>
            <w:tcMar>
              <w:top w:w="0" w:type="dxa"/>
              <w:left w:w="108" w:type="dxa"/>
              <w:bottom w:w="0" w:type="dxa"/>
              <w:right w:w="108" w:type="dxa"/>
            </w:tcMar>
            <w:vAlign w:val="bottom"/>
          </w:tcPr>
          <w:p w14:paraId="0813770F" w14:textId="77777777" w:rsidR="007D1008" w:rsidRPr="00267211" w:rsidRDefault="007D1008">
            <w:pPr>
              <w:rPr>
                <w:rFonts w:ascii="Calibri Light" w:hAnsi="Calibri Light" w:cs="Calibri Light"/>
                <w:b/>
                <w:bCs/>
                <w:sz w:val="22"/>
              </w:rPr>
            </w:pPr>
            <w:r w:rsidRPr="00267211">
              <w:rPr>
                <w:rFonts w:ascii="Calibri Light" w:hAnsi="Calibri Light" w:cs="Calibri Light"/>
                <w:b/>
                <w:bCs/>
                <w:sz w:val="22"/>
              </w:rPr>
              <w:t>41</w:t>
            </w:r>
          </w:p>
        </w:tc>
        <w:tc>
          <w:tcPr>
            <w:tcW w:w="2830" w:type="dxa"/>
            <w:tcMar>
              <w:top w:w="0" w:type="dxa"/>
              <w:left w:w="108" w:type="dxa"/>
              <w:bottom w:w="0" w:type="dxa"/>
              <w:right w:w="108" w:type="dxa"/>
            </w:tcMar>
            <w:vAlign w:val="center"/>
          </w:tcPr>
          <w:p w14:paraId="6DCB3018"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12</w:t>
            </w:r>
          </w:p>
        </w:tc>
        <w:tc>
          <w:tcPr>
            <w:tcW w:w="2830" w:type="dxa"/>
            <w:tcMar>
              <w:top w:w="0" w:type="dxa"/>
              <w:left w:w="108" w:type="dxa"/>
              <w:bottom w:w="0" w:type="dxa"/>
              <w:right w:w="108" w:type="dxa"/>
            </w:tcMar>
            <w:vAlign w:val="center"/>
          </w:tcPr>
          <w:p w14:paraId="27010B05"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12</w:t>
            </w:r>
          </w:p>
        </w:tc>
        <w:tc>
          <w:tcPr>
            <w:tcW w:w="2830" w:type="dxa"/>
            <w:vAlign w:val="center"/>
          </w:tcPr>
          <w:p w14:paraId="6E1093DC"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17</w:t>
            </w:r>
          </w:p>
        </w:tc>
      </w:tr>
      <w:tr w:rsidR="007D1008" w:rsidRPr="00036FDD" w14:paraId="0949D5ED" w14:textId="77777777" w:rsidTr="0016307C">
        <w:tc>
          <w:tcPr>
            <w:tcW w:w="4310" w:type="dxa"/>
            <w:tcMar>
              <w:top w:w="0" w:type="dxa"/>
              <w:left w:w="108" w:type="dxa"/>
              <w:bottom w:w="0" w:type="dxa"/>
              <w:right w:w="108" w:type="dxa"/>
            </w:tcMar>
            <w:hideMark/>
          </w:tcPr>
          <w:p w14:paraId="1D4DF7EE" w14:textId="77777777" w:rsidR="007D1008" w:rsidRPr="00267211" w:rsidRDefault="007D1008">
            <w:pPr>
              <w:rPr>
                <w:rFonts w:ascii="Calibri Light" w:hAnsi="Calibri Light" w:cs="Calibri Light"/>
                <w:sz w:val="22"/>
              </w:rPr>
            </w:pPr>
            <w:r w:rsidRPr="00267211">
              <w:rPr>
                <w:rFonts w:ascii="Calibri Light" w:hAnsi="Calibri Light" w:cs="Calibri Light"/>
                <w:sz w:val="22"/>
              </w:rPr>
              <w:t>Provider does not accept the health plan</w:t>
            </w:r>
          </w:p>
        </w:tc>
        <w:tc>
          <w:tcPr>
            <w:tcW w:w="1590" w:type="dxa"/>
            <w:shd w:val="clear" w:color="auto" w:fill="FFFFFF"/>
            <w:tcMar>
              <w:top w:w="0" w:type="dxa"/>
              <w:left w:w="108" w:type="dxa"/>
              <w:bottom w:w="0" w:type="dxa"/>
              <w:right w:w="108" w:type="dxa"/>
            </w:tcMar>
            <w:vAlign w:val="bottom"/>
          </w:tcPr>
          <w:p w14:paraId="532D29A5" w14:textId="77777777" w:rsidR="007D1008" w:rsidRPr="00267211" w:rsidRDefault="007D1008">
            <w:pPr>
              <w:rPr>
                <w:rFonts w:ascii="Calibri Light" w:hAnsi="Calibri Light" w:cs="Calibri Light"/>
                <w:b/>
                <w:bCs/>
                <w:sz w:val="22"/>
              </w:rPr>
            </w:pPr>
            <w:r w:rsidRPr="00267211">
              <w:rPr>
                <w:rFonts w:ascii="Calibri Light" w:hAnsi="Calibri Light" w:cs="Calibri Light"/>
                <w:b/>
                <w:bCs/>
                <w:sz w:val="22"/>
              </w:rPr>
              <w:t>33</w:t>
            </w:r>
          </w:p>
        </w:tc>
        <w:tc>
          <w:tcPr>
            <w:tcW w:w="2830" w:type="dxa"/>
            <w:tcMar>
              <w:top w:w="0" w:type="dxa"/>
              <w:left w:w="108" w:type="dxa"/>
              <w:bottom w:w="0" w:type="dxa"/>
              <w:right w:w="108" w:type="dxa"/>
            </w:tcMar>
            <w:vAlign w:val="center"/>
          </w:tcPr>
          <w:p w14:paraId="06A38406"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2</w:t>
            </w:r>
          </w:p>
        </w:tc>
        <w:tc>
          <w:tcPr>
            <w:tcW w:w="2830" w:type="dxa"/>
            <w:tcMar>
              <w:top w:w="0" w:type="dxa"/>
              <w:left w:w="108" w:type="dxa"/>
              <w:bottom w:w="0" w:type="dxa"/>
              <w:right w:w="108" w:type="dxa"/>
            </w:tcMar>
            <w:vAlign w:val="center"/>
          </w:tcPr>
          <w:p w14:paraId="4A0C8EEE"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16</w:t>
            </w:r>
          </w:p>
        </w:tc>
        <w:tc>
          <w:tcPr>
            <w:tcW w:w="2830" w:type="dxa"/>
            <w:vAlign w:val="center"/>
          </w:tcPr>
          <w:p w14:paraId="5ED41581"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15</w:t>
            </w:r>
          </w:p>
        </w:tc>
      </w:tr>
      <w:tr w:rsidR="007D1008" w:rsidRPr="00036FDD" w14:paraId="4D08DDA5" w14:textId="77777777" w:rsidTr="0016307C">
        <w:tc>
          <w:tcPr>
            <w:tcW w:w="4310" w:type="dxa"/>
            <w:tcMar>
              <w:top w:w="0" w:type="dxa"/>
              <w:left w:w="108" w:type="dxa"/>
              <w:bottom w:w="0" w:type="dxa"/>
              <w:right w:w="108" w:type="dxa"/>
            </w:tcMar>
            <w:hideMark/>
          </w:tcPr>
          <w:p w14:paraId="70A09353" w14:textId="77777777" w:rsidR="007D1008" w:rsidRPr="00267211" w:rsidRDefault="007D1008">
            <w:pPr>
              <w:rPr>
                <w:rFonts w:ascii="Calibri Light" w:hAnsi="Calibri Light" w:cs="Calibri Light"/>
                <w:sz w:val="22"/>
              </w:rPr>
            </w:pPr>
            <w:r w:rsidRPr="00267211">
              <w:rPr>
                <w:rFonts w:ascii="Calibri Light" w:hAnsi="Calibri Light" w:cs="Calibri Light"/>
                <w:sz w:val="22"/>
              </w:rPr>
              <w:t>Provider reported a different specialty</w:t>
            </w:r>
          </w:p>
        </w:tc>
        <w:tc>
          <w:tcPr>
            <w:tcW w:w="1590" w:type="dxa"/>
            <w:shd w:val="clear" w:color="auto" w:fill="FFFFFF"/>
            <w:tcMar>
              <w:top w:w="0" w:type="dxa"/>
              <w:left w:w="108" w:type="dxa"/>
              <w:bottom w:w="0" w:type="dxa"/>
              <w:right w:w="108" w:type="dxa"/>
            </w:tcMar>
            <w:vAlign w:val="bottom"/>
          </w:tcPr>
          <w:p w14:paraId="5B40DA20" w14:textId="77777777" w:rsidR="007D1008" w:rsidRPr="00267211" w:rsidRDefault="007D1008">
            <w:pPr>
              <w:rPr>
                <w:rFonts w:ascii="Calibri Light" w:hAnsi="Calibri Light" w:cs="Calibri Light"/>
                <w:b/>
                <w:bCs/>
                <w:sz w:val="22"/>
              </w:rPr>
            </w:pPr>
            <w:r w:rsidRPr="00267211">
              <w:rPr>
                <w:rFonts w:ascii="Calibri Light" w:hAnsi="Calibri Light" w:cs="Calibri Light"/>
                <w:b/>
                <w:bCs/>
                <w:sz w:val="22"/>
              </w:rPr>
              <w:t>13</w:t>
            </w:r>
          </w:p>
        </w:tc>
        <w:tc>
          <w:tcPr>
            <w:tcW w:w="2830" w:type="dxa"/>
            <w:tcMar>
              <w:top w:w="0" w:type="dxa"/>
              <w:left w:w="108" w:type="dxa"/>
              <w:bottom w:w="0" w:type="dxa"/>
              <w:right w:w="108" w:type="dxa"/>
            </w:tcMar>
            <w:vAlign w:val="center"/>
          </w:tcPr>
          <w:p w14:paraId="61FCEAF2"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8</w:t>
            </w:r>
          </w:p>
        </w:tc>
        <w:tc>
          <w:tcPr>
            <w:tcW w:w="2830" w:type="dxa"/>
            <w:tcMar>
              <w:top w:w="0" w:type="dxa"/>
              <w:left w:w="108" w:type="dxa"/>
              <w:bottom w:w="0" w:type="dxa"/>
              <w:right w:w="108" w:type="dxa"/>
            </w:tcMar>
            <w:vAlign w:val="center"/>
          </w:tcPr>
          <w:p w14:paraId="3ECE2047"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3</w:t>
            </w:r>
          </w:p>
        </w:tc>
        <w:tc>
          <w:tcPr>
            <w:tcW w:w="2830" w:type="dxa"/>
            <w:vAlign w:val="center"/>
          </w:tcPr>
          <w:p w14:paraId="04B91FE2" w14:textId="77777777" w:rsidR="007D1008" w:rsidRPr="00267211" w:rsidRDefault="007D1008">
            <w:pPr>
              <w:jc w:val="center"/>
              <w:rPr>
                <w:rFonts w:ascii="Calibri Light" w:hAnsi="Calibri Light" w:cs="Calibri Light"/>
                <w:sz w:val="22"/>
              </w:rPr>
            </w:pPr>
            <w:r w:rsidRPr="00267211">
              <w:rPr>
                <w:rFonts w:ascii="Calibri Light" w:hAnsi="Calibri Light" w:cs="Calibri Light"/>
                <w:sz w:val="22"/>
              </w:rPr>
              <w:t>2</w:t>
            </w:r>
          </w:p>
        </w:tc>
      </w:tr>
    </w:tbl>
    <w:p w14:paraId="682BD3C9" w14:textId="77777777" w:rsidR="007D1008" w:rsidRPr="0016307C" w:rsidRDefault="007D1008" w:rsidP="007D1008">
      <w:pPr>
        <w:rPr>
          <w:rFonts w:ascii="Calibri Light" w:hAnsi="Calibri Light" w:cs="Calibri Light"/>
          <w:sz w:val="20"/>
          <w:szCs w:val="20"/>
        </w:rPr>
      </w:pPr>
      <w:r w:rsidRPr="0016307C">
        <w:rPr>
          <w:rFonts w:ascii="Calibri Light" w:hAnsi="Calibri Light" w:cs="Calibri Light"/>
          <w:sz w:val="20"/>
          <w:szCs w:val="20"/>
        </w:rPr>
        <w:t xml:space="preserve">*The “Contact Fails” category includes the following reasons: answering machine/voicemail (3 calls), answering service (3 calls), constant busy signal (3 calls), disconnected telephone number (1 call), no answer (3 calls), put on hold for more than 5 minutes (3 calls), wrong telephone number (1 call). </w:t>
      </w:r>
    </w:p>
    <w:p w14:paraId="48A4EB6A" w14:textId="77777777" w:rsidR="00267211" w:rsidRDefault="00267211" w:rsidP="007D1008">
      <w:pPr>
        <w:rPr>
          <w:rFonts w:ascii="Calibri Light" w:hAnsi="Calibri Light" w:cs="Calibri Light"/>
          <w:b/>
          <w:bCs/>
          <w:szCs w:val="24"/>
        </w:rPr>
      </w:pPr>
    </w:p>
    <w:p w14:paraId="7468C5D8" w14:textId="3B4DA1C9" w:rsidR="007D1008" w:rsidRPr="0033479E" w:rsidRDefault="007D1008" w:rsidP="007D1008">
      <w:pPr>
        <w:rPr>
          <w:rFonts w:ascii="Calibri Light" w:hAnsi="Calibri Light" w:cs="Calibri Light"/>
          <w:b/>
          <w:bCs/>
          <w:szCs w:val="24"/>
        </w:rPr>
      </w:pPr>
      <w:bookmarkStart w:id="268" w:name="_Toc163556354"/>
      <w:r w:rsidRPr="0033479E">
        <w:rPr>
          <w:rFonts w:ascii="Calibri Light" w:hAnsi="Calibri Light" w:cs="Calibri Light"/>
          <w:b/>
          <w:bCs/>
          <w:szCs w:val="24"/>
        </w:rPr>
        <w:t xml:space="preserve">Table </w:t>
      </w:r>
      <w:r w:rsidRPr="0033479E">
        <w:rPr>
          <w:rFonts w:ascii="Calibri Light" w:hAnsi="Calibri Light" w:cs="Calibri Light"/>
          <w:b/>
          <w:color w:val="2B579A"/>
          <w:szCs w:val="24"/>
          <w:shd w:val="clear" w:color="auto" w:fill="E6E6E6"/>
        </w:rPr>
        <w:fldChar w:fldCharType="begin"/>
      </w:r>
      <w:r w:rsidRPr="0033479E">
        <w:rPr>
          <w:rFonts w:ascii="Calibri Light" w:hAnsi="Calibri Light" w:cs="Calibri Light"/>
          <w:b/>
          <w:bCs/>
          <w:szCs w:val="24"/>
        </w:rPr>
        <w:instrText xml:space="preserve"> SEQ Table \* ARABIC </w:instrText>
      </w:r>
      <w:r w:rsidRPr="0033479E">
        <w:rPr>
          <w:rFonts w:ascii="Calibri Light" w:hAnsi="Calibri Light" w:cs="Calibri Light"/>
          <w:b/>
          <w:color w:val="2B579A"/>
          <w:szCs w:val="24"/>
          <w:shd w:val="clear" w:color="auto" w:fill="E6E6E6"/>
        </w:rPr>
        <w:fldChar w:fldCharType="separate"/>
      </w:r>
      <w:r w:rsidR="0033479E">
        <w:rPr>
          <w:rFonts w:ascii="Calibri Light" w:hAnsi="Calibri Light" w:cs="Calibri Light"/>
          <w:b/>
          <w:bCs/>
          <w:noProof/>
          <w:szCs w:val="24"/>
        </w:rPr>
        <w:t>39</w:t>
      </w:r>
      <w:r w:rsidRPr="0033479E">
        <w:rPr>
          <w:rFonts w:ascii="Calibri Light" w:hAnsi="Calibri Light" w:cs="Calibri Light"/>
          <w:b/>
          <w:color w:val="2B579A"/>
          <w:szCs w:val="24"/>
          <w:shd w:val="clear" w:color="auto" w:fill="E6E6E6"/>
        </w:rPr>
        <w:fldChar w:fldCharType="end"/>
      </w:r>
      <w:r w:rsidRPr="0033479E">
        <w:rPr>
          <w:rFonts w:ascii="Calibri Light" w:hAnsi="Calibri Light" w:cs="Calibri Light"/>
          <w:b/>
          <w:bCs/>
          <w:szCs w:val="24"/>
        </w:rPr>
        <w:t xml:space="preserve">: Frequency of Failure Types - </w:t>
      </w:r>
      <w:r w:rsidR="006D04DD" w:rsidRPr="006D04DD">
        <w:rPr>
          <w:rFonts w:ascii="Calibri Light" w:hAnsi="Calibri Light" w:cs="Calibri Light"/>
          <w:b/>
          <w:bCs/>
          <w:szCs w:val="24"/>
        </w:rPr>
        <w:t>Long-term Services and Supports (LTSS)</w:t>
      </w:r>
      <w:bookmarkEnd w:id="268"/>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0"/>
        <w:gridCol w:w="1620"/>
        <w:gridCol w:w="2760"/>
        <w:gridCol w:w="2850"/>
        <w:gridCol w:w="2850"/>
      </w:tblGrid>
      <w:tr w:rsidR="007D1008" w:rsidRPr="0033479E" w14:paraId="23886460" w14:textId="77777777" w:rsidTr="0016307C">
        <w:trPr>
          <w:tblHeader/>
        </w:trPr>
        <w:tc>
          <w:tcPr>
            <w:tcW w:w="4310" w:type="dxa"/>
            <w:shd w:val="clear" w:color="auto" w:fill="5F497A"/>
            <w:tcMar>
              <w:top w:w="0" w:type="dxa"/>
              <w:left w:w="108" w:type="dxa"/>
              <w:bottom w:w="0" w:type="dxa"/>
              <w:right w:w="108" w:type="dxa"/>
            </w:tcMar>
            <w:vAlign w:val="center"/>
            <w:hideMark/>
          </w:tcPr>
          <w:p w14:paraId="727AEB06" w14:textId="77777777" w:rsidR="007D1008" w:rsidRPr="0033479E" w:rsidRDefault="007D1008">
            <w:pPr>
              <w:rPr>
                <w:rFonts w:ascii="Calibri Light" w:hAnsi="Calibri Light" w:cs="Calibri Light"/>
                <w:b/>
                <w:bCs/>
                <w:color w:val="FFFFFF"/>
                <w:sz w:val="22"/>
              </w:rPr>
            </w:pPr>
            <w:r w:rsidRPr="0033479E">
              <w:rPr>
                <w:rFonts w:ascii="Calibri Light" w:hAnsi="Calibri Light" w:cs="Calibri Light"/>
                <w:b/>
                <w:bCs/>
                <w:color w:val="FFFFFF"/>
                <w:sz w:val="22"/>
              </w:rPr>
              <w:t xml:space="preserve">Type of Failure </w:t>
            </w:r>
          </w:p>
        </w:tc>
        <w:tc>
          <w:tcPr>
            <w:tcW w:w="1620" w:type="dxa"/>
            <w:shd w:val="clear" w:color="auto" w:fill="5F497A"/>
            <w:tcMar>
              <w:top w:w="0" w:type="dxa"/>
              <w:left w:w="108" w:type="dxa"/>
              <w:bottom w:w="0" w:type="dxa"/>
              <w:right w:w="108" w:type="dxa"/>
            </w:tcMar>
            <w:hideMark/>
          </w:tcPr>
          <w:p w14:paraId="7097333F" w14:textId="77777777" w:rsidR="007D1008" w:rsidRPr="0033479E" w:rsidRDefault="007D1008">
            <w:pPr>
              <w:rPr>
                <w:rFonts w:ascii="Calibri Light" w:hAnsi="Calibri Light" w:cs="Calibri Light"/>
                <w:b/>
                <w:bCs/>
                <w:color w:val="FFFFFF"/>
                <w:sz w:val="22"/>
              </w:rPr>
            </w:pPr>
            <w:r w:rsidRPr="0033479E">
              <w:rPr>
                <w:rFonts w:ascii="Calibri Light" w:hAnsi="Calibri Light" w:cs="Calibri Light"/>
                <w:b/>
                <w:bCs/>
                <w:color w:val="FFFFFF"/>
                <w:sz w:val="22"/>
              </w:rPr>
              <w:t>One Care Total</w:t>
            </w:r>
          </w:p>
        </w:tc>
        <w:tc>
          <w:tcPr>
            <w:tcW w:w="2760" w:type="dxa"/>
            <w:shd w:val="clear" w:color="auto" w:fill="5F497A"/>
            <w:tcMar>
              <w:top w:w="0" w:type="dxa"/>
              <w:left w:w="108" w:type="dxa"/>
              <w:bottom w:w="0" w:type="dxa"/>
              <w:right w:w="108" w:type="dxa"/>
            </w:tcMar>
            <w:vAlign w:val="center"/>
            <w:hideMark/>
          </w:tcPr>
          <w:p w14:paraId="7395F1A4" w14:textId="77777777" w:rsidR="007D1008" w:rsidRPr="0033479E" w:rsidRDefault="007D1008">
            <w:pPr>
              <w:jc w:val="center"/>
              <w:rPr>
                <w:rFonts w:ascii="Calibri Light" w:hAnsi="Calibri Light" w:cs="Calibri Light"/>
                <w:b/>
                <w:bCs/>
                <w:color w:val="FFFFFF"/>
                <w:sz w:val="22"/>
              </w:rPr>
            </w:pPr>
            <w:r w:rsidRPr="0033479E">
              <w:rPr>
                <w:rFonts w:ascii="Calibri Light" w:hAnsi="Calibri Light" w:cs="Calibri Light"/>
                <w:b/>
                <w:bCs/>
                <w:color w:val="FFFFFF"/>
                <w:sz w:val="22"/>
              </w:rPr>
              <w:t>CCA One Care</w:t>
            </w:r>
          </w:p>
        </w:tc>
        <w:tc>
          <w:tcPr>
            <w:tcW w:w="2850" w:type="dxa"/>
            <w:shd w:val="clear" w:color="auto" w:fill="5F497A"/>
            <w:tcMar>
              <w:top w:w="0" w:type="dxa"/>
              <w:left w:w="108" w:type="dxa"/>
              <w:bottom w:w="0" w:type="dxa"/>
              <w:right w:w="108" w:type="dxa"/>
            </w:tcMar>
            <w:vAlign w:val="center"/>
            <w:hideMark/>
          </w:tcPr>
          <w:p w14:paraId="5A642739" w14:textId="2CDB81FC" w:rsidR="007D1008" w:rsidRPr="0033479E" w:rsidRDefault="007D1008">
            <w:pPr>
              <w:jc w:val="center"/>
              <w:rPr>
                <w:rFonts w:ascii="Calibri Light" w:hAnsi="Calibri Light" w:cs="Calibri Light"/>
                <w:b/>
                <w:bCs/>
                <w:color w:val="FFFFFF"/>
                <w:sz w:val="22"/>
              </w:rPr>
            </w:pPr>
            <w:r w:rsidRPr="0033479E">
              <w:rPr>
                <w:rFonts w:ascii="Calibri Light" w:hAnsi="Calibri Light" w:cs="Calibri Light"/>
                <w:b/>
                <w:bCs/>
                <w:color w:val="FFFFFF"/>
                <w:sz w:val="22"/>
              </w:rPr>
              <w:t xml:space="preserve">Tufts </w:t>
            </w:r>
            <w:r w:rsidR="0002104A">
              <w:rPr>
                <w:rFonts w:ascii="Calibri Light" w:hAnsi="Calibri Light" w:cs="Calibri Light"/>
                <w:b/>
                <w:bCs/>
                <w:color w:val="FFFFFF"/>
                <w:sz w:val="22"/>
              </w:rPr>
              <w:t xml:space="preserve">One Care </w:t>
            </w:r>
          </w:p>
        </w:tc>
        <w:tc>
          <w:tcPr>
            <w:tcW w:w="2850" w:type="dxa"/>
            <w:shd w:val="clear" w:color="auto" w:fill="5F497A"/>
            <w:vAlign w:val="center"/>
          </w:tcPr>
          <w:p w14:paraId="4F419F48" w14:textId="7C16603C" w:rsidR="007D1008" w:rsidRPr="0033479E" w:rsidRDefault="007D1008">
            <w:pPr>
              <w:jc w:val="center"/>
              <w:rPr>
                <w:rFonts w:ascii="Calibri Light" w:hAnsi="Calibri Light" w:cs="Calibri Light"/>
                <w:b/>
                <w:bCs/>
                <w:color w:val="FFFFFF"/>
                <w:sz w:val="22"/>
              </w:rPr>
            </w:pPr>
            <w:r w:rsidRPr="0033479E">
              <w:rPr>
                <w:rFonts w:ascii="Calibri Light" w:hAnsi="Calibri Light" w:cs="Calibri Light"/>
                <w:b/>
                <w:bCs/>
                <w:color w:val="FFFFFF"/>
                <w:sz w:val="22"/>
              </w:rPr>
              <w:t xml:space="preserve">UHC </w:t>
            </w:r>
            <w:r w:rsidR="0002104A">
              <w:rPr>
                <w:rFonts w:ascii="Calibri Light" w:hAnsi="Calibri Light" w:cs="Calibri Light"/>
                <w:b/>
                <w:bCs/>
                <w:color w:val="FFFFFF"/>
                <w:sz w:val="22"/>
              </w:rPr>
              <w:t xml:space="preserve">One Care </w:t>
            </w:r>
          </w:p>
        </w:tc>
      </w:tr>
      <w:tr w:rsidR="007D1008" w:rsidRPr="0033479E" w14:paraId="5A7901BE" w14:textId="77777777" w:rsidTr="0016307C">
        <w:tc>
          <w:tcPr>
            <w:tcW w:w="4310" w:type="dxa"/>
            <w:tcMar>
              <w:top w:w="0" w:type="dxa"/>
              <w:left w:w="108" w:type="dxa"/>
              <w:bottom w:w="0" w:type="dxa"/>
              <w:right w:w="108" w:type="dxa"/>
            </w:tcMar>
          </w:tcPr>
          <w:p w14:paraId="427F7AD6" w14:textId="77777777" w:rsidR="007D1008" w:rsidRPr="0033479E" w:rsidRDefault="007D1008">
            <w:pPr>
              <w:rPr>
                <w:rFonts w:ascii="Calibri Light" w:hAnsi="Calibri Light" w:cs="Calibri Light"/>
                <w:sz w:val="22"/>
              </w:rPr>
            </w:pPr>
            <w:r w:rsidRPr="0033479E">
              <w:rPr>
                <w:rFonts w:ascii="Calibri Light" w:hAnsi="Calibri Light" w:cs="Calibri Light"/>
                <w:sz w:val="22"/>
              </w:rPr>
              <w:t xml:space="preserve">Contact Fails* </w:t>
            </w:r>
          </w:p>
        </w:tc>
        <w:tc>
          <w:tcPr>
            <w:tcW w:w="1620" w:type="dxa"/>
            <w:shd w:val="clear" w:color="auto" w:fill="FFFFFF"/>
            <w:tcMar>
              <w:top w:w="0" w:type="dxa"/>
              <w:left w:w="108" w:type="dxa"/>
              <w:bottom w:w="0" w:type="dxa"/>
              <w:right w:w="108" w:type="dxa"/>
            </w:tcMar>
            <w:vAlign w:val="bottom"/>
          </w:tcPr>
          <w:p w14:paraId="2F9833EB" w14:textId="77777777" w:rsidR="007D1008" w:rsidRPr="0033479E" w:rsidRDefault="007D1008">
            <w:pPr>
              <w:rPr>
                <w:rFonts w:ascii="Calibri Light" w:hAnsi="Calibri Light" w:cs="Calibri Light"/>
                <w:b/>
                <w:bCs/>
                <w:sz w:val="22"/>
              </w:rPr>
            </w:pPr>
            <w:r w:rsidRPr="0033479E">
              <w:rPr>
                <w:rFonts w:ascii="Calibri Light" w:hAnsi="Calibri Light" w:cs="Calibri Light"/>
                <w:b/>
                <w:bCs/>
                <w:sz w:val="22"/>
              </w:rPr>
              <w:t>37</w:t>
            </w:r>
          </w:p>
        </w:tc>
        <w:tc>
          <w:tcPr>
            <w:tcW w:w="2760" w:type="dxa"/>
            <w:tcMar>
              <w:top w:w="0" w:type="dxa"/>
              <w:left w:w="108" w:type="dxa"/>
              <w:bottom w:w="0" w:type="dxa"/>
              <w:right w:w="108" w:type="dxa"/>
            </w:tcMar>
            <w:vAlign w:val="center"/>
          </w:tcPr>
          <w:p w14:paraId="7D0C7F7B"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10</w:t>
            </w:r>
          </w:p>
        </w:tc>
        <w:tc>
          <w:tcPr>
            <w:tcW w:w="2850" w:type="dxa"/>
            <w:tcMar>
              <w:top w:w="0" w:type="dxa"/>
              <w:left w:w="108" w:type="dxa"/>
              <w:bottom w:w="0" w:type="dxa"/>
              <w:right w:w="108" w:type="dxa"/>
            </w:tcMar>
            <w:vAlign w:val="center"/>
          </w:tcPr>
          <w:p w14:paraId="63838BF7"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14</w:t>
            </w:r>
          </w:p>
        </w:tc>
        <w:tc>
          <w:tcPr>
            <w:tcW w:w="2850" w:type="dxa"/>
            <w:vAlign w:val="center"/>
          </w:tcPr>
          <w:p w14:paraId="489D6D5A"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13</w:t>
            </w:r>
          </w:p>
        </w:tc>
      </w:tr>
      <w:tr w:rsidR="007D1008" w:rsidRPr="0033479E" w14:paraId="3721223C" w14:textId="77777777" w:rsidTr="0016307C">
        <w:tc>
          <w:tcPr>
            <w:tcW w:w="4310" w:type="dxa"/>
            <w:tcMar>
              <w:top w:w="0" w:type="dxa"/>
              <w:left w:w="108" w:type="dxa"/>
              <w:bottom w:w="0" w:type="dxa"/>
              <w:right w:w="108" w:type="dxa"/>
            </w:tcMar>
            <w:hideMark/>
          </w:tcPr>
          <w:p w14:paraId="6F44AD03" w14:textId="77777777" w:rsidR="007D1008" w:rsidRPr="0033479E" w:rsidRDefault="007D1008">
            <w:pPr>
              <w:rPr>
                <w:rFonts w:ascii="Calibri Light" w:hAnsi="Calibri Light" w:cs="Calibri Light"/>
                <w:sz w:val="22"/>
              </w:rPr>
            </w:pPr>
            <w:r w:rsidRPr="0033479E">
              <w:rPr>
                <w:rFonts w:ascii="Calibri Light" w:hAnsi="Calibri Light" w:cs="Calibri Light"/>
                <w:sz w:val="22"/>
              </w:rPr>
              <w:t>Provider not at the site</w:t>
            </w:r>
          </w:p>
        </w:tc>
        <w:tc>
          <w:tcPr>
            <w:tcW w:w="1620" w:type="dxa"/>
            <w:shd w:val="clear" w:color="auto" w:fill="FFFFFF"/>
            <w:tcMar>
              <w:top w:w="0" w:type="dxa"/>
              <w:left w:w="108" w:type="dxa"/>
              <w:bottom w:w="0" w:type="dxa"/>
              <w:right w:w="108" w:type="dxa"/>
            </w:tcMar>
            <w:vAlign w:val="bottom"/>
          </w:tcPr>
          <w:p w14:paraId="38AE47DF" w14:textId="77777777" w:rsidR="007D1008" w:rsidRPr="0033479E" w:rsidRDefault="007D1008">
            <w:pPr>
              <w:rPr>
                <w:rFonts w:ascii="Calibri Light" w:hAnsi="Calibri Light" w:cs="Calibri Light"/>
                <w:b/>
                <w:bCs/>
                <w:sz w:val="22"/>
              </w:rPr>
            </w:pPr>
            <w:r w:rsidRPr="0033479E">
              <w:rPr>
                <w:rFonts w:ascii="Calibri Light" w:hAnsi="Calibri Light" w:cs="Calibri Light"/>
                <w:b/>
                <w:bCs/>
                <w:sz w:val="22"/>
              </w:rPr>
              <w:t>6</w:t>
            </w:r>
          </w:p>
        </w:tc>
        <w:tc>
          <w:tcPr>
            <w:tcW w:w="2760" w:type="dxa"/>
            <w:tcMar>
              <w:top w:w="0" w:type="dxa"/>
              <w:left w:w="108" w:type="dxa"/>
              <w:bottom w:w="0" w:type="dxa"/>
              <w:right w:w="108" w:type="dxa"/>
            </w:tcMar>
            <w:vAlign w:val="center"/>
          </w:tcPr>
          <w:p w14:paraId="1108128D"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3</w:t>
            </w:r>
          </w:p>
        </w:tc>
        <w:tc>
          <w:tcPr>
            <w:tcW w:w="2850" w:type="dxa"/>
            <w:tcMar>
              <w:top w:w="0" w:type="dxa"/>
              <w:left w:w="108" w:type="dxa"/>
              <w:bottom w:w="0" w:type="dxa"/>
              <w:right w:w="108" w:type="dxa"/>
            </w:tcMar>
            <w:vAlign w:val="center"/>
          </w:tcPr>
          <w:p w14:paraId="7DBC6B35"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2</w:t>
            </w:r>
          </w:p>
        </w:tc>
        <w:tc>
          <w:tcPr>
            <w:tcW w:w="2850" w:type="dxa"/>
            <w:vAlign w:val="center"/>
          </w:tcPr>
          <w:p w14:paraId="4069D51A"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w:t>
            </w:r>
          </w:p>
        </w:tc>
      </w:tr>
      <w:tr w:rsidR="007D1008" w:rsidRPr="0033479E" w14:paraId="6A530363" w14:textId="77777777" w:rsidTr="0016307C">
        <w:tc>
          <w:tcPr>
            <w:tcW w:w="4310" w:type="dxa"/>
            <w:tcMar>
              <w:top w:w="0" w:type="dxa"/>
              <w:left w:w="108" w:type="dxa"/>
              <w:bottom w:w="0" w:type="dxa"/>
              <w:right w:w="108" w:type="dxa"/>
            </w:tcMar>
          </w:tcPr>
          <w:p w14:paraId="0D2B1ED5" w14:textId="77777777" w:rsidR="007D1008" w:rsidRPr="0033479E" w:rsidRDefault="007D1008">
            <w:pPr>
              <w:rPr>
                <w:rFonts w:ascii="Calibri Light" w:hAnsi="Calibri Light" w:cs="Calibri Light"/>
                <w:sz w:val="22"/>
              </w:rPr>
            </w:pPr>
            <w:r w:rsidRPr="0033479E">
              <w:rPr>
                <w:rFonts w:ascii="Calibri Light" w:hAnsi="Calibri Light" w:cs="Calibri Light"/>
                <w:sz w:val="22"/>
              </w:rPr>
              <w:t>Provider does not accept the health plan</w:t>
            </w:r>
          </w:p>
        </w:tc>
        <w:tc>
          <w:tcPr>
            <w:tcW w:w="1620" w:type="dxa"/>
            <w:shd w:val="clear" w:color="auto" w:fill="FFFFFF"/>
            <w:tcMar>
              <w:top w:w="0" w:type="dxa"/>
              <w:left w:w="108" w:type="dxa"/>
              <w:bottom w:w="0" w:type="dxa"/>
              <w:right w:w="108" w:type="dxa"/>
            </w:tcMar>
            <w:vAlign w:val="bottom"/>
          </w:tcPr>
          <w:p w14:paraId="4A4A8C59" w14:textId="77777777" w:rsidR="007D1008" w:rsidRPr="0033479E" w:rsidRDefault="007D1008">
            <w:pPr>
              <w:rPr>
                <w:rFonts w:ascii="Calibri Light" w:hAnsi="Calibri Light" w:cs="Calibri Light"/>
                <w:b/>
                <w:bCs/>
                <w:sz w:val="22"/>
              </w:rPr>
            </w:pPr>
            <w:r w:rsidRPr="0033479E">
              <w:rPr>
                <w:rFonts w:ascii="Calibri Light" w:hAnsi="Calibri Light" w:cs="Calibri Light"/>
                <w:b/>
                <w:bCs/>
                <w:sz w:val="22"/>
              </w:rPr>
              <w:t>5</w:t>
            </w:r>
          </w:p>
        </w:tc>
        <w:tc>
          <w:tcPr>
            <w:tcW w:w="2760" w:type="dxa"/>
            <w:tcMar>
              <w:top w:w="0" w:type="dxa"/>
              <w:left w:w="108" w:type="dxa"/>
              <w:bottom w:w="0" w:type="dxa"/>
              <w:right w:w="108" w:type="dxa"/>
            </w:tcMar>
            <w:vAlign w:val="center"/>
          </w:tcPr>
          <w:p w14:paraId="28F70A4D"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w:t>
            </w:r>
          </w:p>
        </w:tc>
        <w:tc>
          <w:tcPr>
            <w:tcW w:w="2850" w:type="dxa"/>
            <w:tcMar>
              <w:top w:w="0" w:type="dxa"/>
              <w:left w:w="108" w:type="dxa"/>
              <w:bottom w:w="0" w:type="dxa"/>
              <w:right w:w="108" w:type="dxa"/>
            </w:tcMar>
            <w:vAlign w:val="center"/>
          </w:tcPr>
          <w:p w14:paraId="2852E8E4"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2</w:t>
            </w:r>
          </w:p>
        </w:tc>
        <w:tc>
          <w:tcPr>
            <w:tcW w:w="2850" w:type="dxa"/>
            <w:vAlign w:val="center"/>
          </w:tcPr>
          <w:p w14:paraId="0FBD4028"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2</w:t>
            </w:r>
          </w:p>
        </w:tc>
      </w:tr>
      <w:tr w:rsidR="007D1008" w:rsidRPr="0033479E" w14:paraId="50666E46" w14:textId="77777777" w:rsidTr="0016307C">
        <w:tc>
          <w:tcPr>
            <w:tcW w:w="4310" w:type="dxa"/>
            <w:tcMar>
              <w:top w:w="0" w:type="dxa"/>
              <w:left w:w="108" w:type="dxa"/>
              <w:bottom w:w="0" w:type="dxa"/>
              <w:right w:w="108" w:type="dxa"/>
            </w:tcMar>
          </w:tcPr>
          <w:p w14:paraId="0DB5EA66" w14:textId="77777777" w:rsidR="007D1008" w:rsidRPr="0033479E" w:rsidRDefault="007D1008">
            <w:pPr>
              <w:rPr>
                <w:rFonts w:ascii="Calibri Light" w:hAnsi="Calibri Light" w:cs="Calibri Light"/>
                <w:sz w:val="22"/>
              </w:rPr>
            </w:pPr>
            <w:r w:rsidRPr="0033479E">
              <w:rPr>
                <w:rFonts w:ascii="Calibri Light" w:hAnsi="Calibri Light" w:cs="Calibri Light"/>
                <w:sz w:val="22"/>
              </w:rPr>
              <w:t>Provider reported a different specialty</w:t>
            </w:r>
          </w:p>
        </w:tc>
        <w:tc>
          <w:tcPr>
            <w:tcW w:w="1620" w:type="dxa"/>
            <w:shd w:val="clear" w:color="auto" w:fill="FFFFFF"/>
            <w:tcMar>
              <w:top w:w="0" w:type="dxa"/>
              <w:left w:w="108" w:type="dxa"/>
              <w:bottom w:w="0" w:type="dxa"/>
              <w:right w:w="108" w:type="dxa"/>
            </w:tcMar>
            <w:vAlign w:val="bottom"/>
          </w:tcPr>
          <w:p w14:paraId="16EE0115" w14:textId="77777777" w:rsidR="007D1008" w:rsidRPr="0033479E" w:rsidRDefault="007D1008">
            <w:pPr>
              <w:rPr>
                <w:rFonts w:ascii="Calibri Light" w:hAnsi="Calibri Light" w:cs="Calibri Light"/>
                <w:b/>
                <w:bCs/>
                <w:sz w:val="22"/>
              </w:rPr>
            </w:pPr>
            <w:r w:rsidRPr="0033479E">
              <w:rPr>
                <w:rFonts w:ascii="Calibri Light" w:hAnsi="Calibri Light" w:cs="Calibri Light"/>
                <w:b/>
                <w:bCs/>
                <w:sz w:val="22"/>
              </w:rPr>
              <w:t>2</w:t>
            </w:r>
          </w:p>
        </w:tc>
        <w:tc>
          <w:tcPr>
            <w:tcW w:w="2760" w:type="dxa"/>
            <w:tcMar>
              <w:top w:w="0" w:type="dxa"/>
              <w:left w:w="108" w:type="dxa"/>
              <w:bottom w:w="0" w:type="dxa"/>
              <w:right w:w="108" w:type="dxa"/>
            </w:tcMar>
            <w:vAlign w:val="center"/>
          </w:tcPr>
          <w:p w14:paraId="43AC34AE"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w:t>
            </w:r>
          </w:p>
        </w:tc>
        <w:tc>
          <w:tcPr>
            <w:tcW w:w="2850" w:type="dxa"/>
            <w:tcMar>
              <w:top w:w="0" w:type="dxa"/>
              <w:left w:w="108" w:type="dxa"/>
              <w:bottom w:w="0" w:type="dxa"/>
              <w:right w:w="108" w:type="dxa"/>
            </w:tcMar>
            <w:vAlign w:val="center"/>
          </w:tcPr>
          <w:p w14:paraId="406DDDF0"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w:t>
            </w:r>
          </w:p>
        </w:tc>
        <w:tc>
          <w:tcPr>
            <w:tcW w:w="2850" w:type="dxa"/>
            <w:vAlign w:val="center"/>
          </w:tcPr>
          <w:p w14:paraId="51E81B26" w14:textId="77777777" w:rsidR="007D1008" w:rsidRPr="0033479E" w:rsidRDefault="007D1008">
            <w:pPr>
              <w:jc w:val="center"/>
              <w:rPr>
                <w:rFonts w:ascii="Calibri Light" w:hAnsi="Calibri Light" w:cs="Calibri Light"/>
                <w:sz w:val="22"/>
                <w:highlight w:val="yellow"/>
              </w:rPr>
            </w:pPr>
            <w:r w:rsidRPr="0033479E">
              <w:rPr>
                <w:rFonts w:ascii="Calibri Light" w:hAnsi="Calibri Light" w:cs="Calibri Light"/>
                <w:sz w:val="22"/>
              </w:rPr>
              <w:t>0</w:t>
            </w:r>
          </w:p>
        </w:tc>
      </w:tr>
      <w:tr w:rsidR="007D1008" w:rsidRPr="0033479E" w14:paraId="3A6D9AD4" w14:textId="77777777" w:rsidTr="0016307C">
        <w:tc>
          <w:tcPr>
            <w:tcW w:w="4310" w:type="dxa"/>
            <w:tcMar>
              <w:top w:w="0" w:type="dxa"/>
              <w:left w:w="108" w:type="dxa"/>
              <w:bottom w:w="0" w:type="dxa"/>
              <w:right w:w="108" w:type="dxa"/>
            </w:tcMar>
            <w:hideMark/>
          </w:tcPr>
          <w:p w14:paraId="04A15BBC" w14:textId="77777777" w:rsidR="007D1008" w:rsidRPr="0033479E" w:rsidRDefault="007D1008">
            <w:pPr>
              <w:rPr>
                <w:rFonts w:ascii="Calibri Light" w:hAnsi="Calibri Light" w:cs="Calibri Light"/>
                <w:sz w:val="22"/>
              </w:rPr>
            </w:pPr>
            <w:r w:rsidRPr="0033479E">
              <w:rPr>
                <w:rFonts w:ascii="Calibri Light" w:hAnsi="Calibri Light" w:cs="Calibri Light"/>
                <w:sz w:val="22"/>
              </w:rPr>
              <w:t>Provider not accepting new patients</w:t>
            </w:r>
          </w:p>
        </w:tc>
        <w:tc>
          <w:tcPr>
            <w:tcW w:w="1620" w:type="dxa"/>
            <w:shd w:val="clear" w:color="auto" w:fill="FFFFFF"/>
            <w:tcMar>
              <w:top w:w="0" w:type="dxa"/>
              <w:left w:w="108" w:type="dxa"/>
              <w:bottom w:w="0" w:type="dxa"/>
              <w:right w:w="108" w:type="dxa"/>
            </w:tcMar>
            <w:vAlign w:val="bottom"/>
          </w:tcPr>
          <w:p w14:paraId="3D48E8C7" w14:textId="77777777" w:rsidR="007D1008" w:rsidRPr="0033479E" w:rsidRDefault="007D1008">
            <w:pPr>
              <w:rPr>
                <w:rFonts w:ascii="Calibri Light" w:hAnsi="Calibri Light" w:cs="Calibri Light"/>
                <w:b/>
                <w:bCs/>
                <w:sz w:val="22"/>
              </w:rPr>
            </w:pPr>
            <w:r w:rsidRPr="0033479E">
              <w:rPr>
                <w:rFonts w:ascii="Calibri Light" w:hAnsi="Calibri Light" w:cs="Calibri Light"/>
                <w:b/>
                <w:bCs/>
                <w:sz w:val="22"/>
              </w:rPr>
              <w:t>1</w:t>
            </w:r>
          </w:p>
        </w:tc>
        <w:tc>
          <w:tcPr>
            <w:tcW w:w="2760" w:type="dxa"/>
            <w:tcMar>
              <w:top w:w="0" w:type="dxa"/>
              <w:left w:w="108" w:type="dxa"/>
              <w:bottom w:w="0" w:type="dxa"/>
              <w:right w:w="108" w:type="dxa"/>
            </w:tcMar>
            <w:vAlign w:val="center"/>
          </w:tcPr>
          <w:p w14:paraId="3116FDF3"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0</w:t>
            </w:r>
          </w:p>
        </w:tc>
        <w:tc>
          <w:tcPr>
            <w:tcW w:w="2850" w:type="dxa"/>
            <w:tcMar>
              <w:top w:w="0" w:type="dxa"/>
              <w:left w:w="108" w:type="dxa"/>
              <w:bottom w:w="0" w:type="dxa"/>
              <w:right w:w="108" w:type="dxa"/>
            </w:tcMar>
            <w:vAlign w:val="center"/>
          </w:tcPr>
          <w:p w14:paraId="5A191D15"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1</w:t>
            </w:r>
          </w:p>
        </w:tc>
        <w:tc>
          <w:tcPr>
            <w:tcW w:w="2850" w:type="dxa"/>
            <w:vAlign w:val="center"/>
          </w:tcPr>
          <w:p w14:paraId="107D8540" w14:textId="77777777" w:rsidR="007D1008" w:rsidRPr="0033479E" w:rsidRDefault="007D1008">
            <w:pPr>
              <w:jc w:val="center"/>
              <w:rPr>
                <w:rFonts w:ascii="Calibri Light" w:hAnsi="Calibri Light" w:cs="Calibri Light"/>
                <w:sz w:val="22"/>
              </w:rPr>
            </w:pPr>
            <w:r w:rsidRPr="0033479E">
              <w:rPr>
                <w:rFonts w:ascii="Calibri Light" w:hAnsi="Calibri Light" w:cs="Calibri Light"/>
                <w:sz w:val="22"/>
              </w:rPr>
              <w:t>0</w:t>
            </w:r>
          </w:p>
        </w:tc>
      </w:tr>
    </w:tbl>
    <w:p w14:paraId="451A9A8A" w14:textId="7D817E00" w:rsidR="00DA70E4" w:rsidRPr="00367752" w:rsidRDefault="007D1008" w:rsidP="00DA70E4">
      <w:r w:rsidRPr="0016307C">
        <w:rPr>
          <w:rFonts w:ascii="Calibri Light" w:hAnsi="Calibri Light" w:cs="Calibri Light"/>
          <w:sz w:val="20"/>
          <w:szCs w:val="20"/>
        </w:rPr>
        <w:t xml:space="preserve">*The “Contact Fails” category includes the following reasons: answering machine/voicemail (3 calls), answering service (3 calls), constant busy signal (3 calls), disconnected telephone number (1 call), no answer (3 calls), put on hold for more than 5 minutes (3 calls), wrong telephone number (1 call). </w:t>
      </w:r>
    </w:p>
    <w:p w14:paraId="68922087" w14:textId="77777777" w:rsidR="00DA70E4" w:rsidRPr="00367752" w:rsidRDefault="00DA70E4" w:rsidP="00407199">
      <w:pPr>
        <w:rPr>
          <w:rFonts w:ascii="Calibri Light" w:hAnsi="Calibri Light" w:cs="Calibri Light"/>
          <w:szCs w:val="24"/>
        </w:rPr>
        <w:sectPr w:rsidR="00DA70E4" w:rsidRPr="00367752" w:rsidSect="007503A1">
          <w:pgSz w:w="15840" w:h="12240" w:orient="landscape" w:code="1"/>
          <w:pgMar w:top="720" w:right="720" w:bottom="720" w:left="720" w:header="432" w:footer="432" w:gutter="0"/>
          <w:pgNumType w:chapStyle="1"/>
          <w:cols w:space="720"/>
          <w:docGrid w:linePitch="360"/>
        </w:sectPr>
      </w:pPr>
    </w:p>
    <w:bookmarkEnd w:id="257"/>
    <w:p w14:paraId="2B19AAE2" w14:textId="4845454F" w:rsidR="00187BAC" w:rsidRPr="00367752" w:rsidRDefault="00187BAC" w:rsidP="00104138">
      <w:pPr>
        <w:pStyle w:val="Heading4"/>
      </w:pPr>
      <w:r w:rsidRPr="00367752">
        <w:lastRenderedPageBreak/>
        <w:t>CCA</w:t>
      </w:r>
      <w:r w:rsidR="004977D8" w:rsidRPr="00367752">
        <w:t xml:space="preserve"> </w:t>
      </w:r>
      <w:r w:rsidRPr="00367752">
        <w:t>One</w:t>
      </w:r>
      <w:r w:rsidR="004977D8" w:rsidRPr="00367752">
        <w:t xml:space="preserve"> </w:t>
      </w:r>
      <w:r w:rsidRPr="00367752">
        <w:t>Care</w:t>
      </w:r>
    </w:p>
    <w:p w14:paraId="409E3D3D" w14:textId="41629195" w:rsidR="00DA70E4" w:rsidRPr="00367752" w:rsidRDefault="00DA70E4" w:rsidP="00DA70E4">
      <w:pPr>
        <w:rPr>
          <w:rFonts w:ascii="Calibri Light" w:hAnsi="Calibri Light" w:cs="Calibri Light"/>
          <w:szCs w:val="24"/>
        </w:rPr>
      </w:pPr>
      <w:bookmarkStart w:id="269" w:name="_Hlk126068107"/>
      <w:bookmarkStart w:id="270" w:name="_Hlk126002476"/>
      <w:r w:rsidRPr="00367752">
        <w:rPr>
          <w:rFonts w:ascii="Calibri Light" w:hAnsi="Calibri Light" w:cs="Calibri Light"/>
          <w:szCs w:val="24"/>
        </w:rPr>
        <w:t>After</w:t>
      </w:r>
      <w:r w:rsidR="004977D8" w:rsidRPr="00367752">
        <w:rPr>
          <w:rFonts w:ascii="Calibri Light" w:hAnsi="Calibri Light" w:cs="Calibri Light"/>
          <w:szCs w:val="24"/>
        </w:rPr>
        <w:t xml:space="preserve"> </w:t>
      </w:r>
      <w:r w:rsidRPr="00367752">
        <w:rPr>
          <w:rFonts w:ascii="Calibri Light" w:hAnsi="Calibri Light" w:cs="Calibri Light"/>
          <w:szCs w:val="24"/>
        </w:rPr>
        <w:t>analyzing</w:t>
      </w:r>
      <w:r w:rsidR="004977D8" w:rsidRPr="00367752">
        <w:rPr>
          <w:rFonts w:ascii="Calibri Light" w:hAnsi="Calibri Light" w:cs="Calibri Light"/>
          <w:szCs w:val="24"/>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least</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E00BFB" w:rsidRPr="00367752">
        <w:rPr>
          <w:rFonts w:ascii="Calibri Light" w:hAnsi="Calibri Light" w:cs="Calibri Light"/>
        </w:rPr>
        <w:t>CCA</w:t>
      </w:r>
      <w:r w:rsidR="004977D8" w:rsidRPr="00367752">
        <w:rPr>
          <w:rFonts w:ascii="Calibri Light" w:hAnsi="Calibri Light" w:cs="Calibri Light"/>
        </w:rPr>
        <w:t xml:space="preserve"> </w:t>
      </w:r>
      <w:r w:rsidR="00E00BFB" w:rsidRPr="00367752">
        <w:rPr>
          <w:rFonts w:ascii="Calibri Light" w:hAnsi="Calibri Light" w:cs="Calibri Light"/>
        </w:rPr>
        <w:t>One</w:t>
      </w:r>
      <w:r w:rsidR="004977D8" w:rsidRPr="00367752">
        <w:rPr>
          <w:rFonts w:ascii="Calibri Light" w:hAnsi="Calibri Light" w:cs="Calibri Light"/>
        </w:rPr>
        <w:t xml:space="preserve"> </w:t>
      </w:r>
      <w:r w:rsidR="00E00BFB"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met.</w:t>
      </w:r>
      <w:r w:rsidR="004977D8" w:rsidRPr="00367752">
        <w:rPr>
          <w:rFonts w:ascii="Calibri Light" w:hAnsi="Calibri Light" w:cs="Calibri Light"/>
        </w:rPr>
        <w:t xml:space="preserve"> </w:t>
      </w:r>
      <w:r w:rsidRPr="00367752">
        <w:rPr>
          <w:rFonts w:ascii="Calibri Light" w:hAnsi="Calibri Light" w:cs="Calibri Light"/>
        </w:rPr>
        <w:t>But</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less</w:t>
      </w:r>
      <w:r w:rsidR="004977D8" w:rsidRPr="00367752">
        <w:rPr>
          <w:rFonts w:ascii="Calibri Light" w:hAnsi="Calibri Light" w:cs="Calibri Light"/>
        </w:rPr>
        <w:t xml:space="preserve"> </w:t>
      </w:r>
      <w:r w:rsidRPr="00367752">
        <w:rPr>
          <w:rFonts w:ascii="Calibri Light" w:hAnsi="Calibri Light" w:cs="Calibri Light"/>
        </w:rPr>
        <w:t>than</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deficient.</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FF0F41">
        <w:rPr>
          <w:rFonts w:ascii="Calibri Light" w:hAnsi="Calibri Light" w:cs="Calibri Light"/>
          <w:b/>
          <w:bCs/>
        </w:rPr>
        <w:t>40</w:t>
      </w:r>
      <w:r w:rsidR="00D67CF8" w:rsidRPr="00367752">
        <w:rPr>
          <w:rFonts w:ascii="Calibri Light" w:hAnsi="Calibri Light" w:cs="Calibri Light"/>
          <w:b/>
          <w:bCs/>
        </w:rPr>
        <w:t>–</w:t>
      </w:r>
      <w:r w:rsidR="00E00BFB" w:rsidRPr="00367752">
        <w:rPr>
          <w:rFonts w:ascii="Calibri Light" w:hAnsi="Calibri Light" w:cs="Calibri Light"/>
          <w:b/>
          <w:bCs/>
        </w:rPr>
        <w:t>4</w:t>
      </w:r>
      <w:r w:rsidR="00FF0F41">
        <w:rPr>
          <w:rFonts w:ascii="Calibri Light" w:hAnsi="Calibri Light" w:cs="Calibri Light"/>
          <w:b/>
          <w:bCs/>
        </w:rPr>
        <w:t>4</w:t>
      </w:r>
      <w:r w:rsidR="004977D8" w:rsidRPr="00367752">
        <w:rPr>
          <w:rFonts w:ascii="Calibri Light" w:hAnsi="Calibri Light" w:cs="Calibri Light"/>
          <w:b/>
          <w:bCs/>
        </w:rPr>
        <w:t xml:space="preserve"> </w:t>
      </w:r>
      <w:r w:rsidRPr="00367752">
        <w:rPr>
          <w:rFonts w:ascii="Calibri Light" w:hAnsi="Calibri Light" w:cs="Calibri Light"/>
          <w:szCs w:val="24"/>
        </w:rPr>
        <w:t>show</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networks.</w:t>
      </w:r>
      <w:r w:rsidR="004977D8" w:rsidRPr="00367752">
        <w:rPr>
          <w:rFonts w:ascii="Calibri Light" w:hAnsi="Calibri Light" w:cs="Calibri Light"/>
          <w:szCs w:val="24"/>
        </w:rPr>
        <w:t xml:space="preserve"> </w:t>
      </w:r>
      <w:bookmarkEnd w:id="269"/>
    </w:p>
    <w:bookmarkEnd w:id="270"/>
    <w:p w14:paraId="0801FAFD" w14:textId="77777777" w:rsidR="00187BAC" w:rsidRPr="00367752" w:rsidRDefault="00187BAC" w:rsidP="00407199">
      <w:pPr>
        <w:rPr>
          <w:rFonts w:ascii="Calibri Light" w:hAnsi="Calibri Light" w:cs="Calibri Light"/>
          <w:szCs w:val="24"/>
        </w:rPr>
      </w:pPr>
    </w:p>
    <w:p w14:paraId="36C5BD2D" w14:textId="348B05F4" w:rsidR="004F5F91" w:rsidRPr="00367752" w:rsidRDefault="00187BAC" w:rsidP="004F5F91">
      <w:pPr>
        <w:pStyle w:val="Caption"/>
        <w:rPr>
          <w:rFonts w:ascii="Calibri Light" w:hAnsi="Calibri Light" w:cs="Calibri Light"/>
        </w:rPr>
      </w:pPr>
      <w:bookmarkStart w:id="271" w:name="_Toc163556355"/>
      <w:bookmarkStart w:id="272" w:name="_Hlk156950793"/>
      <w:bookmarkStart w:id="273" w:name="_Hlk125984173"/>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40</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004F5F91" w:rsidRPr="00367752">
        <w:rPr>
          <w:rFonts w:ascii="Calibri Light" w:hAnsi="Calibri Light" w:cs="Calibri Light"/>
        </w:rPr>
        <w:t>CCA</w:t>
      </w:r>
      <w:r w:rsidR="004977D8" w:rsidRPr="00367752">
        <w:rPr>
          <w:rFonts w:ascii="Calibri Light" w:hAnsi="Calibri Light" w:cs="Calibri Light"/>
        </w:rPr>
        <w:t xml:space="preserve"> </w:t>
      </w:r>
      <w:r w:rsidR="004F5F91" w:rsidRPr="00367752">
        <w:rPr>
          <w:rFonts w:ascii="Calibri Light" w:hAnsi="Calibri Light" w:cs="Calibri Light"/>
        </w:rPr>
        <w:t>One</w:t>
      </w:r>
      <w:r w:rsidR="004977D8" w:rsidRPr="00367752">
        <w:rPr>
          <w:rFonts w:ascii="Calibri Light" w:hAnsi="Calibri Light" w:cs="Calibri Light"/>
        </w:rPr>
        <w:t xml:space="preserve"> </w:t>
      </w:r>
      <w:r w:rsidR="004F5F91" w:rsidRPr="00367752">
        <w:rPr>
          <w:rFonts w:ascii="Calibri Light" w:hAnsi="Calibri Light" w:cs="Calibri Light"/>
        </w:rPr>
        <w:t>Care</w:t>
      </w:r>
      <w:r w:rsidR="004977D8" w:rsidRPr="00367752">
        <w:rPr>
          <w:rFonts w:ascii="Calibri Light" w:hAnsi="Calibri Light" w:cs="Calibri Light"/>
        </w:rPr>
        <w:t xml:space="preserve"> </w:t>
      </w:r>
      <w:r w:rsidR="004F5F91" w:rsidRPr="00367752">
        <w:rPr>
          <w:rFonts w:ascii="Calibri Light" w:hAnsi="Calibri Light" w:cs="Calibri Light"/>
        </w:rPr>
        <w:t>Counties</w:t>
      </w:r>
      <w:r w:rsidR="004977D8" w:rsidRPr="00367752">
        <w:rPr>
          <w:rFonts w:ascii="Calibri Light" w:hAnsi="Calibri Light" w:cs="Calibri Light"/>
        </w:rPr>
        <w:t xml:space="preserve"> </w:t>
      </w:r>
      <w:r w:rsidR="004F5F91" w:rsidRPr="00367752">
        <w:rPr>
          <w:rFonts w:ascii="Calibri Light" w:hAnsi="Calibri Light" w:cs="Calibri Light"/>
        </w:rPr>
        <w:t>with</w:t>
      </w:r>
      <w:r w:rsidR="004977D8" w:rsidRPr="00367752">
        <w:rPr>
          <w:rFonts w:ascii="Calibri Light" w:hAnsi="Calibri Light" w:cs="Calibri Light"/>
        </w:rPr>
        <w:t xml:space="preserve"> </w:t>
      </w:r>
      <w:r w:rsidR="004F5F91" w:rsidRPr="00367752">
        <w:rPr>
          <w:rFonts w:ascii="Calibri Light" w:hAnsi="Calibri Light" w:cs="Calibri Light"/>
        </w:rPr>
        <w:t>Network</w:t>
      </w:r>
      <w:r w:rsidR="004977D8" w:rsidRPr="00367752">
        <w:rPr>
          <w:rFonts w:ascii="Calibri Light" w:hAnsi="Calibri Light" w:cs="Calibri Light"/>
        </w:rPr>
        <w:t xml:space="preserve"> </w:t>
      </w:r>
      <w:r w:rsidR="004F5F91" w:rsidRPr="00367752">
        <w:rPr>
          <w:rFonts w:ascii="Calibri Light" w:hAnsi="Calibri Light" w:cs="Calibri Light"/>
        </w:rPr>
        <w:t>Deficiencies</w:t>
      </w:r>
      <w:r w:rsidR="004977D8" w:rsidRPr="00367752">
        <w:rPr>
          <w:rFonts w:ascii="Calibri Light" w:hAnsi="Calibri Light" w:cs="Calibri Light"/>
        </w:rPr>
        <w:t xml:space="preserve"> </w:t>
      </w:r>
      <w:r w:rsidR="004F5F91" w:rsidRPr="00367752">
        <w:rPr>
          <w:rFonts w:ascii="Calibri Light" w:hAnsi="Calibri Light" w:cs="Calibri Light"/>
        </w:rPr>
        <w:t>of</w:t>
      </w:r>
      <w:r w:rsidR="004977D8" w:rsidRPr="00367752">
        <w:rPr>
          <w:rFonts w:ascii="Calibri Light" w:hAnsi="Calibri Light" w:cs="Calibri Light"/>
        </w:rPr>
        <w:t xml:space="preserve"> </w:t>
      </w:r>
      <w:r w:rsidR="00E00BFB" w:rsidRPr="00367752">
        <w:rPr>
          <w:rFonts w:ascii="Calibri Light" w:hAnsi="Calibri Light" w:cs="Calibri Light"/>
        </w:rPr>
        <w:t>Specialist</w:t>
      </w:r>
      <w:r w:rsidR="004977D8" w:rsidRPr="00367752">
        <w:rPr>
          <w:rFonts w:ascii="Calibri Light" w:hAnsi="Calibri Light" w:cs="Calibri Light"/>
        </w:rPr>
        <w:t xml:space="preserve"> </w:t>
      </w:r>
      <w:r w:rsidR="00E00BFB" w:rsidRPr="00367752">
        <w:rPr>
          <w:rFonts w:ascii="Calibri Light" w:hAnsi="Calibri Light" w:cs="Calibri Light"/>
        </w:rPr>
        <w:t>Providers</w:t>
      </w:r>
      <w:bookmarkEnd w:id="271"/>
    </w:p>
    <w:tbl>
      <w:tblPr>
        <w:tblStyle w:val="TableGrid"/>
        <w:tblW w:w="0" w:type="auto"/>
        <w:tblLook w:val="04A0" w:firstRow="1" w:lastRow="0" w:firstColumn="1" w:lastColumn="0" w:noHBand="0" w:noVBand="1"/>
      </w:tblPr>
      <w:tblGrid>
        <w:gridCol w:w="2395"/>
        <w:gridCol w:w="1257"/>
        <w:gridCol w:w="3000"/>
        <w:gridCol w:w="4138"/>
      </w:tblGrid>
      <w:tr w:rsidR="00BD564D" w:rsidRPr="00367752" w14:paraId="2C3AD7D6" w14:textId="77777777" w:rsidTr="007E7E9C">
        <w:trPr>
          <w:trHeight w:val="20"/>
          <w:tblHeader/>
        </w:trPr>
        <w:tc>
          <w:tcPr>
            <w:tcW w:w="3740" w:type="dxa"/>
            <w:shd w:val="clear" w:color="auto" w:fill="5F497A" w:themeFill="accent4" w:themeFillShade="BF"/>
            <w:noWrap/>
            <w:vAlign w:val="center"/>
            <w:hideMark/>
          </w:tcPr>
          <w:bookmarkEnd w:id="272"/>
          <w:p w14:paraId="4E1CEE9B" w14:textId="6865AEFA" w:rsidR="008B687E" w:rsidRPr="00367752" w:rsidRDefault="008B687E" w:rsidP="007E7E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900" w:type="dxa"/>
            <w:shd w:val="clear" w:color="auto" w:fill="5F497A" w:themeFill="accent4" w:themeFillShade="BF"/>
            <w:vAlign w:val="center"/>
            <w:hideMark/>
          </w:tcPr>
          <w:p w14:paraId="46FA81D5" w14:textId="6C5D0E51" w:rsidR="008B687E" w:rsidRPr="00367752" w:rsidRDefault="008B687E" w:rsidP="007E7E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4720" w:type="dxa"/>
            <w:shd w:val="clear" w:color="auto" w:fill="5F497A" w:themeFill="accent4" w:themeFillShade="BF"/>
            <w:vAlign w:val="center"/>
            <w:hideMark/>
          </w:tcPr>
          <w:p w14:paraId="135393D6" w14:textId="3C4FE4FA" w:rsidR="008B687E" w:rsidRPr="00367752" w:rsidRDefault="008B687E" w:rsidP="007E7E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6560" w:type="dxa"/>
            <w:shd w:val="clear" w:color="auto" w:fill="5F497A" w:themeFill="accent4" w:themeFillShade="BF"/>
            <w:vAlign w:val="center"/>
            <w:hideMark/>
          </w:tcPr>
          <w:p w14:paraId="085B28DA" w14:textId="0F43CE5B" w:rsidR="008B687E" w:rsidRPr="00367752" w:rsidRDefault="008B687E" w:rsidP="007E7E9C">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p>
        </w:tc>
      </w:tr>
      <w:tr w:rsidR="008B687E" w:rsidRPr="00367752" w14:paraId="071A12C4" w14:textId="77777777" w:rsidTr="007E7E9C">
        <w:trPr>
          <w:trHeight w:val="20"/>
        </w:trPr>
        <w:tc>
          <w:tcPr>
            <w:tcW w:w="3740" w:type="dxa"/>
            <w:noWrap/>
            <w:hideMark/>
          </w:tcPr>
          <w:p w14:paraId="6876FFC3" w14:textId="18E07FEB" w:rsidR="008B687E" w:rsidRPr="00367752" w:rsidRDefault="008B687E">
            <w:pPr>
              <w:jc w:val="left"/>
              <w:rPr>
                <w:rFonts w:ascii="Calibri Light" w:hAnsi="Calibri Light" w:cs="Calibri Light"/>
                <w:sz w:val="22"/>
              </w:rPr>
            </w:pPr>
            <w:r w:rsidRPr="00367752">
              <w:rPr>
                <w:rFonts w:ascii="Calibri Light" w:hAnsi="Calibri Light" w:cs="Calibri Light"/>
                <w:sz w:val="22"/>
              </w:rPr>
              <w:t>Gynecology,</w:t>
            </w:r>
            <w:r w:rsidR="004977D8" w:rsidRPr="00367752">
              <w:rPr>
                <w:rFonts w:ascii="Calibri Light" w:hAnsi="Calibri Light" w:cs="Calibri Light"/>
                <w:sz w:val="22"/>
              </w:rPr>
              <w:t xml:space="preserve"> </w:t>
            </w:r>
            <w:r w:rsidRPr="00367752">
              <w:rPr>
                <w:rFonts w:ascii="Calibri Light" w:hAnsi="Calibri Light" w:cs="Calibri Light"/>
                <w:sz w:val="22"/>
              </w:rPr>
              <w:t>OB/GYN</w:t>
            </w:r>
          </w:p>
        </w:tc>
        <w:tc>
          <w:tcPr>
            <w:tcW w:w="1900" w:type="dxa"/>
            <w:noWrap/>
            <w:hideMark/>
          </w:tcPr>
          <w:p w14:paraId="383EBF92"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4720" w:type="dxa"/>
            <w:noWrap/>
            <w:hideMark/>
          </w:tcPr>
          <w:p w14:paraId="5A4814C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27.9%</w:t>
            </w:r>
          </w:p>
        </w:tc>
        <w:tc>
          <w:tcPr>
            <w:tcW w:w="6560" w:type="dxa"/>
            <w:noWrap/>
            <w:hideMark/>
          </w:tcPr>
          <w:p w14:paraId="1A534210" w14:textId="42D0387E"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45</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1F6A9571" w14:textId="77777777" w:rsidR="004F5F91" w:rsidRPr="00367752" w:rsidRDefault="004F5F91" w:rsidP="004F5F91"/>
    <w:p w14:paraId="642D3AD9" w14:textId="77777777" w:rsidR="004F5F91" w:rsidRPr="00367752" w:rsidRDefault="004F5F91" w:rsidP="004F5F91"/>
    <w:p w14:paraId="7E871DB1" w14:textId="5507CB8C" w:rsidR="004F5F91" w:rsidRPr="00367752" w:rsidRDefault="004F5F91" w:rsidP="004F5F91">
      <w:pPr>
        <w:pStyle w:val="Caption"/>
        <w:rPr>
          <w:rFonts w:ascii="Calibri Light" w:hAnsi="Calibri Light" w:cs="Calibri Light"/>
        </w:rPr>
      </w:pPr>
      <w:bookmarkStart w:id="274" w:name="_Toc163556356"/>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41</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E00BFB" w:rsidRPr="00367752">
        <w:rPr>
          <w:rFonts w:ascii="Calibri Light" w:hAnsi="Calibri Light" w:cs="Calibri Light"/>
        </w:rPr>
        <w:t>Hospitals</w:t>
      </w:r>
      <w:r w:rsidR="004977D8" w:rsidRPr="00367752">
        <w:rPr>
          <w:rFonts w:ascii="Calibri Light" w:hAnsi="Calibri Light" w:cs="Calibri Light"/>
        </w:rPr>
        <w:t xml:space="preserve"> </w:t>
      </w:r>
      <w:r w:rsidR="00E00BFB" w:rsidRPr="00367752">
        <w:rPr>
          <w:rFonts w:ascii="Calibri Light" w:hAnsi="Calibri Light" w:cs="Calibri Light"/>
        </w:rPr>
        <w:t>and</w:t>
      </w:r>
      <w:r w:rsidR="004977D8" w:rsidRPr="00367752">
        <w:rPr>
          <w:rFonts w:ascii="Calibri Light" w:hAnsi="Calibri Light" w:cs="Calibri Light"/>
        </w:rPr>
        <w:t xml:space="preserve"> </w:t>
      </w:r>
      <w:r w:rsidR="00E00BFB" w:rsidRPr="00367752">
        <w:rPr>
          <w:rFonts w:ascii="Calibri Light" w:hAnsi="Calibri Light" w:cs="Calibri Light"/>
        </w:rPr>
        <w:t>Emergency</w:t>
      </w:r>
      <w:r w:rsidR="004977D8" w:rsidRPr="00367752">
        <w:rPr>
          <w:rFonts w:ascii="Calibri Light" w:hAnsi="Calibri Light" w:cs="Calibri Light"/>
        </w:rPr>
        <w:t xml:space="preserve"> </w:t>
      </w:r>
      <w:r w:rsidR="00E00BFB" w:rsidRPr="00367752">
        <w:rPr>
          <w:rFonts w:ascii="Calibri Light" w:hAnsi="Calibri Light" w:cs="Calibri Light"/>
        </w:rPr>
        <w:t>Support</w:t>
      </w:r>
      <w:r w:rsidR="004977D8" w:rsidRPr="00367752">
        <w:rPr>
          <w:rFonts w:ascii="Calibri Light" w:hAnsi="Calibri Light" w:cs="Calibri Light"/>
        </w:rPr>
        <w:t xml:space="preserve"> </w:t>
      </w:r>
      <w:r w:rsidR="00E00BFB" w:rsidRPr="00367752">
        <w:rPr>
          <w:rFonts w:ascii="Calibri Light" w:hAnsi="Calibri Light" w:cs="Calibri Light"/>
        </w:rPr>
        <w:t>Services</w:t>
      </w:r>
      <w:bookmarkEnd w:id="274"/>
    </w:p>
    <w:tbl>
      <w:tblPr>
        <w:tblStyle w:val="TableGrid"/>
        <w:tblW w:w="0" w:type="auto"/>
        <w:tblLook w:val="04A0" w:firstRow="1" w:lastRow="0" w:firstColumn="1" w:lastColumn="0" w:noHBand="0" w:noVBand="1"/>
      </w:tblPr>
      <w:tblGrid>
        <w:gridCol w:w="2942"/>
        <w:gridCol w:w="1823"/>
        <w:gridCol w:w="2044"/>
        <w:gridCol w:w="3981"/>
      </w:tblGrid>
      <w:tr w:rsidR="006463F4" w:rsidRPr="00367752" w14:paraId="5D5A2C60" w14:textId="77777777" w:rsidTr="007E7E9C">
        <w:trPr>
          <w:trHeight w:val="20"/>
          <w:tblHeader/>
        </w:trPr>
        <w:tc>
          <w:tcPr>
            <w:tcW w:w="2942" w:type="dxa"/>
            <w:shd w:val="clear" w:color="auto" w:fill="5F497A" w:themeFill="accent4" w:themeFillShade="BF"/>
            <w:noWrap/>
            <w:vAlign w:val="center"/>
            <w:hideMark/>
          </w:tcPr>
          <w:p w14:paraId="36D81F23" w14:textId="7C818771"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823" w:type="dxa"/>
            <w:shd w:val="clear" w:color="auto" w:fill="5F497A" w:themeFill="accent4" w:themeFillShade="BF"/>
            <w:vAlign w:val="center"/>
            <w:hideMark/>
          </w:tcPr>
          <w:p w14:paraId="1C2F4095" w14:textId="63C5A1F2"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2044" w:type="dxa"/>
            <w:shd w:val="clear" w:color="auto" w:fill="5F497A" w:themeFill="accent4" w:themeFillShade="BF"/>
            <w:vAlign w:val="center"/>
            <w:hideMark/>
          </w:tcPr>
          <w:p w14:paraId="5BCD56D0" w14:textId="70B0AB92"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3981" w:type="dxa"/>
            <w:shd w:val="clear" w:color="auto" w:fill="5F497A" w:themeFill="accent4" w:themeFillShade="BF"/>
            <w:vAlign w:val="center"/>
            <w:hideMark/>
          </w:tcPr>
          <w:p w14:paraId="6F885CBA" w14:textId="46F6B48B"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p>
        </w:tc>
      </w:tr>
      <w:tr w:rsidR="00E00BFB" w:rsidRPr="00367752" w14:paraId="60CE0182" w14:textId="77777777" w:rsidTr="007E7E9C">
        <w:trPr>
          <w:trHeight w:val="20"/>
        </w:trPr>
        <w:tc>
          <w:tcPr>
            <w:tcW w:w="2942" w:type="dxa"/>
            <w:hideMark/>
          </w:tcPr>
          <w:p w14:paraId="676552C9" w14:textId="1F08C4AA" w:rsidR="008B687E" w:rsidRPr="00367752" w:rsidRDefault="008B687E">
            <w:pPr>
              <w:jc w:val="left"/>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Pr="00367752">
              <w:rPr>
                <w:rFonts w:ascii="Calibri Light" w:hAnsi="Calibri Light" w:cs="Calibri Light"/>
                <w:sz w:val="22"/>
              </w:rPr>
              <w:br/>
              <w:t>Services</w:t>
            </w:r>
          </w:p>
        </w:tc>
        <w:tc>
          <w:tcPr>
            <w:tcW w:w="1823" w:type="dxa"/>
            <w:noWrap/>
            <w:hideMark/>
          </w:tcPr>
          <w:p w14:paraId="3525E926"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44" w:type="dxa"/>
            <w:noWrap/>
            <w:hideMark/>
          </w:tcPr>
          <w:p w14:paraId="0A6E218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9.7%</w:t>
            </w:r>
          </w:p>
        </w:tc>
        <w:tc>
          <w:tcPr>
            <w:tcW w:w="3981" w:type="dxa"/>
            <w:noWrap/>
            <w:hideMark/>
          </w:tcPr>
          <w:p w14:paraId="3E0855BD" w14:textId="05DB6D84"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43D35349" w14:textId="77777777" w:rsidR="004F5F91" w:rsidRPr="00367752" w:rsidRDefault="004F5F91" w:rsidP="004F5F91"/>
    <w:p w14:paraId="134BA943" w14:textId="77777777" w:rsidR="004F5F91" w:rsidRPr="00367752" w:rsidRDefault="004F5F91" w:rsidP="004F5F91"/>
    <w:p w14:paraId="3E1C5648" w14:textId="78E58F2E" w:rsidR="004F5F91" w:rsidRPr="00367752" w:rsidRDefault="004F5F91" w:rsidP="004F5F91">
      <w:pPr>
        <w:pStyle w:val="Caption"/>
        <w:rPr>
          <w:rFonts w:ascii="Calibri Light" w:hAnsi="Calibri Light" w:cs="Calibri Light"/>
        </w:rPr>
      </w:pPr>
      <w:bookmarkStart w:id="275" w:name="_Toc163556357"/>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42</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E00BFB" w:rsidRPr="00367752">
        <w:rPr>
          <w:rFonts w:ascii="Calibri Light" w:hAnsi="Calibri Light" w:cs="Calibri Light"/>
        </w:rPr>
        <w:t>LTSS</w:t>
      </w:r>
      <w:r w:rsidR="004977D8" w:rsidRPr="00367752">
        <w:rPr>
          <w:rFonts w:ascii="Calibri Light" w:hAnsi="Calibri Light" w:cs="Calibri Light"/>
        </w:rPr>
        <w:t xml:space="preserve"> </w:t>
      </w:r>
      <w:r w:rsidR="00E00BFB" w:rsidRPr="00367752">
        <w:rPr>
          <w:rFonts w:ascii="Calibri Light" w:hAnsi="Calibri Light" w:cs="Calibri Light"/>
        </w:rPr>
        <w:t>Providers</w:t>
      </w:r>
      <w:bookmarkEnd w:id="275"/>
    </w:p>
    <w:tbl>
      <w:tblPr>
        <w:tblStyle w:val="TableGrid"/>
        <w:tblW w:w="0" w:type="auto"/>
        <w:tblLook w:val="04A0" w:firstRow="1" w:lastRow="0" w:firstColumn="1" w:lastColumn="0" w:noHBand="0" w:noVBand="1"/>
      </w:tblPr>
      <w:tblGrid>
        <w:gridCol w:w="3055"/>
        <w:gridCol w:w="1800"/>
        <w:gridCol w:w="1797"/>
        <w:gridCol w:w="4138"/>
      </w:tblGrid>
      <w:tr w:rsidR="006463F4" w:rsidRPr="00367752" w14:paraId="152181D2" w14:textId="77777777" w:rsidTr="007E7E9C">
        <w:trPr>
          <w:trHeight w:val="20"/>
          <w:tblHeader/>
        </w:trPr>
        <w:tc>
          <w:tcPr>
            <w:tcW w:w="3055" w:type="dxa"/>
            <w:shd w:val="clear" w:color="auto" w:fill="5F497A" w:themeFill="accent4" w:themeFillShade="BF"/>
            <w:noWrap/>
            <w:vAlign w:val="center"/>
            <w:hideMark/>
          </w:tcPr>
          <w:p w14:paraId="139AE820" w14:textId="32F3F09E"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800" w:type="dxa"/>
            <w:shd w:val="clear" w:color="auto" w:fill="5F497A" w:themeFill="accent4" w:themeFillShade="BF"/>
            <w:vAlign w:val="center"/>
            <w:hideMark/>
          </w:tcPr>
          <w:p w14:paraId="38C7DFC1" w14:textId="28BE5195"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1797" w:type="dxa"/>
            <w:shd w:val="clear" w:color="auto" w:fill="5F497A" w:themeFill="accent4" w:themeFillShade="BF"/>
            <w:vAlign w:val="center"/>
            <w:hideMark/>
          </w:tcPr>
          <w:p w14:paraId="66DFB791" w14:textId="187E36D8"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138" w:type="dxa"/>
            <w:shd w:val="clear" w:color="auto" w:fill="5F497A" w:themeFill="accent4" w:themeFillShade="BF"/>
            <w:vAlign w:val="center"/>
            <w:hideMark/>
          </w:tcPr>
          <w:p w14:paraId="2F922851" w14:textId="6BBC1EBB"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p>
        </w:tc>
      </w:tr>
      <w:tr w:rsidR="008B687E" w:rsidRPr="00367752" w14:paraId="611A3F43" w14:textId="77777777" w:rsidTr="007E7E9C">
        <w:trPr>
          <w:trHeight w:val="20"/>
        </w:trPr>
        <w:tc>
          <w:tcPr>
            <w:tcW w:w="3055" w:type="dxa"/>
            <w:noWrap/>
            <w:hideMark/>
          </w:tcPr>
          <w:p w14:paraId="417E1953" w14:textId="1EDECAF5" w:rsidR="008B687E" w:rsidRPr="00367752" w:rsidRDefault="008B687E">
            <w:pPr>
              <w:jc w:val="left"/>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c>
          <w:tcPr>
            <w:tcW w:w="1800" w:type="dxa"/>
            <w:noWrap/>
            <w:hideMark/>
          </w:tcPr>
          <w:p w14:paraId="1D9E5C4C" w14:textId="77777777" w:rsidR="008B687E" w:rsidRPr="00367752" w:rsidRDefault="008B687E">
            <w:pPr>
              <w:rPr>
                <w:rFonts w:ascii="Calibri Light" w:hAnsi="Calibri Light" w:cs="Calibri Light"/>
                <w:sz w:val="22"/>
              </w:rPr>
            </w:pPr>
            <w:r w:rsidRPr="00367752">
              <w:rPr>
                <w:rFonts w:ascii="Calibri Light" w:hAnsi="Calibri Light" w:cs="Calibri Light"/>
                <w:sz w:val="22"/>
              </w:rPr>
              <w:t>Barnstable</w:t>
            </w:r>
          </w:p>
        </w:tc>
        <w:tc>
          <w:tcPr>
            <w:tcW w:w="1797" w:type="dxa"/>
            <w:noWrap/>
            <w:hideMark/>
          </w:tcPr>
          <w:p w14:paraId="5F478C9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32.8%</w:t>
            </w:r>
          </w:p>
        </w:tc>
        <w:tc>
          <w:tcPr>
            <w:tcW w:w="4138" w:type="dxa"/>
            <w:noWrap/>
            <w:hideMark/>
          </w:tcPr>
          <w:p w14:paraId="56E9C43D" w14:textId="3AC6CE2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A0B6152" w14:textId="77777777" w:rsidTr="007E7E9C">
        <w:trPr>
          <w:trHeight w:val="20"/>
        </w:trPr>
        <w:tc>
          <w:tcPr>
            <w:tcW w:w="3055" w:type="dxa"/>
            <w:noWrap/>
            <w:hideMark/>
          </w:tcPr>
          <w:p w14:paraId="46F9C4C8" w14:textId="05321097" w:rsidR="008B687E" w:rsidRPr="00367752" w:rsidRDefault="008B687E">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c>
          <w:tcPr>
            <w:tcW w:w="1800" w:type="dxa"/>
            <w:noWrap/>
            <w:hideMark/>
          </w:tcPr>
          <w:p w14:paraId="76FF0585"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97" w:type="dxa"/>
            <w:noWrap/>
            <w:hideMark/>
          </w:tcPr>
          <w:p w14:paraId="3083A97E"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7.2%</w:t>
            </w:r>
          </w:p>
        </w:tc>
        <w:tc>
          <w:tcPr>
            <w:tcW w:w="4138" w:type="dxa"/>
            <w:noWrap/>
            <w:hideMark/>
          </w:tcPr>
          <w:p w14:paraId="460A0916" w14:textId="500E2F76"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FF9EADC" w14:textId="77777777" w:rsidTr="007E7E9C">
        <w:trPr>
          <w:trHeight w:val="20"/>
        </w:trPr>
        <w:tc>
          <w:tcPr>
            <w:tcW w:w="3055" w:type="dxa"/>
            <w:noWrap/>
            <w:hideMark/>
          </w:tcPr>
          <w:p w14:paraId="71A12F79" w14:textId="53F51D32" w:rsidR="008B687E" w:rsidRPr="00367752" w:rsidRDefault="008B687E">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800" w:type="dxa"/>
            <w:noWrap/>
            <w:hideMark/>
          </w:tcPr>
          <w:p w14:paraId="4FA726FF"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1797" w:type="dxa"/>
            <w:noWrap/>
            <w:hideMark/>
          </w:tcPr>
          <w:p w14:paraId="5A8FF02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63.9%</w:t>
            </w:r>
          </w:p>
        </w:tc>
        <w:tc>
          <w:tcPr>
            <w:tcW w:w="4138" w:type="dxa"/>
            <w:noWrap/>
            <w:hideMark/>
          </w:tcPr>
          <w:p w14:paraId="5EFD2178" w14:textId="6ECB45E8"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6D87D45" w14:textId="77777777" w:rsidTr="007E7E9C">
        <w:trPr>
          <w:trHeight w:val="20"/>
        </w:trPr>
        <w:tc>
          <w:tcPr>
            <w:tcW w:w="3055" w:type="dxa"/>
            <w:noWrap/>
            <w:hideMark/>
          </w:tcPr>
          <w:p w14:paraId="21B3D3D7" w14:textId="1AC8C27E"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800" w:type="dxa"/>
            <w:noWrap/>
            <w:hideMark/>
          </w:tcPr>
          <w:p w14:paraId="0AD29163"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97" w:type="dxa"/>
            <w:noWrap/>
            <w:hideMark/>
          </w:tcPr>
          <w:p w14:paraId="4B2031D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12.4%</w:t>
            </w:r>
          </w:p>
        </w:tc>
        <w:tc>
          <w:tcPr>
            <w:tcW w:w="4138" w:type="dxa"/>
            <w:noWrap/>
            <w:hideMark/>
          </w:tcPr>
          <w:p w14:paraId="2D26069D" w14:textId="4DE7F0B4"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3282F3C" w14:textId="77777777" w:rsidTr="007E7E9C">
        <w:trPr>
          <w:trHeight w:val="20"/>
        </w:trPr>
        <w:tc>
          <w:tcPr>
            <w:tcW w:w="3055" w:type="dxa"/>
            <w:noWrap/>
            <w:hideMark/>
          </w:tcPr>
          <w:p w14:paraId="5A4A7770" w14:textId="5C0D7EDE"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800" w:type="dxa"/>
            <w:noWrap/>
            <w:hideMark/>
          </w:tcPr>
          <w:p w14:paraId="75D4E671"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1797" w:type="dxa"/>
            <w:noWrap/>
            <w:hideMark/>
          </w:tcPr>
          <w:p w14:paraId="03996654"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86.7%</w:t>
            </w:r>
          </w:p>
        </w:tc>
        <w:tc>
          <w:tcPr>
            <w:tcW w:w="4138" w:type="dxa"/>
            <w:noWrap/>
            <w:hideMark/>
          </w:tcPr>
          <w:p w14:paraId="2EF75FEF" w14:textId="25BC33A6"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F06906C" w14:textId="77777777" w:rsidTr="007E7E9C">
        <w:trPr>
          <w:trHeight w:val="20"/>
        </w:trPr>
        <w:tc>
          <w:tcPr>
            <w:tcW w:w="3055" w:type="dxa"/>
            <w:noWrap/>
            <w:hideMark/>
          </w:tcPr>
          <w:p w14:paraId="17A901B7" w14:textId="05A90211" w:rsidR="008B687E" w:rsidRPr="00367752" w:rsidRDefault="008B687E">
            <w:pPr>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800" w:type="dxa"/>
            <w:noWrap/>
            <w:hideMark/>
          </w:tcPr>
          <w:p w14:paraId="49B3990E"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97" w:type="dxa"/>
            <w:noWrap/>
            <w:hideMark/>
          </w:tcPr>
          <w:p w14:paraId="0A03842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1.7%</w:t>
            </w:r>
          </w:p>
        </w:tc>
        <w:tc>
          <w:tcPr>
            <w:tcW w:w="4138" w:type="dxa"/>
            <w:noWrap/>
            <w:hideMark/>
          </w:tcPr>
          <w:p w14:paraId="43F2A73C" w14:textId="31B70D34"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59CB0B2" w14:textId="77777777" w:rsidTr="007E7E9C">
        <w:trPr>
          <w:trHeight w:val="20"/>
        </w:trPr>
        <w:tc>
          <w:tcPr>
            <w:tcW w:w="3055" w:type="dxa"/>
            <w:noWrap/>
            <w:hideMark/>
          </w:tcPr>
          <w:p w14:paraId="49DF6117" w14:textId="7050CFC4" w:rsidR="008B687E" w:rsidRPr="00367752" w:rsidRDefault="008B687E">
            <w:pPr>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800" w:type="dxa"/>
            <w:noWrap/>
            <w:hideMark/>
          </w:tcPr>
          <w:p w14:paraId="199C91BD"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1797" w:type="dxa"/>
            <w:noWrap/>
            <w:hideMark/>
          </w:tcPr>
          <w:p w14:paraId="268FC61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52.9%</w:t>
            </w:r>
          </w:p>
        </w:tc>
        <w:tc>
          <w:tcPr>
            <w:tcW w:w="4138" w:type="dxa"/>
            <w:noWrap/>
            <w:hideMark/>
          </w:tcPr>
          <w:p w14:paraId="74AF56AA" w14:textId="3087FB5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441408F" w14:textId="77777777" w:rsidTr="007E7E9C">
        <w:trPr>
          <w:trHeight w:val="20"/>
        </w:trPr>
        <w:tc>
          <w:tcPr>
            <w:tcW w:w="3055" w:type="dxa"/>
            <w:hideMark/>
          </w:tcPr>
          <w:p w14:paraId="673356BB" w14:textId="15A09398" w:rsidR="008B687E" w:rsidRPr="00367752" w:rsidRDefault="008B687E">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Pr="00367752">
              <w:rPr>
                <w:rFonts w:ascii="Calibri Light" w:hAnsi="Calibri Light" w:cs="Calibri Light"/>
                <w:sz w:val="22"/>
              </w:rPr>
              <w:br/>
              <w:t>Equipment</w:t>
            </w:r>
          </w:p>
        </w:tc>
        <w:tc>
          <w:tcPr>
            <w:tcW w:w="1800" w:type="dxa"/>
            <w:noWrap/>
            <w:hideMark/>
          </w:tcPr>
          <w:p w14:paraId="37933B5F" w14:textId="77777777" w:rsidR="008B687E" w:rsidRPr="00367752" w:rsidRDefault="008B687E">
            <w:pPr>
              <w:rPr>
                <w:rFonts w:ascii="Calibri Light" w:hAnsi="Calibri Light" w:cs="Calibri Light"/>
                <w:sz w:val="22"/>
              </w:rPr>
            </w:pPr>
            <w:r w:rsidRPr="00367752">
              <w:rPr>
                <w:rFonts w:ascii="Calibri Light" w:hAnsi="Calibri Light" w:cs="Calibri Light"/>
                <w:sz w:val="22"/>
              </w:rPr>
              <w:t>Barnstable</w:t>
            </w:r>
          </w:p>
        </w:tc>
        <w:tc>
          <w:tcPr>
            <w:tcW w:w="1797" w:type="dxa"/>
            <w:noWrap/>
            <w:hideMark/>
          </w:tcPr>
          <w:p w14:paraId="26597385"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87.5%</w:t>
            </w:r>
          </w:p>
        </w:tc>
        <w:tc>
          <w:tcPr>
            <w:tcW w:w="4138" w:type="dxa"/>
            <w:noWrap/>
            <w:hideMark/>
          </w:tcPr>
          <w:p w14:paraId="50B17E25" w14:textId="66A6B705"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DDC2016" w14:textId="77777777" w:rsidTr="007E7E9C">
        <w:trPr>
          <w:trHeight w:val="20"/>
        </w:trPr>
        <w:tc>
          <w:tcPr>
            <w:tcW w:w="3055" w:type="dxa"/>
            <w:hideMark/>
          </w:tcPr>
          <w:p w14:paraId="1656961A" w14:textId="66EC74B9" w:rsidR="008B687E" w:rsidRPr="00367752" w:rsidRDefault="008B687E">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Pr="00367752">
              <w:rPr>
                <w:rFonts w:ascii="Calibri Light" w:hAnsi="Calibri Light" w:cs="Calibri Light"/>
                <w:sz w:val="22"/>
              </w:rPr>
              <w:br/>
              <w:t>Equipment</w:t>
            </w:r>
          </w:p>
        </w:tc>
        <w:tc>
          <w:tcPr>
            <w:tcW w:w="1800" w:type="dxa"/>
            <w:noWrap/>
            <w:hideMark/>
          </w:tcPr>
          <w:p w14:paraId="12C9295B"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97" w:type="dxa"/>
            <w:noWrap/>
            <w:hideMark/>
          </w:tcPr>
          <w:p w14:paraId="4A444D97"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0.3%</w:t>
            </w:r>
          </w:p>
        </w:tc>
        <w:tc>
          <w:tcPr>
            <w:tcW w:w="4138" w:type="dxa"/>
            <w:noWrap/>
            <w:hideMark/>
          </w:tcPr>
          <w:p w14:paraId="39618946" w14:textId="61B778C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2767CD1" w14:textId="77777777" w:rsidTr="007E7E9C">
        <w:trPr>
          <w:trHeight w:val="20"/>
        </w:trPr>
        <w:tc>
          <w:tcPr>
            <w:tcW w:w="3055" w:type="dxa"/>
            <w:hideMark/>
          </w:tcPr>
          <w:p w14:paraId="30C7EE25" w14:textId="7681D28C" w:rsidR="008B687E" w:rsidRPr="00367752" w:rsidRDefault="008B687E">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Pr="00367752">
              <w:rPr>
                <w:rFonts w:ascii="Calibri Light" w:hAnsi="Calibri Light" w:cs="Calibri Light"/>
                <w:sz w:val="22"/>
              </w:rPr>
              <w:br/>
              <w:t>Equipment</w:t>
            </w:r>
          </w:p>
        </w:tc>
        <w:tc>
          <w:tcPr>
            <w:tcW w:w="1800" w:type="dxa"/>
            <w:noWrap/>
            <w:hideMark/>
          </w:tcPr>
          <w:p w14:paraId="0107C88D"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1797" w:type="dxa"/>
            <w:noWrap/>
            <w:hideMark/>
          </w:tcPr>
          <w:p w14:paraId="22A58B2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0.0%</w:t>
            </w:r>
          </w:p>
        </w:tc>
        <w:tc>
          <w:tcPr>
            <w:tcW w:w="4138" w:type="dxa"/>
            <w:noWrap/>
            <w:hideMark/>
          </w:tcPr>
          <w:p w14:paraId="43D877BE" w14:textId="71E8B290"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2971F98" w14:textId="77777777" w:rsidTr="007E7E9C">
        <w:trPr>
          <w:trHeight w:val="20"/>
        </w:trPr>
        <w:tc>
          <w:tcPr>
            <w:tcW w:w="3055" w:type="dxa"/>
            <w:hideMark/>
          </w:tcPr>
          <w:p w14:paraId="769F3657" w14:textId="4E4ED723" w:rsidR="008B687E" w:rsidRPr="00367752" w:rsidRDefault="008B687E">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Pr="00367752">
              <w:rPr>
                <w:rFonts w:ascii="Calibri Light" w:hAnsi="Calibri Light" w:cs="Calibri Light"/>
                <w:sz w:val="22"/>
              </w:rPr>
              <w:br/>
              <w:t>Equipment</w:t>
            </w:r>
          </w:p>
        </w:tc>
        <w:tc>
          <w:tcPr>
            <w:tcW w:w="1800" w:type="dxa"/>
            <w:noWrap/>
            <w:hideMark/>
          </w:tcPr>
          <w:p w14:paraId="54F48E55"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Hampden</w:t>
            </w:r>
          </w:p>
        </w:tc>
        <w:tc>
          <w:tcPr>
            <w:tcW w:w="1797" w:type="dxa"/>
            <w:noWrap/>
            <w:hideMark/>
          </w:tcPr>
          <w:p w14:paraId="45052DEB"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0.1%</w:t>
            </w:r>
          </w:p>
        </w:tc>
        <w:tc>
          <w:tcPr>
            <w:tcW w:w="4138" w:type="dxa"/>
            <w:noWrap/>
            <w:hideMark/>
          </w:tcPr>
          <w:p w14:paraId="72BF5E72" w14:textId="7B9ABA62"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7C546A4" w14:textId="77777777" w:rsidTr="007E7E9C">
        <w:trPr>
          <w:trHeight w:val="20"/>
        </w:trPr>
        <w:tc>
          <w:tcPr>
            <w:tcW w:w="3055" w:type="dxa"/>
            <w:hideMark/>
          </w:tcPr>
          <w:p w14:paraId="6AA3DE83" w14:textId="56953339" w:rsidR="008B687E" w:rsidRPr="00367752" w:rsidRDefault="008B687E">
            <w:p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Pr="00367752">
              <w:rPr>
                <w:rFonts w:ascii="Calibri Light" w:hAnsi="Calibri Light" w:cs="Calibri Light"/>
                <w:sz w:val="22"/>
              </w:rPr>
              <w:br/>
              <w:t>Equipment</w:t>
            </w:r>
          </w:p>
        </w:tc>
        <w:tc>
          <w:tcPr>
            <w:tcW w:w="1800" w:type="dxa"/>
            <w:noWrap/>
            <w:hideMark/>
          </w:tcPr>
          <w:p w14:paraId="2B9C2EB1"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Hampshire</w:t>
            </w:r>
          </w:p>
        </w:tc>
        <w:tc>
          <w:tcPr>
            <w:tcW w:w="1797" w:type="dxa"/>
            <w:noWrap/>
            <w:hideMark/>
          </w:tcPr>
          <w:p w14:paraId="21B813B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14.2%</w:t>
            </w:r>
          </w:p>
        </w:tc>
        <w:tc>
          <w:tcPr>
            <w:tcW w:w="4138" w:type="dxa"/>
            <w:noWrap/>
            <w:hideMark/>
          </w:tcPr>
          <w:p w14:paraId="2DDA38E4" w14:textId="4BA9B7D5"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0E97CD1" w14:textId="77777777" w:rsidTr="007E7E9C">
        <w:trPr>
          <w:trHeight w:val="20"/>
        </w:trPr>
        <w:tc>
          <w:tcPr>
            <w:tcW w:w="3055" w:type="dxa"/>
            <w:noWrap/>
            <w:hideMark/>
          </w:tcPr>
          <w:p w14:paraId="5633C3D0" w14:textId="2F011902" w:rsidR="008B687E" w:rsidRPr="00367752" w:rsidRDefault="008B687E">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800" w:type="dxa"/>
            <w:noWrap/>
            <w:hideMark/>
          </w:tcPr>
          <w:p w14:paraId="1AEBF248" w14:textId="77777777" w:rsidR="008B687E" w:rsidRPr="00367752" w:rsidRDefault="008B687E">
            <w:pPr>
              <w:rPr>
                <w:rFonts w:ascii="Calibri Light" w:hAnsi="Calibri Light" w:cs="Calibri Light"/>
                <w:sz w:val="22"/>
              </w:rPr>
            </w:pPr>
            <w:r w:rsidRPr="00367752">
              <w:rPr>
                <w:rFonts w:ascii="Calibri Light" w:hAnsi="Calibri Light" w:cs="Calibri Light"/>
                <w:sz w:val="22"/>
              </w:rPr>
              <w:t>Barnstable</w:t>
            </w:r>
          </w:p>
        </w:tc>
        <w:tc>
          <w:tcPr>
            <w:tcW w:w="1797" w:type="dxa"/>
            <w:noWrap/>
            <w:hideMark/>
          </w:tcPr>
          <w:p w14:paraId="68BA875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1.3%</w:t>
            </w:r>
          </w:p>
        </w:tc>
        <w:tc>
          <w:tcPr>
            <w:tcW w:w="4138" w:type="dxa"/>
            <w:noWrap/>
            <w:hideMark/>
          </w:tcPr>
          <w:p w14:paraId="56E66CD1" w14:textId="2AAC7E8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1DA939F4" w14:textId="77777777" w:rsidTr="007E7E9C">
        <w:trPr>
          <w:trHeight w:val="20"/>
        </w:trPr>
        <w:tc>
          <w:tcPr>
            <w:tcW w:w="3055" w:type="dxa"/>
            <w:noWrap/>
            <w:hideMark/>
          </w:tcPr>
          <w:p w14:paraId="78665788" w14:textId="6B456D85" w:rsidR="008B687E" w:rsidRPr="00367752" w:rsidRDefault="008B687E">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800" w:type="dxa"/>
            <w:noWrap/>
            <w:hideMark/>
          </w:tcPr>
          <w:p w14:paraId="0938F50B"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97" w:type="dxa"/>
            <w:noWrap/>
            <w:hideMark/>
          </w:tcPr>
          <w:p w14:paraId="691D6B8E"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17.2%</w:t>
            </w:r>
          </w:p>
        </w:tc>
        <w:tc>
          <w:tcPr>
            <w:tcW w:w="4138" w:type="dxa"/>
            <w:noWrap/>
            <w:hideMark/>
          </w:tcPr>
          <w:p w14:paraId="28B40825" w14:textId="3020E9C6"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1E17E09" w14:textId="77777777" w:rsidTr="007E7E9C">
        <w:trPr>
          <w:trHeight w:val="20"/>
        </w:trPr>
        <w:tc>
          <w:tcPr>
            <w:tcW w:w="3055" w:type="dxa"/>
            <w:noWrap/>
            <w:hideMark/>
          </w:tcPr>
          <w:p w14:paraId="0020F633" w14:textId="2279A8E5" w:rsidR="008B687E" w:rsidRPr="00367752" w:rsidRDefault="008B687E">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800" w:type="dxa"/>
            <w:noWrap/>
            <w:hideMark/>
          </w:tcPr>
          <w:p w14:paraId="0B91AA9E"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1797" w:type="dxa"/>
            <w:noWrap/>
            <w:hideMark/>
          </w:tcPr>
          <w:p w14:paraId="6E4B29B1"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88.3%</w:t>
            </w:r>
          </w:p>
        </w:tc>
        <w:tc>
          <w:tcPr>
            <w:tcW w:w="4138" w:type="dxa"/>
            <w:noWrap/>
            <w:hideMark/>
          </w:tcPr>
          <w:p w14:paraId="548B5FA7" w14:textId="08C258C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6FBCEEA6" w14:textId="77777777" w:rsidR="004F5F91" w:rsidRPr="00367752" w:rsidRDefault="004F5F91" w:rsidP="004F5F91"/>
    <w:p w14:paraId="501D3546" w14:textId="77777777" w:rsidR="004F5F91" w:rsidRPr="00367752" w:rsidRDefault="004F5F91" w:rsidP="004F5F91"/>
    <w:p w14:paraId="7610544E" w14:textId="77777777" w:rsidR="007E7E9C" w:rsidRPr="00367752" w:rsidRDefault="007E7E9C">
      <w:pPr>
        <w:spacing w:after="200" w:line="276" w:lineRule="auto"/>
        <w:rPr>
          <w:rFonts w:ascii="Calibri Light" w:hAnsi="Calibri Light" w:cs="Calibri Light"/>
          <w:b/>
          <w:bCs/>
          <w:szCs w:val="18"/>
        </w:rPr>
      </w:pPr>
      <w:r w:rsidRPr="00367752">
        <w:rPr>
          <w:rFonts w:ascii="Calibri Light" w:hAnsi="Calibri Light" w:cs="Calibri Light"/>
        </w:rPr>
        <w:br w:type="page"/>
      </w:r>
    </w:p>
    <w:p w14:paraId="2248BAA4" w14:textId="63AA07B5" w:rsidR="004F5F91" w:rsidRPr="00367752" w:rsidRDefault="004F5F91" w:rsidP="004F5F91">
      <w:pPr>
        <w:pStyle w:val="Caption"/>
        <w:rPr>
          <w:rFonts w:ascii="Calibri Light" w:hAnsi="Calibri Light" w:cs="Calibri Light"/>
        </w:rPr>
      </w:pPr>
      <w:bookmarkStart w:id="276" w:name="_Toc163556358"/>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43</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E00BFB" w:rsidRPr="00367752">
        <w:rPr>
          <w:rFonts w:ascii="Calibri Light" w:hAnsi="Calibri Light" w:cs="Calibri Light"/>
        </w:rPr>
        <w:t>Pharmacy</w:t>
      </w:r>
      <w:bookmarkEnd w:id="276"/>
    </w:p>
    <w:tbl>
      <w:tblPr>
        <w:tblStyle w:val="TableGrid"/>
        <w:tblW w:w="0" w:type="auto"/>
        <w:tblLook w:val="04A0" w:firstRow="1" w:lastRow="0" w:firstColumn="1" w:lastColumn="0" w:noHBand="0" w:noVBand="1"/>
      </w:tblPr>
      <w:tblGrid>
        <w:gridCol w:w="2395"/>
        <w:gridCol w:w="1650"/>
        <w:gridCol w:w="2607"/>
        <w:gridCol w:w="4138"/>
      </w:tblGrid>
      <w:tr w:rsidR="006463F4" w:rsidRPr="00367752" w14:paraId="4CEAD754" w14:textId="77777777" w:rsidTr="007E7E9C">
        <w:trPr>
          <w:trHeight w:val="20"/>
          <w:tblHeader/>
        </w:trPr>
        <w:tc>
          <w:tcPr>
            <w:tcW w:w="2395" w:type="dxa"/>
            <w:shd w:val="clear" w:color="auto" w:fill="5F497A" w:themeFill="accent4" w:themeFillShade="BF"/>
            <w:noWrap/>
            <w:vAlign w:val="center"/>
            <w:hideMark/>
          </w:tcPr>
          <w:p w14:paraId="7D8F71C9" w14:textId="2439FBED"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650" w:type="dxa"/>
            <w:shd w:val="clear" w:color="auto" w:fill="5F497A" w:themeFill="accent4" w:themeFillShade="BF"/>
            <w:vAlign w:val="center"/>
            <w:hideMark/>
          </w:tcPr>
          <w:p w14:paraId="030D31FF" w14:textId="19F6BAE7"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2607" w:type="dxa"/>
            <w:shd w:val="clear" w:color="auto" w:fill="5F497A" w:themeFill="accent4" w:themeFillShade="BF"/>
            <w:vAlign w:val="center"/>
            <w:hideMark/>
          </w:tcPr>
          <w:p w14:paraId="2C43AE6C" w14:textId="081847ED"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138" w:type="dxa"/>
            <w:shd w:val="clear" w:color="auto" w:fill="5F497A" w:themeFill="accent4" w:themeFillShade="BF"/>
            <w:vAlign w:val="center"/>
            <w:hideMark/>
          </w:tcPr>
          <w:p w14:paraId="3B873436" w14:textId="0E6762EE"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p>
        </w:tc>
      </w:tr>
      <w:tr w:rsidR="008B687E" w:rsidRPr="00367752" w14:paraId="640806FB" w14:textId="77777777" w:rsidTr="007E7E9C">
        <w:trPr>
          <w:trHeight w:val="20"/>
        </w:trPr>
        <w:tc>
          <w:tcPr>
            <w:tcW w:w="2395" w:type="dxa"/>
            <w:noWrap/>
            <w:hideMark/>
          </w:tcPr>
          <w:p w14:paraId="685397F1" w14:textId="77777777" w:rsidR="008B687E" w:rsidRPr="00367752" w:rsidRDefault="008B687E">
            <w:pPr>
              <w:jc w:val="left"/>
              <w:rPr>
                <w:rFonts w:ascii="Calibri Light" w:hAnsi="Calibri Light" w:cs="Calibri Light"/>
                <w:sz w:val="22"/>
              </w:rPr>
            </w:pPr>
            <w:r w:rsidRPr="00367752">
              <w:rPr>
                <w:rFonts w:ascii="Calibri Light" w:hAnsi="Calibri Light" w:cs="Calibri Light"/>
                <w:sz w:val="22"/>
              </w:rPr>
              <w:t>Pharmacy</w:t>
            </w:r>
          </w:p>
        </w:tc>
        <w:tc>
          <w:tcPr>
            <w:tcW w:w="1650" w:type="dxa"/>
            <w:noWrap/>
            <w:hideMark/>
          </w:tcPr>
          <w:p w14:paraId="69F8DE00"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2607" w:type="dxa"/>
            <w:noWrap/>
            <w:hideMark/>
          </w:tcPr>
          <w:p w14:paraId="0B69A3F5"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82.9%</w:t>
            </w:r>
          </w:p>
        </w:tc>
        <w:tc>
          <w:tcPr>
            <w:tcW w:w="4138" w:type="dxa"/>
            <w:noWrap/>
            <w:hideMark/>
          </w:tcPr>
          <w:p w14:paraId="6EC3AE71" w14:textId="742C0C18"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r>
      <w:tr w:rsidR="008B687E" w:rsidRPr="00367752" w14:paraId="0CB24F39" w14:textId="77777777" w:rsidTr="007E7E9C">
        <w:trPr>
          <w:trHeight w:val="20"/>
        </w:trPr>
        <w:tc>
          <w:tcPr>
            <w:tcW w:w="2395" w:type="dxa"/>
            <w:noWrap/>
            <w:hideMark/>
          </w:tcPr>
          <w:p w14:paraId="2300B49C" w14:textId="77777777" w:rsidR="008B687E" w:rsidRPr="00367752" w:rsidRDefault="008B687E">
            <w:pPr>
              <w:rPr>
                <w:rFonts w:ascii="Calibri Light" w:hAnsi="Calibri Light" w:cs="Calibri Light"/>
                <w:sz w:val="22"/>
              </w:rPr>
            </w:pPr>
            <w:r w:rsidRPr="00367752">
              <w:rPr>
                <w:rFonts w:ascii="Calibri Light" w:hAnsi="Calibri Light" w:cs="Calibri Light"/>
                <w:sz w:val="22"/>
              </w:rPr>
              <w:t>Pharmacy</w:t>
            </w:r>
          </w:p>
        </w:tc>
        <w:tc>
          <w:tcPr>
            <w:tcW w:w="1650" w:type="dxa"/>
            <w:noWrap/>
            <w:hideMark/>
          </w:tcPr>
          <w:p w14:paraId="6D1D8DF3"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607" w:type="dxa"/>
            <w:noWrap/>
            <w:hideMark/>
          </w:tcPr>
          <w:p w14:paraId="21DB95D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78.9%</w:t>
            </w:r>
          </w:p>
        </w:tc>
        <w:tc>
          <w:tcPr>
            <w:tcW w:w="4138" w:type="dxa"/>
            <w:noWrap/>
            <w:hideMark/>
          </w:tcPr>
          <w:p w14:paraId="00104EF9" w14:textId="20FCB388"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r>
    </w:tbl>
    <w:p w14:paraId="69A2B6B9" w14:textId="77777777" w:rsidR="004F5F91" w:rsidRPr="00367752" w:rsidRDefault="004F5F91" w:rsidP="004F5F91"/>
    <w:p w14:paraId="62C65D4C" w14:textId="77777777" w:rsidR="004F5F91" w:rsidRPr="00367752" w:rsidRDefault="004F5F91" w:rsidP="004F5F91"/>
    <w:p w14:paraId="11F62137" w14:textId="61EC98C3" w:rsidR="004F5F91" w:rsidRPr="00367752" w:rsidRDefault="004F5F91" w:rsidP="004F5F91">
      <w:pPr>
        <w:pStyle w:val="Caption"/>
        <w:rPr>
          <w:rFonts w:ascii="Calibri Light" w:hAnsi="Calibri Light" w:cs="Calibri Light"/>
        </w:rPr>
      </w:pPr>
      <w:bookmarkStart w:id="277" w:name="_Toc163556359"/>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44</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FB7F02" w:rsidRPr="00367752">
        <w:rPr>
          <w:rFonts w:ascii="Calibri Light" w:hAnsi="Calibri Light" w:cs="Calibri Light"/>
        </w:rPr>
        <w:t>BH</w:t>
      </w:r>
      <w:r w:rsidR="004977D8" w:rsidRPr="00367752">
        <w:rPr>
          <w:rFonts w:ascii="Calibri Light" w:hAnsi="Calibri Light" w:cs="Calibri Light"/>
        </w:rPr>
        <w:t xml:space="preserve"> </w:t>
      </w:r>
      <w:r w:rsidR="00FB7F02" w:rsidRPr="00367752">
        <w:rPr>
          <w:rFonts w:ascii="Calibri Light" w:hAnsi="Calibri Light" w:cs="Calibri Light"/>
        </w:rPr>
        <w:t>Diversionary</w:t>
      </w:r>
      <w:r w:rsidR="004977D8" w:rsidRPr="00367752">
        <w:rPr>
          <w:rFonts w:ascii="Calibri Light" w:hAnsi="Calibri Light" w:cs="Calibri Light"/>
        </w:rPr>
        <w:t xml:space="preserve"> </w:t>
      </w:r>
      <w:r w:rsidR="00FB7F02" w:rsidRPr="00367752">
        <w:rPr>
          <w:rFonts w:ascii="Calibri Light" w:hAnsi="Calibri Light" w:cs="Calibri Light"/>
        </w:rPr>
        <w:t>Services</w:t>
      </w:r>
      <w:bookmarkEnd w:id="277"/>
    </w:p>
    <w:tbl>
      <w:tblPr>
        <w:tblStyle w:val="TableGrid"/>
        <w:tblW w:w="0" w:type="auto"/>
        <w:tblLook w:val="04A0" w:firstRow="1" w:lastRow="0" w:firstColumn="1" w:lastColumn="0" w:noHBand="0" w:noVBand="1"/>
      </w:tblPr>
      <w:tblGrid>
        <w:gridCol w:w="3235"/>
        <w:gridCol w:w="1710"/>
        <w:gridCol w:w="1707"/>
        <w:gridCol w:w="4138"/>
      </w:tblGrid>
      <w:tr w:rsidR="006463F4" w:rsidRPr="00367752" w14:paraId="7A77DCEF" w14:textId="77777777" w:rsidTr="007E7E9C">
        <w:trPr>
          <w:trHeight w:val="20"/>
          <w:tblHeader/>
        </w:trPr>
        <w:tc>
          <w:tcPr>
            <w:tcW w:w="3235" w:type="dxa"/>
            <w:shd w:val="clear" w:color="auto" w:fill="5F497A" w:themeFill="accent4" w:themeFillShade="BF"/>
            <w:noWrap/>
            <w:vAlign w:val="center"/>
            <w:hideMark/>
          </w:tcPr>
          <w:p w14:paraId="5F215E94" w14:textId="6F6E5ED0"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710" w:type="dxa"/>
            <w:shd w:val="clear" w:color="auto" w:fill="5F497A" w:themeFill="accent4" w:themeFillShade="BF"/>
            <w:vAlign w:val="center"/>
            <w:hideMark/>
          </w:tcPr>
          <w:p w14:paraId="1E363B65" w14:textId="541CABAD"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1707" w:type="dxa"/>
            <w:shd w:val="clear" w:color="auto" w:fill="5F497A" w:themeFill="accent4" w:themeFillShade="BF"/>
            <w:vAlign w:val="center"/>
            <w:hideMark/>
          </w:tcPr>
          <w:p w14:paraId="21914D30" w14:textId="716C882E"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138" w:type="dxa"/>
            <w:shd w:val="clear" w:color="auto" w:fill="5F497A" w:themeFill="accent4" w:themeFillShade="BF"/>
            <w:vAlign w:val="center"/>
            <w:hideMark/>
          </w:tcPr>
          <w:p w14:paraId="5E4AE674" w14:textId="33FBBE9C"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p>
        </w:tc>
      </w:tr>
      <w:tr w:rsidR="008B687E" w:rsidRPr="00367752" w14:paraId="4A8CCCE9" w14:textId="77777777" w:rsidTr="007E7E9C">
        <w:trPr>
          <w:trHeight w:val="20"/>
        </w:trPr>
        <w:tc>
          <w:tcPr>
            <w:tcW w:w="3235" w:type="dxa"/>
            <w:hideMark/>
          </w:tcPr>
          <w:p w14:paraId="6363B322" w14:textId="60390D29" w:rsidR="008B687E" w:rsidRPr="00367752" w:rsidRDefault="008B687E">
            <w:pPr>
              <w:jc w:val="left"/>
              <w:rPr>
                <w:rFonts w:ascii="Calibri Light" w:hAnsi="Calibri Light" w:cs="Calibri Light"/>
                <w:sz w:val="22"/>
              </w:rPr>
            </w:pPr>
            <w:r w:rsidRPr="00367752">
              <w:rPr>
                <w:rFonts w:ascii="Calibri Light" w:hAnsi="Calibri Light" w:cs="Calibri Light"/>
                <w:sz w:val="22"/>
              </w:rPr>
              <w:t>Intensive</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Pr="00367752">
              <w:rPr>
                <w:rFonts w:ascii="Calibri Light" w:hAnsi="Calibri Light" w:cs="Calibri Light"/>
                <w:sz w:val="22"/>
              </w:rPr>
              <w:br/>
              <w:t>Program</w:t>
            </w:r>
            <w:r w:rsidR="004977D8" w:rsidRPr="00367752">
              <w:rPr>
                <w:rFonts w:ascii="Calibri Light" w:hAnsi="Calibri Light" w:cs="Calibri Light"/>
                <w:sz w:val="22"/>
              </w:rPr>
              <w:t xml:space="preserve"> </w:t>
            </w:r>
            <w:r w:rsidRPr="00367752">
              <w:rPr>
                <w:rFonts w:ascii="Calibri Light" w:hAnsi="Calibri Light" w:cs="Calibri Light"/>
                <w:sz w:val="22"/>
              </w:rPr>
              <w:t>(IOP)</w:t>
            </w:r>
          </w:p>
        </w:tc>
        <w:tc>
          <w:tcPr>
            <w:tcW w:w="1710" w:type="dxa"/>
            <w:noWrap/>
            <w:hideMark/>
          </w:tcPr>
          <w:p w14:paraId="02DC185D" w14:textId="77777777" w:rsidR="008B687E" w:rsidRPr="00367752" w:rsidRDefault="008B687E">
            <w:pPr>
              <w:rPr>
                <w:rFonts w:ascii="Calibri Light" w:hAnsi="Calibri Light" w:cs="Calibri Light"/>
                <w:sz w:val="22"/>
              </w:rPr>
            </w:pPr>
            <w:r w:rsidRPr="00367752">
              <w:rPr>
                <w:rFonts w:ascii="Calibri Light" w:hAnsi="Calibri Light" w:cs="Calibri Light"/>
                <w:sz w:val="22"/>
              </w:rPr>
              <w:t>Barnstable</w:t>
            </w:r>
          </w:p>
        </w:tc>
        <w:tc>
          <w:tcPr>
            <w:tcW w:w="1707" w:type="dxa"/>
            <w:noWrap/>
            <w:hideMark/>
          </w:tcPr>
          <w:p w14:paraId="509F68AC"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37.6%</w:t>
            </w:r>
          </w:p>
        </w:tc>
        <w:tc>
          <w:tcPr>
            <w:tcW w:w="4138" w:type="dxa"/>
            <w:noWrap/>
            <w:hideMark/>
          </w:tcPr>
          <w:p w14:paraId="0E7F73DE" w14:textId="4866805D"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F447C6A" w14:textId="77777777" w:rsidTr="007E7E9C">
        <w:trPr>
          <w:trHeight w:val="20"/>
        </w:trPr>
        <w:tc>
          <w:tcPr>
            <w:tcW w:w="3235" w:type="dxa"/>
            <w:hideMark/>
          </w:tcPr>
          <w:p w14:paraId="169DE881" w14:textId="167D5FAD" w:rsidR="008B687E" w:rsidRPr="00367752" w:rsidRDefault="008B687E">
            <w:pPr>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Pr="00367752">
              <w:rPr>
                <w:rFonts w:ascii="Calibri Light" w:hAnsi="Calibri Light" w:cs="Calibri Light"/>
                <w:sz w:val="22"/>
              </w:rPr>
              <w:br/>
              <w:t>Program</w:t>
            </w:r>
            <w:r w:rsidR="004977D8" w:rsidRPr="00367752">
              <w:rPr>
                <w:rFonts w:ascii="Calibri Light" w:hAnsi="Calibri Light" w:cs="Calibri Light"/>
                <w:sz w:val="22"/>
              </w:rPr>
              <w:t xml:space="preserve"> </w:t>
            </w:r>
            <w:r w:rsidRPr="00367752">
              <w:rPr>
                <w:rFonts w:ascii="Calibri Light" w:hAnsi="Calibri Light" w:cs="Calibri Light"/>
                <w:sz w:val="22"/>
              </w:rPr>
              <w:t>(PHP)</w:t>
            </w:r>
          </w:p>
        </w:tc>
        <w:tc>
          <w:tcPr>
            <w:tcW w:w="1710" w:type="dxa"/>
            <w:noWrap/>
            <w:hideMark/>
          </w:tcPr>
          <w:p w14:paraId="42ED58E2"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07" w:type="dxa"/>
            <w:noWrap/>
            <w:hideMark/>
          </w:tcPr>
          <w:p w14:paraId="26779C8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13.5%</w:t>
            </w:r>
          </w:p>
        </w:tc>
        <w:tc>
          <w:tcPr>
            <w:tcW w:w="4138" w:type="dxa"/>
            <w:noWrap/>
            <w:hideMark/>
          </w:tcPr>
          <w:p w14:paraId="55BD03B8" w14:textId="1FB99112"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11B10818" w14:textId="77777777" w:rsidTr="007E7E9C">
        <w:trPr>
          <w:trHeight w:val="20"/>
        </w:trPr>
        <w:tc>
          <w:tcPr>
            <w:tcW w:w="3235" w:type="dxa"/>
            <w:hideMark/>
          </w:tcPr>
          <w:p w14:paraId="1165CECB" w14:textId="68E04AE2" w:rsidR="008B687E" w:rsidRPr="00367752" w:rsidRDefault="008B687E">
            <w:pPr>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Pr="00367752">
              <w:rPr>
                <w:rFonts w:ascii="Calibri Light" w:hAnsi="Calibri Light" w:cs="Calibri Light"/>
                <w:sz w:val="22"/>
              </w:rPr>
              <w:b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710" w:type="dxa"/>
            <w:noWrap/>
            <w:hideMark/>
          </w:tcPr>
          <w:p w14:paraId="09BB04E3"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07" w:type="dxa"/>
            <w:noWrap/>
            <w:hideMark/>
          </w:tcPr>
          <w:p w14:paraId="66B7225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12.5%</w:t>
            </w:r>
          </w:p>
        </w:tc>
        <w:tc>
          <w:tcPr>
            <w:tcW w:w="4138" w:type="dxa"/>
            <w:noWrap/>
            <w:hideMark/>
          </w:tcPr>
          <w:p w14:paraId="1AAD9EC7" w14:textId="386AB996"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573570C2" w14:textId="77777777" w:rsidTr="007E7E9C">
        <w:trPr>
          <w:trHeight w:val="20"/>
        </w:trPr>
        <w:tc>
          <w:tcPr>
            <w:tcW w:w="3235" w:type="dxa"/>
            <w:noWrap/>
            <w:hideMark/>
          </w:tcPr>
          <w:p w14:paraId="4F90455A" w14:textId="4B64C552" w:rsidR="008B687E" w:rsidRPr="00367752" w:rsidRDefault="008B687E">
            <w:pPr>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710" w:type="dxa"/>
            <w:noWrap/>
            <w:hideMark/>
          </w:tcPr>
          <w:p w14:paraId="6CC17638" w14:textId="77777777" w:rsidR="008B687E" w:rsidRPr="00367752" w:rsidRDefault="008B687E">
            <w:pPr>
              <w:rPr>
                <w:rFonts w:ascii="Calibri Light" w:hAnsi="Calibri Light" w:cs="Calibri Light"/>
                <w:sz w:val="22"/>
              </w:rPr>
            </w:pPr>
            <w:r w:rsidRPr="00367752">
              <w:rPr>
                <w:rFonts w:ascii="Calibri Light" w:hAnsi="Calibri Light" w:cs="Calibri Light"/>
                <w:sz w:val="22"/>
              </w:rPr>
              <w:t>Barnstable</w:t>
            </w:r>
          </w:p>
        </w:tc>
        <w:tc>
          <w:tcPr>
            <w:tcW w:w="1707" w:type="dxa"/>
            <w:noWrap/>
            <w:hideMark/>
          </w:tcPr>
          <w:p w14:paraId="54E12B1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32.6%</w:t>
            </w:r>
          </w:p>
        </w:tc>
        <w:tc>
          <w:tcPr>
            <w:tcW w:w="4138" w:type="dxa"/>
            <w:noWrap/>
            <w:hideMark/>
          </w:tcPr>
          <w:p w14:paraId="5D3F0F29" w14:textId="69618BE6"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5F2EA45" w14:textId="77777777" w:rsidTr="007E7E9C">
        <w:trPr>
          <w:trHeight w:val="20"/>
        </w:trPr>
        <w:tc>
          <w:tcPr>
            <w:tcW w:w="3235" w:type="dxa"/>
            <w:noWrap/>
            <w:hideMark/>
          </w:tcPr>
          <w:p w14:paraId="3833ACA7" w14:textId="7CB4EF2C" w:rsidR="008B687E" w:rsidRPr="00367752" w:rsidRDefault="008B687E">
            <w:pPr>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710" w:type="dxa"/>
            <w:noWrap/>
            <w:hideMark/>
          </w:tcPr>
          <w:p w14:paraId="317344E8" w14:textId="77777777" w:rsidR="008B687E" w:rsidRPr="00367752" w:rsidRDefault="008B687E">
            <w:pPr>
              <w:rPr>
                <w:rFonts w:ascii="Calibri Light" w:hAnsi="Calibri Light" w:cs="Calibri Light"/>
                <w:sz w:val="22"/>
              </w:rPr>
            </w:pPr>
            <w:r w:rsidRPr="00367752">
              <w:rPr>
                <w:rFonts w:ascii="Calibri Light" w:hAnsi="Calibri Light" w:cs="Calibri Light"/>
                <w:sz w:val="22"/>
              </w:rPr>
              <w:t>Berkshire</w:t>
            </w:r>
          </w:p>
        </w:tc>
        <w:tc>
          <w:tcPr>
            <w:tcW w:w="1707" w:type="dxa"/>
            <w:noWrap/>
            <w:hideMark/>
          </w:tcPr>
          <w:p w14:paraId="2E2741A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14.0%</w:t>
            </w:r>
          </w:p>
        </w:tc>
        <w:tc>
          <w:tcPr>
            <w:tcW w:w="4138" w:type="dxa"/>
            <w:noWrap/>
            <w:hideMark/>
          </w:tcPr>
          <w:p w14:paraId="330DDD63" w14:textId="5C21DC75"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51FEE27D" w14:textId="77777777" w:rsidR="004F5F91" w:rsidRPr="00367752" w:rsidRDefault="004F5F91" w:rsidP="004F5F91"/>
    <w:bookmarkEnd w:id="273"/>
    <w:p w14:paraId="231CED12" w14:textId="77777777" w:rsidR="00187BAC" w:rsidRPr="00367752" w:rsidRDefault="00187BAC" w:rsidP="00104138">
      <w:pPr>
        <w:pStyle w:val="Heading5"/>
      </w:pPr>
      <w:r w:rsidRPr="00367752">
        <w:t>Recommendations</w:t>
      </w:r>
    </w:p>
    <w:p w14:paraId="6C830052" w14:textId="7C461E8D"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Data</w:t>
      </w:r>
      <w:r w:rsidR="004977D8" w:rsidRPr="00367752">
        <w:rPr>
          <w:rFonts w:ascii="Calibri Light" w:hAnsi="Calibri Light" w:cs="Calibri Light"/>
          <w:i/>
          <w:iCs/>
        </w:rPr>
        <w:t xml:space="preserve"> </w:t>
      </w:r>
      <w:r w:rsidRPr="00367752">
        <w:rPr>
          <w:rFonts w:ascii="Calibri Light" w:hAnsi="Calibri Light" w:cs="Calibri Light"/>
          <w:i/>
          <w:iCs/>
        </w:rPr>
        <w:t>Integrity</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identified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corrected</w:t>
      </w:r>
      <w:r w:rsidR="004977D8" w:rsidRPr="00367752">
        <w:rPr>
          <w:rFonts w:ascii="Calibri Light" w:hAnsi="Calibri Light" w:cs="Calibri Light"/>
          <w:sz w:val="22"/>
        </w:rPr>
        <w:t xml:space="preserve"> </w:t>
      </w:r>
      <w:r w:rsidRPr="00367752">
        <w:rPr>
          <w:rFonts w:ascii="Calibri Light" w:hAnsi="Calibri Light" w:cs="Calibri Light"/>
          <w:sz w:val="22"/>
        </w:rPr>
        <w:t>several</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00F7133F" w:rsidRPr="00367752">
        <w:rPr>
          <w:rFonts w:ascii="Calibri Light" w:hAnsi="Calibri Light" w:cs="Calibri Light"/>
        </w:rPr>
        <w:t>P</w:t>
      </w:r>
      <w:r w:rsidRPr="00367752">
        <w:rPr>
          <w:rFonts w:ascii="Calibri Light" w:hAnsi="Calibri Light" w:cs="Calibri Light"/>
        </w:rPr>
        <w:t>lan</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deduplicate</w:t>
      </w:r>
      <w:r w:rsidR="004977D8" w:rsidRPr="00367752">
        <w:rPr>
          <w:rFonts w:ascii="Calibri Light" w:hAnsi="Calibri Light" w:cs="Calibri Light"/>
        </w:rPr>
        <w:t xml:space="preserve"> </w:t>
      </w:r>
      <w:r w:rsidRPr="00367752">
        <w:rPr>
          <w:rFonts w:ascii="Calibri Light" w:hAnsi="Calibri Light" w:cs="Calibri Light"/>
        </w:rPr>
        <w:t>in-network</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before</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files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analysis.</w:t>
      </w:r>
    </w:p>
    <w:p w14:paraId="78B031A3" w14:textId="30C5B4A3"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Time/Distance</w:t>
      </w:r>
      <w:r w:rsidR="004977D8" w:rsidRPr="00367752">
        <w:rPr>
          <w:rFonts w:ascii="Calibri Light" w:hAnsi="Calibri Light" w:cs="Calibri Light"/>
          <w:i/>
          <w:iCs/>
        </w:rPr>
        <w:t xml:space="preserve"> </w:t>
      </w:r>
      <w:r w:rsidRPr="00367752">
        <w:rPr>
          <w:rFonts w:ascii="Calibri Light" w:hAnsi="Calibri Light" w:cs="Calibri Light"/>
          <w:i/>
          <w:iCs/>
        </w:rPr>
        <w:t>Standards</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00F7133F"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expands</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deficiency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szCs w:val="24"/>
        </w:rPr>
        <w:t>any</w:t>
      </w:r>
      <w:r w:rsidR="004977D8" w:rsidRPr="00367752">
        <w:rPr>
          <w:rFonts w:ascii="Calibri Light" w:hAnsi="Calibri Light" w:cs="Calibri Light"/>
          <w:szCs w:val="24"/>
        </w:rPr>
        <w:t xml:space="preserve"> </w:t>
      </w:r>
      <w:r w:rsidRPr="00367752">
        <w:rPr>
          <w:rFonts w:ascii="Calibri Light" w:hAnsi="Calibri Light" w:cs="Calibri Light"/>
          <w:szCs w:val="24"/>
        </w:rPr>
        <w:t>given</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002C7FF1" w:rsidRPr="00367752">
        <w:rPr>
          <w:rFonts w:ascii="Calibri Light" w:hAnsi="Calibri Light" w:cs="Calibri Light"/>
        </w:rPr>
        <w:t>the Plan</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explain</w:t>
      </w:r>
      <w:r w:rsidR="004977D8" w:rsidRPr="00367752">
        <w:rPr>
          <w:rFonts w:ascii="Calibri Light" w:hAnsi="Calibri Light" w:cs="Calibri Light"/>
        </w:rPr>
        <w:t xml:space="preserve"> </w:t>
      </w:r>
      <w:r w:rsidRPr="00367752">
        <w:rPr>
          <w:rFonts w:ascii="Calibri Light" w:hAnsi="Calibri Light" w:cs="Calibri Light"/>
        </w:rPr>
        <w:t>what</w:t>
      </w:r>
      <w:r w:rsidR="004977D8" w:rsidRPr="00367752">
        <w:rPr>
          <w:rFonts w:ascii="Calibri Light" w:hAnsi="Calibri Light" w:cs="Calibri Light"/>
        </w:rPr>
        <w:t xml:space="preserve"> </w:t>
      </w:r>
      <w:r w:rsidRPr="00367752">
        <w:rPr>
          <w:rFonts w:ascii="Calibri Light" w:hAnsi="Calibri Light" w:cs="Calibri Light"/>
        </w:rPr>
        <w:t>actions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being</w:t>
      </w:r>
      <w:r w:rsidR="004977D8" w:rsidRPr="00367752">
        <w:rPr>
          <w:rFonts w:ascii="Calibri Light" w:hAnsi="Calibri Light" w:cs="Calibri Light"/>
        </w:rPr>
        <w:t xml:space="preserve"> </w:t>
      </w:r>
      <w:r w:rsidRPr="00367752">
        <w:rPr>
          <w:rFonts w:ascii="Calibri Light" w:hAnsi="Calibri Light" w:cs="Calibri Light"/>
        </w:rPr>
        <w:t>taken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residing</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those</w:t>
      </w:r>
      <w:r w:rsidR="004977D8" w:rsidRPr="00367752">
        <w:rPr>
          <w:rFonts w:ascii="Calibri Light" w:hAnsi="Calibri Light" w:cs="Calibri Light"/>
        </w:rPr>
        <w:t xml:space="preserve"> </w:t>
      </w:r>
      <w:r w:rsidRPr="00367752">
        <w:rPr>
          <w:rFonts w:ascii="Calibri Light" w:hAnsi="Calibri Light" w:cs="Calibri Light"/>
        </w:rPr>
        <w:t>counties.</w:t>
      </w:r>
    </w:p>
    <w:p w14:paraId="1A6D3121" w14:textId="683536E8"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Provider</w:t>
      </w:r>
      <w:r w:rsidR="004977D8" w:rsidRPr="00367752">
        <w:rPr>
          <w:rFonts w:ascii="Calibri Light" w:hAnsi="Calibri Light" w:cs="Calibri Light"/>
          <w:i/>
          <w:iCs/>
        </w:rPr>
        <w:t xml:space="preserve"> </w:t>
      </w:r>
      <w:r w:rsidRPr="00367752">
        <w:rPr>
          <w:rFonts w:ascii="Calibri Light" w:hAnsi="Calibri Light" w:cs="Calibri Light"/>
          <w:i/>
          <w:iCs/>
        </w:rPr>
        <w:t>Directory</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incorporate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into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development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assurance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development</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educate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importance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reporting</w:t>
      </w:r>
      <w:r w:rsidR="004977D8" w:rsidRPr="00367752">
        <w:rPr>
          <w:rFonts w:ascii="Calibri Light" w:hAnsi="Calibri Light" w:cs="Calibri Light"/>
        </w:rPr>
        <w:t xml:space="preserve"> </w:t>
      </w:r>
      <w:r w:rsidRPr="00367752">
        <w:rPr>
          <w:rFonts w:ascii="Calibri Light" w:hAnsi="Calibri Light" w:cs="Calibri Light"/>
        </w:rPr>
        <w:t>changes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promptly.</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regularly</w:t>
      </w:r>
      <w:r w:rsidR="004977D8" w:rsidRPr="00367752">
        <w:rPr>
          <w:rFonts w:ascii="Calibri Light" w:hAnsi="Calibri Light" w:cs="Calibri Light"/>
        </w:rPr>
        <w:t xml:space="preserve"> </w:t>
      </w:r>
      <w:r w:rsidRPr="00367752">
        <w:rPr>
          <w:rFonts w:ascii="Calibri Light" w:hAnsi="Calibri Light" w:cs="Calibri Light"/>
        </w:rPr>
        <w:t>monitor</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complaints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grievances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perceived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barrier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accessing</w:t>
      </w:r>
      <w:r w:rsidR="004977D8" w:rsidRPr="00367752">
        <w:rPr>
          <w:rFonts w:ascii="Calibri Light" w:hAnsi="Calibri Light" w:cs="Calibri Light"/>
        </w:rPr>
        <w:t xml:space="preserve"> </w:t>
      </w:r>
      <w:r w:rsidRPr="00367752">
        <w:rPr>
          <w:rFonts w:ascii="Calibri Light" w:hAnsi="Calibri Light" w:cs="Calibri Light"/>
        </w:rPr>
        <w:t>care.</w:t>
      </w:r>
    </w:p>
    <w:p w14:paraId="3C17708C" w14:textId="56CD80A4" w:rsidR="00187BAC" w:rsidRPr="00367752" w:rsidRDefault="00187BAC" w:rsidP="00104138">
      <w:pPr>
        <w:pStyle w:val="Heading4"/>
      </w:pPr>
      <w:r w:rsidRPr="00367752">
        <w:t>Tufts</w:t>
      </w:r>
      <w:r w:rsidR="004977D8" w:rsidRPr="00367752">
        <w:t xml:space="preserve"> </w:t>
      </w:r>
      <w:r w:rsidR="00700E2D">
        <w:t xml:space="preserve">One Care </w:t>
      </w:r>
    </w:p>
    <w:p w14:paraId="53B15864" w14:textId="40E30A59" w:rsidR="00DA70E4" w:rsidRPr="00367752" w:rsidRDefault="00DA70E4" w:rsidP="00DA70E4">
      <w:pPr>
        <w:rPr>
          <w:rFonts w:ascii="Calibri Light" w:hAnsi="Calibri Light" w:cs="Calibri Light"/>
          <w:szCs w:val="24"/>
        </w:rPr>
      </w:pPr>
      <w:r w:rsidRPr="00367752">
        <w:rPr>
          <w:rFonts w:ascii="Calibri Light" w:hAnsi="Calibri Light" w:cs="Calibri Light"/>
          <w:szCs w:val="24"/>
        </w:rPr>
        <w:t>After</w:t>
      </w:r>
      <w:r w:rsidR="004977D8" w:rsidRPr="00367752">
        <w:rPr>
          <w:rFonts w:ascii="Calibri Light" w:hAnsi="Calibri Light" w:cs="Calibri Light"/>
          <w:szCs w:val="24"/>
        </w:rPr>
        <w:t xml:space="preserve"> </w:t>
      </w:r>
      <w:r w:rsidRPr="00367752">
        <w:rPr>
          <w:rFonts w:ascii="Calibri Light" w:hAnsi="Calibri Light" w:cs="Calibri Light"/>
          <w:szCs w:val="24"/>
        </w:rPr>
        <w:t>analyzing</w:t>
      </w:r>
      <w:r w:rsidR="004977D8" w:rsidRPr="00367752">
        <w:rPr>
          <w:rFonts w:ascii="Calibri Light" w:hAnsi="Calibri Light" w:cs="Calibri Light"/>
          <w:szCs w:val="24"/>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least</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145BA4" w:rsidRPr="00367752">
        <w:rPr>
          <w:rFonts w:ascii="Calibri Light" w:hAnsi="Calibri Light" w:cs="Calibri Light"/>
        </w:rPr>
        <w:t>Tufts</w:t>
      </w:r>
      <w:r w:rsidR="004977D8" w:rsidRPr="00367752">
        <w:rPr>
          <w:rFonts w:ascii="Calibri Light" w:hAnsi="Calibri Light" w:cs="Calibri Light"/>
        </w:rPr>
        <w:t xml:space="preserve"> </w:t>
      </w:r>
      <w:r w:rsidR="00AA348C">
        <w:rPr>
          <w:rFonts w:ascii="Calibri Light" w:hAnsi="Calibri Light" w:cs="Calibri Light"/>
        </w:rPr>
        <w:t>One Care</w:t>
      </w:r>
      <w:r w:rsidR="00B62B68">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met.</w:t>
      </w:r>
      <w:r w:rsidR="004977D8" w:rsidRPr="00367752">
        <w:rPr>
          <w:rFonts w:ascii="Calibri Light" w:hAnsi="Calibri Light" w:cs="Calibri Light"/>
        </w:rPr>
        <w:t xml:space="preserve"> </w:t>
      </w:r>
      <w:r w:rsidRPr="00367752">
        <w:rPr>
          <w:rFonts w:ascii="Calibri Light" w:hAnsi="Calibri Light" w:cs="Calibri Light"/>
        </w:rPr>
        <w:t>But</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less</w:t>
      </w:r>
      <w:r w:rsidR="004977D8" w:rsidRPr="00367752">
        <w:rPr>
          <w:rFonts w:ascii="Calibri Light" w:hAnsi="Calibri Light" w:cs="Calibri Light"/>
        </w:rPr>
        <w:t xml:space="preserve"> </w:t>
      </w:r>
      <w:r w:rsidRPr="00367752">
        <w:rPr>
          <w:rFonts w:ascii="Calibri Light" w:hAnsi="Calibri Light" w:cs="Calibri Light"/>
        </w:rPr>
        <w:t>than</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deficient.</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145BA4" w:rsidRPr="00367752">
        <w:rPr>
          <w:rFonts w:ascii="Calibri Light" w:hAnsi="Calibri Light" w:cs="Calibri Light"/>
          <w:b/>
          <w:bCs/>
        </w:rPr>
        <w:t>4</w:t>
      </w:r>
      <w:r w:rsidR="00FF0F41">
        <w:rPr>
          <w:rFonts w:ascii="Calibri Light" w:hAnsi="Calibri Light" w:cs="Calibri Light"/>
          <w:b/>
          <w:bCs/>
        </w:rPr>
        <w:t>5</w:t>
      </w:r>
      <w:r w:rsidR="00D67CF8" w:rsidRPr="00367752">
        <w:rPr>
          <w:rFonts w:ascii="Calibri Light" w:hAnsi="Calibri Light" w:cs="Calibri Light"/>
          <w:b/>
          <w:bCs/>
        </w:rPr>
        <w:t>–</w:t>
      </w:r>
      <w:r w:rsidR="00145BA4" w:rsidRPr="00367752">
        <w:rPr>
          <w:rFonts w:ascii="Calibri Light" w:hAnsi="Calibri Light" w:cs="Calibri Light"/>
          <w:b/>
          <w:bCs/>
        </w:rPr>
        <w:t>4</w:t>
      </w:r>
      <w:r w:rsidR="00FF0F41">
        <w:rPr>
          <w:rFonts w:ascii="Calibri Light" w:hAnsi="Calibri Light" w:cs="Calibri Light"/>
          <w:b/>
          <w:bCs/>
        </w:rPr>
        <w:t>8</w:t>
      </w:r>
      <w:r w:rsidR="004977D8" w:rsidRPr="00367752">
        <w:rPr>
          <w:rFonts w:ascii="Calibri Light" w:hAnsi="Calibri Light" w:cs="Calibri Light"/>
          <w:b/>
          <w:bCs/>
        </w:rPr>
        <w:t xml:space="preserve"> </w:t>
      </w:r>
      <w:r w:rsidRPr="00367752">
        <w:rPr>
          <w:rFonts w:ascii="Calibri Light" w:hAnsi="Calibri Light" w:cs="Calibri Light"/>
          <w:szCs w:val="24"/>
        </w:rPr>
        <w:t>show</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networks.</w:t>
      </w:r>
      <w:r w:rsidR="004977D8" w:rsidRPr="00367752">
        <w:rPr>
          <w:rFonts w:ascii="Calibri Light" w:hAnsi="Calibri Light" w:cs="Calibri Light"/>
          <w:szCs w:val="24"/>
        </w:rPr>
        <w:t xml:space="preserve"> </w:t>
      </w:r>
    </w:p>
    <w:p w14:paraId="31A95D73" w14:textId="43A792E7" w:rsidR="00EE7673" w:rsidRPr="00367752" w:rsidRDefault="00EE7673">
      <w:pPr>
        <w:spacing w:after="200" w:line="276" w:lineRule="auto"/>
        <w:rPr>
          <w:rFonts w:ascii="Calibri Light" w:hAnsi="Calibri Light" w:cs="Calibri Light"/>
          <w:szCs w:val="24"/>
        </w:rPr>
      </w:pPr>
    </w:p>
    <w:p w14:paraId="74624707" w14:textId="5750A6BB" w:rsidR="004F5F91" w:rsidRPr="00367752" w:rsidRDefault="004F5F91" w:rsidP="008B687E">
      <w:pPr>
        <w:spacing w:after="480"/>
        <w:contextualSpacing/>
        <w:rPr>
          <w:rFonts w:ascii="Calibri Light" w:hAnsi="Calibri Light" w:cs="Calibri Light"/>
          <w:b/>
          <w:bCs/>
          <w:szCs w:val="18"/>
        </w:rPr>
      </w:pPr>
      <w:bookmarkStart w:id="278" w:name="_Toc163556360"/>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FF0F41">
        <w:rPr>
          <w:rFonts w:ascii="Calibri Light" w:hAnsi="Calibri Light" w:cs="Calibri Light"/>
          <w:b/>
          <w:bCs/>
          <w:noProof/>
          <w:szCs w:val="18"/>
        </w:rPr>
        <w:t>45</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Tufts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One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Counties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with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Network</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Deficiencies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of</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Specialist</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Providers</w:t>
      </w:r>
      <w:bookmarkEnd w:id="278"/>
    </w:p>
    <w:tbl>
      <w:tblPr>
        <w:tblStyle w:val="TableGrid"/>
        <w:tblW w:w="0" w:type="auto"/>
        <w:tblLook w:val="04A0" w:firstRow="1" w:lastRow="0" w:firstColumn="1" w:lastColumn="0" w:noHBand="0" w:noVBand="1"/>
      </w:tblPr>
      <w:tblGrid>
        <w:gridCol w:w="2395"/>
        <w:gridCol w:w="1740"/>
        <w:gridCol w:w="2517"/>
        <w:gridCol w:w="4138"/>
      </w:tblGrid>
      <w:tr w:rsidR="006463F4" w:rsidRPr="00367752" w14:paraId="3B3BFB8D" w14:textId="77777777" w:rsidTr="007E7E9C">
        <w:trPr>
          <w:trHeight w:val="20"/>
          <w:tblHeader/>
        </w:trPr>
        <w:tc>
          <w:tcPr>
            <w:tcW w:w="2395" w:type="dxa"/>
            <w:shd w:val="clear" w:color="auto" w:fill="5F497A" w:themeFill="accent4" w:themeFillShade="BF"/>
            <w:noWrap/>
            <w:vAlign w:val="center"/>
            <w:hideMark/>
          </w:tcPr>
          <w:p w14:paraId="1FDAEDFA" w14:textId="1B11A7CD"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740" w:type="dxa"/>
            <w:shd w:val="clear" w:color="auto" w:fill="5F497A" w:themeFill="accent4" w:themeFillShade="BF"/>
            <w:vAlign w:val="center"/>
            <w:hideMark/>
          </w:tcPr>
          <w:p w14:paraId="2CE85AC0" w14:textId="7725485F"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2517" w:type="dxa"/>
            <w:shd w:val="clear" w:color="auto" w:fill="5F497A" w:themeFill="accent4" w:themeFillShade="BF"/>
            <w:vAlign w:val="center"/>
            <w:hideMark/>
          </w:tcPr>
          <w:p w14:paraId="68EE43CD" w14:textId="52AFB4E5"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138" w:type="dxa"/>
            <w:shd w:val="clear" w:color="auto" w:fill="5F497A" w:themeFill="accent4" w:themeFillShade="BF"/>
            <w:vAlign w:val="center"/>
            <w:hideMark/>
          </w:tcPr>
          <w:p w14:paraId="17ABF753" w14:textId="2F0ADA33"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8B687E" w:rsidRPr="00367752" w14:paraId="07E62DF2" w14:textId="77777777" w:rsidTr="007E7E9C">
        <w:trPr>
          <w:trHeight w:val="20"/>
        </w:trPr>
        <w:tc>
          <w:tcPr>
            <w:tcW w:w="2395" w:type="dxa"/>
            <w:noWrap/>
            <w:hideMark/>
          </w:tcPr>
          <w:p w14:paraId="072E263E" w14:textId="77777777"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Neurosurgery</w:t>
            </w:r>
          </w:p>
        </w:tc>
        <w:tc>
          <w:tcPr>
            <w:tcW w:w="1740" w:type="dxa"/>
            <w:noWrap/>
            <w:hideMark/>
          </w:tcPr>
          <w:p w14:paraId="107DE015"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Essex</w:t>
            </w:r>
          </w:p>
        </w:tc>
        <w:tc>
          <w:tcPr>
            <w:tcW w:w="2517" w:type="dxa"/>
            <w:noWrap/>
            <w:hideMark/>
          </w:tcPr>
          <w:p w14:paraId="480A4B03"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89.0%</w:t>
            </w:r>
          </w:p>
        </w:tc>
        <w:tc>
          <w:tcPr>
            <w:tcW w:w="4138" w:type="dxa"/>
            <w:noWrap/>
            <w:hideMark/>
          </w:tcPr>
          <w:p w14:paraId="4DEC9392" w14:textId="2A29B0F5"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7077EC0D" w14:textId="77777777" w:rsidR="008B687E" w:rsidRPr="00367752" w:rsidRDefault="008B687E" w:rsidP="00D67CF8">
      <w:pPr>
        <w:spacing w:after="240"/>
        <w:contextualSpacing/>
        <w:rPr>
          <w:rFonts w:ascii="Calibri Light" w:hAnsi="Calibri Light" w:cs="Calibri Light"/>
          <w:b/>
          <w:bCs/>
          <w:szCs w:val="18"/>
        </w:rPr>
      </w:pPr>
    </w:p>
    <w:p w14:paraId="598DFEC5" w14:textId="066D0075" w:rsidR="004F5F91" w:rsidRPr="00367752" w:rsidRDefault="004F5F91" w:rsidP="00D67CF8">
      <w:pPr>
        <w:pStyle w:val="Caption1"/>
      </w:pPr>
      <w:bookmarkStart w:id="279" w:name="_Toc163556361"/>
      <w:r w:rsidRPr="00367752">
        <w:lastRenderedPageBreak/>
        <w:t>Table</w:t>
      </w:r>
      <w:r w:rsidR="004977D8" w:rsidRPr="00367752">
        <w:t xml:space="preserve"> </w:t>
      </w:r>
      <w:r w:rsidR="006C3749">
        <w:fldChar w:fldCharType="begin"/>
      </w:r>
      <w:r w:rsidR="006C3749">
        <w:instrText xml:space="preserve"> SEQ Table \* ARABIC </w:instrText>
      </w:r>
      <w:r w:rsidR="006C3749">
        <w:fldChar w:fldCharType="separate"/>
      </w:r>
      <w:r w:rsidR="00FF0F41">
        <w:rPr>
          <w:noProof/>
        </w:rPr>
        <w:t>46</w:t>
      </w:r>
      <w:r w:rsidR="006C3749">
        <w:rPr>
          <w:noProof/>
        </w:rPr>
        <w:fldChar w:fldCharType="end"/>
      </w:r>
      <w:r w:rsidRPr="00367752">
        <w:t>:</w:t>
      </w:r>
      <w:r w:rsidR="004977D8" w:rsidRPr="00367752">
        <w:t xml:space="preserve"> </w:t>
      </w:r>
      <w:r w:rsidRPr="00367752">
        <w:t>Tufts</w:t>
      </w:r>
      <w:r w:rsidR="004977D8" w:rsidRPr="00367752">
        <w:t xml:space="preserve"> </w:t>
      </w:r>
      <w:r w:rsidRPr="00367752">
        <w:t>One</w:t>
      </w:r>
      <w:r w:rsidR="004977D8" w:rsidRPr="00367752">
        <w:t xml:space="preserve"> </w:t>
      </w:r>
      <w:r w:rsidRPr="00367752">
        <w:t>Care</w:t>
      </w:r>
      <w:r w:rsidR="004977D8" w:rsidRPr="00367752">
        <w:t xml:space="preserve"> </w:t>
      </w:r>
      <w:r w:rsidRPr="00367752">
        <w:t>Counties</w:t>
      </w:r>
      <w:r w:rsidR="004977D8" w:rsidRPr="00367752">
        <w:t xml:space="preserve"> </w:t>
      </w:r>
      <w:r w:rsidRPr="00367752">
        <w:t>with</w:t>
      </w:r>
      <w:r w:rsidR="004977D8" w:rsidRPr="00367752">
        <w:t xml:space="preserve"> </w:t>
      </w:r>
      <w:r w:rsidRPr="00367752">
        <w:t>Network</w:t>
      </w:r>
      <w:r w:rsidR="004977D8" w:rsidRPr="00367752">
        <w:t xml:space="preserve"> </w:t>
      </w:r>
      <w:r w:rsidRPr="00367752">
        <w:t>Deficiencies</w:t>
      </w:r>
      <w:r w:rsidR="004977D8" w:rsidRPr="00367752">
        <w:t xml:space="preserve"> </w:t>
      </w:r>
      <w:r w:rsidRPr="00367752">
        <w:t>of</w:t>
      </w:r>
      <w:r w:rsidR="004977D8" w:rsidRPr="00367752">
        <w:t xml:space="preserve"> </w:t>
      </w:r>
      <w:r w:rsidR="00145BA4" w:rsidRPr="00367752">
        <w:t>Hospital</w:t>
      </w:r>
      <w:r w:rsidR="004977D8" w:rsidRPr="00367752">
        <w:t xml:space="preserve"> </w:t>
      </w:r>
      <w:r w:rsidR="00145BA4" w:rsidRPr="00367752">
        <w:t>and</w:t>
      </w:r>
      <w:r w:rsidR="004977D8" w:rsidRPr="00367752">
        <w:t xml:space="preserve"> </w:t>
      </w:r>
      <w:r w:rsidR="00145BA4" w:rsidRPr="00367752">
        <w:t>Emergency</w:t>
      </w:r>
      <w:r w:rsidR="004977D8" w:rsidRPr="00367752">
        <w:t xml:space="preserve"> </w:t>
      </w:r>
      <w:r w:rsidR="00145BA4" w:rsidRPr="00367752">
        <w:t>Support</w:t>
      </w:r>
      <w:r w:rsidR="004977D8" w:rsidRPr="00367752">
        <w:t xml:space="preserve"> </w:t>
      </w:r>
      <w:r w:rsidR="00145BA4" w:rsidRPr="00367752">
        <w:t>Services</w:t>
      </w:r>
      <w:bookmarkEnd w:id="279"/>
    </w:p>
    <w:tbl>
      <w:tblPr>
        <w:tblStyle w:val="TableGrid"/>
        <w:tblW w:w="0" w:type="auto"/>
        <w:tblLook w:val="04A0" w:firstRow="1" w:lastRow="0" w:firstColumn="1" w:lastColumn="0" w:noHBand="0" w:noVBand="1"/>
      </w:tblPr>
      <w:tblGrid>
        <w:gridCol w:w="3145"/>
        <w:gridCol w:w="1800"/>
        <w:gridCol w:w="1751"/>
        <w:gridCol w:w="4094"/>
      </w:tblGrid>
      <w:tr w:rsidR="006463F4" w:rsidRPr="00367752" w14:paraId="1E9CF60F" w14:textId="77777777" w:rsidTr="007E7E9C">
        <w:trPr>
          <w:trHeight w:val="20"/>
          <w:tblHeader/>
        </w:trPr>
        <w:tc>
          <w:tcPr>
            <w:tcW w:w="3145" w:type="dxa"/>
            <w:shd w:val="clear" w:color="auto" w:fill="5F497A" w:themeFill="accent4" w:themeFillShade="BF"/>
            <w:noWrap/>
            <w:vAlign w:val="center"/>
            <w:hideMark/>
          </w:tcPr>
          <w:p w14:paraId="08E0CF3C" w14:textId="2AE20918"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800" w:type="dxa"/>
            <w:shd w:val="clear" w:color="auto" w:fill="5F497A" w:themeFill="accent4" w:themeFillShade="BF"/>
            <w:vAlign w:val="center"/>
            <w:hideMark/>
          </w:tcPr>
          <w:p w14:paraId="337AEC11" w14:textId="48379FAD"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1751" w:type="dxa"/>
            <w:shd w:val="clear" w:color="auto" w:fill="5F497A" w:themeFill="accent4" w:themeFillShade="BF"/>
            <w:vAlign w:val="center"/>
            <w:hideMark/>
          </w:tcPr>
          <w:p w14:paraId="0DBF15A8" w14:textId="7841C934"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094" w:type="dxa"/>
            <w:shd w:val="clear" w:color="auto" w:fill="5F497A" w:themeFill="accent4" w:themeFillShade="BF"/>
            <w:vAlign w:val="center"/>
            <w:hideMark/>
          </w:tcPr>
          <w:p w14:paraId="76AE7A76" w14:textId="3570E327"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145BA4" w:rsidRPr="00367752" w14:paraId="3B02BF6C" w14:textId="77777777" w:rsidTr="007E7E9C">
        <w:trPr>
          <w:trHeight w:val="20"/>
        </w:trPr>
        <w:tc>
          <w:tcPr>
            <w:tcW w:w="3145" w:type="dxa"/>
            <w:noWrap/>
            <w:hideMark/>
          </w:tcPr>
          <w:p w14:paraId="0698543A" w14:textId="15FC8FAA"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tc>
        <w:tc>
          <w:tcPr>
            <w:tcW w:w="1800" w:type="dxa"/>
            <w:noWrap/>
            <w:hideMark/>
          </w:tcPr>
          <w:p w14:paraId="1CE3E015"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Middlesex</w:t>
            </w:r>
          </w:p>
        </w:tc>
        <w:tc>
          <w:tcPr>
            <w:tcW w:w="1751" w:type="dxa"/>
            <w:noWrap/>
            <w:hideMark/>
          </w:tcPr>
          <w:p w14:paraId="6D184325"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70.7%</w:t>
            </w:r>
          </w:p>
        </w:tc>
        <w:tc>
          <w:tcPr>
            <w:tcW w:w="4094" w:type="dxa"/>
            <w:noWrap/>
            <w:hideMark/>
          </w:tcPr>
          <w:p w14:paraId="56D4C126" w14:textId="698BC8AF"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5F871F35" w14:textId="77777777" w:rsidTr="007E7E9C">
        <w:trPr>
          <w:trHeight w:val="20"/>
        </w:trPr>
        <w:tc>
          <w:tcPr>
            <w:tcW w:w="3145" w:type="dxa"/>
            <w:noWrap/>
            <w:hideMark/>
          </w:tcPr>
          <w:p w14:paraId="73766C4C" w14:textId="68950D18"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tc>
        <w:tc>
          <w:tcPr>
            <w:tcW w:w="1800" w:type="dxa"/>
            <w:noWrap/>
            <w:hideMark/>
          </w:tcPr>
          <w:p w14:paraId="21258630"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Norfolk</w:t>
            </w:r>
          </w:p>
        </w:tc>
        <w:tc>
          <w:tcPr>
            <w:tcW w:w="1751" w:type="dxa"/>
            <w:noWrap/>
            <w:hideMark/>
          </w:tcPr>
          <w:p w14:paraId="3799AC8A"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88.4%</w:t>
            </w:r>
          </w:p>
        </w:tc>
        <w:tc>
          <w:tcPr>
            <w:tcW w:w="4094" w:type="dxa"/>
            <w:noWrap/>
            <w:hideMark/>
          </w:tcPr>
          <w:p w14:paraId="1D7D0074" w14:textId="4BDE1C99"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03D0744E" w14:textId="77777777" w:rsidTr="007E7E9C">
        <w:trPr>
          <w:trHeight w:val="20"/>
        </w:trPr>
        <w:tc>
          <w:tcPr>
            <w:tcW w:w="3145" w:type="dxa"/>
            <w:hideMark/>
          </w:tcPr>
          <w:p w14:paraId="5DC50F84" w14:textId="7CF7045B"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800" w:type="dxa"/>
            <w:noWrap/>
            <w:hideMark/>
          </w:tcPr>
          <w:p w14:paraId="6BF11DEE"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751" w:type="dxa"/>
            <w:noWrap/>
            <w:hideMark/>
          </w:tcPr>
          <w:p w14:paraId="1C1631A5"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9.2%</w:t>
            </w:r>
          </w:p>
        </w:tc>
        <w:tc>
          <w:tcPr>
            <w:tcW w:w="4094" w:type="dxa"/>
            <w:noWrap/>
            <w:hideMark/>
          </w:tcPr>
          <w:p w14:paraId="1A7B35ED" w14:textId="300D26AC"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260CA36E" w14:textId="77777777" w:rsidTr="007E7E9C">
        <w:trPr>
          <w:trHeight w:val="20"/>
        </w:trPr>
        <w:tc>
          <w:tcPr>
            <w:tcW w:w="3145" w:type="dxa"/>
            <w:hideMark/>
          </w:tcPr>
          <w:p w14:paraId="6F0A9871" w14:textId="3095798B"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800" w:type="dxa"/>
            <w:noWrap/>
            <w:hideMark/>
          </w:tcPr>
          <w:p w14:paraId="04872B87"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Worcester</w:t>
            </w:r>
          </w:p>
        </w:tc>
        <w:tc>
          <w:tcPr>
            <w:tcW w:w="1751" w:type="dxa"/>
            <w:noWrap/>
            <w:hideMark/>
          </w:tcPr>
          <w:p w14:paraId="509D92EA"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68.8%</w:t>
            </w:r>
          </w:p>
        </w:tc>
        <w:tc>
          <w:tcPr>
            <w:tcW w:w="4094" w:type="dxa"/>
            <w:noWrap/>
            <w:hideMark/>
          </w:tcPr>
          <w:p w14:paraId="4819EFAD" w14:textId="011CFC45"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1399A430" w14:textId="77777777" w:rsidR="008B687E" w:rsidRPr="00367752" w:rsidRDefault="008B687E" w:rsidP="008B687E">
      <w:pPr>
        <w:spacing w:after="480"/>
        <w:contextualSpacing/>
        <w:rPr>
          <w:rFonts w:ascii="Calibri Light" w:hAnsi="Calibri Light" w:cs="Calibri Light"/>
          <w:b/>
          <w:bCs/>
          <w:szCs w:val="18"/>
        </w:rPr>
      </w:pPr>
    </w:p>
    <w:p w14:paraId="660FA437" w14:textId="71C3E40D" w:rsidR="00D868D7" w:rsidRPr="00367752" w:rsidRDefault="00D868D7" w:rsidP="007E7E9C">
      <w:pPr>
        <w:spacing w:line="276" w:lineRule="auto"/>
        <w:rPr>
          <w:rFonts w:ascii="Calibri Light" w:hAnsi="Calibri Light" w:cs="Calibri Light"/>
          <w:b/>
          <w:bCs/>
          <w:szCs w:val="18"/>
        </w:rPr>
      </w:pPr>
    </w:p>
    <w:p w14:paraId="3773A63B" w14:textId="0BFFC451" w:rsidR="004F5F91" w:rsidRPr="00367752" w:rsidRDefault="004F5F91" w:rsidP="008B687E">
      <w:pPr>
        <w:spacing w:after="480"/>
        <w:contextualSpacing/>
        <w:rPr>
          <w:rFonts w:ascii="Calibri Light" w:hAnsi="Calibri Light" w:cs="Calibri Light"/>
          <w:b/>
          <w:bCs/>
          <w:szCs w:val="18"/>
        </w:rPr>
      </w:pPr>
      <w:bookmarkStart w:id="280" w:name="_Toc163556362"/>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FF0F41">
        <w:rPr>
          <w:rFonts w:ascii="Calibri Light" w:hAnsi="Calibri Light" w:cs="Calibri Light"/>
          <w:b/>
          <w:bCs/>
          <w:noProof/>
          <w:szCs w:val="18"/>
        </w:rPr>
        <w:t>47</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Tufts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One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Counties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with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Network</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Deficiencies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of</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LTSS</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Providers</w:t>
      </w:r>
      <w:bookmarkEnd w:id="280"/>
    </w:p>
    <w:tbl>
      <w:tblPr>
        <w:tblStyle w:val="TableGrid"/>
        <w:tblW w:w="0" w:type="auto"/>
        <w:tblLook w:val="04A0" w:firstRow="1" w:lastRow="0" w:firstColumn="1" w:lastColumn="0" w:noHBand="0" w:noVBand="1"/>
      </w:tblPr>
      <w:tblGrid>
        <w:gridCol w:w="2578"/>
        <w:gridCol w:w="2367"/>
        <w:gridCol w:w="1751"/>
        <w:gridCol w:w="4094"/>
      </w:tblGrid>
      <w:tr w:rsidR="006463F4" w:rsidRPr="00367752" w14:paraId="1692B307" w14:textId="77777777" w:rsidTr="007E7E9C">
        <w:trPr>
          <w:trHeight w:val="20"/>
          <w:tblHeader/>
        </w:trPr>
        <w:tc>
          <w:tcPr>
            <w:tcW w:w="2578" w:type="dxa"/>
            <w:shd w:val="clear" w:color="auto" w:fill="5F497A" w:themeFill="accent4" w:themeFillShade="BF"/>
            <w:noWrap/>
            <w:vAlign w:val="center"/>
            <w:hideMark/>
          </w:tcPr>
          <w:p w14:paraId="3368C987" w14:textId="29C90082"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2367" w:type="dxa"/>
            <w:shd w:val="clear" w:color="auto" w:fill="5F497A" w:themeFill="accent4" w:themeFillShade="BF"/>
            <w:vAlign w:val="center"/>
            <w:hideMark/>
          </w:tcPr>
          <w:p w14:paraId="56080474" w14:textId="20A9DFDA"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1751" w:type="dxa"/>
            <w:shd w:val="clear" w:color="auto" w:fill="5F497A" w:themeFill="accent4" w:themeFillShade="BF"/>
            <w:vAlign w:val="center"/>
            <w:hideMark/>
          </w:tcPr>
          <w:p w14:paraId="0C9FA9C4" w14:textId="06A15C83"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094" w:type="dxa"/>
            <w:shd w:val="clear" w:color="auto" w:fill="5F497A" w:themeFill="accent4" w:themeFillShade="BF"/>
            <w:vAlign w:val="center"/>
            <w:hideMark/>
          </w:tcPr>
          <w:p w14:paraId="64406C96" w14:textId="524B1170"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145BA4" w:rsidRPr="00367752" w14:paraId="04C30162" w14:textId="77777777" w:rsidTr="007E7E9C">
        <w:trPr>
          <w:trHeight w:val="20"/>
        </w:trPr>
        <w:tc>
          <w:tcPr>
            <w:tcW w:w="2578" w:type="dxa"/>
            <w:noWrap/>
            <w:hideMark/>
          </w:tcPr>
          <w:p w14:paraId="14EAC2AD" w14:textId="13515580"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2367" w:type="dxa"/>
            <w:noWrap/>
            <w:hideMark/>
          </w:tcPr>
          <w:p w14:paraId="0D3B23FE"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Middlesex</w:t>
            </w:r>
          </w:p>
        </w:tc>
        <w:tc>
          <w:tcPr>
            <w:tcW w:w="1751" w:type="dxa"/>
            <w:noWrap/>
            <w:hideMark/>
          </w:tcPr>
          <w:p w14:paraId="30E0832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37.2%</w:t>
            </w:r>
          </w:p>
        </w:tc>
        <w:tc>
          <w:tcPr>
            <w:tcW w:w="4094" w:type="dxa"/>
            <w:noWrap/>
            <w:hideMark/>
          </w:tcPr>
          <w:p w14:paraId="3013DAF0" w14:textId="0DB9B4FD"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191CE64A" w14:textId="77777777" w:rsidTr="007E7E9C">
        <w:trPr>
          <w:trHeight w:val="20"/>
        </w:trPr>
        <w:tc>
          <w:tcPr>
            <w:tcW w:w="2578" w:type="dxa"/>
            <w:noWrap/>
            <w:hideMark/>
          </w:tcPr>
          <w:p w14:paraId="4818B80F" w14:textId="2B68312F"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2367" w:type="dxa"/>
            <w:noWrap/>
            <w:hideMark/>
          </w:tcPr>
          <w:p w14:paraId="7759FEC6"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Norfolk</w:t>
            </w:r>
          </w:p>
        </w:tc>
        <w:tc>
          <w:tcPr>
            <w:tcW w:w="1751" w:type="dxa"/>
            <w:noWrap/>
            <w:hideMark/>
          </w:tcPr>
          <w:p w14:paraId="528FDE46"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88.0%</w:t>
            </w:r>
          </w:p>
        </w:tc>
        <w:tc>
          <w:tcPr>
            <w:tcW w:w="4094" w:type="dxa"/>
            <w:noWrap/>
            <w:hideMark/>
          </w:tcPr>
          <w:p w14:paraId="744F1671" w14:textId="0FD1F539"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5EA8B69E" w14:textId="77777777" w:rsidTr="007E7E9C">
        <w:trPr>
          <w:trHeight w:val="20"/>
        </w:trPr>
        <w:tc>
          <w:tcPr>
            <w:tcW w:w="2578" w:type="dxa"/>
            <w:noWrap/>
            <w:hideMark/>
          </w:tcPr>
          <w:p w14:paraId="04BB5477" w14:textId="50D0EA39"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2367" w:type="dxa"/>
            <w:noWrap/>
            <w:hideMark/>
          </w:tcPr>
          <w:p w14:paraId="21A419D2"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Worcester</w:t>
            </w:r>
          </w:p>
        </w:tc>
        <w:tc>
          <w:tcPr>
            <w:tcW w:w="1751" w:type="dxa"/>
            <w:noWrap/>
            <w:hideMark/>
          </w:tcPr>
          <w:p w14:paraId="2F7F56CC"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80.7%</w:t>
            </w:r>
          </w:p>
        </w:tc>
        <w:tc>
          <w:tcPr>
            <w:tcW w:w="4094" w:type="dxa"/>
            <w:noWrap/>
            <w:hideMark/>
          </w:tcPr>
          <w:p w14:paraId="43318ADA" w14:textId="3812B4CF"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7E5D90DF" w14:textId="77777777" w:rsidTr="007E7E9C">
        <w:trPr>
          <w:trHeight w:val="20"/>
        </w:trPr>
        <w:tc>
          <w:tcPr>
            <w:tcW w:w="2578" w:type="dxa"/>
            <w:noWrap/>
            <w:hideMark/>
          </w:tcPr>
          <w:p w14:paraId="0972BB0C" w14:textId="1FB9DC26"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2367" w:type="dxa"/>
            <w:noWrap/>
            <w:hideMark/>
          </w:tcPr>
          <w:p w14:paraId="117E613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751" w:type="dxa"/>
            <w:noWrap/>
            <w:hideMark/>
          </w:tcPr>
          <w:p w14:paraId="3863B0F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49.4%</w:t>
            </w:r>
          </w:p>
        </w:tc>
        <w:tc>
          <w:tcPr>
            <w:tcW w:w="4094" w:type="dxa"/>
            <w:noWrap/>
            <w:hideMark/>
          </w:tcPr>
          <w:p w14:paraId="638848CB" w14:textId="63E806A3"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3FB9FA02" w14:textId="77777777" w:rsidTr="007E7E9C">
        <w:trPr>
          <w:trHeight w:val="20"/>
        </w:trPr>
        <w:tc>
          <w:tcPr>
            <w:tcW w:w="2578" w:type="dxa"/>
            <w:noWrap/>
            <w:hideMark/>
          </w:tcPr>
          <w:p w14:paraId="668BC840" w14:textId="3C8CB468"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2367" w:type="dxa"/>
            <w:noWrap/>
            <w:hideMark/>
          </w:tcPr>
          <w:p w14:paraId="1B8E283A"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Essex</w:t>
            </w:r>
          </w:p>
        </w:tc>
        <w:tc>
          <w:tcPr>
            <w:tcW w:w="1751" w:type="dxa"/>
            <w:noWrap/>
            <w:hideMark/>
          </w:tcPr>
          <w:p w14:paraId="37A9FEE8"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66.3%</w:t>
            </w:r>
          </w:p>
        </w:tc>
        <w:tc>
          <w:tcPr>
            <w:tcW w:w="4094" w:type="dxa"/>
            <w:noWrap/>
            <w:hideMark/>
          </w:tcPr>
          <w:p w14:paraId="0FA4C8DA" w14:textId="5674B16B"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62E0470C" w14:textId="77777777" w:rsidTr="007E7E9C">
        <w:trPr>
          <w:trHeight w:val="20"/>
        </w:trPr>
        <w:tc>
          <w:tcPr>
            <w:tcW w:w="2578" w:type="dxa"/>
            <w:noWrap/>
            <w:hideMark/>
          </w:tcPr>
          <w:p w14:paraId="5CB8FC03" w14:textId="590A81EC"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2367" w:type="dxa"/>
            <w:noWrap/>
            <w:hideMark/>
          </w:tcPr>
          <w:p w14:paraId="3FA8DE66"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Middlesex</w:t>
            </w:r>
          </w:p>
        </w:tc>
        <w:tc>
          <w:tcPr>
            <w:tcW w:w="1751" w:type="dxa"/>
            <w:noWrap/>
            <w:hideMark/>
          </w:tcPr>
          <w:p w14:paraId="4C68CAB1"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46.6%</w:t>
            </w:r>
          </w:p>
        </w:tc>
        <w:tc>
          <w:tcPr>
            <w:tcW w:w="4094" w:type="dxa"/>
            <w:noWrap/>
            <w:hideMark/>
          </w:tcPr>
          <w:p w14:paraId="6B34C7C2" w14:textId="6DAE9E62"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242060DE" w14:textId="77777777" w:rsidTr="007E7E9C">
        <w:trPr>
          <w:trHeight w:val="20"/>
        </w:trPr>
        <w:tc>
          <w:tcPr>
            <w:tcW w:w="2578" w:type="dxa"/>
            <w:noWrap/>
            <w:hideMark/>
          </w:tcPr>
          <w:p w14:paraId="51129503" w14:textId="3BEC9BD2"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2367" w:type="dxa"/>
            <w:noWrap/>
            <w:hideMark/>
          </w:tcPr>
          <w:p w14:paraId="50EB8561"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Worcester</w:t>
            </w:r>
          </w:p>
        </w:tc>
        <w:tc>
          <w:tcPr>
            <w:tcW w:w="1751" w:type="dxa"/>
            <w:noWrap/>
            <w:hideMark/>
          </w:tcPr>
          <w:p w14:paraId="7668CCA7"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74.8%</w:t>
            </w:r>
          </w:p>
        </w:tc>
        <w:tc>
          <w:tcPr>
            <w:tcW w:w="4094" w:type="dxa"/>
            <w:noWrap/>
            <w:hideMark/>
          </w:tcPr>
          <w:p w14:paraId="2D800A85" w14:textId="3D7F859C"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6950BDCB" w14:textId="77777777" w:rsidR="004F5F91" w:rsidRPr="00367752" w:rsidRDefault="004F5F91" w:rsidP="008B687E">
      <w:pPr>
        <w:spacing w:after="480"/>
        <w:contextualSpacing/>
        <w:rPr>
          <w:rFonts w:ascii="Calibri Light" w:hAnsi="Calibri Light" w:cs="Calibri Light"/>
          <w:b/>
          <w:bCs/>
          <w:szCs w:val="18"/>
        </w:rPr>
      </w:pPr>
    </w:p>
    <w:p w14:paraId="45053D8A" w14:textId="77777777" w:rsidR="008B687E" w:rsidRPr="00367752" w:rsidRDefault="008B687E" w:rsidP="008B687E">
      <w:pPr>
        <w:spacing w:after="480"/>
        <w:contextualSpacing/>
        <w:rPr>
          <w:rFonts w:ascii="Calibri Light" w:hAnsi="Calibri Light" w:cs="Calibri Light"/>
          <w:b/>
          <w:bCs/>
          <w:szCs w:val="18"/>
        </w:rPr>
      </w:pPr>
    </w:p>
    <w:p w14:paraId="1DA828DD" w14:textId="26F28D3F" w:rsidR="004F5F91" w:rsidRPr="00367752" w:rsidRDefault="004F5F91" w:rsidP="008B687E">
      <w:pPr>
        <w:spacing w:after="480"/>
        <w:contextualSpacing/>
        <w:rPr>
          <w:rFonts w:ascii="Calibri Light" w:hAnsi="Calibri Light" w:cs="Calibri Light"/>
          <w:b/>
          <w:bCs/>
          <w:szCs w:val="18"/>
        </w:rPr>
      </w:pPr>
      <w:bookmarkStart w:id="281" w:name="_Toc163556363"/>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 \* ARABIC </w:instrText>
      </w:r>
      <w:r w:rsidRPr="00367752">
        <w:rPr>
          <w:rFonts w:ascii="Calibri Light" w:hAnsi="Calibri Light" w:cs="Calibri Light"/>
          <w:b/>
          <w:color w:val="2B579A"/>
          <w:szCs w:val="18"/>
          <w:shd w:val="clear" w:color="auto" w:fill="E6E6E6"/>
        </w:rPr>
        <w:fldChar w:fldCharType="separate"/>
      </w:r>
      <w:r w:rsidR="00FF0F41">
        <w:rPr>
          <w:rFonts w:ascii="Calibri Light" w:hAnsi="Calibri Light" w:cs="Calibri Light"/>
          <w:b/>
          <w:bCs/>
          <w:noProof/>
          <w:szCs w:val="18"/>
        </w:rPr>
        <w:t>48</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Tufts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One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Counties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with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Network</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Deficiencies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of</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BH</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Diversionary</w:t>
      </w:r>
      <w:r w:rsidR="004977D8" w:rsidRPr="00367752">
        <w:rPr>
          <w:rFonts w:ascii="Calibri Light" w:hAnsi="Calibri Light" w:cs="Calibri Light"/>
          <w:b/>
          <w:bCs/>
          <w:szCs w:val="18"/>
        </w:rPr>
        <w:t xml:space="preserve"> </w:t>
      </w:r>
      <w:r w:rsidR="00145BA4" w:rsidRPr="00367752">
        <w:rPr>
          <w:rFonts w:ascii="Calibri Light" w:hAnsi="Calibri Light" w:cs="Calibri Light"/>
          <w:b/>
          <w:bCs/>
          <w:szCs w:val="18"/>
        </w:rPr>
        <w:t>Services</w:t>
      </w:r>
      <w:bookmarkEnd w:id="281"/>
    </w:p>
    <w:tbl>
      <w:tblPr>
        <w:tblStyle w:val="TableGrid"/>
        <w:tblW w:w="0" w:type="auto"/>
        <w:tblLook w:val="04A0" w:firstRow="1" w:lastRow="0" w:firstColumn="1" w:lastColumn="0" w:noHBand="0" w:noVBand="1"/>
      </w:tblPr>
      <w:tblGrid>
        <w:gridCol w:w="3235"/>
        <w:gridCol w:w="1710"/>
        <w:gridCol w:w="1885"/>
        <w:gridCol w:w="3960"/>
      </w:tblGrid>
      <w:tr w:rsidR="006463F4" w:rsidRPr="00367752" w14:paraId="17946471" w14:textId="77777777" w:rsidTr="007E7E9C">
        <w:trPr>
          <w:trHeight w:val="20"/>
          <w:tblHeader/>
        </w:trPr>
        <w:tc>
          <w:tcPr>
            <w:tcW w:w="3235" w:type="dxa"/>
            <w:shd w:val="clear" w:color="auto" w:fill="5F497A" w:themeFill="accent4" w:themeFillShade="BF"/>
            <w:noWrap/>
            <w:vAlign w:val="center"/>
            <w:hideMark/>
          </w:tcPr>
          <w:p w14:paraId="69E3D64B" w14:textId="18309393"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710" w:type="dxa"/>
            <w:shd w:val="clear" w:color="auto" w:fill="5F497A" w:themeFill="accent4" w:themeFillShade="BF"/>
            <w:vAlign w:val="center"/>
            <w:hideMark/>
          </w:tcPr>
          <w:p w14:paraId="64A0DAC7" w14:textId="27118FBA"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1885" w:type="dxa"/>
            <w:shd w:val="clear" w:color="auto" w:fill="5F497A" w:themeFill="accent4" w:themeFillShade="BF"/>
            <w:vAlign w:val="center"/>
            <w:hideMark/>
          </w:tcPr>
          <w:p w14:paraId="09F5F4D7" w14:textId="26EE1037"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3960" w:type="dxa"/>
            <w:shd w:val="clear" w:color="auto" w:fill="5F497A" w:themeFill="accent4" w:themeFillShade="BF"/>
            <w:vAlign w:val="center"/>
            <w:hideMark/>
          </w:tcPr>
          <w:p w14:paraId="3BBE88D7" w14:textId="0765CF3B" w:rsidR="006463F4" w:rsidRPr="00367752" w:rsidRDefault="006463F4" w:rsidP="007E7E9C">
            <w:pPr>
              <w:spacing w:after="480"/>
              <w:contextualSpacing/>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145BA4" w:rsidRPr="00367752" w14:paraId="65358FE5" w14:textId="77777777" w:rsidTr="007E7E9C">
        <w:trPr>
          <w:trHeight w:val="20"/>
        </w:trPr>
        <w:tc>
          <w:tcPr>
            <w:tcW w:w="3235" w:type="dxa"/>
            <w:hideMark/>
          </w:tcPr>
          <w:p w14:paraId="32DE0FB4" w14:textId="1534F141"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Pr="00367752">
              <w:rPr>
                <w:rFonts w:ascii="Calibri Light" w:hAnsi="Calibri Light" w:cs="Calibri Light"/>
                <w:sz w:val="22"/>
              </w:rPr>
              <w:b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Pr="00367752">
              <w:rPr>
                <w:rFonts w:ascii="Calibri Light" w:hAnsi="Calibri Light" w:cs="Calibri Light"/>
                <w:sz w:val="22"/>
              </w:rPr>
              <w:br/>
              <w:t>(Level</w:t>
            </w:r>
            <w:r w:rsidR="004977D8" w:rsidRPr="00367752">
              <w:rPr>
                <w:rFonts w:ascii="Calibri Light" w:hAnsi="Calibri Light" w:cs="Calibri Light"/>
                <w:sz w:val="22"/>
              </w:rPr>
              <w:t xml:space="preserve"> </w:t>
            </w:r>
            <w:r w:rsidRPr="00367752">
              <w:rPr>
                <w:rFonts w:ascii="Calibri Light" w:hAnsi="Calibri Light" w:cs="Calibri Light"/>
                <w:sz w:val="22"/>
              </w:rPr>
              <w:t>3.5)</w:t>
            </w:r>
          </w:p>
        </w:tc>
        <w:tc>
          <w:tcPr>
            <w:tcW w:w="1710" w:type="dxa"/>
            <w:noWrap/>
            <w:hideMark/>
          </w:tcPr>
          <w:p w14:paraId="0C0D3F4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7340C321"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50.4%</w:t>
            </w:r>
          </w:p>
        </w:tc>
        <w:tc>
          <w:tcPr>
            <w:tcW w:w="3960" w:type="dxa"/>
            <w:noWrap/>
            <w:hideMark/>
          </w:tcPr>
          <w:p w14:paraId="168AC85F" w14:textId="25E13E24"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6B693C67" w14:textId="77777777" w:rsidTr="007E7E9C">
        <w:trPr>
          <w:trHeight w:val="20"/>
        </w:trPr>
        <w:tc>
          <w:tcPr>
            <w:tcW w:w="3235" w:type="dxa"/>
            <w:hideMark/>
          </w:tcPr>
          <w:p w14:paraId="52DE248C" w14:textId="5D4B1E58"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Monitored</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Pr="00367752">
              <w:rPr>
                <w:rFonts w:ascii="Calibri Light" w:hAnsi="Calibri Light" w:cs="Calibri Light"/>
                <w:sz w:val="22"/>
              </w:rPr>
              <w:br/>
              <w:t>3.7</w:t>
            </w:r>
          </w:p>
        </w:tc>
        <w:tc>
          <w:tcPr>
            <w:tcW w:w="1710" w:type="dxa"/>
            <w:noWrap/>
            <w:hideMark/>
          </w:tcPr>
          <w:p w14:paraId="2F2CFF5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6C4C05A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50.4%</w:t>
            </w:r>
          </w:p>
        </w:tc>
        <w:tc>
          <w:tcPr>
            <w:tcW w:w="3960" w:type="dxa"/>
            <w:noWrap/>
            <w:hideMark/>
          </w:tcPr>
          <w:p w14:paraId="3B815366" w14:textId="543F65BB"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1D76DF00" w14:textId="77777777" w:rsidTr="007E7E9C">
        <w:trPr>
          <w:trHeight w:val="20"/>
        </w:trPr>
        <w:tc>
          <w:tcPr>
            <w:tcW w:w="3235" w:type="dxa"/>
            <w:hideMark/>
          </w:tcPr>
          <w:p w14:paraId="3F3F3F24" w14:textId="0449503D"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Pr="00367752">
              <w:rPr>
                <w:rFonts w:ascii="Calibri Light" w:hAnsi="Calibri Light" w:cs="Calibri Light"/>
                <w:sz w:val="22"/>
              </w:rPr>
              <w:br/>
              <w:t>Program</w:t>
            </w:r>
            <w:r w:rsidR="004977D8" w:rsidRPr="00367752">
              <w:rPr>
                <w:rFonts w:ascii="Calibri Light" w:hAnsi="Calibri Light" w:cs="Calibri Light"/>
                <w:sz w:val="22"/>
              </w:rPr>
              <w:t xml:space="preserve"> </w:t>
            </w:r>
            <w:r w:rsidRPr="00367752">
              <w:rPr>
                <w:rFonts w:ascii="Calibri Light" w:hAnsi="Calibri Light" w:cs="Calibri Light"/>
                <w:sz w:val="22"/>
              </w:rPr>
              <w:t>(PHP)</w:t>
            </w:r>
          </w:p>
        </w:tc>
        <w:tc>
          <w:tcPr>
            <w:tcW w:w="1710" w:type="dxa"/>
            <w:noWrap/>
            <w:hideMark/>
          </w:tcPr>
          <w:p w14:paraId="78662E81"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Worcester</w:t>
            </w:r>
          </w:p>
        </w:tc>
        <w:tc>
          <w:tcPr>
            <w:tcW w:w="1885" w:type="dxa"/>
            <w:noWrap/>
            <w:hideMark/>
          </w:tcPr>
          <w:p w14:paraId="0312F052"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81.6%</w:t>
            </w:r>
          </w:p>
        </w:tc>
        <w:tc>
          <w:tcPr>
            <w:tcW w:w="3960" w:type="dxa"/>
            <w:noWrap/>
            <w:hideMark/>
          </w:tcPr>
          <w:p w14:paraId="089A2B2C" w14:textId="55250E3E"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1F5299E5" w14:textId="77777777" w:rsidTr="007E7E9C">
        <w:trPr>
          <w:trHeight w:val="20"/>
        </w:trPr>
        <w:tc>
          <w:tcPr>
            <w:tcW w:w="3235" w:type="dxa"/>
            <w:hideMark/>
          </w:tcPr>
          <w:p w14:paraId="7455CD51" w14:textId="1A8B432D"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Pr="00367752">
              <w:rPr>
                <w:rFonts w:ascii="Calibri Light" w:hAnsi="Calibri Light" w:cs="Calibri Light"/>
                <w:sz w:val="22"/>
              </w:rPr>
              <w:b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710" w:type="dxa"/>
            <w:noWrap/>
            <w:hideMark/>
          </w:tcPr>
          <w:p w14:paraId="1AB29493"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4FFA9C19"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88.9%</w:t>
            </w:r>
          </w:p>
        </w:tc>
        <w:tc>
          <w:tcPr>
            <w:tcW w:w="3960" w:type="dxa"/>
            <w:noWrap/>
            <w:hideMark/>
          </w:tcPr>
          <w:p w14:paraId="5C435CF9" w14:textId="51A5AAF4"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0A0574E0" w14:textId="77777777" w:rsidTr="007E7E9C">
        <w:trPr>
          <w:trHeight w:val="20"/>
        </w:trPr>
        <w:tc>
          <w:tcPr>
            <w:tcW w:w="3235" w:type="dxa"/>
            <w:hideMark/>
          </w:tcPr>
          <w:p w14:paraId="3EE6AD13" w14:textId="73558778"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Pr="00367752">
              <w:rPr>
                <w:rFonts w:ascii="Calibri Light" w:hAnsi="Calibri Light" w:cs="Calibri Light"/>
                <w:sz w:val="22"/>
              </w:rPr>
              <w:b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710" w:type="dxa"/>
            <w:noWrap/>
            <w:hideMark/>
          </w:tcPr>
          <w:p w14:paraId="328A854C"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Essex</w:t>
            </w:r>
          </w:p>
        </w:tc>
        <w:tc>
          <w:tcPr>
            <w:tcW w:w="1885" w:type="dxa"/>
            <w:noWrap/>
            <w:hideMark/>
          </w:tcPr>
          <w:p w14:paraId="072894D2"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84.1%</w:t>
            </w:r>
          </w:p>
        </w:tc>
        <w:tc>
          <w:tcPr>
            <w:tcW w:w="3960" w:type="dxa"/>
            <w:noWrap/>
            <w:hideMark/>
          </w:tcPr>
          <w:p w14:paraId="3AE1F875" w14:textId="5D47CB6C"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04EDC44F" w14:textId="77777777" w:rsidTr="007E7E9C">
        <w:trPr>
          <w:trHeight w:val="20"/>
        </w:trPr>
        <w:tc>
          <w:tcPr>
            <w:tcW w:w="3235" w:type="dxa"/>
            <w:noWrap/>
            <w:hideMark/>
          </w:tcPr>
          <w:p w14:paraId="0E617D16" w14:textId="1765996B"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tc>
        <w:tc>
          <w:tcPr>
            <w:tcW w:w="1710" w:type="dxa"/>
            <w:noWrap/>
            <w:hideMark/>
          </w:tcPr>
          <w:p w14:paraId="4D0861F3"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55A28084"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23.4%</w:t>
            </w:r>
          </w:p>
        </w:tc>
        <w:tc>
          <w:tcPr>
            <w:tcW w:w="3960" w:type="dxa"/>
            <w:noWrap/>
            <w:hideMark/>
          </w:tcPr>
          <w:p w14:paraId="56292E9B" w14:textId="6AC36984"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0A9F9F7C" w14:textId="77777777" w:rsidTr="007E7E9C">
        <w:trPr>
          <w:trHeight w:val="20"/>
        </w:trPr>
        <w:tc>
          <w:tcPr>
            <w:tcW w:w="3235" w:type="dxa"/>
            <w:noWrap/>
            <w:hideMark/>
          </w:tcPr>
          <w:p w14:paraId="3090AF91" w14:textId="42E0063B"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tc>
        <w:tc>
          <w:tcPr>
            <w:tcW w:w="1710" w:type="dxa"/>
            <w:noWrap/>
            <w:hideMark/>
          </w:tcPr>
          <w:p w14:paraId="39AC0F3D"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18D16E87"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13.0%</w:t>
            </w:r>
          </w:p>
        </w:tc>
        <w:tc>
          <w:tcPr>
            <w:tcW w:w="3960" w:type="dxa"/>
            <w:noWrap/>
            <w:hideMark/>
          </w:tcPr>
          <w:p w14:paraId="358A02F1" w14:textId="022B043B"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57FB07D0" w14:textId="77777777" w:rsidTr="007E7E9C">
        <w:trPr>
          <w:trHeight w:val="20"/>
        </w:trPr>
        <w:tc>
          <w:tcPr>
            <w:tcW w:w="3235" w:type="dxa"/>
            <w:noWrap/>
            <w:hideMark/>
          </w:tcPr>
          <w:p w14:paraId="28B619E9" w14:textId="161F237C"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tc>
        <w:tc>
          <w:tcPr>
            <w:tcW w:w="1710" w:type="dxa"/>
            <w:noWrap/>
            <w:hideMark/>
          </w:tcPr>
          <w:p w14:paraId="6D0CCC85"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Plymouth</w:t>
            </w:r>
          </w:p>
        </w:tc>
        <w:tc>
          <w:tcPr>
            <w:tcW w:w="1885" w:type="dxa"/>
            <w:noWrap/>
            <w:hideMark/>
          </w:tcPr>
          <w:p w14:paraId="1F0EF218"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87.3%</w:t>
            </w:r>
          </w:p>
        </w:tc>
        <w:tc>
          <w:tcPr>
            <w:tcW w:w="3960" w:type="dxa"/>
            <w:noWrap/>
            <w:hideMark/>
          </w:tcPr>
          <w:p w14:paraId="1B6A4C3A" w14:textId="4E2AD57A"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7F09A089" w14:textId="77777777" w:rsidTr="007E7E9C">
        <w:trPr>
          <w:trHeight w:val="20"/>
        </w:trPr>
        <w:tc>
          <w:tcPr>
            <w:tcW w:w="3235" w:type="dxa"/>
            <w:noWrap/>
            <w:hideMark/>
          </w:tcPr>
          <w:p w14:paraId="54679FFC" w14:textId="7FD77BF9"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tc>
        <w:tc>
          <w:tcPr>
            <w:tcW w:w="1710" w:type="dxa"/>
            <w:noWrap/>
            <w:hideMark/>
          </w:tcPr>
          <w:p w14:paraId="26717631"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Worcester</w:t>
            </w:r>
          </w:p>
        </w:tc>
        <w:tc>
          <w:tcPr>
            <w:tcW w:w="1885" w:type="dxa"/>
            <w:noWrap/>
            <w:hideMark/>
          </w:tcPr>
          <w:p w14:paraId="69D00200"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56.9%</w:t>
            </w:r>
          </w:p>
        </w:tc>
        <w:tc>
          <w:tcPr>
            <w:tcW w:w="3960" w:type="dxa"/>
            <w:noWrap/>
            <w:hideMark/>
          </w:tcPr>
          <w:p w14:paraId="6BE9AFC9" w14:textId="1CFACD61"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7F9D496C" w14:textId="77777777" w:rsidTr="007E7E9C">
        <w:trPr>
          <w:trHeight w:val="20"/>
        </w:trPr>
        <w:tc>
          <w:tcPr>
            <w:tcW w:w="3235" w:type="dxa"/>
            <w:noWrap/>
            <w:hideMark/>
          </w:tcPr>
          <w:p w14:paraId="2F60A4FA" w14:textId="27C3AA5F"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tc>
        <w:tc>
          <w:tcPr>
            <w:tcW w:w="1710" w:type="dxa"/>
            <w:noWrap/>
            <w:hideMark/>
          </w:tcPr>
          <w:p w14:paraId="29A5D261"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5984989F"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0.0%</w:t>
            </w:r>
          </w:p>
        </w:tc>
        <w:tc>
          <w:tcPr>
            <w:tcW w:w="3960" w:type="dxa"/>
            <w:noWrap/>
            <w:hideMark/>
          </w:tcPr>
          <w:p w14:paraId="4EDFED3E" w14:textId="057692EB"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58D0743E" w14:textId="77777777" w:rsidTr="007E7E9C">
        <w:trPr>
          <w:trHeight w:val="20"/>
        </w:trPr>
        <w:tc>
          <w:tcPr>
            <w:tcW w:w="3235" w:type="dxa"/>
            <w:noWrap/>
            <w:hideMark/>
          </w:tcPr>
          <w:p w14:paraId="5016B5A3" w14:textId="651F32BB"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tc>
        <w:tc>
          <w:tcPr>
            <w:tcW w:w="1710" w:type="dxa"/>
            <w:noWrap/>
            <w:hideMark/>
          </w:tcPr>
          <w:p w14:paraId="1242FC5E"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Essex</w:t>
            </w:r>
          </w:p>
        </w:tc>
        <w:tc>
          <w:tcPr>
            <w:tcW w:w="1885" w:type="dxa"/>
            <w:noWrap/>
            <w:hideMark/>
          </w:tcPr>
          <w:p w14:paraId="2ED866EF"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45.3%</w:t>
            </w:r>
          </w:p>
        </w:tc>
        <w:tc>
          <w:tcPr>
            <w:tcW w:w="3960" w:type="dxa"/>
            <w:noWrap/>
            <w:hideMark/>
          </w:tcPr>
          <w:p w14:paraId="3EF1AEEC" w14:textId="330E9227"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1F409CC5" w14:textId="77777777" w:rsidTr="007E7E9C">
        <w:trPr>
          <w:trHeight w:val="20"/>
        </w:trPr>
        <w:tc>
          <w:tcPr>
            <w:tcW w:w="3235" w:type="dxa"/>
            <w:noWrap/>
            <w:hideMark/>
          </w:tcPr>
          <w:p w14:paraId="50084690" w14:textId="1C14F944"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tc>
        <w:tc>
          <w:tcPr>
            <w:tcW w:w="1710" w:type="dxa"/>
            <w:noWrap/>
            <w:hideMark/>
          </w:tcPr>
          <w:p w14:paraId="6887EC8F"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Plymouth</w:t>
            </w:r>
          </w:p>
        </w:tc>
        <w:tc>
          <w:tcPr>
            <w:tcW w:w="1885" w:type="dxa"/>
            <w:noWrap/>
            <w:hideMark/>
          </w:tcPr>
          <w:p w14:paraId="418B1985"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82.0%</w:t>
            </w:r>
          </w:p>
        </w:tc>
        <w:tc>
          <w:tcPr>
            <w:tcW w:w="3960" w:type="dxa"/>
            <w:noWrap/>
            <w:hideMark/>
          </w:tcPr>
          <w:p w14:paraId="105EC88E" w14:textId="2A3EE99C"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6744B6AD" w14:textId="77777777" w:rsidTr="007E7E9C">
        <w:trPr>
          <w:trHeight w:val="20"/>
        </w:trPr>
        <w:tc>
          <w:tcPr>
            <w:tcW w:w="3235" w:type="dxa"/>
            <w:noWrap/>
            <w:hideMark/>
          </w:tcPr>
          <w:p w14:paraId="0CCAF95A" w14:textId="0BE27ADC"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tc>
        <w:tc>
          <w:tcPr>
            <w:tcW w:w="1710" w:type="dxa"/>
            <w:noWrap/>
            <w:hideMark/>
          </w:tcPr>
          <w:p w14:paraId="61CCA59E"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Worcester</w:t>
            </w:r>
          </w:p>
        </w:tc>
        <w:tc>
          <w:tcPr>
            <w:tcW w:w="1885" w:type="dxa"/>
            <w:noWrap/>
            <w:hideMark/>
          </w:tcPr>
          <w:p w14:paraId="02FA99E2"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51.2%</w:t>
            </w:r>
          </w:p>
        </w:tc>
        <w:tc>
          <w:tcPr>
            <w:tcW w:w="3960" w:type="dxa"/>
            <w:noWrap/>
            <w:hideMark/>
          </w:tcPr>
          <w:p w14:paraId="62EE33C3" w14:textId="33DEE203"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60776E3D" w14:textId="77777777" w:rsidTr="007E7E9C">
        <w:trPr>
          <w:trHeight w:val="20"/>
        </w:trPr>
        <w:tc>
          <w:tcPr>
            <w:tcW w:w="3235" w:type="dxa"/>
            <w:hideMark/>
          </w:tcPr>
          <w:p w14:paraId="5220FED6" w14:textId="7B4A6F38"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lastRenderedPageBreak/>
              <w:t>Residential</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Pr="00367752">
              <w:rPr>
                <w:rFonts w:ascii="Calibri Light" w:hAnsi="Calibri Light" w:cs="Calibri Light"/>
                <w:sz w:val="22"/>
              </w:rPr>
              <w:b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Pr="00367752">
              <w:rPr>
                <w:rFonts w:ascii="Calibri Light" w:hAnsi="Calibri Light" w:cs="Calibri Light"/>
                <w:sz w:val="22"/>
              </w:rPr>
              <w:b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3.1)</w:t>
            </w:r>
          </w:p>
        </w:tc>
        <w:tc>
          <w:tcPr>
            <w:tcW w:w="1710" w:type="dxa"/>
            <w:noWrap/>
            <w:hideMark/>
          </w:tcPr>
          <w:p w14:paraId="56DD3879"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7FCC66E6"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72.5%</w:t>
            </w:r>
          </w:p>
        </w:tc>
        <w:tc>
          <w:tcPr>
            <w:tcW w:w="3960" w:type="dxa"/>
            <w:noWrap/>
            <w:hideMark/>
          </w:tcPr>
          <w:p w14:paraId="5F9489CD" w14:textId="3ECF3491"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145BA4" w:rsidRPr="00367752" w14:paraId="02928371" w14:textId="77777777" w:rsidTr="007E7E9C">
        <w:trPr>
          <w:trHeight w:val="20"/>
        </w:trPr>
        <w:tc>
          <w:tcPr>
            <w:tcW w:w="3235" w:type="dxa"/>
            <w:hideMark/>
          </w:tcPr>
          <w:p w14:paraId="60CD0229" w14:textId="4E24606C" w:rsidR="008B687E" w:rsidRPr="00367752" w:rsidRDefault="008B687E" w:rsidP="005D69BA">
            <w:pPr>
              <w:spacing w:after="480"/>
              <w:contextualSpacing/>
              <w:jc w:val="left"/>
              <w:rPr>
                <w:rFonts w:ascii="Calibri Light" w:hAnsi="Calibri Light" w:cs="Calibri Light"/>
                <w:sz w:val="22"/>
              </w:rPr>
            </w:pPr>
            <w:r w:rsidRPr="00367752">
              <w:rPr>
                <w:rFonts w:ascii="Calibri Light" w:hAnsi="Calibri Light" w:cs="Calibri Light"/>
                <w:sz w:val="22"/>
              </w:rPr>
              <w:t>Structured</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Pr="00367752">
              <w:rPr>
                <w:rFonts w:ascii="Calibri Light" w:hAnsi="Calibri Light" w:cs="Calibri Light"/>
                <w:sz w:val="22"/>
              </w:rPr>
              <w:br/>
              <w:t>Addiction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(SOAP)</w:t>
            </w:r>
          </w:p>
        </w:tc>
        <w:tc>
          <w:tcPr>
            <w:tcW w:w="1710" w:type="dxa"/>
            <w:noWrap/>
            <w:hideMark/>
          </w:tcPr>
          <w:p w14:paraId="33D8BD3B"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Barnstable</w:t>
            </w:r>
          </w:p>
        </w:tc>
        <w:tc>
          <w:tcPr>
            <w:tcW w:w="1885" w:type="dxa"/>
            <w:noWrap/>
            <w:hideMark/>
          </w:tcPr>
          <w:p w14:paraId="1CE04E36" w14:textId="77777777" w:rsidR="008B687E" w:rsidRPr="00367752" w:rsidRDefault="008B687E" w:rsidP="008B687E">
            <w:pPr>
              <w:spacing w:after="480"/>
              <w:contextualSpacing/>
              <w:rPr>
                <w:rFonts w:ascii="Calibri Light" w:hAnsi="Calibri Light" w:cs="Calibri Light"/>
                <w:sz w:val="22"/>
              </w:rPr>
            </w:pPr>
            <w:r w:rsidRPr="00367752">
              <w:rPr>
                <w:rFonts w:ascii="Calibri Light" w:hAnsi="Calibri Light" w:cs="Calibri Light"/>
                <w:sz w:val="22"/>
              </w:rPr>
              <w:t>50.4%</w:t>
            </w:r>
          </w:p>
        </w:tc>
        <w:tc>
          <w:tcPr>
            <w:tcW w:w="3960" w:type="dxa"/>
            <w:noWrap/>
            <w:hideMark/>
          </w:tcPr>
          <w:p w14:paraId="642535EC" w14:textId="38364A69" w:rsidR="008B687E" w:rsidRPr="00367752" w:rsidRDefault="008B687E" w:rsidP="008B687E">
            <w:pPr>
              <w:spacing w:after="480"/>
              <w:contextualSpacing/>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6E5DC053" w14:textId="77777777" w:rsidR="004F5F91" w:rsidRPr="00367752" w:rsidRDefault="004F5F91" w:rsidP="00D868D7">
      <w:pPr>
        <w:spacing w:after="240"/>
        <w:contextualSpacing/>
        <w:rPr>
          <w:rFonts w:ascii="Calibri Light" w:hAnsi="Calibri Light" w:cs="Calibri Light"/>
          <w:b/>
          <w:bCs/>
          <w:szCs w:val="18"/>
        </w:rPr>
      </w:pPr>
    </w:p>
    <w:p w14:paraId="14DD7E0F" w14:textId="77777777" w:rsidR="00187BAC" w:rsidRPr="00367752" w:rsidRDefault="00187BAC" w:rsidP="00104138">
      <w:pPr>
        <w:pStyle w:val="Heading5"/>
      </w:pPr>
      <w:r w:rsidRPr="00367752">
        <w:t>Recommendations</w:t>
      </w:r>
    </w:p>
    <w:p w14:paraId="0557654A" w14:textId="4FF056B5"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Data</w:t>
      </w:r>
      <w:r w:rsidR="004977D8" w:rsidRPr="00367752">
        <w:rPr>
          <w:rFonts w:ascii="Calibri Light" w:hAnsi="Calibri Light" w:cs="Calibri Light"/>
          <w:i/>
          <w:iCs/>
        </w:rPr>
        <w:t xml:space="preserve"> </w:t>
      </w:r>
      <w:r w:rsidRPr="00367752">
        <w:rPr>
          <w:rFonts w:ascii="Calibri Light" w:hAnsi="Calibri Light" w:cs="Calibri Light"/>
          <w:i/>
          <w:iCs/>
        </w:rPr>
        <w:t>Integrity</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identified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corrected</w:t>
      </w:r>
      <w:r w:rsidR="004977D8" w:rsidRPr="00367752">
        <w:rPr>
          <w:rFonts w:ascii="Calibri Light" w:hAnsi="Calibri Light" w:cs="Calibri Light"/>
          <w:sz w:val="22"/>
        </w:rPr>
        <w:t xml:space="preserve"> </w:t>
      </w:r>
      <w:r w:rsidRPr="00367752">
        <w:rPr>
          <w:rFonts w:ascii="Calibri Light" w:hAnsi="Calibri Light" w:cs="Calibri Light"/>
          <w:sz w:val="22"/>
        </w:rPr>
        <w:t>several</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00F7133F"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deduplicate</w:t>
      </w:r>
      <w:r w:rsidR="004977D8" w:rsidRPr="00367752">
        <w:rPr>
          <w:rFonts w:ascii="Calibri Light" w:hAnsi="Calibri Light" w:cs="Calibri Light"/>
        </w:rPr>
        <w:t xml:space="preserve"> </w:t>
      </w:r>
      <w:r w:rsidRPr="00367752">
        <w:rPr>
          <w:rFonts w:ascii="Calibri Light" w:hAnsi="Calibri Light" w:cs="Calibri Light"/>
        </w:rPr>
        <w:t>in-network</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before</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files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analysis.</w:t>
      </w:r>
    </w:p>
    <w:p w14:paraId="04D579CA" w14:textId="0260959F"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Time/Distance</w:t>
      </w:r>
      <w:r w:rsidR="004977D8" w:rsidRPr="00367752">
        <w:rPr>
          <w:rFonts w:ascii="Calibri Light" w:hAnsi="Calibri Light" w:cs="Calibri Light"/>
          <w:i/>
          <w:iCs/>
        </w:rPr>
        <w:t xml:space="preserve"> </w:t>
      </w:r>
      <w:r w:rsidRPr="00367752">
        <w:rPr>
          <w:rFonts w:ascii="Calibri Light" w:hAnsi="Calibri Light" w:cs="Calibri Light"/>
          <w:i/>
          <w:iCs/>
        </w:rPr>
        <w:t>Standards</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00F7133F"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expands</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deficiency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szCs w:val="24"/>
        </w:rPr>
        <w:t>any</w:t>
      </w:r>
      <w:r w:rsidR="004977D8" w:rsidRPr="00367752">
        <w:rPr>
          <w:rFonts w:ascii="Calibri Light" w:hAnsi="Calibri Light" w:cs="Calibri Light"/>
          <w:szCs w:val="24"/>
        </w:rPr>
        <w:t xml:space="preserve"> </w:t>
      </w:r>
      <w:r w:rsidRPr="00367752">
        <w:rPr>
          <w:rFonts w:ascii="Calibri Light" w:hAnsi="Calibri Light" w:cs="Calibri Light"/>
          <w:szCs w:val="24"/>
        </w:rPr>
        <w:t>given</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002C7FF1" w:rsidRPr="00367752">
        <w:rPr>
          <w:rFonts w:ascii="Calibri Light" w:hAnsi="Calibri Light" w:cs="Calibri Light"/>
        </w:rPr>
        <w:t>the Plan</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explain</w:t>
      </w:r>
      <w:r w:rsidR="004977D8" w:rsidRPr="00367752">
        <w:rPr>
          <w:rFonts w:ascii="Calibri Light" w:hAnsi="Calibri Light" w:cs="Calibri Light"/>
        </w:rPr>
        <w:t xml:space="preserve"> </w:t>
      </w:r>
      <w:r w:rsidRPr="00367752">
        <w:rPr>
          <w:rFonts w:ascii="Calibri Light" w:hAnsi="Calibri Light" w:cs="Calibri Light"/>
        </w:rPr>
        <w:t>what</w:t>
      </w:r>
      <w:r w:rsidR="004977D8" w:rsidRPr="00367752">
        <w:rPr>
          <w:rFonts w:ascii="Calibri Light" w:hAnsi="Calibri Light" w:cs="Calibri Light"/>
        </w:rPr>
        <w:t xml:space="preserve"> </w:t>
      </w:r>
      <w:r w:rsidRPr="00367752">
        <w:rPr>
          <w:rFonts w:ascii="Calibri Light" w:hAnsi="Calibri Light" w:cs="Calibri Light"/>
        </w:rPr>
        <w:t>actions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being</w:t>
      </w:r>
      <w:r w:rsidR="004977D8" w:rsidRPr="00367752">
        <w:rPr>
          <w:rFonts w:ascii="Calibri Light" w:hAnsi="Calibri Light" w:cs="Calibri Light"/>
        </w:rPr>
        <w:t xml:space="preserve"> </w:t>
      </w:r>
      <w:r w:rsidRPr="00367752">
        <w:rPr>
          <w:rFonts w:ascii="Calibri Light" w:hAnsi="Calibri Light" w:cs="Calibri Light"/>
        </w:rPr>
        <w:t>taken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residing</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those</w:t>
      </w:r>
      <w:r w:rsidR="004977D8" w:rsidRPr="00367752">
        <w:rPr>
          <w:rFonts w:ascii="Calibri Light" w:hAnsi="Calibri Light" w:cs="Calibri Light"/>
        </w:rPr>
        <w:t xml:space="preserve"> </w:t>
      </w:r>
      <w:r w:rsidRPr="00367752">
        <w:rPr>
          <w:rFonts w:ascii="Calibri Light" w:hAnsi="Calibri Light" w:cs="Calibri Light"/>
        </w:rPr>
        <w:t>counties.</w:t>
      </w:r>
    </w:p>
    <w:p w14:paraId="16B4F05E" w14:textId="6EB9AE0F" w:rsidR="005D69BA" w:rsidRPr="00367752" w:rsidRDefault="00DA70E4" w:rsidP="00D868D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Provider</w:t>
      </w:r>
      <w:r w:rsidR="004977D8" w:rsidRPr="00367752">
        <w:rPr>
          <w:rFonts w:ascii="Calibri Light" w:hAnsi="Calibri Light" w:cs="Calibri Light"/>
          <w:i/>
          <w:iCs/>
        </w:rPr>
        <w:t xml:space="preserve"> </w:t>
      </w:r>
      <w:r w:rsidRPr="00367752">
        <w:rPr>
          <w:rFonts w:ascii="Calibri Light" w:hAnsi="Calibri Light" w:cs="Calibri Light"/>
          <w:i/>
          <w:iCs/>
        </w:rPr>
        <w:t>Directory</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incorporate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into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development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assurance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development</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educate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importance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reporting</w:t>
      </w:r>
      <w:r w:rsidR="004977D8" w:rsidRPr="00367752">
        <w:rPr>
          <w:rFonts w:ascii="Calibri Light" w:hAnsi="Calibri Light" w:cs="Calibri Light"/>
        </w:rPr>
        <w:t xml:space="preserve"> </w:t>
      </w:r>
      <w:r w:rsidRPr="00367752">
        <w:rPr>
          <w:rFonts w:ascii="Calibri Light" w:hAnsi="Calibri Light" w:cs="Calibri Light"/>
        </w:rPr>
        <w:t>changes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promptly.</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regularly</w:t>
      </w:r>
      <w:r w:rsidR="004977D8" w:rsidRPr="00367752">
        <w:rPr>
          <w:rFonts w:ascii="Calibri Light" w:hAnsi="Calibri Light" w:cs="Calibri Light"/>
        </w:rPr>
        <w:t xml:space="preserve"> </w:t>
      </w:r>
      <w:r w:rsidRPr="00367752">
        <w:rPr>
          <w:rFonts w:ascii="Calibri Light" w:hAnsi="Calibri Light" w:cs="Calibri Light"/>
        </w:rPr>
        <w:t>monitor</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complaints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grievances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perceived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barrier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accessing</w:t>
      </w:r>
      <w:r w:rsidR="004977D8" w:rsidRPr="00367752">
        <w:rPr>
          <w:rFonts w:ascii="Calibri Light" w:hAnsi="Calibri Light" w:cs="Calibri Light"/>
        </w:rPr>
        <w:t xml:space="preserve"> </w:t>
      </w:r>
      <w:r w:rsidRPr="00367752">
        <w:rPr>
          <w:rFonts w:ascii="Calibri Light" w:hAnsi="Calibri Light" w:cs="Calibri Light"/>
        </w:rPr>
        <w:t>care.</w:t>
      </w:r>
    </w:p>
    <w:p w14:paraId="46175E4B" w14:textId="336C74DB" w:rsidR="00187BAC" w:rsidRPr="00367752" w:rsidRDefault="00187BAC" w:rsidP="00104138">
      <w:pPr>
        <w:pStyle w:val="Heading4"/>
      </w:pPr>
      <w:r w:rsidRPr="00367752">
        <w:t>UHC</w:t>
      </w:r>
      <w:r w:rsidR="004977D8" w:rsidRPr="00367752">
        <w:t xml:space="preserve"> </w:t>
      </w:r>
      <w:r w:rsidR="00325B0E">
        <w:t xml:space="preserve">One Care </w:t>
      </w:r>
      <w:r w:rsidR="004977D8" w:rsidRPr="00367752">
        <w:t xml:space="preserve"> </w:t>
      </w:r>
    </w:p>
    <w:p w14:paraId="6F292EF3" w14:textId="399D4911" w:rsidR="00DA70E4" w:rsidRPr="00367752" w:rsidRDefault="00DA70E4" w:rsidP="00DA70E4">
      <w:pPr>
        <w:rPr>
          <w:rFonts w:ascii="Calibri Light" w:hAnsi="Calibri Light" w:cs="Calibri Light"/>
          <w:szCs w:val="24"/>
        </w:rPr>
      </w:pPr>
      <w:r w:rsidRPr="00367752">
        <w:rPr>
          <w:rFonts w:ascii="Calibri Light" w:hAnsi="Calibri Light" w:cs="Calibri Light"/>
          <w:szCs w:val="24"/>
        </w:rPr>
        <w:t>After</w:t>
      </w:r>
      <w:r w:rsidR="004977D8" w:rsidRPr="00367752">
        <w:rPr>
          <w:rFonts w:ascii="Calibri Light" w:hAnsi="Calibri Light" w:cs="Calibri Light"/>
          <w:szCs w:val="24"/>
        </w:rPr>
        <w:t xml:space="preserve"> </w:t>
      </w:r>
      <w:r w:rsidRPr="00367752">
        <w:rPr>
          <w:rFonts w:ascii="Calibri Light" w:hAnsi="Calibri Light" w:cs="Calibri Light"/>
          <w:szCs w:val="24"/>
        </w:rPr>
        <w:t>analyzing</w:t>
      </w:r>
      <w:r w:rsidR="004977D8" w:rsidRPr="00367752">
        <w:rPr>
          <w:rFonts w:ascii="Calibri Light" w:hAnsi="Calibri Light" w:cs="Calibri Light"/>
          <w:szCs w:val="24"/>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types,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least</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8B687E" w:rsidRPr="00367752">
        <w:rPr>
          <w:rFonts w:ascii="Calibri Light" w:hAnsi="Calibri Light" w:cs="Calibri Light"/>
        </w:rPr>
        <w:t>UHC</w:t>
      </w:r>
      <w:r w:rsidR="004977D8" w:rsidRPr="00367752">
        <w:rPr>
          <w:rFonts w:ascii="Calibri Light" w:hAnsi="Calibri Light" w:cs="Calibri Light"/>
        </w:rPr>
        <w:t xml:space="preserve"> </w:t>
      </w:r>
      <w:r w:rsidR="008B687E" w:rsidRPr="00367752">
        <w:rPr>
          <w:rFonts w:ascii="Calibri Light" w:hAnsi="Calibri Light" w:cs="Calibri Light"/>
        </w:rPr>
        <w:t>Connected</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availability</w:t>
      </w:r>
      <w:r w:rsidR="004977D8" w:rsidRPr="00367752">
        <w:rPr>
          <w:rFonts w:ascii="Calibri Light" w:hAnsi="Calibri Light" w:cs="Calibri Light"/>
        </w:rPr>
        <w:t xml:space="preserve"> </w:t>
      </w:r>
      <w:r w:rsidRPr="00367752">
        <w:rPr>
          <w:rFonts w:ascii="Calibri Light" w:hAnsi="Calibri Light" w:cs="Calibri Light"/>
        </w:rPr>
        <w:t>standard</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met.</w:t>
      </w:r>
      <w:r w:rsidR="004977D8" w:rsidRPr="00367752">
        <w:rPr>
          <w:rFonts w:ascii="Calibri Light" w:hAnsi="Calibri Light" w:cs="Calibri Light"/>
        </w:rPr>
        <w:t xml:space="preserve"> </w:t>
      </w:r>
      <w:r w:rsidRPr="00367752">
        <w:rPr>
          <w:rFonts w:ascii="Calibri Light" w:hAnsi="Calibri Light" w:cs="Calibri Light"/>
        </w:rPr>
        <w:t>But</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less</w:t>
      </w:r>
      <w:r w:rsidR="004977D8" w:rsidRPr="00367752">
        <w:rPr>
          <w:rFonts w:ascii="Calibri Light" w:hAnsi="Calibri Light" w:cs="Calibri Light"/>
        </w:rPr>
        <w:t xml:space="preserve"> </w:t>
      </w:r>
      <w:r w:rsidRPr="00367752">
        <w:rPr>
          <w:rFonts w:ascii="Calibri Light" w:hAnsi="Calibri Light" w:cs="Calibri Light"/>
        </w:rPr>
        <w:t>than</w:t>
      </w:r>
      <w:r w:rsidR="004977D8" w:rsidRPr="00367752">
        <w:rPr>
          <w:rFonts w:ascii="Calibri Light" w:hAnsi="Calibri Light" w:cs="Calibri Light"/>
        </w:rPr>
        <w:t xml:space="preserve"> </w:t>
      </w:r>
      <w:r w:rsidRPr="00367752">
        <w:rPr>
          <w:rFonts w:ascii="Calibri Light" w:hAnsi="Calibri Light" w:cs="Calibri Light"/>
        </w:rPr>
        <w:t>90%</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county</w:t>
      </w:r>
      <w:r w:rsidR="004977D8" w:rsidRPr="00367752">
        <w:rPr>
          <w:rFonts w:ascii="Calibri Light" w:hAnsi="Calibri Light" w:cs="Calibri Light"/>
        </w:rPr>
        <w:t xml:space="preserve"> </w:t>
      </w:r>
      <w:r w:rsidRPr="00367752">
        <w:rPr>
          <w:rFonts w:ascii="Calibri Light" w:hAnsi="Calibri Light" w:cs="Calibri Light"/>
        </w:rPr>
        <w:t>had</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then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deficient.</w:t>
      </w:r>
      <w:r w:rsidR="004977D8" w:rsidRPr="00367752">
        <w:rPr>
          <w:rFonts w:ascii="Calibri Light" w:hAnsi="Calibri Light" w:cs="Calibri Light"/>
        </w:rPr>
        <w:t xml:space="preserve"> </w:t>
      </w:r>
      <w:r w:rsidRPr="00367752">
        <w:rPr>
          <w:rFonts w:ascii="Calibri Light" w:hAnsi="Calibri Light" w:cs="Calibri Light"/>
          <w:b/>
          <w:bCs/>
        </w:rPr>
        <w:t>Tables</w:t>
      </w:r>
      <w:r w:rsidR="004977D8" w:rsidRPr="00367752">
        <w:rPr>
          <w:rFonts w:ascii="Calibri Light" w:hAnsi="Calibri Light" w:cs="Calibri Light"/>
          <w:b/>
          <w:bCs/>
        </w:rPr>
        <w:t xml:space="preserve"> </w:t>
      </w:r>
      <w:r w:rsidR="008B687E" w:rsidRPr="00367752">
        <w:rPr>
          <w:rFonts w:ascii="Calibri Light" w:hAnsi="Calibri Light" w:cs="Calibri Light"/>
          <w:b/>
          <w:bCs/>
        </w:rPr>
        <w:t>4</w:t>
      </w:r>
      <w:r w:rsidR="00FF0F41">
        <w:rPr>
          <w:rFonts w:ascii="Calibri Light" w:hAnsi="Calibri Light" w:cs="Calibri Light"/>
          <w:b/>
          <w:bCs/>
        </w:rPr>
        <w:t>9</w:t>
      </w:r>
      <w:r w:rsidR="00D868D7" w:rsidRPr="00367752">
        <w:rPr>
          <w:rFonts w:ascii="Calibri Light" w:hAnsi="Calibri Light" w:cs="Calibri Light"/>
          <w:b/>
          <w:bCs/>
        </w:rPr>
        <w:t>–</w:t>
      </w:r>
      <w:r w:rsidR="005D69BA" w:rsidRPr="00367752">
        <w:rPr>
          <w:rFonts w:ascii="Calibri Light" w:hAnsi="Calibri Light" w:cs="Calibri Light"/>
          <w:b/>
          <w:bCs/>
        </w:rPr>
        <w:t>5</w:t>
      </w:r>
      <w:r w:rsidR="00FF0F41">
        <w:rPr>
          <w:rFonts w:ascii="Calibri Light" w:hAnsi="Calibri Light" w:cs="Calibri Light"/>
          <w:b/>
          <w:bCs/>
        </w:rPr>
        <w:t>2</w:t>
      </w:r>
      <w:r w:rsidR="004977D8" w:rsidRPr="00367752">
        <w:rPr>
          <w:rFonts w:ascii="Calibri Light" w:hAnsi="Calibri Light" w:cs="Calibri Light"/>
          <w:b/>
          <w:bCs/>
        </w:rPr>
        <w:t xml:space="preserve"> </w:t>
      </w:r>
      <w:r w:rsidRPr="00367752">
        <w:rPr>
          <w:rFonts w:ascii="Calibri Light" w:hAnsi="Calibri Light" w:cs="Calibri Light"/>
          <w:szCs w:val="24"/>
        </w:rPr>
        <w:t>show</w:t>
      </w:r>
      <w:r w:rsidR="004977D8" w:rsidRPr="00367752">
        <w:rPr>
          <w:rFonts w:ascii="Calibri Light" w:hAnsi="Calibri Light" w:cs="Calibri Light"/>
          <w:szCs w:val="24"/>
        </w:rPr>
        <w:t xml:space="preserve"> </w:t>
      </w:r>
      <w:r w:rsidRPr="00367752">
        <w:rPr>
          <w:rFonts w:ascii="Calibri Light" w:hAnsi="Calibri Light" w:cs="Calibri Light"/>
          <w:szCs w:val="24"/>
        </w:rPr>
        <w:t>counties</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deficient</w:t>
      </w:r>
      <w:r w:rsidR="004977D8" w:rsidRPr="00367752">
        <w:rPr>
          <w:rFonts w:ascii="Calibri Light" w:hAnsi="Calibri Light" w:cs="Calibri Light"/>
          <w:szCs w:val="24"/>
        </w:rPr>
        <w:t xml:space="preserve"> </w:t>
      </w:r>
      <w:r w:rsidRPr="00367752">
        <w:rPr>
          <w:rFonts w:ascii="Calibri Light" w:hAnsi="Calibri Light" w:cs="Calibri Light"/>
          <w:szCs w:val="24"/>
        </w:rPr>
        <w:t>networks.</w:t>
      </w:r>
      <w:r w:rsidR="004977D8" w:rsidRPr="00367752">
        <w:rPr>
          <w:rFonts w:ascii="Calibri Light" w:hAnsi="Calibri Light" w:cs="Calibri Light"/>
          <w:szCs w:val="24"/>
        </w:rPr>
        <w:t xml:space="preserve"> </w:t>
      </w:r>
    </w:p>
    <w:p w14:paraId="55D89DC8" w14:textId="69385F9D" w:rsidR="00D868D7" w:rsidRPr="00367752" w:rsidRDefault="00D868D7" w:rsidP="007E7E9C">
      <w:pPr>
        <w:spacing w:line="276" w:lineRule="auto"/>
        <w:rPr>
          <w:rFonts w:ascii="Calibri Light" w:hAnsi="Calibri Light" w:cs="Calibri Light"/>
          <w:b/>
          <w:bCs/>
          <w:szCs w:val="18"/>
        </w:rPr>
      </w:pPr>
    </w:p>
    <w:p w14:paraId="35A91794" w14:textId="783A274D" w:rsidR="004F5F91" w:rsidRPr="00367752" w:rsidRDefault="004F5F91" w:rsidP="004F5F91">
      <w:pPr>
        <w:pStyle w:val="Caption"/>
        <w:rPr>
          <w:rFonts w:ascii="Calibri Light" w:hAnsi="Calibri Light" w:cs="Calibri Light"/>
        </w:rPr>
      </w:pPr>
      <w:bookmarkStart w:id="282" w:name="_Toc163556364"/>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49</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00325B0E">
        <w:rPr>
          <w:rFonts w:ascii="Calibri Light" w:hAnsi="Calibri Light" w:cs="Calibri Light"/>
        </w:rPr>
        <w:t>One Care</w:t>
      </w:r>
      <w:r w:rsidR="008F4B96">
        <w:rPr>
          <w:rFonts w:ascii="Calibri Light" w:hAnsi="Calibri Light" w:cs="Calibri Light"/>
        </w:rPr>
        <w:t xml:space="preserv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8B687E" w:rsidRPr="00367752">
        <w:rPr>
          <w:rFonts w:ascii="Calibri Light" w:hAnsi="Calibri Light" w:cs="Calibri Light"/>
        </w:rPr>
        <w:t>Hospitals</w:t>
      </w:r>
      <w:r w:rsidR="004977D8" w:rsidRPr="00367752">
        <w:rPr>
          <w:rFonts w:ascii="Calibri Light" w:hAnsi="Calibri Light" w:cs="Calibri Light"/>
        </w:rPr>
        <w:t xml:space="preserve"> </w:t>
      </w:r>
      <w:r w:rsidR="008B687E" w:rsidRPr="00367752">
        <w:rPr>
          <w:rFonts w:ascii="Calibri Light" w:hAnsi="Calibri Light" w:cs="Calibri Light"/>
        </w:rPr>
        <w:t>and</w:t>
      </w:r>
      <w:r w:rsidR="004977D8" w:rsidRPr="00367752">
        <w:rPr>
          <w:rFonts w:ascii="Calibri Light" w:hAnsi="Calibri Light" w:cs="Calibri Light"/>
        </w:rPr>
        <w:t xml:space="preserve"> </w:t>
      </w:r>
      <w:r w:rsidR="008B687E" w:rsidRPr="00367752">
        <w:rPr>
          <w:rFonts w:ascii="Calibri Light" w:hAnsi="Calibri Light" w:cs="Calibri Light"/>
        </w:rPr>
        <w:t>Emergency</w:t>
      </w:r>
      <w:r w:rsidR="004977D8" w:rsidRPr="00367752">
        <w:rPr>
          <w:rFonts w:ascii="Calibri Light" w:hAnsi="Calibri Light" w:cs="Calibri Light"/>
        </w:rPr>
        <w:t xml:space="preserve"> </w:t>
      </w:r>
      <w:r w:rsidR="008B687E" w:rsidRPr="00367752">
        <w:rPr>
          <w:rFonts w:ascii="Calibri Light" w:hAnsi="Calibri Light" w:cs="Calibri Light"/>
        </w:rPr>
        <w:t>Support</w:t>
      </w:r>
      <w:r w:rsidR="004977D8" w:rsidRPr="00367752">
        <w:rPr>
          <w:rFonts w:ascii="Calibri Light" w:hAnsi="Calibri Light" w:cs="Calibri Light"/>
        </w:rPr>
        <w:t xml:space="preserve"> </w:t>
      </w:r>
      <w:r w:rsidR="008B687E" w:rsidRPr="00367752">
        <w:rPr>
          <w:rFonts w:ascii="Calibri Light" w:hAnsi="Calibri Light" w:cs="Calibri Light"/>
        </w:rPr>
        <w:t>Services</w:t>
      </w:r>
      <w:bookmarkEnd w:id="282"/>
    </w:p>
    <w:tbl>
      <w:tblPr>
        <w:tblStyle w:val="TableGrid"/>
        <w:tblW w:w="0" w:type="auto"/>
        <w:tblLook w:val="04A0" w:firstRow="1" w:lastRow="0" w:firstColumn="1" w:lastColumn="0" w:noHBand="0" w:noVBand="1"/>
      </w:tblPr>
      <w:tblGrid>
        <w:gridCol w:w="3055"/>
        <w:gridCol w:w="1620"/>
        <w:gridCol w:w="1977"/>
        <w:gridCol w:w="4138"/>
      </w:tblGrid>
      <w:tr w:rsidR="006463F4" w:rsidRPr="00367752" w14:paraId="363FFF38" w14:textId="77777777" w:rsidTr="007E7E9C">
        <w:trPr>
          <w:trHeight w:val="20"/>
          <w:tblHeader/>
        </w:trPr>
        <w:tc>
          <w:tcPr>
            <w:tcW w:w="3055" w:type="dxa"/>
            <w:shd w:val="clear" w:color="auto" w:fill="5F497A" w:themeFill="accent4" w:themeFillShade="BF"/>
            <w:noWrap/>
            <w:vAlign w:val="center"/>
            <w:hideMark/>
          </w:tcPr>
          <w:p w14:paraId="544EBF54" w14:textId="05F61F0D"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620" w:type="dxa"/>
            <w:shd w:val="clear" w:color="auto" w:fill="5F497A" w:themeFill="accent4" w:themeFillShade="BF"/>
            <w:vAlign w:val="center"/>
            <w:hideMark/>
          </w:tcPr>
          <w:p w14:paraId="6C0EDD51" w14:textId="594471C0"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1977" w:type="dxa"/>
            <w:shd w:val="clear" w:color="auto" w:fill="5F497A" w:themeFill="accent4" w:themeFillShade="BF"/>
            <w:vAlign w:val="center"/>
            <w:hideMark/>
          </w:tcPr>
          <w:p w14:paraId="114D6A89" w14:textId="310CDE1C"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138" w:type="dxa"/>
            <w:shd w:val="clear" w:color="auto" w:fill="5F497A" w:themeFill="accent4" w:themeFillShade="BF"/>
            <w:vAlign w:val="center"/>
            <w:hideMark/>
          </w:tcPr>
          <w:p w14:paraId="61FCB1DB" w14:textId="16E20E92"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8B687E" w:rsidRPr="00367752" w14:paraId="08AD9BED" w14:textId="77777777" w:rsidTr="007E7E9C">
        <w:trPr>
          <w:trHeight w:val="20"/>
        </w:trPr>
        <w:tc>
          <w:tcPr>
            <w:tcW w:w="3055" w:type="dxa"/>
            <w:noWrap/>
            <w:hideMark/>
          </w:tcPr>
          <w:p w14:paraId="502EC6F5" w14:textId="256B94A4" w:rsidR="008B687E" w:rsidRPr="00367752" w:rsidRDefault="008B687E">
            <w:pPr>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tc>
        <w:tc>
          <w:tcPr>
            <w:tcW w:w="1620" w:type="dxa"/>
            <w:noWrap/>
            <w:hideMark/>
          </w:tcPr>
          <w:p w14:paraId="2D938703" w14:textId="77777777" w:rsidR="008B687E" w:rsidRPr="00367752" w:rsidRDefault="008B687E">
            <w:pPr>
              <w:rPr>
                <w:rFonts w:ascii="Calibri Light" w:hAnsi="Calibri Light" w:cs="Calibri Light"/>
                <w:sz w:val="22"/>
              </w:rPr>
            </w:pPr>
            <w:r w:rsidRPr="00367752">
              <w:rPr>
                <w:rFonts w:ascii="Calibri Light" w:hAnsi="Calibri Light" w:cs="Calibri Light"/>
                <w:sz w:val="22"/>
              </w:rPr>
              <w:t>Middlesex</w:t>
            </w:r>
          </w:p>
        </w:tc>
        <w:tc>
          <w:tcPr>
            <w:tcW w:w="1977" w:type="dxa"/>
            <w:noWrap/>
            <w:hideMark/>
          </w:tcPr>
          <w:p w14:paraId="0FAF480C"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88.4%</w:t>
            </w:r>
          </w:p>
        </w:tc>
        <w:tc>
          <w:tcPr>
            <w:tcW w:w="4138" w:type="dxa"/>
            <w:noWrap/>
            <w:hideMark/>
          </w:tcPr>
          <w:p w14:paraId="526BB28D" w14:textId="14012930"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B79A23C" w14:textId="77777777" w:rsidTr="007E7E9C">
        <w:trPr>
          <w:trHeight w:val="20"/>
        </w:trPr>
        <w:tc>
          <w:tcPr>
            <w:tcW w:w="3055" w:type="dxa"/>
            <w:hideMark/>
          </w:tcPr>
          <w:p w14:paraId="07437844" w14:textId="0B9E1120" w:rsidR="008B687E" w:rsidRPr="00367752" w:rsidRDefault="008B687E">
            <w:pPr>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Pr="00367752">
              <w:rPr>
                <w:rFonts w:ascii="Calibri Light" w:hAnsi="Calibri Light" w:cs="Calibri Light"/>
                <w:sz w:val="22"/>
              </w:rPr>
              <w:br/>
              <w:t>Services</w:t>
            </w:r>
          </w:p>
        </w:tc>
        <w:tc>
          <w:tcPr>
            <w:tcW w:w="1620" w:type="dxa"/>
            <w:noWrap/>
            <w:hideMark/>
          </w:tcPr>
          <w:p w14:paraId="42697FC7"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Hampden</w:t>
            </w:r>
          </w:p>
        </w:tc>
        <w:tc>
          <w:tcPr>
            <w:tcW w:w="1977" w:type="dxa"/>
            <w:noWrap/>
            <w:hideMark/>
          </w:tcPr>
          <w:p w14:paraId="6457BC2C"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78.4%</w:t>
            </w:r>
          </w:p>
        </w:tc>
        <w:tc>
          <w:tcPr>
            <w:tcW w:w="4138" w:type="dxa"/>
            <w:noWrap/>
            <w:hideMark/>
          </w:tcPr>
          <w:p w14:paraId="14DADDBF" w14:textId="59D6C92B"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5F21774D" w14:textId="77777777" w:rsidTr="007E7E9C">
        <w:trPr>
          <w:trHeight w:val="20"/>
        </w:trPr>
        <w:tc>
          <w:tcPr>
            <w:tcW w:w="3055" w:type="dxa"/>
            <w:hideMark/>
          </w:tcPr>
          <w:p w14:paraId="745193F6" w14:textId="643F8E86" w:rsidR="008B687E" w:rsidRPr="00367752" w:rsidRDefault="008B687E">
            <w:pPr>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Pr="00367752">
              <w:rPr>
                <w:rFonts w:ascii="Calibri Light" w:hAnsi="Calibri Light" w:cs="Calibri Light"/>
                <w:sz w:val="22"/>
              </w:rPr>
              <w:br/>
              <w:t>Services</w:t>
            </w:r>
          </w:p>
        </w:tc>
        <w:tc>
          <w:tcPr>
            <w:tcW w:w="1620" w:type="dxa"/>
            <w:noWrap/>
            <w:hideMark/>
          </w:tcPr>
          <w:p w14:paraId="78A63F19"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1977" w:type="dxa"/>
            <w:noWrap/>
            <w:hideMark/>
          </w:tcPr>
          <w:p w14:paraId="1CCF904E"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61.9%</w:t>
            </w:r>
          </w:p>
        </w:tc>
        <w:tc>
          <w:tcPr>
            <w:tcW w:w="4138" w:type="dxa"/>
            <w:noWrap/>
            <w:hideMark/>
          </w:tcPr>
          <w:p w14:paraId="61DFBB4E" w14:textId="2AEA2806"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BEFA702" w14:textId="77777777" w:rsidTr="007E7E9C">
        <w:trPr>
          <w:trHeight w:val="20"/>
        </w:trPr>
        <w:tc>
          <w:tcPr>
            <w:tcW w:w="3055" w:type="dxa"/>
            <w:noWrap/>
            <w:hideMark/>
          </w:tcPr>
          <w:p w14:paraId="21EAA841" w14:textId="3C166297" w:rsidR="008B687E" w:rsidRPr="00367752" w:rsidRDefault="008B687E">
            <w:pPr>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620" w:type="dxa"/>
            <w:noWrap/>
            <w:hideMark/>
          </w:tcPr>
          <w:p w14:paraId="424592F1" w14:textId="77777777" w:rsidR="008B687E" w:rsidRPr="00367752" w:rsidRDefault="008B687E">
            <w:pPr>
              <w:rPr>
                <w:rFonts w:ascii="Calibri Light" w:hAnsi="Calibri Light" w:cs="Calibri Light"/>
                <w:sz w:val="22"/>
              </w:rPr>
            </w:pPr>
            <w:r w:rsidRPr="00367752">
              <w:rPr>
                <w:rFonts w:ascii="Calibri Light" w:hAnsi="Calibri Light" w:cs="Calibri Light"/>
                <w:sz w:val="22"/>
              </w:rPr>
              <w:t>Bristol</w:t>
            </w:r>
          </w:p>
        </w:tc>
        <w:tc>
          <w:tcPr>
            <w:tcW w:w="1977" w:type="dxa"/>
            <w:noWrap/>
            <w:hideMark/>
          </w:tcPr>
          <w:p w14:paraId="0222EC6A"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40.9%</w:t>
            </w:r>
          </w:p>
        </w:tc>
        <w:tc>
          <w:tcPr>
            <w:tcW w:w="4138" w:type="dxa"/>
            <w:noWrap/>
            <w:hideMark/>
          </w:tcPr>
          <w:p w14:paraId="10D44F37" w14:textId="3A5D82D8"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089FE26" w14:textId="77777777" w:rsidTr="007E7E9C">
        <w:trPr>
          <w:trHeight w:val="20"/>
        </w:trPr>
        <w:tc>
          <w:tcPr>
            <w:tcW w:w="3055" w:type="dxa"/>
            <w:noWrap/>
            <w:hideMark/>
          </w:tcPr>
          <w:p w14:paraId="73E6C0C7" w14:textId="5F5457A8" w:rsidR="008B687E" w:rsidRPr="00367752" w:rsidRDefault="008B687E">
            <w:pPr>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620" w:type="dxa"/>
            <w:noWrap/>
            <w:hideMark/>
          </w:tcPr>
          <w:p w14:paraId="767E9650"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1977" w:type="dxa"/>
            <w:noWrap/>
            <w:hideMark/>
          </w:tcPr>
          <w:p w14:paraId="71597D5C"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75.0%</w:t>
            </w:r>
          </w:p>
        </w:tc>
        <w:tc>
          <w:tcPr>
            <w:tcW w:w="4138" w:type="dxa"/>
            <w:noWrap/>
            <w:hideMark/>
          </w:tcPr>
          <w:p w14:paraId="112B2DD5" w14:textId="30BA066D"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28332E4" w14:textId="77777777" w:rsidTr="007E7E9C">
        <w:trPr>
          <w:trHeight w:val="20"/>
        </w:trPr>
        <w:tc>
          <w:tcPr>
            <w:tcW w:w="3055" w:type="dxa"/>
            <w:noWrap/>
            <w:hideMark/>
          </w:tcPr>
          <w:p w14:paraId="08E7D35F" w14:textId="236AD3D7" w:rsidR="008B687E" w:rsidRPr="00367752" w:rsidRDefault="008B687E">
            <w:pPr>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620" w:type="dxa"/>
            <w:noWrap/>
            <w:hideMark/>
          </w:tcPr>
          <w:p w14:paraId="40A495A4"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1977" w:type="dxa"/>
            <w:noWrap/>
            <w:hideMark/>
          </w:tcPr>
          <w:p w14:paraId="050D7BEA"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67.7%</w:t>
            </w:r>
          </w:p>
        </w:tc>
        <w:tc>
          <w:tcPr>
            <w:tcW w:w="4138" w:type="dxa"/>
            <w:noWrap/>
            <w:hideMark/>
          </w:tcPr>
          <w:p w14:paraId="7157707C" w14:textId="17A210B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32FA4D2D" w14:textId="77777777" w:rsidR="004F5F91" w:rsidRPr="00367752" w:rsidRDefault="004F5F91" w:rsidP="004F5F91"/>
    <w:p w14:paraId="476F8AF8" w14:textId="77777777" w:rsidR="004F5F91" w:rsidRPr="00367752" w:rsidRDefault="004F5F91" w:rsidP="004F5F91"/>
    <w:p w14:paraId="23B44686" w14:textId="77777777" w:rsidR="007E7E9C" w:rsidRPr="00367752" w:rsidRDefault="007E7E9C">
      <w:pPr>
        <w:spacing w:after="200" w:line="276" w:lineRule="auto"/>
        <w:rPr>
          <w:rFonts w:ascii="Calibri Light" w:hAnsi="Calibri Light" w:cs="Calibri Light"/>
          <w:b/>
          <w:bCs/>
          <w:szCs w:val="18"/>
        </w:rPr>
      </w:pPr>
      <w:r w:rsidRPr="00367752">
        <w:rPr>
          <w:rFonts w:ascii="Calibri Light" w:hAnsi="Calibri Light" w:cs="Calibri Light"/>
        </w:rPr>
        <w:br w:type="page"/>
      </w:r>
    </w:p>
    <w:p w14:paraId="1D331AD9" w14:textId="38ADA112" w:rsidR="004F5F91" w:rsidRPr="00367752" w:rsidRDefault="004F5F91" w:rsidP="004F5F91">
      <w:pPr>
        <w:pStyle w:val="Caption"/>
        <w:rPr>
          <w:rFonts w:ascii="Calibri Light" w:hAnsi="Calibri Light" w:cs="Calibri Light"/>
        </w:rPr>
      </w:pPr>
      <w:bookmarkStart w:id="283" w:name="_Toc163556365"/>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50</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00DD5FF2">
        <w:rPr>
          <w:rFonts w:ascii="Calibri Light" w:hAnsi="Calibri Light" w:cs="Calibri Light"/>
        </w:rPr>
        <w:t xml:space="preserve">One Care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8B687E" w:rsidRPr="00367752">
        <w:rPr>
          <w:rFonts w:ascii="Calibri Light" w:hAnsi="Calibri Light" w:cs="Calibri Light"/>
        </w:rPr>
        <w:t>LTSS</w:t>
      </w:r>
      <w:r w:rsidR="004977D8" w:rsidRPr="00367752">
        <w:rPr>
          <w:rFonts w:ascii="Calibri Light" w:hAnsi="Calibri Light" w:cs="Calibri Light"/>
        </w:rPr>
        <w:t xml:space="preserve"> </w:t>
      </w:r>
      <w:r w:rsidR="008B687E" w:rsidRPr="00367752">
        <w:rPr>
          <w:rFonts w:ascii="Calibri Light" w:hAnsi="Calibri Light" w:cs="Calibri Light"/>
        </w:rPr>
        <w:t>Providers</w:t>
      </w:r>
      <w:bookmarkEnd w:id="283"/>
    </w:p>
    <w:tbl>
      <w:tblPr>
        <w:tblStyle w:val="TableGrid"/>
        <w:tblW w:w="0" w:type="auto"/>
        <w:tblLook w:val="04A0" w:firstRow="1" w:lastRow="0" w:firstColumn="1" w:lastColumn="0" w:noHBand="0" w:noVBand="1"/>
      </w:tblPr>
      <w:tblGrid>
        <w:gridCol w:w="2875"/>
        <w:gridCol w:w="1710"/>
        <w:gridCol w:w="2067"/>
        <w:gridCol w:w="4138"/>
      </w:tblGrid>
      <w:tr w:rsidR="006463F4" w:rsidRPr="00367752" w14:paraId="443E395C" w14:textId="77777777" w:rsidTr="007E7E9C">
        <w:trPr>
          <w:trHeight w:val="20"/>
          <w:tblHeader/>
        </w:trPr>
        <w:tc>
          <w:tcPr>
            <w:tcW w:w="2875" w:type="dxa"/>
            <w:shd w:val="clear" w:color="auto" w:fill="5F497A" w:themeFill="accent4" w:themeFillShade="BF"/>
            <w:noWrap/>
            <w:vAlign w:val="center"/>
            <w:hideMark/>
          </w:tcPr>
          <w:p w14:paraId="70448BB9" w14:textId="23AD6107"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710" w:type="dxa"/>
            <w:shd w:val="clear" w:color="auto" w:fill="5F497A" w:themeFill="accent4" w:themeFillShade="BF"/>
            <w:vAlign w:val="center"/>
            <w:hideMark/>
          </w:tcPr>
          <w:p w14:paraId="10B13CAF" w14:textId="66B6F928"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2067" w:type="dxa"/>
            <w:shd w:val="clear" w:color="auto" w:fill="5F497A" w:themeFill="accent4" w:themeFillShade="BF"/>
            <w:vAlign w:val="center"/>
            <w:hideMark/>
          </w:tcPr>
          <w:p w14:paraId="7A71BE71" w14:textId="07E55CC8"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4138" w:type="dxa"/>
            <w:shd w:val="clear" w:color="auto" w:fill="5F497A" w:themeFill="accent4" w:themeFillShade="BF"/>
            <w:vAlign w:val="center"/>
            <w:hideMark/>
          </w:tcPr>
          <w:p w14:paraId="78A3F014" w14:textId="65AEFD71"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8B687E" w:rsidRPr="00367752" w14:paraId="4CB83DFD" w14:textId="77777777" w:rsidTr="007E7E9C">
        <w:trPr>
          <w:trHeight w:val="20"/>
        </w:trPr>
        <w:tc>
          <w:tcPr>
            <w:tcW w:w="2875" w:type="dxa"/>
            <w:noWrap/>
            <w:hideMark/>
          </w:tcPr>
          <w:p w14:paraId="222B4F46" w14:textId="2F92B350" w:rsidR="008B687E" w:rsidRPr="00367752" w:rsidRDefault="008B687E">
            <w:pPr>
              <w:jc w:val="left"/>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728CE387" w14:textId="77777777" w:rsidR="008B687E" w:rsidRPr="00367752" w:rsidRDefault="008B687E">
            <w:pPr>
              <w:rPr>
                <w:rFonts w:ascii="Calibri Light" w:hAnsi="Calibri Light" w:cs="Calibri Light"/>
                <w:sz w:val="22"/>
              </w:rPr>
            </w:pPr>
            <w:r w:rsidRPr="00367752">
              <w:rPr>
                <w:rFonts w:ascii="Calibri Light" w:hAnsi="Calibri Light" w:cs="Calibri Light"/>
                <w:sz w:val="22"/>
              </w:rPr>
              <w:t>Essex</w:t>
            </w:r>
          </w:p>
        </w:tc>
        <w:tc>
          <w:tcPr>
            <w:tcW w:w="2067" w:type="dxa"/>
            <w:noWrap/>
            <w:hideMark/>
          </w:tcPr>
          <w:p w14:paraId="2201AD9A"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2.8%</w:t>
            </w:r>
          </w:p>
        </w:tc>
        <w:tc>
          <w:tcPr>
            <w:tcW w:w="4138" w:type="dxa"/>
            <w:noWrap/>
            <w:hideMark/>
          </w:tcPr>
          <w:p w14:paraId="356DB4A7" w14:textId="220DD47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DDE1C7F" w14:textId="77777777" w:rsidTr="007E7E9C">
        <w:trPr>
          <w:trHeight w:val="20"/>
        </w:trPr>
        <w:tc>
          <w:tcPr>
            <w:tcW w:w="2875" w:type="dxa"/>
            <w:noWrap/>
            <w:hideMark/>
          </w:tcPr>
          <w:p w14:paraId="532EEC26" w14:textId="1E13734E" w:rsidR="008B687E" w:rsidRPr="00367752" w:rsidRDefault="008B687E">
            <w:p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4A265475"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3B82E080"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34.8%</w:t>
            </w:r>
          </w:p>
        </w:tc>
        <w:tc>
          <w:tcPr>
            <w:tcW w:w="4138" w:type="dxa"/>
            <w:noWrap/>
            <w:hideMark/>
          </w:tcPr>
          <w:p w14:paraId="26EB59BB" w14:textId="4E4BECDC"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5FB8AB4" w14:textId="77777777" w:rsidTr="007E7E9C">
        <w:trPr>
          <w:trHeight w:val="20"/>
        </w:trPr>
        <w:tc>
          <w:tcPr>
            <w:tcW w:w="2875" w:type="dxa"/>
            <w:noWrap/>
            <w:hideMark/>
          </w:tcPr>
          <w:p w14:paraId="3CF80B81" w14:textId="64D24ACF" w:rsidR="008B687E" w:rsidRPr="00367752" w:rsidRDefault="008B687E">
            <w:p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12DE25C3" w14:textId="77777777" w:rsidR="008B687E" w:rsidRPr="00367752" w:rsidRDefault="008B687E">
            <w:pPr>
              <w:rPr>
                <w:rFonts w:ascii="Calibri Light" w:hAnsi="Calibri Light" w:cs="Calibri Light"/>
                <w:sz w:val="22"/>
              </w:rPr>
            </w:pPr>
            <w:r w:rsidRPr="00367752">
              <w:rPr>
                <w:rFonts w:ascii="Calibri Light" w:hAnsi="Calibri Light" w:cs="Calibri Light"/>
                <w:sz w:val="22"/>
              </w:rPr>
              <w:t>Middlesex</w:t>
            </w:r>
          </w:p>
        </w:tc>
        <w:tc>
          <w:tcPr>
            <w:tcW w:w="2067" w:type="dxa"/>
            <w:noWrap/>
            <w:hideMark/>
          </w:tcPr>
          <w:p w14:paraId="6F5B71C5"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55.4%</w:t>
            </w:r>
          </w:p>
        </w:tc>
        <w:tc>
          <w:tcPr>
            <w:tcW w:w="4138" w:type="dxa"/>
            <w:noWrap/>
            <w:hideMark/>
          </w:tcPr>
          <w:p w14:paraId="22287ACB" w14:textId="614D4D72"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3D87EF7" w14:textId="77777777" w:rsidTr="007E7E9C">
        <w:trPr>
          <w:trHeight w:val="20"/>
        </w:trPr>
        <w:tc>
          <w:tcPr>
            <w:tcW w:w="2875" w:type="dxa"/>
            <w:noWrap/>
            <w:hideMark/>
          </w:tcPr>
          <w:p w14:paraId="1E04BD69" w14:textId="53761AB4" w:rsidR="008B687E" w:rsidRPr="00367752" w:rsidRDefault="008B687E">
            <w:p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36E32A74" w14:textId="77777777" w:rsidR="008B687E" w:rsidRPr="00367752" w:rsidRDefault="008B687E">
            <w:pPr>
              <w:rPr>
                <w:rFonts w:ascii="Calibri Light" w:hAnsi="Calibri Light" w:cs="Calibri Light"/>
                <w:sz w:val="22"/>
              </w:rPr>
            </w:pPr>
            <w:r w:rsidRPr="00367752">
              <w:rPr>
                <w:rFonts w:ascii="Calibri Light" w:hAnsi="Calibri Light" w:cs="Calibri Light"/>
                <w:sz w:val="22"/>
              </w:rPr>
              <w:t>Norfolk</w:t>
            </w:r>
          </w:p>
        </w:tc>
        <w:tc>
          <w:tcPr>
            <w:tcW w:w="2067" w:type="dxa"/>
            <w:noWrap/>
            <w:hideMark/>
          </w:tcPr>
          <w:p w14:paraId="43E07EA7"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83.9%</w:t>
            </w:r>
          </w:p>
        </w:tc>
        <w:tc>
          <w:tcPr>
            <w:tcW w:w="4138" w:type="dxa"/>
            <w:noWrap/>
            <w:hideMark/>
          </w:tcPr>
          <w:p w14:paraId="1667B6B2" w14:textId="6DA57EF4"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6480C75" w14:textId="77777777" w:rsidTr="007E7E9C">
        <w:trPr>
          <w:trHeight w:val="20"/>
        </w:trPr>
        <w:tc>
          <w:tcPr>
            <w:tcW w:w="2875" w:type="dxa"/>
            <w:noWrap/>
            <w:hideMark/>
          </w:tcPr>
          <w:p w14:paraId="438B9B54" w14:textId="1C3A089A" w:rsidR="008B687E" w:rsidRPr="00367752" w:rsidRDefault="008B687E">
            <w:p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5DD2B7EF"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2067" w:type="dxa"/>
            <w:noWrap/>
            <w:hideMark/>
          </w:tcPr>
          <w:p w14:paraId="77E7448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88.4%</w:t>
            </w:r>
          </w:p>
        </w:tc>
        <w:tc>
          <w:tcPr>
            <w:tcW w:w="4138" w:type="dxa"/>
            <w:noWrap/>
            <w:hideMark/>
          </w:tcPr>
          <w:p w14:paraId="7E3D0725" w14:textId="5076009A"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82D63D9" w14:textId="77777777" w:rsidTr="007E7E9C">
        <w:trPr>
          <w:trHeight w:val="20"/>
        </w:trPr>
        <w:tc>
          <w:tcPr>
            <w:tcW w:w="2875" w:type="dxa"/>
            <w:noWrap/>
            <w:hideMark/>
          </w:tcPr>
          <w:p w14:paraId="15129B48" w14:textId="54EF84EE" w:rsidR="008B687E" w:rsidRPr="00367752" w:rsidRDefault="008B687E">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05DBC42B" w14:textId="77777777" w:rsidR="008B687E" w:rsidRPr="00367752" w:rsidRDefault="008B687E">
            <w:pPr>
              <w:rPr>
                <w:rFonts w:ascii="Calibri Light" w:hAnsi="Calibri Light" w:cs="Calibri Light"/>
                <w:sz w:val="22"/>
              </w:rPr>
            </w:pPr>
            <w:r w:rsidRPr="00367752">
              <w:rPr>
                <w:rFonts w:ascii="Calibri Light" w:hAnsi="Calibri Light" w:cs="Calibri Light"/>
                <w:sz w:val="22"/>
              </w:rPr>
              <w:t>Essex</w:t>
            </w:r>
          </w:p>
        </w:tc>
        <w:tc>
          <w:tcPr>
            <w:tcW w:w="2067" w:type="dxa"/>
            <w:noWrap/>
            <w:hideMark/>
          </w:tcPr>
          <w:p w14:paraId="5B01632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3.9%</w:t>
            </w:r>
          </w:p>
        </w:tc>
        <w:tc>
          <w:tcPr>
            <w:tcW w:w="4138" w:type="dxa"/>
            <w:noWrap/>
            <w:hideMark/>
          </w:tcPr>
          <w:p w14:paraId="5F45146C" w14:textId="0D4D462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1C003EBB" w14:textId="77777777" w:rsidTr="007E7E9C">
        <w:trPr>
          <w:trHeight w:val="20"/>
        </w:trPr>
        <w:tc>
          <w:tcPr>
            <w:tcW w:w="2875" w:type="dxa"/>
            <w:noWrap/>
            <w:hideMark/>
          </w:tcPr>
          <w:p w14:paraId="005C7C43" w14:textId="4823D872" w:rsidR="008B687E" w:rsidRPr="00367752" w:rsidRDefault="008B687E">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7717D6B3" w14:textId="77777777" w:rsidR="008B687E" w:rsidRPr="00367752" w:rsidRDefault="008B687E">
            <w:pPr>
              <w:rPr>
                <w:rFonts w:ascii="Calibri Light" w:hAnsi="Calibri Light" w:cs="Calibri Light"/>
                <w:sz w:val="22"/>
              </w:rPr>
            </w:pPr>
            <w:r w:rsidRPr="00367752">
              <w:rPr>
                <w:rFonts w:ascii="Calibri Light" w:hAnsi="Calibri Light" w:cs="Calibri Light"/>
                <w:sz w:val="22"/>
              </w:rPr>
              <w:t>Middlesex</w:t>
            </w:r>
          </w:p>
        </w:tc>
        <w:tc>
          <w:tcPr>
            <w:tcW w:w="2067" w:type="dxa"/>
            <w:noWrap/>
            <w:hideMark/>
          </w:tcPr>
          <w:p w14:paraId="6894925A"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61.4%</w:t>
            </w:r>
          </w:p>
        </w:tc>
        <w:tc>
          <w:tcPr>
            <w:tcW w:w="4138" w:type="dxa"/>
            <w:noWrap/>
            <w:hideMark/>
          </w:tcPr>
          <w:p w14:paraId="26BF828E" w14:textId="3B67324B"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CEF6B9F" w14:textId="77777777" w:rsidTr="007E7E9C">
        <w:trPr>
          <w:trHeight w:val="20"/>
        </w:trPr>
        <w:tc>
          <w:tcPr>
            <w:tcW w:w="2875" w:type="dxa"/>
            <w:noWrap/>
            <w:hideMark/>
          </w:tcPr>
          <w:p w14:paraId="507347CD" w14:textId="3893F7AF" w:rsidR="008B687E" w:rsidRPr="00367752" w:rsidRDefault="008B687E">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71966254" w14:textId="77777777" w:rsidR="008B687E" w:rsidRPr="00367752" w:rsidRDefault="008B687E">
            <w:pPr>
              <w:rPr>
                <w:rFonts w:ascii="Calibri Light" w:hAnsi="Calibri Light" w:cs="Calibri Light"/>
                <w:sz w:val="22"/>
              </w:rPr>
            </w:pPr>
            <w:r w:rsidRPr="00367752">
              <w:rPr>
                <w:rFonts w:ascii="Calibri Light" w:hAnsi="Calibri Light" w:cs="Calibri Light"/>
                <w:sz w:val="22"/>
              </w:rPr>
              <w:t>Norfolk</w:t>
            </w:r>
          </w:p>
        </w:tc>
        <w:tc>
          <w:tcPr>
            <w:tcW w:w="2067" w:type="dxa"/>
            <w:noWrap/>
            <w:hideMark/>
          </w:tcPr>
          <w:p w14:paraId="31472F12"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82.8%</w:t>
            </w:r>
          </w:p>
        </w:tc>
        <w:tc>
          <w:tcPr>
            <w:tcW w:w="4138" w:type="dxa"/>
            <w:noWrap/>
            <w:hideMark/>
          </w:tcPr>
          <w:p w14:paraId="12E59770" w14:textId="30F63FF9"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88BD859" w14:textId="77777777" w:rsidTr="007E7E9C">
        <w:trPr>
          <w:trHeight w:val="20"/>
        </w:trPr>
        <w:tc>
          <w:tcPr>
            <w:tcW w:w="2875" w:type="dxa"/>
            <w:noWrap/>
            <w:hideMark/>
          </w:tcPr>
          <w:p w14:paraId="5800749F" w14:textId="6C519EDB" w:rsidR="008B687E" w:rsidRPr="00367752" w:rsidRDefault="008B687E">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2486EB01"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2067" w:type="dxa"/>
            <w:noWrap/>
            <w:hideMark/>
          </w:tcPr>
          <w:p w14:paraId="66F246C6"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81.9%</w:t>
            </w:r>
          </w:p>
        </w:tc>
        <w:tc>
          <w:tcPr>
            <w:tcW w:w="4138" w:type="dxa"/>
            <w:noWrap/>
            <w:hideMark/>
          </w:tcPr>
          <w:p w14:paraId="779209B8" w14:textId="02AB925A"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5DDAB1B" w14:textId="77777777" w:rsidTr="007E7E9C">
        <w:trPr>
          <w:trHeight w:val="20"/>
        </w:trPr>
        <w:tc>
          <w:tcPr>
            <w:tcW w:w="2875" w:type="dxa"/>
            <w:noWrap/>
            <w:hideMark/>
          </w:tcPr>
          <w:p w14:paraId="67F79596" w14:textId="30685453" w:rsidR="008B687E" w:rsidRPr="00367752" w:rsidRDefault="008B687E">
            <w:pPr>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tc>
        <w:tc>
          <w:tcPr>
            <w:tcW w:w="1710" w:type="dxa"/>
            <w:noWrap/>
            <w:hideMark/>
          </w:tcPr>
          <w:p w14:paraId="203291BB"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4F0D7E8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60.7%</w:t>
            </w:r>
          </w:p>
        </w:tc>
        <w:tc>
          <w:tcPr>
            <w:tcW w:w="4138" w:type="dxa"/>
            <w:noWrap/>
            <w:hideMark/>
          </w:tcPr>
          <w:p w14:paraId="53BC322C" w14:textId="724BAACD"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E741CA9" w14:textId="77777777" w:rsidTr="007E7E9C">
        <w:trPr>
          <w:trHeight w:val="20"/>
        </w:trPr>
        <w:tc>
          <w:tcPr>
            <w:tcW w:w="2875" w:type="dxa"/>
            <w:noWrap/>
            <w:hideMark/>
          </w:tcPr>
          <w:p w14:paraId="53FA24F1" w14:textId="66FE13B2"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3E680E63" w14:textId="77777777" w:rsidR="008B687E" w:rsidRPr="00367752" w:rsidRDefault="008B687E">
            <w:pPr>
              <w:rPr>
                <w:rFonts w:ascii="Calibri Light" w:hAnsi="Calibri Light" w:cs="Calibri Light"/>
                <w:sz w:val="22"/>
              </w:rPr>
            </w:pPr>
            <w:r w:rsidRPr="00367752">
              <w:rPr>
                <w:rFonts w:ascii="Calibri Light" w:hAnsi="Calibri Light" w:cs="Calibri Light"/>
                <w:sz w:val="22"/>
              </w:rPr>
              <w:t>Bristol</w:t>
            </w:r>
          </w:p>
        </w:tc>
        <w:tc>
          <w:tcPr>
            <w:tcW w:w="2067" w:type="dxa"/>
            <w:noWrap/>
            <w:hideMark/>
          </w:tcPr>
          <w:p w14:paraId="38FCC7D4"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81.5%</w:t>
            </w:r>
          </w:p>
        </w:tc>
        <w:tc>
          <w:tcPr>
            <w:tcW w:w="4138" w:type="dxa"/>
            <w:noWrap/>
            <w:hideMark/>
          </w:tcPr>
          <w:p w14:paraId="548ADE04" w14:textId="2BBD6CC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8F3D031" w14:textId="77777777" w:rsidTr="007E7E9C">
        <w:trPr>
          <w:trHeight w:val="20"/>
        </w:trPr>
        <w:tc>
          <w:tcPr>
            <w:tcW w:w="2875" w:type="dxa"/>
            <w:noWrap/>
            <w:hideMark/>
          </w:tcPr>
          <w:p w14:paraId="777C7E18" w14:textId="3B7266A9"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7DFE64E9" w14:textId="77777777" w:rsidR="008B687E" w:rsidRPr="00367752" w:rsidRDefault="008B687E">
            <w:pPr>
              <w:rPr>
                <w:rFonts w:ascii="Calibri Light" w:hAnsi="Calibri Light" w:cs="Calibri Light"/>
                <w:sz w:val="22"/>
              </w:rPr>
            </w:pPr>
            <w:r w:rsidRPr="00367752">
              <w:rPr>
                <w:rFonts w:ascii="Calibri Light" w:hAnsi="Calibri Light" w:cs="Calibri Light"/>
                <w:sz w:val="22"/>
              </w:rPr>
              <w:t>Essex</w:t>
            </w:r>
          </w:p>
        </w:tc>
        <w:tc>
          <w:tcPr>
            <w:tcW w:w="2067" w:type="dxa"/>
            <w:noWrap/>
            <w:hideMark/>
          </w:tcPr>
          <w:p w14:paraId="23724B2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31.5%</w:t>
            </w:r>
          </w:p>
        </w:tc>
        <w:tc>
          <w:tcPr>
            <w:tcW w:w="4138" w:type="dxa"/>
            <w:noWrap/>
            <w:hideMark/>
          </w:tcPr>
          <w:p w14:paraId="72B9475E" w14:textId="554E500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F95827D" w14:textId="77777777" w:rsidTr="007E7E9C">
        <w:trPr>
          <w:trHeight w:val="20"/>
        </w:trPr>
        <w:tc>
          <w:tcPr>
            <w:tcW w:w="2875" w:type="dxa"/>
            <w:noWrap/>
            <w:hideMark/>
          </w:tcPr>
          <w:p w14:paraId="4C86C922" w14:textId="24E8BAD2"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69DEF551"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297607B5"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0.0%</w:t>
            </w:r>
          </w:p>
        </w:tc>
        <w:tc>
          <w:tcPr>
            <w:tcW w:w="4138" w:type="dxa"/>
            <w:noWrap/>
            <w:hideMark/>
          </w:tcPr>
          <w:p w14:paraId="30127815" w14:textId="7D5667F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1CC2CCC" w14:textId="77777777" w:rsidTr="007E7E9C">
        <w:trPr>
          <w:trHeight w:val="20"/>
        </w:trPr>
        <w:tc>
          <w:tcPr>
            <w:tcW w:w="2875" w:type="dxa"/>
            <w:noWrap/>
            <w:hideMark/>
          </w:tcPr>
          <w:p w14:paraId="35BBCC7A" w14:textId="5BC237AC"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00A040B6"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Hampden</w:t>
            </w:r>
          </w:p>
        </w:tc>
        <w:tc>
          <w:tcPr>
            <w:tcW w:w="2067" w:type="dxa"/>
            <w:noWrap/>
            <w:hideMark/>
          </w:tcPr>
          <w:p w14:paraId="1EDF382C"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10.5%</w:t>
            </w:r>
          </w:p>
        </w:tc>
        <w:tc>
          <w:tcPr>
            <w:tcW w:w="4138" w:type="dxa"/>
            <w:noWrap/>
            <w:hideMark/>
          </w:tcPr>
          <w:p w14:paraId="747AB059" w14:textId="3CB705A9"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37D8329" w14:textId="77777777" w:rsidTr="007E7E9C">
        <w:trPr>
          <w:trHeight w:val="20"/>
        </w:trPr>
        <w:tc>
          <w:tcPr>
            <w:tcW w:w="2875" w:type="dxa"/>
            <w:noWrap/>
            <w:hideMark/>
          </w:tcPr>
          <w:p w14:paraId="30DF63E7" w14:textId="274B3DE0"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05086DF0"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Hampshire</w:t>
            </w:r>
          </w:p>
        </w:tc>
        <w:tc>
          <w:tcPr>
            <w:tcW w:w="2067" w:type="dxa"/>
            <w:noWrap/>
            <w:hideMark/>
          </w:tcPr>
          <w:p w14:paraId="2F6E3B9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9.5%</w:t>
            </w:r>
          </w:p>
        </w:tc>
        <w:tc>
          <w:tcPr>
            <w:tcW w:w="4138" w:type="dxa"/>
            <w:noWrap/>
            <w:hideMark/>
          </w:tcPr>
          <w:p w14:paraId="32F03066" w14:textId="1375889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9403CA8" w14:textId="77777777" w:rsidTr="007E7E9C">
        <w:trPr>
          <w:trHeight w:val="20"/>
        </w:trPr>
        <w:tc>
          <w:tcPr>
            <w:tcW w:w="2875" w:type="dxa"/>
            <w:noWrap/>
            <w:hideMark/>
          </w:tcPr>
          <w:p w14:paraId="411D8806" w14:textId="25AA25CC"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24F816A3" w14:textId="77777777" w:rsidR="008B687E" w:rsidRPr="00367752" w:rsidRDefault="008B687E">
            <w:pPr>
              <w:rPr>
                <w:rFonts w:ascii="Calibri Light" w:hAnsi="Calibri Light" w:cs="Calibri Light"/>
                <w:sz w:val="22"/>
              </w:rPr>
            </w:pPr>
            <w:r w:rsidRPr="00367752">
              <w:rPr>
                <w:rFonts w:ascii="Calibri Light" w:hAnsi="Calibri Light" w:cs="Calibri Light"/>
                <w:sz w:val="22"/>
              </w:rPr>
              <w:t>Middlesex</w:t>
            </w:r>
          </w:p>
        </w:tc>
        <w:tc>
          <w:tcPr>
            <w:tcW w:w="2067" w:type="dxa"/>
            <w:noWrap/>
            <w:hideMark/>
          </w:tcPr>
          <w:p w14:paraId="5C89377E"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39.1%</w:t>
            </w:r>
          </w:p>
        </w:tc>
        <w:tc>
          <w:tcPr>
            <w:tcW w:w="4138" w:type="dxa"/>
            <w:noWrap/>
            <w:hideMark/>
          </w:tcPr>
          <w:p w14:paraId="1722B32B" w14:textId="4126296C"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06CE67A" w14:textId="77777777" w:rsidTr="007E7E9C">
        <w:trPr>
          <w:trHeight w:val="20"/>
        </w:trPr>
        <w:tc>
          <w:tcPr>
            <w:tcW w:w="2875" w:type="dxa"/>
            <w:noWrap/>
            <w:hideMark/>
          </w:tcPr>
          <w:p w14:paraId="2063D02D" w14:textId="2BBA7CC5"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30360B57" w14:textId="77777777" w:rsidR="008B687E" w:rsidRPr="00367752" w:rsidRDefault="008B687E">
            <w:pPr>
              <w:rPr>
                <w:rFonts w:ascii="Calibri Light" w:hAnsi="Calibri Light" w:cs="Calibri Light"/>
                <w:sz w:val="22"/>
              </w:rPr>
            </w:pPr>
            <w:r w:rsidRPr="00367752">
              <w:rPr>
                <w:rFonts w:ascii="Calibri Light" w:hAnsi="Calibri Light" w:cs="Calibri Light"/>
                <w:sz w:val="22"/>
              </w:rPr>
              <w:t>Norfolk</w:t>
            </w:r>
          </w:p>
        </w:tc>
        <w:tc>
          <w:tcPr>
            <w:tcW w:w="2067" w:type="dxa"/>
            <w:noWrap/>
            <w:hideMark/>
          </w:tcPr>
          <w:p w14:paraId="245DDCE7"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79.4%</w:t>
            </w:r>
          </w:p>
        </w:tc>
        <w:tc>
          <w:tcPr>
            <w:tcW w:w="4138" w:type="dxa"/>
            <w:noWrap/>
            <w:hideMark/>
          </w:tcPr>
          <w:p w14:paraId="3FF04AA8" w14:textId="0C6AEBEA"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5B9F0F80" w14:textId="77777777" w:rsidTr="007E7E9C">
        <w:trPr>
          <w:trHeight w:val="20"/>
        </w:trPr>
        <w:tc>
          <w:tcPr>
            <w:tcW w:w="2875" w:type="dxa"/>
            <w:noWrap/>
            <w:hideMark/>
          </w:tcPr>
          <w:p w14:paraId="6CD288D2" w14:textId="1795B720"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63D7CA76"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2067" w:type="dxa"/>
            <w:noWrap/>
            <w:hideMark/>
          </w:tcPr>
          <w:p w14:paraId="687F0514"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85.0%</w:t>
            </w:r>
          </w:p>
        </w:tc>
        <w:tc>
          <w:tcPr>
            <w:tcW w:w="4138" w:type="dxa"/>
            <w:noWrap/>
            <w:hideMark/>
          </w:tcPr>
          <w:p w14:paraId="6BF2C5E7" w14:textId="55EFCD8D"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C9DCCBA" w14:textId="77777777" w:rsidTr="007E7E9C">
        <w:trPr>
          <w:trHeight w:val="20"/>
        </w:trPr>
        <w:tc>
          <w:tcPr>
            <w:tcW w:w="2875" w:type="dxa"/>
            <w:noWrap/>
            <w:hideMark/>
          </w:tcPr>
          <w:p w14:paraId="00228097" w14:textId="7C5DCC89"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46ABC139" w14:textId="77777777" w:rsidR="008B687E" w:rsidRPr="00367752" w:rsidRDefault="008B687E">
            <w:pPr>
              <w:rPr>
                <w:rFonts w:ascii="Calibri Light" w:hAnsi="Calibri Light" w:cs="Calibri Light"/>
                <w:sz w:val="22"/>
              </w:rPr>
            </w:pPr>
            <w:r w:rsidRPr="00367752">
              <w:rPr>
                <w:rFonts w:ascii="Calibri Light" w:hAnsi="Calibri Light" w:cs="Calibri Light"/>
                <w:sz w:val="22"/>
              </w:rPr>
              <w:t>Suffolk</w:t>
            </w:r>
          </w:p>
        </w:tc>
        <w:tc>
          <w:tcPr>
            <w:tcW w:w="2067" w:type="dxa"/>
            <w:noWrap/>
            <w:hideMark/>
          </w:tcPr>
          <w:p w14:paraId="4620938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87.2%</w:t>
            </w:r>
          </w:p>
        </w:tc>
        <w:tc>
          <w:tcPr>
            <w:tcW w:w="4138" w:type="dxa"/>
            <w:noWrap/>
            <w:hideMark/>
          </w:tcPr>
          <w:p w14:paraId="6AC898E0" w14:textId="787DDC9B"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9781477" w14:textId="77777777" w:rsidTr="007E7E9C">
        <w:trPr>
          <w:trHeight w:val="20"/>
        </w:trPr>
        <w:tc>
          <w:tcPr>
            <w:tcW w:w="2875" w:type="dxa"/>
            <w:noWrap/>
            <w:hideMark/>
          </w:tcPr>
          <w:p w14:paraId="3CC3BF15" w14:textId="00A7D269" w:rsidR="008B687E" w:rsidRPr="00367752" w:rsidRDefault="008B687E">
            <w:p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tc>
        <w:tc>
          <w:tcPr>
            <w:tcW w:w="1710" w:type="dxa"/>
            <w:noWrap/>
            <w:hideMark/>
          </w:tcPr>
          <w:p w14:paraId="3C86555B"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08855DE7"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79.0%</w:t>
            </w:r>
          </w:p>
        </w:tc>
        <w:tc>
          <w:tcPr>
            <w:tcW w:w="4138" w:type="dxa"/>
            <w:noWrap/>
            <w:hideMark/>
          </w:tcPr>
          <w:p w14:paraId="7F701239" w14:textId="11E8CB20"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47E9284" w14:textId="77777777" w:rsidTr="007E7E9C">
        <w:trPr>
          <w:trHeight w:val="20"/>
        </w:trPr>
        <w:tc>
          <w:tcPr>
            <w:tcW w:w="2875" w:type="dxa"/>
            <w:noWrap/>
            <w:hideMark/>
          </w:tcPr>
          <w:p w14:paraId="5EB5C12A" w14:textId="52ED4CC8" w:rsidR="008B687E" w:rsidRPr="00367752" w:rsidRDefault="008B687E">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c>
          <w:tcPr>
            <w:tcW w:w="1710" w:type="dxa"/>
            <w:noWrap/>
            <w:hideMark/>
          </w:tcPr>
          <w:p w14:paraId="7DC06157"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586334D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10.9%</w:t>
            </w:r>
          </w:p>
        </w:tc>
        <w:tc>
          <w:tcPr>
            <w:tcW w:w="4138" w:type="dxa"/>
            <w:noWrap/>
            <w:hideMark/>
          </w:tcPr>
          <w:p w14:paraId="70EE63FB" w14:textId="1DC4C121"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5132EBB" w14:textId="77777777" w:rsidTr="007E7E9C">
        <w:trPr>
          <w:trHeight w:val="20"/>
        </w:trPr>
        <w:tc>
          <w:tcPr>
            <w:tcW w:w="2875" w:type="dxa"/>
            <w:noWrap/>
            <w:hideMark/>
          </w:tcPr>
          <w:p w14:paraId="06C78F06" w14:textId="2AF87E61" w:rsidR="008B687E" w:rsidRPr="00367752" w:rsidRDefault="008B687E">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c>
          <w:tcPr>
            <w:tcW w:w="1710" w:type="dxa"/>
            <w:noWrap/>
            <w:hideMark/>
          </w:tcPr>
          <w:p w14:paraId="30C68E15"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4C45783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88.3%</w:t>
            </w:r>
          </w:p>
        </w:tc>
        <w:tc>
          <w:tcPr>
            <w:tcW w:w="4138" w:type="dxa"/>
            <w:noWrap/>
            <w:hideMark/>
          </w:tcPr>
          <w:p w14:paraId="2022E0B4" w14:textId="547E414B"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3C5F268" w14:textId="77777777" w:rsidTr="007E7E9C">
        <w:trPr>
          <w:trHeight w:val="20"/>
        </w:trPr>
        <w:tc>
          <w:tcPr>
            <w:tcW w:w="2875" w:type="dxa"/>
            <w:noWrap/>
            <w:hideMark/>
          </w:tcPr>
          <w:p w14:paraId="7BF4B7DD" w14:textId="0A118D45" w:rsidR="008B687E" w:rsidRPr="00367752" w:rsidRDefault="008B687E">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763E83E8"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57574767"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67.4%</w:t>
            </w:r>
          </w:p>
        </w:tc>
        <w:tc>
          <w:tcPr>
            <w:tcW w:w="4138" w:type="dxa"/>
            <w:noWrap/>
            <w:hideMark/>
          </w:tcPr>
          <w:p w14:paraId="4A5B1874" w14:textId="0F162A6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A048B35" w14:textId="77777777" w:rsidTr="007E7E9C">
        <w:trPr>
          <w:trHeight w:val="20"/>
        </w:trPr>
        <w:tc>
          <w:tcPr>
            <w:tcW w:w="2875" w:type="dxa"/>
            <w:noWrap/>
            <w:hideMark/>
          </w:tcPr>
          <w:p w14:paraId="7BF15891" w14:textId="01E67EEA" w:rsidR="008B687E" w:rsidRPr="00367752" w:rsidRDefault="008B687E">
            <w:p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74DFBC3E"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4645833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83.7%</w:t>
            </w:r>
          </w:p>
        </w:tc>
        <w:tc>
          <w:tcPr>
            <w:tcW w:w="4138" w:type="dxa"/>
            <w:noWrap/>
            <w:hideMark/>
          </w:tcPr>
          <w:p w14:paraId="73C8D0F0" w14:textId="5203E86A"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DE5CF7F" w14:textId="77777777" w:rsidTr="007E7E9C">
        <w:trPr>
          <w:trHeight w:val="20"/>
        </w:trPr>
        <w:tc>
          <w:tcPr>
            <w:tcW w:w="2875" w:type="dxa"/>
            <w:noWrap/>
            <w:hideMark/>
          </w:tcPr>
          <w:p w14:paraId="1B5D728F" w14:textId="1A77BD3A"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tc>
        <w:tc>
          <w:tcPr>
            <w:tcW w:w="1710" w:type="dxa"/>
            <w:noWrap/>
            <w:hideMark/>
          </w:tcPr>
          <w:p w14:paraId="6B0086A1" w14:textId="77777777" w:rsidR="008B687E" w:rsidRPr="00367752" w:rsidRDefault="008B687E">
            <w:pPr>
              <w:rPr>
                <w:rFonts w:ascii="Calibri Light" w:hAnsi="Calibri Light" w:cs="Calibri Light"/>
                <w:sz w:val="22"/>
              </w:rPr>
            </w:pPr>
            <w:r w:rsidRPr="00367752">
              <w:rPr>
                <w:rFonts w:ascii="Calibri Light" w:hAnsi="Calibri Light" w:cs="Calibri Light"/>
                <w:sz w:val="22"/>
              </w:rPr>
              <w:t>Bristol</w:t>
            </w:r>
          </w:p>
        </w:tc>
        <w:tc>
          <w:tcPr>
            <w:tcW w:w="2067" w:type="dxa"/>
            <w:noWrap/>
            <w:hideMark/>
          </w:tcPr>
          <w:p w14:paraId="0E39AE8D"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40.5%</w:t>
            </w:r>
          </w:p>
        </w:tc>
        <w:tc>
          <w:tcPr>
            <w:tcW w:w="4138" w:type="dxa"/>
            <w:noWrap/>
            <w:hideMark/>
          </w:tcPr>
          <w:p w14:paraId="55EA059A" w14:textId="0279B471"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9DB7939" w14:textId="77777777" w:rsidTr="007E7E9C">
        <w:trPr>
          <w:trHeight w:val="20"/>
        </w:trPr>
        <w:tc>
          <w:tcPr>
            <w:tcW w:w="2875" w:type="dxa"/>
            <w:noWrap/>
            <w:hideMark/>
          </w:tcPr>
          <w:p w14:paraId="4455F9DA" w14:textId="70CB0D14"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tc>
        <w:tc>
          <w:tcPr>
            <w:tcW w:w="1710" w:type="dxa"/>
            <w:noWrap/>
            <w:hideMark/>
          </w:tcPr>
          <w:p w14:paraId="315EFB4F" w14:textId="77777777" w:rsidR="008B687E" w:rsidRPr="00367752" w:rsidRDefault="008B687E">
            <w:pPr>
              <w:rPr>
                <w:rFonts w:ascii="Calibri Light" w:hAnsi="Calibri Light" w:cs="Calibri Light"/>
                <w:sz w:val="22"/>
              </w:rPr>
            </w:pPr>
            <w:r w:rsidRPr="00367752">
              <w:rPr>
                <w:rFonts w:ascii="Calibri Light" w:hAnsi="Calibri Light" w:cs="Calibri Light"/>
                <w:sz w:val="22"/>
              </w:rPr>
              <w:t>Essex</w:t>
            </w:r>
          </w:p>
        </w:tc>
        <w:tc>
          <w:tcPr>
            <w:tcW w:w="2067" w:type="dxa"/>
            <w:noWrap/>
            <w:hideMark/>
          </w:tcPr>
          <w:p w14:paraId="23DBDAB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50.2%</w:t>
            </w:r>
          </w:p>
        </w:tc>
        <w:tc>
          <w:tcPr>
            <w:tcW w:w="4138" w:type="dxa"/>
            <w:noWrap/>
            <w:hideMark/>
          </w:tcPr>
          <w:p w14:paraId="44638B15" w14:textId="741A3EF9"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009DEA6" w14:textId="77777777" w:rsidTr="007E7E9C">
        <w:trPr>
          <w:trHeight w:val="20"/>
        </w:trPr>
        <w:tc>
          <w:tcPr>
            <w:tcW w:w="2875" w:type="dxa"/>
            <w:noWrap/>
            <w:hideMark/>
          </w:tcPr>
          <w:p w14:paraId="33C65C52" w14:textId="3F577B96"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tc>
        <w:tc>
          <w:tcPr>
            <w:tcW w:w="1710" w:type="dxa"/>
            <w:noWrap/>
            <w:hideMark/>
          </w:tcPr>
          <w:p w14:paraId="5BD07CBF"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684E85C0"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65.2%</w:t>
            </w:r>
          </w:p>
        </w:tc>
        <w:tc>
          <w:tcPr>
            <w:tcW w:w="4138" w:type="dxa"/>
            <w:noWrap/>
            <w:hideMark/>
          </w:tcPr>
          <w:p w14:paraId="276DF2D7" w14:textId="55020AD9"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17EBBBA1" w14:textId="77777777" w:rsidTr="007E7E9C">
        <w:trPr>
          <w:trHeight w:val="20"/>
        </w:trPr>
        <w:tc>
          <w:tcPr>
            <w:tcW w:w="2875" w:type="dxa"/>
            <w:noWrap/>
            <w:hideMark/>
          </w:tcPr>
          <w:p w14:paraId="55AF5727" w14:textId="6ECABE8C"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tc>
        <w:tc>
          <w:tcPr>
            <w:tcW w:w="1710" w:type="dxa"/>
            <w:noWrap/>
            <w:hideMark/>
          </w:tcPr>
          <w:p w14:paraId="42AF4CA2"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2067" w:type="dxa"/>
            <w:noWrap/>
            <w:hideMark/>
          </w:tcPr>
          <w:p w14:paraId="5A1BB80B"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79.3%</w:t>
            </w:r>
          </w:p>
        </w:tc>
        <w:tc>
          <w:tcPr>
            <w:tcW w:w="4138" w:type="dxa"/>
            <w:noWrap/>
            <w:hideMark/>
          </w:tcPr>
          <w:p w14:paraId="74706BFD" w14:textId="0EF6910A"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57C63D10" w14:textId="77777777" w:rsidTr="007E7E9C">
        <w:trPr>
          <w:trHeight w:val="20"/>
        </w:trPr>
        <w:tc>
          <w:tcPr>
            <w:tcW w:w="2875" w:type="dxa"/>
            <w:noWrap/>
            <w:hideMark/>
          </w:tcPr>
          <w:p w14:paraId="4989C68F" w14:textId="054A8300"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45934932" w14:textId="77777777" w:rsidR="008B687E" w:rsidRPr="00367752" w:rsidRDefault="008B687E">
            <w:pPr>
              <w:rPr>
                <w:rFonts w:ascii="Calibri Light" w:hAnsi="Calibri Light" w:cs="Calibri Light"/>
                <w:sz w:val="22"/>
              </w:rPr>
            </w:pPr>
            <w:r w:rsidRPr="00367752">
              <w:rPr>
                <w:rFonts w:ascii="Calibri Light" w:hAnsi="Calibri Light" w:cs="Calibri Light"/>
                <w:sz w:val="22"/>
              </w:rPr>
              <w:t>Bristol</w:t>
            </w:r>
          </w:p>
        </w:tc>
        <w:tc>
          <w:tcPr>
            <w:tcW w:w="2067" w:type="dxa"/>
            <w:noWrap/>
            <w:hideMark/>
          </w:tcPr>
          <w:p w14:paraId="3E6BD68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86.1%</w:t>
            </w:r>
          </w:p>
        </w:tc>
        <w:tc>
          <w:tcPr>
            <w:tcW w:w="4138" w:type="dxa"/>
            <w:noWrap/>
            <w:hideMark/>
          </w:tcPr>
          <w:p w14:paraId="4A130C28" w14:textId="4F73957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281CFDE" w14:textId="77777777" w:rsidTr="007E7E9C">
        <w:trPr>
          <w:trHeight w:val="20"/>
        </w:trPr>
        <w:tc>
          <w:tcPr>
            <w:tcW w:w="2875" w:type="dxa"/>
            <w:noWrap/>
            <w:hideMark/>
          </w:tcPr>
          <w:p w14:paraId="6B21632E" w14:textId="64E1B4DB"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7AE6C9C7" w14:textId="77777777" w:rsidR="008B687E" w:rsidRPr="00367752" w:rsidRDefault="008B687E">
            <w:pPr>
              <w:rPr>
                <w:rFonts w:ascii="Calibri Light" w:hAnsi="Calibri Light" w:cs="Calibri Light"/>
                <w:sz w:val="22"/>
              </w:rPr>
            </w:pPr>
            <w:r w:rsidRPr="00367752">
              <w:rPr>
                <w:rFonts w:ascii="Calibri Light" w:hAnsi="Calibri Light" w:cs="Calibri Light"/>
                <w:sz w:val="22"/>
              </w:rPr>
              <w:t>Essex</w:t>
            </w:r>
          </w:p>
        </w:tc>
        <w:tc>
          <w:tcPr>
            <w:tcW w:w="2067" w:type="dxa"/>
            <w:noWrap/>
            <w:hideMark/>
          </w:tcPr>
          <w:p w14:paraId="02D7D10E"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42.7%</w:t>
            </w:r>
          </w:p>
        </w:tc>
        <w:tc>
          <w:tcPr>
            <w:tcW w:w="4138" w:type="dxa"/>
            <w:noWrap/>
            <w:hideMark/>
          </w:tcPr>
          <w:p w14:paraId="2C7BC002" w14:textId="68A8F646"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E57FADF" w14:textId="77777777" w:rsidTr="007E7E9C">
        <w:trPr>
          <w:trHeight w:val="20"/>
        </w:trPr>
        <w:tc>
          <w:tcPr>
            <w:tcW w:w="2875" w:type="dxa"/>
            <w:noWrap/>
            <w:hideMark/>
          </w:tcPr>
          <w:p w14:paraId="69103889" w14:textId="5E9A800A"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2E55C526"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2B79136E"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0.0%</w:t>
            </w:r>
          </w:p>
        </w:tc>
        <w:tc>
          <w:tcPr>
            <w:tcW w:w="4138" w:type="dxa"/>
            <w:noWrap/>
            <w:hideMark/>
          </w:tcPr>
          <w:p w14:paraId="5EEB2785" w14:textId="6E3E1C0F"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CFAAC99" w14:textId="77777777" w:rsidTr="007E7E9C">
        <w:trPr>
          <w:trHeight w:val="20"/>
        </w:trPr>
        <w:tc>
          <w:tcPr>
            <w:tcW w:w="2875" w:type="dxa"/>
            <w:noWrap/>
            <w:hideMark/>
          </w:tcPr>
          <w:p w14:paraId="104029E3" w14:textId="7CBF6259"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08939A19"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Hampshire</w:t>
            </w:r>
          </w:p>
        </w:tc>
        <w:tc>
          <w:tcPr>
            <w:tcW w:w="2067" w:type="dxa"/>
            <w:noWrap/>
            <w:hideMark/>
          </w:tcPr>
          <w:p w14:paraId="218B6024"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89.2%</w:t>
            </w:r>
          </w:p>
        </w:tc>
        <w:tc>
          <w:tcPr>
            <w:tcW w:w="4138" w:type="dxa"/>
            <w:noWrap/>
            <w:hideMark/>
          </w:tcPr>
          <w:p w14:paraId="7AF3FB3F" w14:textId="094070F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10D8B29E" w14:textId="77777777" w:rsidTr="007E7E9C">
        <w:trPr>
          <w:trHeight w:val="20"/>
        </w:trPr>
        <w:tc>
          <w:tcPr>
            <w:tcW w:w="2875" w:type="dxa"/>
            <w:noWrap/>
            <w:hideMark/>
          </w:tcPr>
          <w:p w14:paraId="37BC6E95" w14:textId="6A72CE54"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52EB0D7D" w14:textId="77777777" w:rsidR="008B687E" w:rsidRPr="00367752" w:rsidRDefault="008B687E">
            <w:pPr>
              <w:rPr>
                <w:rFonts w:ascii="Calibri Light" w:hAnsi="Calibri Light" w:cs="Calibri Light"/>
                <w:sz w:val="22"/>
              </w:rPr>
            </w:pPr>
            <w:r w:rsidRPr="00367752">
              <w:rPr>
                <w:rFonts w:ascii="Calibri Light" w:hAnsi="Calibri Light" w:cs="Calibri Light"/>
                <w:sz w:val="22"/>
              </w:rPr>
              <w:t>Middlesex</w:t>
            </w:r>
          </w:p>
        </w:tc>
        <w:tc>
          <w:tcPr>
            <w:tcW w:w="2067" w:type="dxa"/>
            <w:noWrap/>
            <w:hideMark/>
          </w:tcPr>
          <w:p w14:paraId="1E715991"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79.9%</w:t>
            </w:r>
          </w:p>
        </w:tc>
        <w:tc>
          <w:tcPr>
            <w:tcW w:w="4138" w:type="dxa"/>
            <w:noWrap/>
            <w:hideMark/>
          </w:tcPr>
          <w:p w14:paraId="7D85CB64" w14:textId="5331AFD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76A0580B" w14:textId="77777777" w:rsidTr="007E7E9C">
        <w:trPr>
          <w:trHeight w:val="20"/>
        </w:trPr>
        <w:tc>
          <w:tcPr>
            <w:tcW w:w="2875" w:type="dxa"/>
            <w:noWrap/>
            <w:hideMark/>
          </w:tcPr>
          <w:p w14:paraId="64491177" w14:textId="28017348"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622FF9AA"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2067" w:type="dxa"/>
            <w:noWrap/>
            <w:hideMark/>
          </w:tcPr>
          <w:p w14:paraId="6589DD20"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84.8%</w:t>
            </w:r>
          </w:p>
        </w:tc>
        <w:tc>
          <w:tcPr>
            <w:tcW w:w="4138" w:type="dxa"/>
            <w:noWrap/>
            <w:hideMark/>
          </w:tcPr>
          <w:p w14:paraId="74F503D1" w14:textId="6736B120"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380FCA0" w14:textId="77777777" w:rsidTr="007E7E9C">
        <w:trPr>
          <w:trHeight w:val="20"/>
        </w:trPr>
        <w:tc>
          <w:tcPr>
            <w:tcW w:w="2875" w:type="dxa"/>
            <w:noWrap/>
            <w:hideMark/>
          </w:tcPr>
          <w:p w14:paraId="005E863A" w14:textId="09728798" w:rsidR="008B687E" w:rsidRPr="00367752" w:rsidRDefault="008B687E">
            <w:p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1710" w:type="dxa"/>
            <w:noWrap/>
            <w:hideMark/>
          </w:tcPr>
          <w:p w14:paraId="455005A9"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29F5ECC7"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89.9%</w:t>
            </w:r>
          </w:p>
        </w:tc>
        <w:tc>
          <w:tcPr>
            <w:tcW w:w="4138" w:type="dxa"/>
            <w:noWrap/>
            <w:hideMark/>
          </w:tcPr>
          <w:p w14:paraId="5A8961FD" w14:textId="1FDBF29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CDE46E6" w14:textId="77777777" w:rsidTr="007E7E9C">
        <w:trPr>
          <w:trHeight w:val="20"/>
        </w:trPr>
        <w:tc>
          <w:tcPr>
            <w:tcW w:w="2875" w:type="dxa"/>
            <w:noWrap/>
            <w:hideMark/>
          </w:tcPr>
          <w:p w14:paraId="66687E88" w14:textId="1A395A4A" w:rsidR="008B687E" w:rsidRPr="00367752" w:rsidRDefault="008B687E">
            <w:pPr>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1710" w:type="dxa"/>
            <w:noWrap/>
            <w:hideMark/>
          </w:tcPr>
          <w:p w14:paraId="51CB23A3"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79230432"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65.2%</w:t>
            </w:r>
          </w:p>
        </w:tc>
        <w:tc>
          <w:tcPr>
            <w:tcW w:w="4138" w:type="dxa"/>
            <w:noWrap/>
            <w:hideMark/>
          </w:tcPr>
          <w:p w14:paraId="4F64E627" w14:textId="5237E90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CD35AA7" w14:textId="77777777" w:rsidTr="007E7E9C">
        <w:trPr>
          <w:trHeight w:val="20"/>
        </w:trPr>
        <w:tc>
          <w:tcPr>
            <w:tcW w:w="2875" w:type="dxa"/>
            <w:noWrap/>
            <w:hideMark/>
          </w:tcPr>
          <w:p w14:paraId="2652D281"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52625689" w14:textId="77777777" w:rsidR="008B687E" w:rsidRPr="00367752" w:rsidRDefault="008B687E">
            <w:pPr>
              <w:rPr>
                <w:rFonts w:ascii="Calibri Light" w:hAnsi="Calibri Light" w:cs="Calibri Light"/>
                <w:sz w:val="22"/>
              </w:rPr>
            </w:pPr>
            <w:r w:rsidRPr="00367752">
              <w:rPr>
                <w:rFonts w:ascii="Calibri Light" w:hAnsi="Calibri Light" w:cs="Calibri Light"/>
                <w:sz w:val="22"/>
              </w:rPr>
              <w:t>Bristol</w:t>
            </w:r>
          </w:p>
        </w:tc>
        <w:tc>
          <w:tcPr>
            <w:tcW w:w="2067" w:type="dxa"/>
            <w:noWrap/>
            <w:hideMark/>
          </w:tcPr>
          <w:p w14:paraId="219E9E0A"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25.8%</w:t>
            </w:r>
          </w:p>
        </w:tc>
        <w:tc>
          <w:tcPr>
            <w:tcW w:w="4138" w:type="dxa"/>
            <w:noWrap/>
            <w:hideMark/>
          </w:tcPr>
          <w:p w14:paraId="5D21980F" w14:textId="61FC9028"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7AA0251" w14:textId="77777777" w:rsidTr="007E7E9C">
        <w:trPr>
          <w:trHeight w:val="20"/>
        </w:trPr>
        <w:tc>
          <w:tcPr>
            <w:tcW w:w="2875" w:type="dxa"/>
            <w:noWrap/>
            <w:hideMark/>
          </w:tcPr>
          <w:p w14:paraId="0349A565"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3B5AB662" w14:textId="77777777" w:rsidR="008B687E" w:rsidRPr="00367752" w:rsidRDefault="008B687E">
            <w:pPr>
              <w:rPr>
                <w:rFonts w:ascii="Calibri Light" w:hAnsi="Calibri Light" w:cs="Calibri Light"/>
                <w:sz w:val="22"/>
              </w:rPr>
            </w:pPr>
            <w:r w:rsidRPr="00367752">
              <w:rPr>
                <w:rFonts w:ascii="Calibri Light" w:hAnsi="Calibri Light" w:cs="Calibri Light"/>
                <w:sz w:val="22"/>
              </w:rPr>
              <w:t>Essex</w:t>
            </w:r>
          </w:p>
        </w:tc>
        <w:tc>
          <w:tcPr>
            <w:tcW w:w="2067" w:type="dxa"/>
            <w:noWrap/>
            <w:hideMark/>
          </w:tcPr>
          <w:p w14:paraId="2213AB44"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3.2%</w:t>
            </w:r>
          </w:p>
        </w:tc>
        <w:tc>
          <w:tcPr>
            <w:tcW w:w="4138" w:type="dxa"/>
            <w:noWrap/>
            <w:hideMark/>
          </w:tcPr>
          <w:p w14:paraId="679E1C21" w14:textId="24D841B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15BAAB2D" w14:textId="77777777" w:rsidTr="007E7E9C">
        <w:trPr>
          <w:trHeight w:val="20"/>
        </w:trPr>
        <w:tc>
          <w:tcPr>
            <w:tcW w:w="2875" w:type="dxa"/>
            <w:noWrap/>
            <w:hideMark/>
          </w:tcPr>
          <w:p w14:paraId="1027BF96"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5FED8F05"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37948F21"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34.8%</w:t>
            </w:r>
          </w:p>
        </w:tc>
        <w:tc>
          <w:tcPr>
            <w:tcW w:w="4138" w:type="dxa"/>
            <w:noWrap/>
            <w:hideMark/>
          </w:tcPr>
          <w:p w14:paraId="5943B66F" w14:textId="26CCAFFE"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98CD9A7" w14:textId="77777777" w:rsidTr="007E7E9C">
        <w:trPr>
          <w:trHeight w:val="20"/>
        </w:trPr>
        <w:tc>
          <w:tcPr>
            <w:tcW w:w="2875" w:type="dxa"/>
            <w:noWrap/>
            <w:hideMark/>
          </w:tcPr>
          <w:p w14:paraId="35459193"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48EE7F08"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Hampden</w:t>
            </w:r>
          </w:p>
        </w:tc>
        <w:tc>
          <w:tcPr>
            <w:tcW w:w="2067" w:type="dxa"/>
            <w:noWrap/>
            <w:hideMark/>
          </w:tcPr>
          <w:p w14:paraId="008C2C74"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1.0%</w:t>
            </w:r>
          </w:p>
        </w:tc>
        <w:tc>
          <w:tcPr>
            <w:tcW w:w="4138" w:type="dxa"/>
            <w:noWrap/>
            <w:hideMark/>
          </w:tcPr>
          <w:p w14:paraId="1C9209C0" w14:textId="5FEC3E12"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16B73B6" w14:textId="77777777" w:rsidTr="007E7E9C">
        <w:trPr>
          <w:trHeight w:val="20"/>
        </w:trPr>
        <w:tc>
          <w:tcPr>
            <w:tcW w:w="2875" w:type="dxa"/>
            <w:noWrap/>
            <w:hideMark/>
          </w:tcPr>
          <w:p w14:paraId="1B86A4EA"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17715A8C" w14:textId="77777777" w:rsidR="008B687E" w:rsidRPr="00367752" w:rsidRDefault="008B687E">
            <w:pPr>
              <w:rPr>
                <w:rFonts w:ascii="Calibri Light" w:hAnsi="Calibri Light" w:cs="Calibri Light"/>
                <w:sz w:val="22"/>
              </w:rPr>
            </w:pPr>
            <w:r w:rsidRPr="00367752">
              <w:rPr>
                <w:rFonts w:ascii="Calibri Light" w:hAnsi="Calibri Light" w:cs="Calibri Light"/>
                <w:sz w:val="22"/>
              </w:rPr>
              <w:t>Hampshire</w:t>
            </w:r>
          </w:p>
        </w:tc>
        <w:tc>
          <w:tcPr>
            <w:tcW w:w="2067" w:type="dxa"/>
            <w:noWrap/>
            <w:hideMark/>
          </w:tcPr>
          <w:p w14:paraId="72AB6B2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85.1%</w:t>
            </w:r>
          </w:p>
        </w:tc>
        <w:tc>
          <w:tcPr>
            <w:tcW w:w="4138" w:type="dxa"/>
            <w:noWrap/>
            <w:hideMark/>
          </w:tcPr>
          <w:p w14:paraId="353AF23A" w14:textId="15D513A5"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41E9682" w14:textId="77777777" w:rsidTr="007E7E9C">
        <w:trPr>
          <w:trHeight w:val="20"/>
        </w:trPr>
        <w:tc>
          <w:tcPr>
            <w:tcW w:w="2875" w:type="dxa"/>
            <w:noWrap/>
            <w:hideMark/>
          </w:tcPr>
          <w:p w14:paraId="0242E264"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5AF3BE90" w14:textId="77777777" w:rsidR="008B687E" w:rsidRPr="00367752" w:rsidRDefault="008B687E">
            <w:pPr>
              <w:rPr>
                <w:rFonts w:ascii="Calibri Light" w:hAnsi="Calibri Light" w:cs="Calibri Light"/>
                <w:sz w:val="22"/>
              </w:rPr>
            </w:pPr>
            <w:r w:rsidRPr="00367752">
              <w:rPr>
                <w:rFonts w:ascii="Calibri Light" w:hAnsi="Calibri Light" w:cs="Calibri Light"/>
                <w:sz w:val="22"/>
              </w:rPr>
              <w:t>Middlesex</w:t>
            </w:r>
          </w:p>
        </w:tc>
        <w:tc>
          <w:tcPr>
            <w:tcW w:w="2067" w:type="dxa"/>
            <w:noWrap/>
            <w:hideMark/>
          </w:tcPr>
          <w:p w14:paraId="53E288E8"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10.0%</w:t>
            </w:r>
          </w:p>
        </w:tc>
        <w:tc>
          <w:tcPr>
            <w:tcW w:w="4138" w:type="dxa"/>
            <w:noWrap/>
            <w:hideMark/>
          </w:tcPr>
          <w:p w14:paraId="34AB2105" w14:textId="1D68B2E5"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41B448CC" w14:textId="77777777" w:rsidTr="007E7E9C">
        <w:trPr>
          <w:trHeight w:val="20"/>
        </w:trPr>
        <w:tc>
          <w:tcPr>
            <w:tcW w:w="2875" w:type="dxa"/>
            <w:noWrap/>
            <w:hideMark/>
          </w:tcPr>
          <w:p w14:paraId="4480BCF6"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19DE0B00" w14:textId="77777777" w:rsidR="008B687E" w:rsidRPr="00367752" w:rsidRDefault="008B687E">
            <w:pPr>
              <w:rPr>
                <w:rFonts w:ascii="Calibri Light" w:hAnsi="Calibri Light" w:cs="Calibri Light"/>
                <w:sz w:val="22"/>
              </w:rPr>
            </w:pPr>
            <w:r w:rsidRPr="00367752">
              <w:rPr>
                <w:rFonts w:ascii="Calibri Light" w:hAnsi="Calibri Light" w:cs="Calibri Light"/>
                <w:sz w:val="22"/>
              </w:rPr>
              <w:t>Norfolk</w:t>
            </w:r>
          </w:p>
        </w:tc>
        <w:tc>
          <w:tcPr>
            <w:tcW w:w="2067" w:type="dxa"/>
            <w:noWrap/>
            <w:hideMark/>
          </w:tcPr>
          <w:p w14:paraId="7658CC79"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30.6%</w:t>
            </w:r>
          </w:p>
        </w:tc>
        <w:tc>
          <w:tcPr>
            <w:tcW w:w="4138" w:type="dxa"/>
            <w:noWrap/>
            <w:hideMark/>
          </w:tcPr>
          <w:p w14:paraId="47A9371E" w14:textId="3B28E59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BF01EB6" w14:textId="77777777" w:rsidTr="007E7E9C">
        <w:trPr>
          <w:trHeight w:val="20"/>
        </w:trPr>
        <w:tc>
          <w:tcPr>
            <w:tcW w:w="2875" w:type="dxa"/>
            <w:noWrap/>
            <w:hideMark/>
          </w:tcPr>
          <w:p w14:paraId="3C599E37"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5517713B" w14:textId="77777777" w:rsidR="008B687E" w:rsidRPr="00367752" w:rsidRDefault="008B687E">
            <w:pPr>
              <w:rPr>
                <w:rFonts w:ascii="Calibri Light" w:hAnsi="Calibri Light" w:cs="Calibri Light"/>
                <w:sz w:val="22"/>
              </w:rPr>
            </w:pPr>
            <w:r w:rsidRPr="00367752">
              <w:rPr>
                <w:rFonts w:ascii="Calibri Light" w:hAnsi="Calibri Light" w:cs="Calibri Light"/>
                <w:sz w:val="22"/>
              </w:rPr>
              <w:t>Plymouth</w:t>
            </w:r>
          </w:p>
        </w:tc>
        <w:tc>
          <w:tcPr>
            <w:tcW w:w="2067" w:type="dxa"/>
            <w:noWrap/>
            <w:hideMark/>
          </w:tcPr>
          <w:p w14:paraId="7F5FC8AF"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0.0%</w:t>
            </w:r>
          </w:p>
        </w:tc>
        <w:tc>
          <w:tcPr>
            <w:tcW w:w="4138" w:type="dxa"/>
            <w:noWrap/>
            <w:hideMark/>
          </w:tcPr>
          <w:p w14:paraId="18A2E321" w14:textId="619873FB"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3B6B8A5E" w14:textId="77777777" w:rsidTr="007E7E9C">
        <w:trPr>
          <w:trHeight w:val="20"/>
        </w:trPr>
        <w:tc>
          <w:tcPr>
            <w:tcW w:w="2875" w:type="dxa"/>
            <w:noWrap/>
            <w:hideMark/>
          </w:tcPr>
          <w:p w14:paraId="05D70F07"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26682A07" w14:textId="77777777" w:rsidR="008B687E" w:rsidRPr="00367752" w:rsidRDefault="008B687E">
            <w:pPr>
              <w:rPr>
                <w:rFonts w:ascii="Calibri Light" w:hAnsi="Calibri Light" w:cs="Calibri Light"/>
                <w:sz w:val="22"/>
              </w:rPr>
            </w:pPr>
            <w:r w:rsidRPr="00367752">
              <w:rPr>
                <w:rFonts w:ascii="Calibri Light" w:hAnsi="Calibri Light" w:cs="Calibri Light"/>
                <w:sz w:val="22"/>
              </w:rPr>
              <w:t>Suffolk</w:t>
            </w:r>
          </w:p>
        </w:tc>
        <w:tc>
          <w:tcPr>
            <w:tcW w:w="2067" w:type="dxa"/>
            <w:noWrap/>
            <w:hideMark/>
          </w:tcPr>
          <w:p w14:paraId="0521280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1.1%</w:t>
            </w:r>
          </w:p>
        </w:tc>
        <w:tc>
          <w:tcPr>
            <w:tcW w:w="4138" w:type="dxa"/>
            <w:noWrap/>
            <w:hideMark/>
          </w:tcPr>
          <w:p w14:paraId="6408A9EB" w14:textId="76AAB9B7"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CD33AB3" w14:textId="77777777" w:rsidTr="007E7E9C">
        <w:trPr>
          <w:trHeight w:val="20"/>
        </w:trPr>
        <w:tc>
          <w:tcPr>
            <w:tcW w:w="2875" w:type="dxa"/>
            <w:noWrap/>
            <w:hideMark/>
          </w:tcPr>
          <w:p w14:paraId="27A80481" w14:textId="77777777" w:rsidR="008B687E" w:rsidRPr="00367752" w:rsidRDefault="008B687E">
            <w:pPr>
              <w:rPr>
                <w:rFonts w:ascii="Calibri Light" w:hAnsi="Calibri Light" w:cs="Calibri Light"/>
                <w:sz w:val="22"/>
              </w:rPr>
            </w:pPr>
            <w:r w:rsidRPr="00367752">
              <w:rPr>
                <w:rFonts w:ascii="Calibri Light" w:hAnsi="Calibri Light" w:cs="Calibri Light"/>
                <w:sz w:val="22"/>
              </w:rPr>
              <w:t>Hospice</w:t>
            </w:r>
          </w:p>
        </w:tc>
        <w:tc>
          <w:tcPr>
            <w:tcW w:w="1710" w:type="dxa"/>
            <w:noWrap/>
            <w:hideMark/>
          </w:tcPr>
          <w:p w14:paraId="73C17FDC"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6153013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59.1%</w:t>
            </w:r>
          </w:p>
        </w:tc>
        <w:tc>
          <w:tcPr>
            <w:tcW w:w="4138" w:type="dxa"/>
            <w:noWrap/>
            <w:hideMark/>
          </w:tcPr>
          <w:p w14:paraId="4861D91E" w14:textId="598620ED"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249809E3" w14:textId="77777777" w:rsidTr="007E7E9C">
        <w:trPr>
          <w:trHeight w:val="20"/>
        </w:trPr>
        <w:tc>
          <w:tcPr>
            <w:tcW w:w="2875" w:type="dxa"/>
            <w:hideMark/>
          </w:tcPr>
          <w:p w14:paraId="7E7FC6F5" w14:textId="2F6E8DAD" w:rsidR="008B687E" w:rsidRPr="00367752" w:rsidRDefault="008B687E" w:rsidP="005D69BA">
            <w:pPr>
              <w:jc w:val="left"/>
              <w:rPr>
                <w:rFonts w:ascii="Calibri Light" w:hAnsi="Calibri Light" w:cs="Calibri Light"/>
                <w:sz w:val="22"/>
              </w:rPr>
            </w:pPr>
            <w:r w:rsidRPr="00367752">
              <w:rPr>
                <w:rFonts w:ascii="Calibri Light" w:hAnsi="Calibri Light" w:cs="Calibri Light"/>
                <w:sz w:val="22"/>
              </w:rPr>
              <w:lastRenderedPageBreak/>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Pr="00367752">
              <w:rPr>
                <w:rFonts w:ascii="Calibri Light" w:hAnsi="Calibri Light" w:cs="Calibri Light"/>
                <w:sz w:val="22"/>
              </w:rPr>
              <w:br/>
              <w:t>Equipment</w:t>
            </w:r>
          </w:p>
        </w:tc>
        <w:tc>
          <w:tcPr>
            <w:tcW w:w="1710" w:type="dxa"/>
            <w:noWrap/>
            <w:hideMark/>
          </w:tcPr>
          <w:p w14:paraId="07008E6F"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3B64DB51"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67.4%</w:t>
            </w:r>
          </w:p>
        </w:tc>
        <w:tc>
          <w:tcPr>
            <w:tcW w:w="4138" w:type="dxa"/>
            <w:noWrap/>
            <w:hideMark/>
          </w:tcPr>
          <w:p w14:paraId="273E8599" w14:textId="0F56EF32"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6499709" w14:textId="77777777" w:rsidTr="007E7E9C">
        <w:trPr>
          <w:trHeight w:val="20"/>
        </w:trPr>
        <w:tc>
          <w:tcPr>
            <w:tcW w:w="2875" w:type="dxa"/>
            <w:noWrap/>
            <w:hideMark/>
          </w:tcPr>
          <w:p w14:paraId="77C011FE" w14:textId="7DAD50D9" w:rsidR="008B687E" w:rsidRPr="00367752" w:rsidRDefault="008B687E">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710" w:type="dxa"/>
            <w:noWrap/>
            <w:hideMark/>
          </w:tcPr>
          <w:p w14:paraId="1E7F36E2" w14:textId="77777777" w:rsidR="008B687E" w:rsidRPr="00367752" w:rsidRDefault="008B687E">
            <w:pPr>
              <w:rPr>
                <w:rFonts w:ascii="Calibri Light" w:hAnsi="Calibri Light" w:cs="Calibri Light"/>
                <w:sz w:val="22"/>
              </w:rPr>
            </w:pPr>
            <w:r w:rsidRPr="00367752">
              <w:rPr>
                <w:rFonts w:ascii="Calibri Light" w:hAnsi="Calibri Light" w:cs="Calibri Light"/>
                <w:sz w:val="22"/>
              </w:rPr>
              <w:t>Bristol</w:t>
            </w:r>
          </w:p>
        </w:tc>
        <w:tc>
          <w:tcPr>
            <w:tcW w:w="2067" w:type="dxa"/>
            <w:noWrap/>
            <w:hideMark/>
          </w:tcPr>
          <w:p w14:paraId="11694E73"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81.8%</w:t>
            </w:r>
          </w:p>
        </w:tc>
        <w:tc>
          <w:tcPr>
            <w:tcW w:w="4138" w:type="dxa"/>
            <w:noWrap/>
            <w:hideMark/>
          </w:tcPr>
          <w:p w14:paraId="0FF35D29" w14:textId="131CF5C4"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087FCC9C" w14:textId="77777777" w:rsidTr="007E7E9C">
        <w:trPr>
          <w:trHeight w:val="20"/>
        </w:trPr>
        <w:tc>
          <w:tcPr>
            <w:tcW w:w="2875" w:type="dxa"/>
            <w:noWrap/>
            <w:hideMark/>
          </w:tcPr>
          <w:p w14:paraId="5033DD08" w14:textId="0419CAD0" w:rsidR="008B687E" w:rsidRPr="00367752" w:rsidRDefault="008B687E">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710" w:type="dxa"/>
            <w:noWrap/>
            <w:hideMark/>
          </w:tcPr>
          <w:p w14:paraId="70B34E8D"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067" w:type="dxa"/>
            <w:noWrap/>
            <w:hideMark/>
          </w:tcPr>
          <w:p w14:paraId="29D95E7A"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4.3%</w:t>
            </w:r>
          </w:p>
        </w:tc>
        <w:tc>
          <w:tcPr>
            <w:tcW w:w="4138" w:type="dxa"/>
            <w:noWrap/>
            <w:hideMark/>
          </w:tcPr>
          <w:p w14:paraId="130A2D7D" w14:textId="174295BD"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r w:rsidR="008B687E" w:rsidRPr="00367752" w14:paraId="62E72D43" w14:textId="77777777" w:rsidTr="007E7E9C">
        <w:trPr>
          <w:trHeight w:val="20"/>
        </w:trPr>
        <w:tc>
          <w:tcPr>
            <w:tcW w:w="2875" w:type="dxa"/>
            <w:noWrap/>
            <w:hideMark/>
          </w:tcPr>
          <w:p w14:paraId="29D938FE" w14:textId="1E5C0F8B" w:rsidR="008B687E" w:rsidRPr="00367752" w:rsidRDefault="008B687E">
            <w:p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tc>
        <w:tc>
          <w:tcPr>
            <w:tcW w:w="1710" w:type="dxa"/>
            <w:noWrap/>
            <w:hideMark/>
          </w:tcPr>
          <w:p w14:paraId="0D6C2438" w14:textId="77777777" w:rsidR="008B687E" w:rsidRPr="00367752" w:rsidRDefault="008B687E">
            <w:pPr>
              <w:rPr>
                <w:rFonts w:ascii="Calibri Light" w:hAnsi="Calibri Light" w:cs="Calibri Light"/>
                <w:sz w:val="22"/>
              </w:rPr>
            </w:pPr>
            <w:r w:rsidRPr="00367752">
              <w:rPr>
                <w:rFonts w:ascii="Calibri Light" w:hAnsi="Calibri Light" w:cs="Calibri Light"/>
                <w:sz w:val="22"/>
              </w:rPr>
              <w:t>Worcester</w:t>
            </w:r>
          </w:p>
        </w:tc>
        <w:tc>
          <w:tcPr>
            <w:tcW w:w="2067" w:type="dxa"/>
            <w:noWrap/>
            <w:hideMark/>
          </w:tcPr>
          <w:p w14:paraId="08B637D0"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77.8%</w:t>
            </w:r>
          </w:p>
        </w:tc>
        <w:tc>
          <w:tcPr>
            <w:tcW w:w="4138" w:type="dxa"/>
            <w:noWrap/>
            <w:hideMark/>
          </w:tcPr>
          <w:p w14:paraId="5187D445" w14:textId="10BF1423" w:rsidR="008B687E" w:rsidRPr="00367752" w:rsidRDefault="008B687E">
            <w:pPr>
              <w:jc w:val="left"/>
              <w:rPr>
                <w:rFonts w:ascii="Calibri Light" w:hAnsi="Calibri Light" w:cs="Calibri Light"/>
                <w:sz w:val="22"/>
              </w:rPr>
            </w:pP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p>
        </w:tc>
      </w:tr>
    </w:tbl>
    <w:p w14:paraId="4C99A6A3" w14:textId="77777777" w:rsidR="004F5F91" w:rsidRPr="00367752" w:rsidRDefault="004F5F91" w:rsidP="004F5F91"/>
    <w:p w14:paraId="3D9A90B5" w14:textId="77777777" w:rsidR="004F5F91" w:rsidRPr="00367752" w:rsidRDefault="004F5F91" w:rsidP="004F5F91"/>
    <w:p w14:paraId="6DAE5342" w14:textId="0F578D4A" w:rsidR="004F5F91" w:rsidRPr="00367752" w:rsidRDefault="004F5F91" w:rsidP="004F5F91">
      <w:pPr>
        <w:pStyle w:val="Caption"/>
        <w:rPr>
          <w:rFonts w:ascii="Calibri Light" w:hAnsi="Calibri Light" w:cs="Calibri Light"/>
        </w:rPr>
      </w:pPr>
      <w:bookmarkStart w:id="284" w:name="_Toc163556366"/>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51</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002B3437">
        <w:rPr>
          <w:rFonts w:ascii="Calibri Light" w:hAnsi="Calibri Light" w:cs="Calibri Light"/>
        </w:rPr>
        <w:t xml:space="preserve">One Care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8B687E" w:rsidRPr="00367752">
        <w:rPr>
          <w:rFonts w:ascii="Calibri Light" w:hAnsi="Calibri Light" w:cs="Calibri Light"/>
        </w:rPr>
        <w:t>Pharmacy</w:t>
      </w:r>
      <w:bookmarkEnd w:id="284"/>
    </w:p>
    <w:tbl>
      <w:tblPr>
        <w:tblStyle w:val="TableGrid"/>
        <w:tblW w:w="0" w:type="auto"/>
        <w:tblLook w:val="04A0" w:firstRow="1" w:lastRow="0" w:firstColumn="1" w:lastColumn="0" w:noHBand="0" w:noVBand="1"/>
      </w:tblPr>
      <w:tblGrid>
        <w:gridCol w:w="3415"/>
        <w:gridCol w:w="1980"/>
        <w:gridCol w:w="2250"/>
        <w:gridCol w:w="3145"/>
      </w:tblGrid>
      <w:tr w:rsidR="006463F4" w:rsidRPr="00367752" w14:paraId="7CFD89DE" w14:textId="77777777" w:rsidTr="007E7E9C">
        <w:trPr>
          <w:trHeight w:val="20"/>
          <w:tblHeader/>
        </w:trPr>
        <w:tc>
          <w:tcPr>
            <w:tcW w:w="3415" w:type="dxa"/>
            <w:shd w:val="clear" w:color="auto" w:fill="5F497A" w:themeFill="accent4" w:themeFillShade="BF"/>
            <w:noWrap/>
            <w:vAlign w:val="center"/>
            <w:hideMark/>
          </w:tcPr>
          <w:p w14:paraId="26D8162B" w14:textId="24F16926"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Provider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Type</w:t>
            </w:r>
          </w:p>
        </w:tc>
        <w:tc>
          <w:tcPr>
            <w:tcW w:w="1980" w:type="dxa"/>
            <w:shd w:val="clear" w:color="auto" w:fill="5F497A" w:themeFill="accent4" w:themeFillShade="BF"/>
            <w:vAlign w:val="center"/>
            <w:hideMark/>
          </w:tcPr>
          <w:p w14:paraId="4AD7432A" w14:textId="158CDCF1"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Pr="00367752">
              <w:rPr>
                <w:rFonts w:ascii="Calibri Light" w:hAnsi="Calibri Light" w:cs="Calibri Light"/>
                <w:b/>
                <w:bCs/>
                <w:color w:val="FFFFFF" w:themeColor="background1"/>
                <w:sz w:val="22"/>
              </w:rPr>
              <w:br/>
              <w:t>Deficient</w:t>
            </w:r>
            <w:r w:rsidRPr="00367752">
              <w:rPr>
                <w:rFonts w:ascii="Calibri Light" w:hAnsi="Calibri Light" w:cs="Calibri Light"/>
                <w:b/>
                <w:bCs/>
                <w:color w:val="FFFFFF" w:themeColor="background1"/>
                <w:sz w:val="22"/>
              </w:rPr>
              <w:br/>
              <w:t>Network</w:t>
            </w:r>
          </w:p>
        </w:tc>
        <w:tc>
          <w:tcPr>
            <w:tcW w:w="2250" w:type="dxa"/>
            <w:shd w:val="clear" w:color="auto" w:fill="5F497A" w:themeFill="accent4" w:themeFillShade="BF"/>
            <w:vAlign w:val="center"/>
            <w:hideMark/>
          </w:tcPr>
          <w:p w14:paraId="3F389067" w14:textId="636758B8"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Percent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with</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Access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Pr="00367752">
              <w:rPr>
                <w:rFonts w:ascii="Calibri Light" w:hAnsi="Calibri Light" w:cs="Calibri Light"/>
                <w:b/>
                <w:bCs/>
                <w:color w:val="FFFFFF" w:themeColor="background1"/>
                <w:sz w:val="22"/>
              </w:rPr>
              <w:br/>
              <w:t>that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p>
        </w:tc>
        <w:tc>
          <w:tcPr>
            <w:tcW w:w="3145" w:type="dxa"/>
            <w:shd w:val="clear" w:color="auto" w:fill="5F497A" w:themeFill="accent4" w:themeFillShade="BF"/>
            <w:vAlign w:val="center"/>
            <w:hideMark/>
          </w:tcPr>
          <w:p w14:paraId="780899B4" w14:textId="7DA803D1" w:rsidR="006463F4" w:rsidRPr="00367752" w:rsidRDefault="006463F4" w:rsidP="007E7E9C">
            <w:pPr>
              <w:jc w:val="center"/>
              <w:rPr>
                <w:rFonts w:ascii="Calibri Light" w:hAnsi="Calibri Light" w:cs="Calibri Light"/>
                <w:sz w:val="22"/>
              </w:rPr>
            </w:pPr>
            <w:r w:rsidRPr="00367752">
              <w:rPr>
                <w:rFonts w:ascii="Calibri Light" w:hAnsi="Calibri Light" w:cs="Calibri Light"/>
                <w:b/>
                <w:bCs/>
                <w:color w:val="FFFFFF" w:themeColor="background1"/>
                <w:sz w:val="22"/>
              </w:rPr>
              <w:t>Standard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90%</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Enrollees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County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who</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Have</w:t>
            </w:r>
            <w:r w:rsidRPr="00367752">
              <w:rPr>
                <w:rFonts w:ascii="Calibri Light" w:hAnsi="Calibri Light" w:cs="Calibri Light"/>
                <w:b/>
                <w:bCs/>
                <w:color w:val="FFFFFF" w:themeColor="background1"/>
                <w:sz w:val="22"/>
              </w:rPr>
              <w:br/>
              <w:t>Access</w:t>
            </w:r>
          </w:p>
        </w:tc>
      </w:tr>
      <w:tr w:rsidR="008B687E" w:rsidRPr="00367752" w14:paraId="7E4270D1" w14:textId="77777777" w:rsidTr="007E7E9C">
        <w:trPr>
          <w:trHeight w:val="20"/>
        </w:trPr>
        <w:tc>
          <w:tcPr>
            <w:tcW w:w="3415" w:type="dxa"/>
            <w:noWrap/>
            <w:hideMark/>
          </w:tcPr>
          <w:p w14:paraId="259F170A" w14:textId="77777777" w:rsidR="008B687E" w:rsidRPr="00367752" w:rsidRDefault="008B687E">
            <w:pPr>
              <w:jc w:val="left"/>
              <w:rPr>
                <w:rFonts w:ascii="Calibri Light" w:hAnsi="Calibri Light" w:cs="Calibri Light"/>
                <w:sz w:val="22"/>
              </w:rPr>
            </w:pPr>
            <w:r w:rsidRPr="00367752">
              <w:rPr>
                <w:rFonts w:ascii="Calibri Light" w:hAnsi="Calibri Light" w:cs="Calibri Light"/>
                <w:sz w:val="22"/>
              </w:rPr>
              <w:t>Pharmacy</w:t>
            </w:r>
          </w:p>
        </w:tc>
        <w:tc>
          <w:tcPr>
            <w:tcW w:w="1980" w:type="dxa"/>
            <w:noWrap/>
            <w:hideMark/>
          </w:tcPr>
          <w:p w14:paraId="6343AB2E" w14:textId="77777777" w:rsidR="008B687E" w:rsidRPr="00367752" w:rsidRDefault="008B687E">
            <w:pPr>
              <w:rPr>
                <w:rFonts w:ascii="Calibri Light" w:hAnsi="Calibri Light" w:cs="Calibri Light"/>
                <w:sz w:val="22"/>
              </w:rPr>
            </w:pPr>
            <w:r w:rsidRPr="00367752">
              <w:rPr>
                <w:rFonts w:ascii="Calibri Light" w:hAnsi="Calibri Light" w:cs="Calibri Light"/>
                <w:sz w:val="22"/>
              </w:rPr>
              <w:t>Franklin</w:t>
            </w:r>
          </w:p>
        </w:tc>
        <w:tc>
          <w:tcPr>
            <w:tcW w:w="2250" w:type="dxa"/>
            <w:noWrap/>
            <w:hideMark/>
          </w:tcPr>
          <w:p w14:paraId="360AE7AB" w14:textId="77777777" w:rsidR="008B687E" w:rsidRPr="00367752" w:rsidRDefault="008B687E" w:rsidP="008B687E">
            <w:pPr>
              <w:rPr>
                <w:rFonts w:ascii="Calibri Light" w:hAnsi="Calibri Light" w:cs="Calibri Light"/>
                <w:sz w:val="22"/>
              </w:rPr>
            </w:pPr>
            <w:r w:rsidRPr="00367752">
              <w:rPr>
                <w:rFonts w:ascii="Calibri Light" w:hAnsi="Calibri Light" w:cs="Calibri Light"/>
                <w:sz w:val="22"/>
              </w:rPr>
              <w:t>80.4%</w:t>
            </w:r>
          </w:p>
        </w:tc>
        <w:tc>
          <w:tcPr>
            <w:tcW w:w="3145" w:type="dxa"/>
            <w:noWrap/>
            <w:hideMark/>
          </w:tcPr>
          <w:p w14:paraId="5B664A6F" w14:textId="32DE81F9" w:rsidR="008B687E" w:rsidRPr="00367752" w:rsidRDefault="008B687E">
            <w:pPr>
              <w:jc w:val="left"/>
              <w:rPr>
                <w:rFonts w:ascii="Calibri Light" w:hAnsi="Calibri Light" w:cs="Calibri Light"/>
                <w:sz w:val="22"/>
              </w:rPr>
            </w:pP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p>
        </w:tc>
      </w:tr>
    </w:tbl>
    <w:p w14:paraId="53BCED35" w14:textId="77777777" w:rsidR="004F5F91" w:rsidRPr="00367752" w:rsidRDefault="004F5F91" w:rsidP="004F5F91"/>
    <w:p w14:paraId="11E4E931" w14:textId="77777777" w:rsidR="004F5F91" w:rsidRPr="00367752" w:rsidRDefault="004F5F91" w:rsidP="004F5F91"/>
    <w:p w14:paraId="15D2B599" w14:textId="5F940F6F" w:rsidR="004F5F91" w:rsidRPr="00367752" w:rsidRDefault="004F5F91" w:rsidP="004F5F91">
      <w:pPr>
        <w:pStyle w:val="Caption"/>
        <w:rPr>
          <w:rFonts w:ascii="Calibri Light" w:hAnsi="Calibri Light" w:cs="Calibri Light"/>
        </w:rPr>
      </w:pPr>
      <w:bookmarkStart w:id="285" w:name="_Toc163556367"/>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52</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002B3437">
        <w:rPr>
          <w:rFonts w:ascii="Calibri Light" w:hAnsi="Calibri Light" w:cs="Calibri Light"/>
        </w:rPr>
        <w:t xml:space="preserve">One Care </w:t>
      </w:r>
      <w:r w:rsidRPr="00367752">
        <w:rPr>
          <w:rFonts w:ascii="Calibri Light" w:hAnsi="Calibri Light" w:cs="Calibri Light"/>
        </w:rPr>
        <w:t>Counties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Deficiencies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008B687E" w:rsidRPr="00367752">
        <w:rPr>
          <w:rFonts w:ascii="Calibri Light" w:hAnsi="Calibri Light" w:cs="Calibri Light"/>
        </w:rPr>
        <w:t>BH</w:t>
      </w:r>
      <w:r w:rsidR="004977D8" w:rsidRPr="00367752">
        <w:rPr>
          <w:rFonts w:ascii="Calibri Light" w:hAnsi="Calibri Light" w:cs="Calibri Light"/>
        </w:rPr>
        <w:t xml:space="preserve"> </w:t>
      </w:r>
      <w:r w:rsidR="008B687E" w:rsidRPr="00367752">
        <w:rPr>
          <w:rFonts w:ascii="Calibri Light" w:hAnsi="Calibri Light" w:cs="Calibri Light"/>
        </w:rPr>
        <w:t>Diversionary</w:t>
      </w:r>
      <w:r w:rsidR="004977D8" w:rsidRPr="00367752">
        <w:rPr>
          <w:rFonts w:ascii="Calibri Light" w:hAnsi="Calibri Light" w:cs="Calibri Light"/>
        </w:rPr>
        <w:t xml:space="preserve"> </w:t>
      </w:r>
      <w:r w:rsidR="008B687E" w:rsidRPr="00367752">
        <w:rPr>
          <w:rFonts w:ascii="Calibri Light" w:hAnsi="Calibri Light" w:cs="Calibri Light"/>
        </w:rPr>
        <w:t>Services</w:t>
      </w:r>
      <w:bookmarkEnd w:id="285"/>
    </w:p>
    <w:tbl>
      <w:tblPr>
        <w:tblStyle w:val="TableGrid"/>
        <w:tblW w:w="0" w:type="auto"/>
        <w:tblLook w:val="04A0" w:firstRow="1" w:lastRow="0" w:firstColumn="1" w:lastColumn="0" w:noHBand="0" w:noVBand="1"/>
      </w:tblPr>
      <w:tblGrid>
        <w:gridCol w:w="3415"/>
        <w:gridCol w:w="1980"/>
        <w:gridCol w:w="2250"/>
        <w:gridCol w:w="3145"/>
      </w:tblGrid>
      <w:tr w:rsidR="006463F4" w:rsidRPr="00367752" w14:paraId="2E8A453A" w14:textId="77777777" w:rsidTr="007E7E9C">
        <w:trPr>
          <w:trHeight w:val="20"/>
          <w:tblHeader/>
        </w:trPr>
        <w:tc>
          <w:tcPr>
            <w:tcW w:w="3415" w:type="dxa"/>
            <w:shd w:val="clear" w:color="auto" w:fill="5F497A" w:themeFill="accent4" w:themeFillShade="BF"/>
            <w:noWrap/>
            <w:vAlign w:val="center"/>
            <w:hideMark/>
          </w:tcPr>
          <w:p w14:paraId="21F5B20E" w14:textId="2B1A564A" w:rsidR="006463F4" w:rsidRPr="00367752" w:rsidRDefault="006463F4" w:rsidP="007E7E9C">
            <w:pPr>
              <w:pStyle w:val="Caption"/>
              <w:jc w:val="center"/>
              <w:rPr>
                <w:rFonts w:ascii="Calibri Light" w:hAnsi="Calibri Light" w:cs="Calibri Light"/>
                <w:sz w:val="22"/>
                <w:szCs w:val="22"/>
              </w:rPr>
            </w:pPr>
            <w:r w:rsidRPr="00367752">
              <w:rPr>
                <w:rFonts w:ascii="Calibri Light" w:hAnsi="Calibri Light" w:cs="Calibri Light"/>
                <w:color w:val="FFFFFF" w:themeColor="background1"/>
                <w:sz w:val="22"/>
                <w:szCs w:val="22"/>
              </w:rPr>
              <w:t>Provider</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Type</w:t>
            </w:r>
          </w:p>
        </w:tc>
        <w:tc>
          <w:tcPr>
            <w:tcW w:w="1980" w:type="dxa"/>
            <w:shd w:val="clear" w:color="auto" w:fill="5F497A" w:themeFill="accent4" w:themeFillShade="BF"/>
            <w:vAlign w:val="center"/>
            <w:hideMark/>
          </w:tcPr>
          <w:p w14:paraId="69BC7FB3" w14:textId="4B022E20" w:rsidR="006463F4" w:rsidRPr="00367752" w:rsidRDefault="006463F4" w:rsidP="007E7E9C">
            <w:pPr>
              <w:pStyle w:val="Caption"/>
              <w:jc w:val="center"/>
              <w:rPr>
                <w:rFonts w:ascii="Calibri Light" w:hAnsi="Calibri Light" w:cs="Calibri Light"/>
                <w:sz w:val="22"/>
                <w:szCs w:val="22"/>
              </w:rPr>
            </w:pPr>
            <w:r w:rsidRPr="00367752">
              <w:rPr>
                <w:rFonts w:ascii="Calibri Light" w:hAnsi="Calibri Light" w:cs="Calibri Light"/>
                <w:color w:val="FFFFFF" w:themeColor="background1"/>
                <w:sz w:val="22"/>
                <w:szCs w:val="22"/>
              </w:rPr>
              <w:t>County</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with</w:t>
            </w:r>
            <w:r w:rsidRPr="00367752">
              <w:rPr>
                <w:rFonts w:ascii="Calibri Light" w:hAnsi="Calibri Light" w:cs="Calibri Light"/>
                <w:color w:val="FFFFFF" w:themeColor="background1"/>
                <w:sz w:val="22"/>
                <w:szCs w:val="22"/>
              </w:rPr>
              <w:br/>
              <w:t>Deficient</w:t>
            </w:r>
            <w:r w:rsidRPr="00367752">
              <w:rPr>
                <w:rFonts w:ascii="Calibri Light" w:hAnsi="Calibri Light" w:cs="Calibri Light"/>
                <w:color w:val="FFFFFF" w:themeColor="background1"/>
                <w:sz w:val="22"/>
                <w:szCs w:val="22"/>
              </w:rPr>
              <w:br/>
              <w:t>Network</w:t>
            </w:r>
          </w:p>
        </w:tc>
        <w:tc>
          <w:tcPr>
            <w:tcW w:w="2250" w:type="dxa"/>
            <w:shd w:val="clear" w:color="auto" w:fill="5F497A" w:themeFill="accent4" w:themeFillShade="BF"/>
            <w:vAlign w:val="center"/>
            <w:hideMark/>
          </w:tcPr>
          <w:p w14:paraId="7F7BF434" w14:textId="682A69B9" w:rsidR="006463F4" w:rsidRPr="00367752" w:rsidRDefault="006463F4" w:rsidP="007E7E9C">
            <w:pPr>
              <w:pStyle w:val="Caption"/>
              <w:jc w:val="center"/>
              <w:rPr>
                <w:rFonts w:ascii="Calibri Light" w:hAnsi="Calibri Light" w:cs="Calibri Light"/>
                <w:sz w:val="22"/>
                <w:szCs w:val="22"/>
              </w:rPr>
            </w:pPr>
            <w:r w:rsidRPr="00367752">
              <w:rPr>
                <w:rFonts w:ascii="Calibri Light" w:hAnsi="Calibri Light" w:cs="Calibri Light"/>
                <w:color w:val="FFFFFF" w:themeColor="background1"/>
                <w:sz w:val="22"/>
                <w:szCs w:val="22"/>
              </w:rPr>
              <w:t>Percent</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of</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Enrollees</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with</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Access</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in</w:t>
            </w:r>
            <w:r w:rsidRPr="00367752">
              <w:rPr>
                <w:rFonts w:ascii="Calibri Light" w:hAnsi="Calibri Light" w:cs="Calibri Light"/>
                <w:color w:val="FFFFFF" w:themeColor="background1"/>
                <w:sz w:val="22"/>
                <w:szCs w:val="22"/>
              </w:rPr>
              <w:br/>
              <w:t>that</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County</w:t>
            </w:r>
          </w:p>
        </w:tc>
        <w:tc>
          <w:tcPr>
            <w:tcW w:w="3145" w:type="dxa"/>
            <w:shd w:val="clear" w:color="auto" w:fill="5F497A" w:themeFill="accent4" w:themeFillShade="BF"/>
            <w:vAlign w:val="center"/>
            <w:hideMark/>
          </w:tcPr>
          <w:p w14:paraId="51546A99" w14:textId="0C694C9C" w:rsidR="006463F4" w:rsidRPr="00367752" w:rsidRDefault="006463F4" w:rsidP="007E7E9C">
            <w:pPr>
              <w:pStyle w:val="Caption"/>
              <w:jc w:val="center"/>
              <w:rPr>
                <w:rFonts w:ascii="Calibri Light" w:hAnsi="Calibri Light" w:cs="Calibri Light"/>
                <w:sz w:val="22"/>
                <w:szCs w:val="22"/>
              </w:rPr>
            </w:pPr>
            <w:r w:rsidRPr="00367752">
              <w:rPr>
                <w:rFonts w:ascii="Calibri Light" w:hAnsi="Calibri Light" w:cs="Calibri Light"/>
                <w:color w:val="FFFFFF" w:themeColor="background1"/>
                <w:sz w:val="22"/>
                <w:szCs w:val="22"/>
              </w:rPr>
              <w:t>Standard</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90%</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of</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Enrollees</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in</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a</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County</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who</w:t>
            </w:r>
            <w:r w:rsidR="004977D8" w:rsidRPr="00367752">
              <w:rPr>
                <w:rFonts w:ascii="Calibri Light" w:hAnsi="Calibri Light" w:cs="Calibri Light"/>
                <w:color w:val="FFFFFF" w:themeColor="background1"/>
                <w:sz w:val="22"/>
                <w:szCs w:val="22"/>
              </w:rPr>
              <w:t xml:space="preserve"> </w:t>
            </w:r>
            <w:r w:rsidRPr="00367752">
              <w:rPr>
                <w:rFonts w:ascii="Calibri Light" w:hAnsi="Calibri Light" w:cs="Calibri Light"/>
                <w:color w:val="FFFFFF" w:themeColor="background1"/>
                <w:sz w:val="22"/>
                <w:szCs w:val="22"/>
              </w:rPr>
              <w:t>Have</w:t>
            </w:r>
            <w:r w:rsidRPr="00367752">
              <w:rPr>
                <w:rFonts w:ascii="Calibri Light" w:hAnsi="Calibri Light" w:cs="Calibri Light"/>
                <w:color w:val="FFFFFF" w:themeColor="background1"/>
                <w:sz w:val="22"/>
                <w:szCs w:val="22"/>
              </w:rPr>
              <w:br/>
              <w:t>Access</w:t>
            </w:r>
          </w:p>
        </w:tc>
      </w:tr>
      <w:tr w:rsidR="008B687E" w:rsidRPr="00367752" w14:paraId="7E569B3A" w14:textId="77777777" w:rsidTr="007E7E9C">
        <w:trPr>
          <w:trHeight w:val="20"/>
        </w:trPr>
        <w:tc>
          <w:tcPr>
            <w:tcW w:w="3415" w:type="dxa"/>
            <w:hideMark/>
          </w:tcPr>
          <w:p w14:paraId="098E8D27" w14:textId="536EE8D9"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Clinical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Support</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Services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for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Substance</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Use</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Disorders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(Level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3.5)</w:t>
            </w:r>
          </w:p>
        </w:tc>
        <w:tc>
          <w:tcPr>
            <w:tcW w:w="1980" w:type="dxa"/>
            <w:noWrap/>
            <w:hideMark/>
          </w:tcPr>
          <w:p w14:paraId="3CC9C4C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Franklin</w:t>
            </w:r>
          </w:p>
        </w:tc>
        <w:tc>
          <w:tcPr>
            <w:tcW w:w="2250" w:type="dxa"/>
            <w:noWrap/>
            <w:hideMark/>
          </w:tcPr>
          <w:p w14:paraId="238F7F5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87.0%</w:t>
            </w:r>
          </w:p>
        </w:tc>
        <w:tc>
          <w:tcPr>
            <w:tcW w:w="3145" w:type="dxa"/>
            <w:noWrap/>
            <w:hideMark/>
          </w:tcPr>
          <w:p w14:paraId="53159735" w14:textId="3FC4061F"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733DC3FD" w14:textId="77777777" w:rsidTr="007E7E9C">
        <w:trPr>
          <w:trHeight w:val="20"/>
        </w:trPr>
        <w:tc>
          <w:tcPr>
            <w:tcW w:w="3415" w:type="dxa"/>
            <w:hideMark/>
          </w:tcPr>
          <w:p w14:paraId="5B8DEB24" w14:textId="3597E24E"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Clinical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Support</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Services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for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Substance</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Use</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Disorders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(Level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3.5)</w:t>
            </w:r>
          </w:p>
        </w:tc>
        <w:tc>
          <w:tcPr>
            <w:tcW w:w="1980" w:type="dxa"/>
            <w:noWrap/>
            <w:hideMark/>
          </w:tcPr>
          <w:p w14:paraId="6E82B3A5"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Worcester</w:t>
            </w:r>
          </w:p>
        </w:tc>
        <w:tc>
          <w:tcPr>
            <w:tcW w:w="2250" w:type="dxa"/>
            <w:noWrap/>
            <w:hideMark/>
          </w:tcPr>
          <w:p w14:paraId="2732AC8A"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74.7%</w:t>
            </w:r>
          </w:p>
        </w:tc>
        <w:tc>
          <w:tcPr>
            <w:tcW w:w="3145" w:type="dxa"/>
            <w:noWrap/>
            <w:hideMark/>
          </w:tcPr>
          <w:p w14:paraId="5E11FDAD" w14:textId="3A799942"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1BA9FECB" w14:textId="77777777" w:rsidTr="007E7E9C">
        <w:trPr>
          <w:trHeight w:val="20"/>
        </w:trPr>
        <w:tc>
          <w:tcPr>
            <w:tcW w:w="3415" w:type="dxa"/>
            <w:hideMark/>
          </w:tcPr>
          <w:p w14:paraId="2394C190" w14:textId="27C5BACA"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Crisis</w:t>
            </w:r>
            <w:r w:rsidRPr="00367752">
              <w:rPr>
                <w:rFonts w:ascii="Calibri Light" w:hAnsi="Calibri Light" w:cs="Calibri Light"/>
                <w:b w:val="0"/>
                <w:bCs w:val="0"/>
                <w:sz w:val="22"/>
                <w:szCs w:val="22"/>
              </w:rPr>
              <w:br/>
              <w:t>Stabilization</w:t>
            </w:r>
          </w:p>
        </w:tc>
        <w:tc>
          <w:tcPr>
            <w:tcW w:w="1980" w:type="dxa"/>
            <w:noWrap/>
            <w:hideMark/>
          </w:tcPr>
          <w:p w14:paraId="1CD28682"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Bristol</w:t>
            </w:r>
          </w:p>
        </w:tc>
        <w:tc>
          <w:tcPr>
            <w:tcW w:w="2250" w:type="dxa"/>
            <w:noWrap/>
            <w:hideMark/>
          </w:tcPr>
          <w:p w14:paraId="537EF0D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55.9%</w:t>
            </w:r>
          </w:p>
        </w:tc>
        <w:tc>
          <w:tcPr>
            <w:tcW w:w="3145" w:type="dxa"/>
            <w:noWrap/>
            <w:hideMark/>
          </w:tcPr>
          <w:p w14:paraId="47EAF446" w14:textId="05CF662A"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66EC887C" w14:textId="77777777" w:rsidTr="007E7E9C">
        <w:trPr>
          <w:trHeight w:val="20"/>
        </w:trPr>
        <w:tc>
          <w:tcPr>
            <w:tcW w:w="3415" w:type="dxa"/>
            <w:hideMark/>
          </w:tcPr>
          <w:p w14:paraId="63A071A8" w14:textId="0D2CFFD9"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Crisis</w:t>
            </w:r>
            <w:r w:rsidRPr="00367752">
              <w:rPr>
                <w:rFonts w:ascii="Calibri Light" w:hAnsi="Calibri Light" w:cs="Calibri Light"/>
                <w:b w:val="0"/>
                <w:bCs w:val="0"/>
                <w:sz w:val="22"/>
                <w:szCs w:val="22"/>
              </w:rPr>
              <w:br/>
              <w:t>Stabilization</w:t>
            </w:r>
          </w:p>
        </w:tc>
        <w:tc>
          <w:tcPr>
            <w:tcW w:w="1980" w:type="dxa"/>
            <w:noWrap/>
            <w:hideMark/>
          </w:tcPr>
          <w:p w14:paraId="1D3537EA"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Essex</w:t>
            </w:r>
          </w:p>
        </w:tc>
        <w:tc>
          <w:tcPr>
            <w:tcW w:w="2250" w:type="dxa"/>
            <w:noWrap/>
            <w:hideMark/>
          </w:tcPr>
          <w:p w14:paraId="1DAEC57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83.0%</w:t>
            </w:r>
          </w:p>
        </w:tc>
        <w:tc>
          <w:tcPr>
            <w:tcW w:w="3145" w:type="dxa"/>
            <w:noWrap/>
            <w:hideMark/>
          </w:tcPr>
          <w:p w14:paraId="54DABF5F" w14:textId="76623853"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45433080" w14:textId="77777777" w:rsidTr="007E7E9C">
        <w:trPr>
          <w:trHeight w:val="20"/>
        </w:trPr>
        <w:tc>
          <w:tcPr>
            <w:tcW w:w="3415" w:type="dxa"/>
            <w:hideMark/>
          </w:tcPr>
          <w:p w14:paraId="1B3CE93F" w14:textId="752102D3"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Crisis</w:t>
            </w:r>
            <w:r w:rsidRPr="00367752">
              <w:rPr>
                <w:rFonts w:ascii="Calibri Light" w:hAnsi="Calibri Light" w:cs="Calibri Light"/>
                <w:b w:val="0"/>
                <w:bCs w:val="0"/>
                <w:sz w:val="22"/>
                <w:szCs w:val="22"/>
              </w:rPr>
              <w:br/>
              <w:t>Stabilization</w:t>
            </w:r>
          </w:p>
        </w:tc>
        <w:tc>
          <w:tcPr>
            <w:tcW w:w="1980" w:type="dxa"/>
            <w:noWrap/>
            <w:hideMark/>
          </w:tcPr>
          <w:p w14:paraId="0ACCD475"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Franklin</w:t>
            </w:r>
          </w:p>
        </w:tc>
        <w:tc>
          <w:tcPr>
            <w:tcW w:w="2250" w:type="dxa"/>
            <w:noWrap/>
            <w:hideMark/>
          </w:tcPr>
          <w:p w14:paraId="6EFF3350"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69.6%</w:t>
            </w:r>
          </w:p>
        </w:tc>
        <w:tc>
          <w:tcPr>
            <w:tcW w:w="3145" w:type="dxa"/>
            <w:noWrap/>
            <w:hideMark/>
          </w:tcPr>
          <w:p w14:paraId="4F6087B6" w14:textId="3A48E4E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252BFCE7" w14:textId="77777777" w:rsidTr="007E7E9C">
        <w:trPr>
          <w:trHeight w:val="20"/>
        </w:trPr>
        <w:tc>
          <w:tcPr>
            <w:tcW w:w="3415" w:type="dxa"/>
            <w:hideMark/>
          </w:tcPr>
          <w:p w14:paraId="3DA8811B" w14:textId="378718CE"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Crisis</w:t>
            </w:r>
            <w:r w:rsidRPr="00367752">
              <w:rPr>
                <w:rFonts w:ascii="Calibri Light" w:hAnsi="Calibri Light" w:cs="Calibri Light"/>
                <w:b w:val="0"/>
                <w:bCs w:val="0"/>
                <w:sz w:val="22"/>
                <w:szCs w:val="22"/>
              </w:rPr>
              <w:br/>
              <w:t>Stabilization</w:t>
            </w:r>
          </w:p>
        </w:tc>
        <w:tc>
          <w:tcPr>
            <w:tcW w:w="1980" w:type="dxa"/>
            <w:noWrap/>
            <w:hideMark/>
          </w:tcPr>
          <w:p w14:paraId="046DC426"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Plymouth</w:t>
            </w:r>
          </w:p>
        </w:tc>
        <w:tc>
          <w:tcPr>
            <w:tcW w:w="2250" w:type="dxa"/>
            <w:noWrap/>
            <w:hideMark/>
          </w:tcPr>
          <w:p w14:paraId="020AA965"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63.2%</w:t>
            </w:r>
          </w:p>
        </w:tc>
        <w:tc>
          <w:tcPr>
            <w:tcW w:w="3145" w:type="dxa"/>
            <w:noWrap/>
            <w:hideMark/>
          </w:tcPr>
          <w:p w14:paraId="6E113505" w14:textId="09559469"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79C9506D" w14:textId="77777777" w:rsidTr="007E7E9C">
        <w:trPr>
          <w:trHeight w:val="20"/>
        </w:trPr>
        <w:tc>
          <w:tcPr>
            <w:tcW w:w="3415" w:type="dxa"/>
            <w:hideMark/>
          </w:tcPr>
          <w:p w14:paraId="2391ECAE" w14:textId="1B0F1072"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Crisis</w:t>
            </w:r>
            <w:r w:rsidRPr="00367752">
              <w:rPr>
                <w:rFonts w:ascii="Calibri Light" w:hAnsi="Calibri Light" w:cs="Calibri Light"/>
                <w:b w:val="0"/>
                <w:bCs w:val="0"/>
                <w:sz w:val="22"/>
                <w:szCs w:val="22"/>
              </w:rPr>
              <w:br/>
              <w:t>Stabilization</w:t>
            </w:r>
          </w:p>
        </w:tc>
        <w:tc>
          <w:tcPr>
            <w:tcW w:w="1980" w:type="dxa"/>
            <w:noWrap/>
            <w:hideMark/>
          </w:tcPr>
          <w:p w14:paraId="3031A2F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Worcester</w:t>
            </w:r>
          </w:p>
        </w:tc>
        <w:tc>
          <w:tcPr>
            <w:tcW w:w="2250" w:type="dxa"/>
            <w:noWrap/>
            <w:hideMark/>
          </w:tcPr>
          <w:p w14:paraId="7B4653DE"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69.6%</w:t>
            </w:r>
          </w:p>
        </w:tc>
        <w:tc>
          <w:tcPr>
            <w:tcW w:w="3145" w:type="dxa"/>
            <w:noWrap/>
            <w:hideMark/>
          </w:tcPr>
          <w:p w14:paraId="540C5FF0" w14:textId="340E6B9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4DA1F875" w14:textId="77777777" w:rsidTr="007E7E9C">
        <w:trPr>
          <w:trHeight w:val="20"/>
        </w:trPr>
        <w:tc>
          <w:tcPr>
            <w:tcW w:w="3415" w:type="dxa"/>
            <w:hideMark/>
          </w:tcPr>
          <w:p w14:paraId="3B1F686C" w14:textId="634EC895"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Monitored</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Inpatient</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Level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3.7</w:t>
            </w:r>
          </w:p>
        </w:tc>
        <w:tc>
          <w:tcPr>
            <w:tcW w:w="1980" w:type="dxa"/>
            <w:noWrap/>
            <w:hideMark/>
          </w:tcPr>
          <w:p w14:paraId="3EF5D6C5"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Franklin</w:t>
            </w:r>
          </w:p>
        </w:tc>
        <w:tc>
          <w:tcPr>
            <w:tcW w:w="2250" w:type="dxa"/>
            <w:noWrap/>
            <w:hideMark/>
          </w:tcPr>
          <w:p w14:paraId="783D0DBE"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4.3%</w:t>
            </w:r>
          </w:p>
        </w:tc>
        <w:tc>
          <w:tcPr>
            <w:tcW w:w="3145" w:type="dxa"/>
            <w:noWrap/>
            <w:hideMark/>
          </w:tcPr>
          <w:p w14:paraId="59452B7B" w14:textId="3A2140AB"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6FA0C4EA" w14:textId="77777777" w:rsidTr="007E7E9C">
        <w:trPr>
          <w:trHeight w:val="20"/>
        </w:trPr>
        <w:tc>
          <w:tcPr>
            <w:tcW w:w="3415" w:type="dxa"/>
            <w:hideMark/>
          </w:tcPr>
          <w:p w14:paraId="59C5741F" w14:textId="5720EB3D"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Monitored</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Inpatient</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Level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3.7</w:t>
            </w:r>
          </w:p>
        </w:tc>
        <w:tc>
          <w:tcPr>
            <w:tcW w:w="1980" w:type="dxa"/>
            <w:noWrap/>
            <w:hideMark/>
          </w:tcPr>
          <w:p w14:paraId="0704BE61"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Hampshire</w:t>
            </w:r>
          </w:p>
        </w:tc>
        <w:tc>
          <w:tcPr>
            <w:tcW w:w="2250" w:type="dxa"/>
            <w:noWrap/>
            <w:hideMark/>
          </w:tcPr>
          <w:p w14:paraId="5C083F0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89.2%</w:t>
            </w:r>
          </w:p>
        </w:tc>
        <w:tc>
          <w:tcPr>
            <w:tcW w:w="3145" w:type="dxa"/>
            <w:noWrap/>
            <w:hideMark/>
          </w:tcPr>
          <w:p w14:paraId="43675E7D" w14:textId="13BE96DD"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43005663" w14:textId="77777777" w:rsidTr="007E7E9C">
        <w:trPr>
          <w:trHeight w:val="20"/>
        </w:trPr>
        <w:tc>
          <w:tcPr>
            <w:tcW w:w="3415" w:type="dxa"/>
            <w:hideMark/>
          </w:tcPr>
          <w:p w14:paraId="05AF273E" w14:textId="1B162F45"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Monitored</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Inpatient</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Level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3.7</w:t>
            </w:r>
          </w:p>
        </w:tc>
        <w:tc>
          <w:tcPr>
            <w:tcW w:w="1980" w:type="dxa"/>
            <w:noWrap/>
            <w:hideMark/>
          </w:tcPr>
          <w:p w14:paraId="2B812E19"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Worcester</w:t>
            </w:r>
          </w:p>
        </w:tc>
        <w:tc>
          <w:tcPr>
            <w:tcW w:w="2250" w:type="dxa"/>
            <w:noWrap/>
            <w:hideMark/>
          </w:tcPr>
          <w:p w14:paraId="15D22DE1"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67.7%</w:t>
            </w:r>
          </w:p>
        </w:tc>
        <w:tc>
          <w:tcPr>
            <w:tcW w:w="3145" w:type="dxa"/>
            <w:noWrap/>
            <w:hideMark/>
          </w:tcPr>
          <w:p w14:paraId="3B36DE71" w14:textId="29293CBD"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5B176B75" w14:textId="77777777" w:rsidTr="007E7E9C">
        <w:trPr>
          <w:trHeight w:val="20"/>
        </w:trPr>
        <w:tc>
          <w:tcPr>
            <w:tcW w:w="3415" w:type="dxa"/>
            <w:hideMark/>
          </w:tcPr>
          <w:p w14:paraId="7EFEFCC9" w14:textId="578F8516"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Partial</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Hospitalization</w:t>
            </w:r>
            <w:r w:rsidRPr="00367752">
              <w:rPr>
                <w:rFonts w:ascii="Calibri Light" w:hAnsi="Calibri Light" w:cs="Calibri Light"/>
                <w:b w:val="0"/>
                <w:bCs w:val="0"/>
                <w:sz w:val="22"/>
                <w:szCs w:val="22"/>
              </w:rPr>
              <w:b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(PHP)</w:t>
            </w:r>
          </w:p>
        </w:tc>
        <w:tc>
          <w:tcPr>
            <w:tcW w:w="1980" w:type="dxa"/>
            <w:noWrap/>
            <w:hideMark/>
          </w:tcPr>
          <w:p w14:paraId="1734AFA5"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Franklin</w:t>
            </w:r>
          </w:p>
        </w:tc>
        <w:tc>
          <w:tcPr>
            <w:tcW w:w="2250" w:type="dxa"/>
            <w:noWrap/>
            <w:hideMark/>
          </w:tcPr>
          <w:p w14:paraId="5B4313E6"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87.0%</w:t>
            </w:r>
          </w:p>
        </w:tc>
        <w:tc>
          <w:tcPr>
            <w:tcW w:w="3145" w:type="dxa"/>
            <w:noWrap/>
            <w:hideMark/>
          </w:tcPr>
          <w:p w14:paraId="375F38EB" w14:textId="703FFFC6"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17FBDB31" w14:textId="77777777" w:rsidTr="007E7E9C">
        <w:trPr>
          <w:trHeight w:val="20"/>
        </w:trPr>
        <w:tc>
          <w:tcPr>
            <w:tcW w:w="3415" w:type="dxa"/>
            <w:hideMark/>
          </w:tcPr>
          <w:p w14:paraId="2C824A69" w14:textId="7205921E"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1D6D6EFF"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Bristol</w:t>
            </w:r>
          </w:p>
        </w:tc>
        <w:tc>
          <w:tcPr>
            <w:tcW w:w="2250" w:type="dxa"/>
            <w:noWrap/>
            <w:hideMark/>
          </w:tcPr>
          <w:p w14:paraId="0A47DFBE"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39.7%</w:t>
            </w:r>
          </w:p>
        </w:tc>
        <w:tc>
          <w:tcPr>
            <w:tcW w:w="3145" w:type="dxa"/>
            <w:noWrap/>
            <w:hideMark/>
          </w:tcPr>
          <w:p w14:paraId="025F2ADC" w14:textId="2B64493B"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10B4507F" w14:textId="77777777" w:rsidTr="007E7E9C">
        <w:trPr>
          <w:trHeight w:val="20"/>
        </w:trPr>
        <w:tc>
          <w:tcPr>
            <w:tcW w:w="3415" w:type="dxa"/>
            <w:hideMark/>
          </w:tcPr>
          <w:p w14:paraId="3414B328" w14:textId="50FC1088"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1929D389"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Franklin</w:t>
            </w:r>
          </w:p>
        </w:tc>
        <w:tc>
          <w:tcPr>
            <w:tcW w:w="2250" w:type="dxa"/>
            <w:noWrap/>
            <w:hideMark/>
          </w:tcPr>
          <w:p w14:paraId="74A4E59D"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0.0%</w:t>
            </w:r>
          </w:p>
        </w:tc>
        <w:tc>
          <w:tcPr>
            <w:tcW w:w="3145" w:type="dxa"/>
            <w:noWrap/>
            <w:hideMark/>
          </w:tcPr>
          <w:p w14:paraId="7509B6BC" w14:textId="1963902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611D812B" w14:textId="77777777" w:rsidTr="007E7E9C">
        <w:trPr>
          <w:trHeight w:val="20"/>
        </w:trPr>
        <w:tc>
          <w:tcPr>
            <w:tcW w:w="3415" w:type="dxa"/>
            <w:hideMark/>
          </w:tcPr>
          <w:p w14:paraId="7080D7E6" w14:textId="562DE19F"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19E78280"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Hampden</w:t>
            </w:r>
          </w:p>
        </w:tc>
        <w:tc>
          <w:tcPr>
            <w:tcW w:w="2250" w:type="dxa"/>
            <w:noWrap/>
            <w:hideMark/>
          </w:tcPr>
          <w:p w14:paraId="61862A5C"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0.0%</w:t>
            </w:r>
          </w:p>
        </w:tc>
        <w:tc>
          <w:tcPr>
            <w:tcW w:w="3145" w:type="dxa"/>
            <w:noWrap/>
            <w:hideMark/>
          </w:tcPr>
          <w:p w14:paraId="7313FEA9" w14:textId="73E808FD"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15F52785" w14:textId="77777777" w:rsidTr="007E7E9C">
        <w:trPr>
          <w:trHeight w:val="20"/>
        </w:trPr>
        <w:tc>
          <w:tcPr>
            <w:tcW w:w="3415" w:type="dxa"/>
            <w:hideMark/>
          </w:tcPr>
          <w:p w14:paraId="43F13E7D" w14:textId="5FEB6FA6"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18F72285"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Hampshire</w:t>
            </w:r>
          </w:p>
        </w:tc>
        <w:tc>
          <w:tcPr>
            <w:tcW w:w="2250" w:type="dxa"/>
            <w:noWrap/>
            <w:hideMark/>
          </w:tcPr>
          <w:p w14:paraId="5BF40B60"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0.0%</w:t>
            </w:r>
          </w:p>
        </w:tc>
        <w:tc>
          <w:tcPr>
            <w:tcW w:w="3145" w:type="dxa"/>
            <w:noWrap/>
            <w:hideMark/>
          </w:tcPr>
          <w:p w14:paraId="3C655185" w14:textId="73D238DE"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032A63F5" w14:textId="77777777" w:rsidTr="007E7E9C">
        <w:trPr>
          <w:trHeight w:val="20"/>
        </w:trPr>
        <w:tc>
          <w:tcPr>
            <w:tcW w:w="3415" w:type="dxa"/>
            <w:hideMark/>
          </w:tcPr>
          <w:p w14:paraId="78F9E8BD" w14:textId="1483E69D"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lastRenderedPageBreak/>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2662892E"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Middlesex</w:t>
            </w:r>
          </w:p>
        </w:tc>
        <w:tc>
          <w:tcPr>
            <w:tcW w:w="2250" w:type="dxa"/>
            <w:noWrap/>
            <w:hideMark/>
          </w:tcPr>
          <w:p w14:paraId="2D35808E"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89.4%</w:t>
            </w:r>
          </w:p>
        </w:tc>
        <w:tc>
          <w:tcPr>
            <w:tcW w:w="3145" w:type="dxa"/>
            <w:noWrap/>
            <w:hideMark/>
          </w:tcPr>
          <w:p w14:paraId="78918F10" w14:textId="539028DE"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6B472867" w14:textId="77777777" w:rsidTr="007E7E9C">
        <w:trPr>
          <w:trHeight w:val="20"/>
        </w:trPr>
        <w:tc>
          <w:tcPr>
            <w:tcW w:w="3415" w:type="dxa"/>
            <w:hideMark/>
          </w:tcPr>
          <w:p w14:paraId="0C496D52" w14:textId="7FB72DD8"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77F3A8EC"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Plymouth</w:t>
            </w:r>
          </w:p>
        </w:tc>
        <w:tc>
          <w:tcPr>
            <w:tcW w:w="2250" w:type="dxa"/>
            <w:noWrap/>
            <w:hideMark/>
          </w:tcPr>
          <w:p w14:paraId="59A4572A"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65.0%</w:t>
            </w:r>
          </w:p>
        </w:tc>
        <w:tc>
          <w:tcPr>
            <w:tcW w:w="3145" w:type="dxa"/>
            <w:noWrap/>
            <w:hideMark/>
          </w:tcPr>
          <w:p w14:paraId="10B0D77A" w14:textId="52D633AA"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26BD9B15" w14:textId="77777777" w:rsidTr="007E7E9C">
        <w:trPr>
          <w:trHeight w:val="20"/>
        </w:trPr>
        <w:tc>
          <w:tcPr>
            <w:tcW w:w="3415" w:type="dxa"/>
            <w:hideMark/>
          </w:tcPr>
          <w:p w14:paraId="23E5E364" w14:textId="7F353D98"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of</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Assertive</w:t>
            </w:r>
            <w:r w:rsidRPr="00367752">
              <w:rPr>
                <w:rFonts w:ascii="Calibri Light" w:hAnsi="Calibri Light" w:cs="Calibri Light"/>
                <w:b w:val="0"/>
                <w:bCs w:val="0"/>
                <w:sz w:val="22"/>
                <w:szCs w:val="22"/>
              </w:rPr>
              <w:br/>
              <w:t>Community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4551436D"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Worcester</w:t>
            </w:r>
          </w:p>
        </w:tc>
        <w:tc>
          <w:tcPr>
            <w:tcW w:w="2250" w:type="dxa"/>
            <w:noWrap/>
            <w:hideMark/>
          </w:tcPr>
          <w:p w14:paraId="59948D1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76.7%</w:t>
            </w:r>
          </w:p>
        </w:tc>
        <w:tc>
          <w:tcPr>
            <w:tcW w:w="3145" w:type="dxa"/>
            <w:noWrap/>
            <w:hideMark/>
          </w:tcPr>
          <w:p w14:paraId="32F61CDA" w14:textId="1E961DD8"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490EE2C0" w14:textId="77777777" w:rsidTr="007E7E9C">
        <w:trPr>
          <w:trHeight w:val="20"/>
        </w:trPr>
        <w:tc>
          <w:tcPr>
            <w:tcW w:w="3415" w:type="dxa"/>
            <w:noWrap/>
            <w:hideMark/>
          </w:tcPr>
          <w:p w14:paraId="52F33DD5" w14:textId="5909D261"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5897FFFA"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Bristol</w:t>
            </w:r>
          </w:p>
        </w:tc>
        <w:tc>
          <w:tcPr>
            <w:tcW w:w="2250" w:type="dxa"/>
            <w:noWrap/>
            <w:hideMark/>
          </w:tcPr>
          <w:p w14:paraId="5A43ED5D"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83.1%</w:t>
            </w:r>
          </w:p>
        </w:tc>
        <w:tc>
          <w:tcPr>
            <w:tcW w:w="3145" w:type="dxa"/>
            <w:noWrap/>
            <w:hideMark/>
          </w:tcPr>
          <w:p w14:paraId="7AF5F6ED" w14:textId="1E233C84"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04B06B1A" w14:textId="77777777" w:rsidTr="007E7E9C">
        <w:trPr>
          <w:trHeight w:val="20"/>
        </w:trPr>
        <w:tc>
          <w:tcPr>
            <w:tcW w:w="3415" w:type="dxa"/>
            <w:noWrap/>
            <w:hideMark/>
          </w:tcPr>
          <w:p w14:paraId="5B1DB4F1" w14:textId="2879849A"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1DB36F8C"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Essex</w:t>
            </w:r>
          </w:p>
        </w:tc>
        <w:tc>
          <w:tcPr>
            <w:tcW w:w="2250" w:type="dxa"/>
            <w:noWrap/>
            <w:hideMark/>
          </w:tcPr>
          <w:p w14:paraId="07CB1A37"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85.4%</w:t>
            </w:r>
          </w:p>
        </w:tc>
        <w:tc>
          <w:tcPr>
            <w:tcW w:w="3145" w:type="dxa"/>
            <w:noWrap/>
            <w:hideMark/>
          </w:tcPr>
          <w:p w14:paraId="15B966FB" w14:textId="00B4FBDB"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5A9B7FD2" w14:textId="77777777" w:rsidTr="007E7E9C">
        <w:trPr>
          <w:trHeight w:val="20"/>
        </w:trPr>
        <w:tc>
          <w:tcPr>
            <w:tcW w:w="3415" w:type="dxa"/>
            <w:noWrap/>
            <w:hideMark/>
          </w:tcPr>
          <w:p w14:paraId="7F097598" w14:textId="22242284"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28F14E6B"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Franklin</w:t>
            </w:r>
          </w:p>
        </w:tc>
        <w:tc>
          <w:tcPr>
            <w:tcW w:w="2250" w:type="dxa"/>
            <w:noWrap/>
            <w:hideMark/>
          </w:tcPr>
          <w:p w14:paraId="4C5A1EA2"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0.0%</w:t>
            </w:r>
          </w:p>
        </w:tc>
        <w:tc>
          <w:tcPr>
            <w:tcW w:w="3145" w:type="dxa"/>
            <w:noWrap/>
            <w:hideMark/>
          </w:tcPr>
          <w:p w14:paraId="38561CCC" w14:textId="575A74C3"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6C87ED18" w14:textId="77777777" w:rsidTr="007E7E9C">
        <w:trPr>
          <w:trHeight w:val="20"/>
        </w:trPr>
        <w:tc>
          <w:tcPr>
            <w:tcW w:w="3415" w:type="dxa"/>
            <w:noWrap/>
            <w:hideMark/>
          </w:tcPr>
          <w:p w14:paraId="1A838098" w14:textId="2C46F75C"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41E910E0"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Hampshire</w:t>
            </w:r>
          </w:p>
        </w:tc>
        <w:tc>
          <w:tcPr>
            <w:tcW w:w="2250" w:type="dxa"/>
            <w:noWrap/>
            <w:hideMark/>
          </w:tcPr>
          <w:p w14:paraId="25392A0F"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79.7%</w:t>
            </w:r>
          </w:p>
        </w:tc>
        <w:tc>
          <w:tcPr>
            <w:tcW w:w="3145" w:type="dxa"/>
            <w:noWrap/>
            <w:hideMark/>
          </w:tcPr>
          <w:p w14:paraId="1D0F3C45" w14:textId="604EA115"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59AEA2BA" w14:textId="77777777" w:rsidTr="007E7E9C">
        <w:trPr>
          <w:trHeight w:val="20"/>
        </w:trPr>
        <w:tc>
          <w:tcPr>
            <w:tcW w:w="3415" w:type="dxa"/>
            <w:noWrap/>
            <w:hideMark/>
          </w:tcPr>
          <w:p w14:paraId="359F9D3E" w14:textId="77010997"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4760202D"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Middlesex</w:t>
            </w:r>
          </w:p>
        </w:tc>
        <w:tc>
          <w:tcPr>
            <w:tcW w:w="2250" w:type="dxa"/>
            <w:noWrap/>
            <w:hideMark/>
          </w:tcPr>
          <w:p w14:paraId="4DBF3138"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84.2%</w:t>
            </w:r>
          </w:p>
        </w:tc>
        <w:tc>
          <w:tcPr>
            <w:tcW w:w="3145" w:type="dxa"/>
            <w:noWrap/>
            <w:hideMark/>
          </w:tcPr>
          <w:p w14:paraId="3AD00723" w14:textId="14BE389F"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4044C77F" w14:textId="77777777" w:rsidTr="007E7E9C">
        <w:trPr>
          <w:trHeight w:val="20"/>
        </w:trPr>
        <w:tc>
          <w:tcPr>
            <w:tcW w:w="3415" w:type="dxa"/>
            <w:noWrap/>
            <w:hideMark/>
          </w:tcPr>
          <w:p w14:paraId="1BA5B1AF" w14:textId="1FF195BB"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3E9E4092"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Plymouth</w:t>
            </w:r>
          </w:p>
        </w:tc>
        <w:tc>
          <w:tcPr>
            <w:tcW w:w="2250" w:type="dxa"/>
            <w:noWrap/>
            <w:hideMark/>
          </w:tcPr>
          <w:p w14:paraId="581FEB24"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88.0%</w:t>
            </w:r>
          </w:p>
        </w:tc>
        <w:tc>
          <w:tcPr>
            <w:tcW w:w="3145" w:type="dxa"/>
            <w:noWrap/>
            <w:hideMark/>
          </w:tcPr>
          <w:p w14:paraId="5B8CB691" w14:textId="689573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599F5703" w14:textId="77777777" w:rsidTr="007E7E9C">
        <w:trPr>
          <w:trHeight w:val="20"/>
        </w:trPr>
        <w:tc>
          <w:tcPr>
            <w:tcW w:w="3415" w:type="dxa"/>
            <w:noWrap/>
            <w:hideMark/>
          </w:tcPr>
          <w:p w14:paraId="29A61F6A" w14:textId="4F0FE605"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Psychiatric</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Day</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Treatment</w:t>
            </w:r>
          </w:p>
        </w:tc>
        <w:tc>
          <w:tcPr>
            <w:tcW w:w="1980" w:type="dxa"/>
            <w:noWrap/>
            <w:hideMark/>
          </w:tcPr>
          <w:p w14:paraId="650FFBE6"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Worcester</w:t>
            </w:r>
          </w:p>
        </w:tc>
        <w:tc>
          <w:tcPr>
            <w:tcW w:w="2250" w:type="dxa"/>
            <w:noWrap/>
            <w:hideMark/>
          </w:tcPr>
          <w:p w14:paraId="313F90F4"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11.3%</w:t>
            </w:r>
          </w:p>
        </w:tc>
        <w:tc>
          <w:tcPr>
            <w:tcW w:w="3145" w:type="dxa"/>
            <w:noWrap/>
            <w:hideMark/>
          </w:tcPr>
          <w:p w14:paraId="6EA8B7C8" w14:textId="1FF43A5F"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r w:rsidR="008B687E" w:rsidRPr="00367752" w14:paraId="360ED770" w14:textId="77777777" w:rsidTr="007E7E9C">
        <w:trPr>
          <w:trHeight w:val="20"/>
        </w:trPr>
        <w:tc>
          <w:tcPr>
            <w:tcW w:w="3415" w:type="dxa"/>
            <w:hideMark/>
          </w:tcPr>
          <w:p w14:paraId="50D9E289" w14:textId="4C136A7F" w:rsidR="008B687E" w:rsidRPr="00367752" w:rsidRDefault="008B687E" w:rsidP="005D69BA">
            <w:pPr>
              <w:pStyle w:val="Caption"/>
              <w:jc w:val="left"/>
              <w:rPr>
                <w:rFonts w:ascii="Calibri Light" w:hAnsi="Calibri Light" w:cs="Calibri Light"/>
                <w:b w:val="0"/>
                <w:bCs w:val="0"/>
                <w:sz w:val="22"/>
                <w:szCs w:val="22"/>
              </w:rPr>
            </w:pPr>
            <w:r w:rsidRPr="00367752">
              <w:rPr>
                <w:rFonts w:ascii="Calibri Light" w:hAnsi="Calibri Light" w:cs="Calibri Light"/>
                <w:b w:val="0"/>
                <w:bCs w:val="0"/>
                <w:sz w:val="22"/>
                <w:szCs w:val="22"/>
              </w:rPr>
              <w:t>Structured</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Outpatient</w:t>
            </w:r>
            <w:r w:rsidRPr="00367752">
              <w:rPr>
                <w:rFonts w:ascii="Calibri Light" w:hAnsi="Calibri Light" w:cs="Calibri Light"/>
                <w:b w:val="0"/>
                <w:bCs w:val="0"/>
                <w:sz w:val="22"/>
                <w:szCs w:val="22"/>
              </w:rPr>
              <w:br/>
              <w:t>Addiction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Program</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(SOAP)</w:t>
            </w:r>
          </w:p>
        </w:tc>
        <w:tc>
          <w:tcPr>
            <w:tcW w:w="1980" w:type="dxa"/>
            <w:noWrap/>
            <w:hideMark/>
          </w:tcPr>
          <w:p w14:paraId="51D47072"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Worcester</w:t>
            </w:r>
          </w:p>
        </w:tc>
        <w:tc>
          <w:tcPr>
            <w:tcW w:w="2250" w:type="dxa"/>
            <w:noWrap/>
            <w:hideMark/>
          </w:tcPr>
          <w:p w14:paraId="5DEA949D" w14:textId="7777777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83.3%</w:t>
            </w:r>
          </w:p>
        </w:tc>
        <w:tc>
          <w:tcPr>
            <w:tcW w:w="3145" w:type="dxa"/>
            <w:noWrap/>
            <w:hideMark/>
          </w:tcPr>
          <w:p w14:paraId="0B5424A7" w14:textId="217344D7" w:rsidR="008B687E" w:rsidRPr="00367752" w:rsidRDefault="008B687E" w:rsidP="008B687E">
            <w:pPr>
              <w:pStyle w:val="Caption"/>
              <w:rPr>
                <w:rFonts w:ascii="Calibri Light" w:hAnsi="Calibri Light" w:cs="Calibri Light"/>
                <w:b w:val="0"/>
                <w:bCs w:val="0"/>
                <w:sz w:val="22"/>
                <w:szCs w:val="22"/>
              </w:rPr>
            </w:pPr>
            <w:r w:rsidRPr="00367752">
              <w:rPr>
                <w:rFonts w:ascii="Calibri Light" w:hAnsi="Calibri Light" w:cs="Calibri Light"/>
                <w:b w:val="0"/>
                <w:bCs w:val="0"/>
                <w:sz w:val="22"/>
                <w:szCs w:val="22"/>
              </w:rPr>
              <w:t>2</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providers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within</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15</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miles</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or</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30</w:t>
            </w:r>
            <w:r w:rsidR="004977D8" w:rsidRPr="00367752">
              <w:rPr>
                <w:rFonts w:ascii="Calibri Light" w:hAnsi="Calibri Light" w:cs="Calibri Light"/>
                <w:b w:val="0"/>
                <w:bCs w:val="0"/>
                <w:sz w:val="22"/>
                <w:szCs w:val="22"/>
              </w:rPr>
              <w:t xml:space="preserve"> </w:t>
            </w:r>
            <w:r w:rsidRPr="00367752">
              <w:rPr>
                <w:rFonts w:ascii="Calibri Light" w:hAnsi="Calibri Light" w:cs="Calibri Light"/>
                <w:b w:val="0"/>
                <w:bCs w:val="0"/>
                <w:sz w:val="22"/>
                <w:szCs w:val="22"/>
              </w:rPr>
              <w:t>minutes.</w:t>
            </w:r>
          </w:p>
        </w:tc>
      </w:tr>
    </w:tbl>
    <w:p w14:paraId="67A4BB0F" w14:textId="77777777" w:rsidR="004F5F91" w:rsidRPr="00367752" w:rsidRDefault="004F5F91" w:rsidP="00407199">
      <w:pPr>
        <w:pStyle w:val="Caption"/>
        <w:rPr>
          <w:rFonts w:ascii="Calibri Light" w:hAnsi="Calibri Light" w:cs="Calibri Light"/>
        </w:rPr>
      </w:pPr>
    </w:p>
    <w:p w14:paraId="2A515DE5" w14:textId="77777777" w:rsidR="00187BAC" w:rsidRPr="00367752" w:rsidRDefault="00187BAC" w:rsidP="00104138">
      <w:pPr>
        <w:pStyle w:val="Heading5"/>
      </w:pPr>
      <w:r w:rsidRPr="00367752">
        <w:t>Recommendations</w:t>
      </w:r>
    </w:p>
    <w:p w14:paraId="72391953" w14:textId="2B11263C"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Data</w:t>
      </w:r>
      <w:r w:rsidR="004977D8" w:rsidRPr="00367752">
        <w:rPr>
          <w:rFonts w:ascii="Calibri Light" w:hAnsi="Calibri Light" w:cs="Calibri Light"/>
          <w:i/>
          <w:iCs/>
        </w:rPr>
        <w:t xml:space="preserve"> </w:t>
      </w:r>
      <w:r w:rsidRPr="00367752">
        <w:rPr>
          <w:rFonts w:ascii="Calibri Light" w:hAnsi="Calibri Light" w:cs="Calibri Light"/>
          <w:i/>
          <w:iCs/>
        </w:rPr>
        <w:t>Integrity</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sz w:val="22"/>
        </w:rPr>
        <w:t xml:space="preserve"> </w:t>
      </w:r>
      <w:bookmarkStart w:id="286" w:name="_Hlk156782337"/>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identified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corrected</w:t>
      </w:r>
      <w:r w:rsidR="004977D8" w:rsidRPr="00367752">
        <w:rPr>
          <w:rFonts w:ascii="Calibri Light" w:hAnsi="Calibri Light" w:cs="Calibri Light"/>
          <w:sz w:val="22"/>
        </w:rPr>
        <w:t xml:space="preserve"> </w:t>
      </w:r>
      <w:r w:rsidRPr="00367752">
        <w:rPr>
          <w:rFonts w:ascii="Calibri Light" w:hAnsi="Calibri Light" w:cs="Calibri Light"/>
          <w:sz w:val="22"/>
        </w:rPr>
        <w:t>several</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00F7133F"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review</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deduplicate</w:t>
      </w:r>
      <w:r w:rsidR="004977D8" w:rsidRPr="00367752">
        <w:rPr>
          <w:rFonts w:ascii="Calibri Light" w:hAnsi="Calibri Light" w:cs="Calibri Light"/>
        </w:rPr>
        <w:t xml:space="preserve"> </w:t>
      </w:r>
      <w:r w:rsidRPr="00367752">
        <w:rPr>
          <w:rFonts w:ascii="Calibri Light" w:hAnsi="Calibri Light" w:cs="Calibri Light"/>
        </w:rPr>
        <w:t>in-network</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before</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files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submitted</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future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adequacy</w:t>
      </w:r>
      <w:r w:rsidR="004977D8" w:rsidRPr="00367752">
        <w:rPr>
          <w:rFonts w:ascii="Calibri Light" w:hAnsi="Calibri Light" w:cs="Calibri Light"/>
        </w:rPr>
        <w:t xml:space="preserve"> </w:t>
      </w:r>
      <w:r w:rsidRPr="00367752">
        <w:rPr>
          <w:rFonts w:ascii="Calibri Light" w:hAnsi="Calibri Light" w:cs="Calibri Light"/>
        </w:rPr>
        <w:t>analysis.</w:t>
      </w:r>
      <w:bookmarkEnd w:id="286"/>
    </w:p>
    <w:p w14:paraId="138D6810" w14:textId="3683A800"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Time/Distance</w:t>
      </w:r>
      <w:r w:rsidR="004977D8" w:rsidRPr="00367752">
        <w:rPr>
          <w:rFonts w:ascii="Calibri Light" w:hAnsi="Calibri Light" w:cs="Calibri Light"/>
          <w:i/>
          <w:iCs/>
        </w:rPr>
        <w:t xml:space="preserve"> </w:t>
      </w:r>
      <w:r w:rsidRPr="00367752">
        <w:rPr>
          <w:rFonts w:ascii="Calibri Light" w:hAnsi="Calibri Light" w:cs="Calibri Light"/>
          <w:i/>
          <w:iCs/>
        </w:rPr>
        <w:t>Standards</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recommends</w:t>
      </w:r>
      <w:r w:rsidR="004977D8" w:rsidRPr="00367752">
        <w:rPr>
          <w:rFonts w:ascii="Calibri Light" w:hAnsi="Calibri Light" w:cs="Calibri Light"/>
        </w:rPr>
        <w:t xml:space="preserve"> </w:t>
      </w:r>
      <w:r w:rsidRPr="00367752">
        <w:rPr>
          <w:rFonts w:ascii="Calibri Light" w:hAnsi="Calibri Light" w:cs="Calibri Light"/>
        </w:rPr>
        <w:t>that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F7133F" w:rsidRPr="00367752">
        <w:rPr>
          <w:rFonts w:ascii="Calibri Light" w:hAnsi="Calibri Light" w:cs="Calibri Light"/>
        </w:rPr>
        <w:t>One</w:t>
      </w:r>
      <w:r w:rsidR="004977D8" w:rsidRPr="00367752">
        <w:rPr>
          <w:rFonts w:ascii="Calibri Light" w:hAnsi="Calibri Light" w:cs="Calibri Light"/>
        </w:rPr>
        <w:t xml:space="preserve"> </w:t>
      </w:r>
      <w:r w:rsidR="00F7133F" w:rsidRPr="00367752">
        <w:rPr>
          <w:rFonts w:ascii="Calibri Light" w:hAnsi="Calibri Light" w:cs="Calibri Light"/>
        </w:rPr>
        <w:t>Care</w:t>
      </w:r>
      <w:r w:rsidR="004977D8" w:rsidRPr="00367752">
        <w:rPr>
          <w:rFonts w:ascii="Calibri Light" w:hAnsi="Calibri Light" w:cs="Calibri Light"/>
        </w:rPr>
        <w:t xml:space="preserve"> </w:t>
      </w:r>
      <w:r w:rsidR="00F7133F"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expands</w:t>
      </w:r>
      <w:r w:rsidR="004977D8" w:rsidRPr="00367752">
        <w:rPr>
          <w:rFonts w:ascii="Calibri Light" w:hAnsi="Calibri Light" w:cs="Calibri Light"/>
        </w:rPr>
        <w:t xml:space="preserve"> </w:t>
      </w:r>
      <w:r w:rsidRPr="00367752">
        <w:rPr>
          <w:rFonts w:ascii="Calibri Light" w:hAnsi="Calibri Light" w:cs="Calibri Light"/>
        </w:rPr>
        <w:t>its</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deficiency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szCs w:val="24"/>
        </w:rPr>
        <w:t>any</w:t>
      </w:r>
      <w:r w:rsidR="004977D8" w:rsidRPr="00367752">
        <w:rPr>
          <w:rFonts w:ascii="Calibri Light" w:hAnsi="Calibri Light" w:cs="Calibri Light"/>
          <w:szCs w:val="24"/>
        </w:rPr>
        <w:t xml:space="preserve"> </w:t>
      </w:r>
      <w:r w:rsidRPr="00367752">
        <w:rPr>
          <w:rFonts w:ascii="Calibri Light" w:hAnsi="Calibri Light" w:cs="Calibri Light"/>
          <w:szCs w:val="24"/>
        </w:rPr>
        <w:t>given</w:t>
      </w:r>
      <w:r w:rsidR="004977D8" w:rsidRPr="00367752">
        <w:rPr>
          <w:rFonts w:ascii="Calibri Light" w:hAnsi="Calibri Light" w:cs="Calibri Light"/>
          <w:szCs w:val="24"/>
        </w:rPr>
        <w:t xml:space="preserve"> </w:t>
      </w:r>
      <w:r w:rsidRPr="00367752">
        <w:rPr>
          <w:rFonts w:ascii="Calibri Light" w:hAnsi="Calibri Light" w:cs="Calibri Light"/>
          <w:szCs w:val="24"/>
        </w:rPr>
        <w:t>county</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additional</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available,</w:t>
      </w:r>
      <w:r w:rsidR="004977D8" w:rsidRPr="00367752">
        <w:rPr>
          <w:rFonts w:ascii="Calibri Light" w:hAnsi="Calibri Light" w:cs="Calibri Light"/>
        </w:rPr>
        <w:t xml:space="preserve"> </w:t>
      </w:r>
      <w:r w:rsidR="002C7FF1" w:rsidRPr="00367752">
        <w:rPr>
          <w:rFonts w:ascii="Calibri Light" w:hAnsi="Calibri Light" w:cs="Calibri Light"/>
        </w:rPr>
        <w:t>the Plan</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explain</w:t>
      </w:r>
      <w:r w:rsidR="004977D8" w:rsidRPr="00367752">
        <w:rPr>
          <w:rFonts w:ascii="Calibri Light" w:hAnsi="Calibri Light" w:cs="Calibri Light"/>
        </w:rPr>
        <w:t xml:space="preserve"> </w:t>
      </w:r>
      <w:r w:rsidRPr="00367752">
        <w:rPr>
          <w:rFonts w:ascii="Calibri Light" w:hAnsi="Calibri Light" w:cs="Calibri Light"/>
        </w:rPr>
        <w:t>what</w:t>
      </w:r>
      <w:r w:rsidR="004977D8" w:rsidRPr="00367752">
        <w:rPr>
          <w:rFonts w:ascii="Calibri Light" w:hAnsi="Calibri Light" w:cs="Calibri Light"/>
        </w:rPr>
        <w:t xml:space="preserve"> </w:t>
      </w:r>
      <w:r w:rsidRPr="00367752">
        <w:rPr>
          <w:rFonts w:ascii="Calibri Light" w:hAnsi="Calibri Light" w:cs="Calibri Light"/>
        </w:rPr>
        <w:t>actions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being</w:t>
      </w:r>
      <w:r w:rsidR="004977D8" w:rsidRPr="00367752">
        <w:rPr>
          <w:rFonts w:ascii="Calibri Light" w:hAnsi="Calibri Light" w:cs="Calibri Light"/>
        </w:rPr>
        <w:t xml:space="preserve"> </w:t>
      </w:r>
      <w:r w:rsidRPr="00367752">
        <w:rPr>
          <w:rFonts w:ascii="Calibri Light" w:hAnsi="Calibri Light" w:cs="Calibri Light"/>
        </w:rPr>
        <w:t>taken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provide</w:t>
      </w:r>
      <w:r w:rsidR="004977D8" w:rsidRPr="00367752">
        <w:rPr>
          <w:rFonts w:ascii="Calibri Light" w:hAnsi="Calibri Light" w:cs="Calibri Light"/>
        </w:rPr>
        <w:t xml:space="preserve"> </w:t>
      </w:r>
      <w:r w:rsidRPr="00367752">
        <w:rPr>
          <w:rFonts w:ascii="Calibri Light" w:hAnsi="Calibri Light" w:cs="Calibri Light"/>
        </w:rPr>
        <w:t>adequate</w:t>
      </w:r>
      <w:r w:rsidR="004977D8" w:rsidRPr="00367752">
        <w:rPr>
          <w:rFonts w:ascii="Calibri Light" w:hAnsi="Calibri Light" w:cs="Calibri Light"/>
        </w:rPr>
        <w:t xml:space="preserve"> </w:t>
      </w:r>
      <w:r w:rsidRPr="00367752">
        <w:rPr>
          <w:rFonts w:ascii="Calibri Light" w:hAnsi="Calibri Light" w:cs="Calibri Light"/>
        </w:rPr>
        <w:t>access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residing</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those</w:t>
      </w:r>
      <w:r w:rsidR="004977D8" w:rsidRPr="00367752">
        <w:rPr>
          <w:rFonts w:ascii="Calibri Light" w:hAnsi="Calibri Light" w:cs="Calibri Light"/>
        </w:rPr>
        <w:t xml:space="preserve"> </w:t>
      </w:r>
      <w:r w:rsidRPr="00367752">
        <w:rPr>
          <w:rFonts w:ascii="Calibri Light" w:hAnsi="Calibri Light" w:cs="Calibri Light"/>
        </w:rPr>
        <w:t>counties.</w:t>
      </w:r>
    </w:p>
    <w:p w14:paraId="32DDD84C" w14:textId="44D5D2AD" w:rsidR="00DA70E4" w:rsidRPr="00367752" w:rsidRDefault="00DA70E4" w:rsidP="00CC24B7">
      <w:pPr>
        <w:numPr>
          <w:ilvl w:val="0"/>
          <w:numId w:val="21"/>
        </w:numPr>
        <w:ind w:left="360"/>
        <w:contextualSpacing/>
        <w:rPr>
          <w:rFonts w:ascii="Calibri Light" w:hAnsi="Calibri Light" w:cs="Calibri Light"/>
        </w:rPr>
      </w:pPr>
      <w:r w:rsidRPr="00367752">
        <w:rPr>
          <w:rFonts w:ascii="Calibri Light" w:hAnsi="Calibri Light" w:cs="Calibri Light"/>
          <w:i/>
          <w:iCs/>
        </w:rPr>
        <w:t>Network</w:t>
      </w:r>
      <w:r w:rsidR="004977D8" w:rsidRPr="00367752">
        <w:rPr>
          <w:rFonts w:ascii="Calibri Light" w:hAnsi="Calibri Light" w:cs="Calibri Light"/>
          <w:i/>
          <w:iCs/>
        </w:rPr>
        <w:t xml:space="preserve"> </w:t>
      </w:r>
      <w:r w:rsidRPr="00367752">
        <w:rPr>
          <w:rFonts w:ascii="Calibri Light" w:hAnsi="Calibri Light" w:cs="Calibri Light"/>
          <w:i/>
          <w:iCs/>
        </w:rPr>
        <w:t>Adequacy</w:t>
      </w:r>
      <w:r w:rsidR="004977D8" w:rsidRPr="00367752">
        <w:rPr>
          <w:rFonts w:ascii="Calibri Light" w:hAnsi="Calibri Light" w:cs="Calibri Light"/>
          <w:i/>
          <w:iCs/>
        </w:rPr>
        <w:t xml:space="preserve"> </w:t>
      </w:r>
      <w:r w:rsidRPr="00367752">
        <w:rPr>
          <w:rFonts w:ascii="Calibri Light" w:hAnsi="Calibri Light" w:cs="Calibri Light"/>
          <w:i/>
          <w:iCs/>
        </w:rPr>
        <w:t>Provider</w:t>
      </w:r>
      <w:r w:rsidR="004977D8" w:rsidRPr="00367752">
        <w:rPr>
          <w:rFonts w:ascii="Calibri Light" w:hAnsi="Calibri Light" w:cs="Calibri Light"/>
          <w:i/>
          <w:iCs/>
        </w:rPr>
        <w:t xml:space="preserve"> </w:t>
      </w:r>
      <w:r w:rsidRPr="00367752">
        <w:rPr>
          <w:rFonts w:ascii="Calibri Light" w:hAnsi="Calibri Light" w:cs="Calibri Light"/>
          <w:i/>
          <w:iCs/>
        </w:rPr>
        <w:t>Directory</w:t>
      </w:r>
      <w:r w:rsidR="004977D8" w:rsidRPr="00367752">
        <w:rPr>
          <w:rFonts w:ascii="Calibri Light" w:hAnsi="Calibri Light" w:cs="Calibri Light"/>
          <w:i/>
          <w:iCs/>
        </w:rPr>
        <w:t xml:space="preserve"> </w:t>
      </w:r>
      <w:r w:rsidRPr="00367752">
        <w:rPr>
          <w:rFonts w:ascii="Calibri Light" w:hAnsi="Calibri Light" w:cs="Calibri Light"/>
          <w:i/>
          <w:iCs/>
        </w:rPr>
        <w:t>Recommendation</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incorporate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from</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Audit</w:t>
      </w:r>
      <w:r w:rsidR="004977D8" w:rsidRPr="00367752">
        <w:rPr>
          <w:rFonts w:ascii="Calibri Light" w:hAnsi="Calibri Light" w:cs="Calibri Light"/>
        </w:rPr>
        <w:t xml:space="preserve"> </w:t>
      </w:r>
      <w:r w:rsidRPr="00367752">
        <w:rPr>
          <w:rFonts w:ascii="Calibri Light" w:hAnsi="Calibri Light" w:cs="Calibri Light"/>
        </w:rPr>
        <w:t>into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development</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assurance</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programs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development</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educate</w:t>
      </w:r>
      <w:r w:rsidR="004977D8" w:rsidRPr="00367752">
        <w:rPr>
          <w:rFonts w:ascii="Calibri Light" w:hAnsi="Calibri Light" w:cs="Calibri Light"/>
        </w:rPr>
        <w:t xml:space="preserve"> </w:t>
      </w:r>
      <w:r w:rsidRPr="00367752">
        <w:rPr>
          <w:rFonts w:ascii="Calibri Light" w:hAnsi="Calibri Light" w:cs="Calibri Light"/>
        </w:rPr>
        <w:t>network</w:t>
      </w:r>
      <w:r w:rsidR="004977D8" w:rsidRPr="00367752">
        <w:rPr>
          <w:rFonts w:ascii="Calibri Light" w:hAnsi="Calibri Light" w:cs="Calibri Light"/>
        </w:rPr>
        <w:t xml:space="preserve"> </w:t>
      </w:r>
      <w:r w:rsidRPr="00367752">
        <w:rPr>
          <w:rFonts w:ascii="Calibri Light" w:hAnsi="Calibri Light" w:cs="Calibri Light"/>
        </w:rPr>
        <w:t>providers</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importance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reporting</w:t>
      </w:r>
      <w:r w:rsidR="004977D8" w:rsidRPr="00367752">
        <w:rPr>
          <w:rFonts w:ascii="Calibri Light" w:hAnsi="Calibri Light" w:cs="Calibri Light"/>
        </w:rPr>
        <w:t xml:space="preserve"> </w:t>
      </w:r>
      <w:r w:rsidRPr="00367752">
        <w:rPr>
          <w:rFonts w:ascii="Calibri Light" w:hAnsi="Calibri Light" w:cs="Calibri Light"/>
        </w:rPr>
        <w:t>changes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promptly.</w:t>
      </w:r>
      <w:r w:rsidR="004977D8" w:rsidRPr="00367752">
        <w:rPr>
          <w:rFonts w:ascii="Calibri Light" w:hAnsi="Calibri Light" w:cs="Calibri Light"/>
        </w:rPr>
        <w:t xml:space="preserve"> </w:t>
      </w:r>
      <w:r w:rsidRPr="00367752">
        <w:rPr>
          <w:rFonts w:ascii="Calibri Light" w:hAnsi="Calibri Light" w:cs="Calibri Light"/>
        </w:rPr>
        <w:t>MCP</w:t>
      </w:r>
      <w:r w:rsidR="004977D8" w:rsidRPr="00367752">
        <w:rPr>
          <w:rFonts w:ascii="Calibri Light" w:hAnsi="Calibri Light" w:cs="Calibri Light"/>
        </w:rPr>
        <w:t xml:space="preserve"> </w:t>
      </w:r>
      <w:r w:rsidRPr="00367752">
        <w:rPr>
          <w:rFonts w:ascii="Calibri Light" w:hAnsi="Calibri Light" w:cs="Calibri Light"/>
        </w:rPr>
        <w:t>should</w:t>
      </w:r>
      <w:r w:rsidR="004977D8" w:rsidRPr="00367752">
        <w:rPr>
          <w:rFonts w:ascii="Calibri Light" w:hAnsi="Calibri Light" w:cs="Calibri Light"/>
        </w:rPr>
        <w:t xml:space="preserve"> </w:t>
      </w:r>
      <w:r w:rsidRPr="00367752">
        <w:rPr>
          <w:rFonts w:ascii="Calibri Light" w:hAnsi="Calibri Light" w:cs="Calibri Light"/>
        </w:rPr>
        <w:t>regularly</w:t>
      </w:r>
      <w:r w:rsidR="004977D8" w:rsidRPr="00367752">
        <w:rPr>
          <w:rFonts w:ascii="Calibri Light" w:hAnsi="Calibri Light" w:cs="Calibri Light"/>
        </w:rPr>
        <w:t xml:space="preserve"> </w:t>
      </w:r>
      <w:r w:rsidRPr="00367752">
        <w:rPr>
          <w:rFonts w:ascii="Calibri Light" w:hAnsi="Calibri Light" w:cs="Calibri Light"/>
        </w:rPr>
        <w:t>monitor</w:t>
      </w:r>
      <w:r w:rsidR="004977D8" w:rsidRPr="00367752">
        <w:rPr>
          <w:rFonts w:ascii="Calibri Light" w:hAnsi="Calibri Light" w:cs="Calibri Light"/>
        </w:rPr>
        <w:t xml:space="preserve"> </w:t>
      </w:r>
      <w:r w:rsidRPr="00367752">
        <w:rPr>
          <w:rFonts w:ascii="Calibri Light" w:hAnsi="Calibri Light" w:cs="Calibri Light"/>
        </w:rPr>
        <w:t>member</w:t>
      </w:r>
      <w:r w:rsidR="004977D8" w:rsidRPr="00367752">
        <w:rPr>
          <w:rFonts w:ascii="Calibri Light" w:hAnsi="Calibri Light" w:cs="Calibri Light"/>
        </w:rPr>
        <w:t xml:space="preserve"> </w:t>
      </w:r>
      <w:r w:rsidRPr="00367752">
        <w:rPr>
          <w:rFonts w:ascii="Calibri Light" w:hAnsi="Calibri Light" w:cs="Calibri Light"/>
        </w:rPr>
        <w:t>complaints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grievances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if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provider</w:t>
      </w:r>
      <w:r w:rsidR="004977D8" w:rsidRPr="00367752">
        <w:rPr>
          <w:rFonts w:ascii="Calibri Light" w:hAnsi="Calibri Light" w:cs="Calibri Light"/>
        </w:rPr>
        <w:t xml:space="preserve"> </w:t>
      </w:r>
      <w:r w:rsidRPr="00367752">
        <w:rPr>
          <w:rFonts w:ascii="Calibri Light" w:hAnsi="Calibri Light" w:cs="Calibri Light"/>
        </w:rPr>
        <w:t>directory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perceived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barrier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accessing</w:t>
      </w:r>
      <w:r w:rsidR="004977D8" w:rsidRPr="00367752">
        <w:rPr>
          <w:rFonts w:ascii="Calibri Light" w:hAnsi="Calibri Light" w:cs="Calibri Light"/>
        </w:rPr>
        <w:t xml:space="preserve"> </w:t>
      </w:r>
      <w:r w:rsidRPr="00367752">
        <w:rPr>
          <w:rFonts w:ascii="Calibri Light" w:hAnsi="Calibri Light" w:cs="Calibri Light"/>
        </w:rPr>
        <w:t>care.</w:t>
      </w:r>
    </w:p>
    <w:p w14:paraId="616D01CD" w14:textId="14398456" w:rsidR="00921C29" w:rsidRPr="00367752" w:rsidRDefault="00072EA5" w:rsidP="00072EA5">
      <w:pPr>
        <w:spacing w:after="200" w:line="276" w:lineRule="auto"/>
        <w:rPr>
          <w:rFonts w:ascii="Calibri Light" w:hAnsi="Calibri Light" w:cs="Calibri Light"/>
        </w:rPr>
      </w:pPr>
      <w:r w:rsidRPr="00367752">
        <w:rPr>
          <w:rFonts w:ascii="Calibri Light" w:hAnsi="Calibri Light" w:cs="Calibri Light"/>
        </w:rPr>
        <w:br w:type="page"/>
      </w:r>
    </w:p>
    <w:p w14:paraId="0AD610EF" w14:textId="614EC7F8" w:rsidR="00FD074E" w:rsidRPr="00367752" w:rsidRDefault="00FD074E" w:rsidP="00956520">
      <w:pPr>
        <w:pStyle w:val="Heading2"/>
        <w:numPr>
          <w:ilvl w:val="0"/>
          <w:numId w:val="46"/>
        </w:numPr>
        <w:ind w:left="360"/>
        <w:jc w:val="center"/>
        <w:rPr>
          <w:color w:val="365F91" w:themeColor="accent1" w:themeShade="BF"/>
          <w:sz w:val="32"/>
          <w:szCs w:val="32"/>
        </w:rPr>
      </w:pPr>
      <w:bookmarkStart w:id="287" w:name="_Toc112764636"/>
      <w:bookmarkStart w:id="288" w:name="_Toc112765686"/>
      <w:bookmarkStart w:id="289" w:name="_Toc158222818"/>
      <w:bookmarkEnd w:id="235"/>
      <w:bookmarkEnd w:id="236"/>
      <w:bookmarkEnd w:id="237"/>
      <w:bookmarkEnd w:id="238"/>
      <w:r w:rsidRPr="00367752">
        <w:rPr>
          <w:color w:val="365F91" w:themeColor="accent1" w:themeShade="BF"/>
          <w:sz w:val="32"/>
          <w:szCs w:val="32"/>
        </w:rPr>
        <w:lastRenderedPageBreak/>
        <w:t>Quality</w:t>
      </w:r>
      <w:r w:rsidR="009F6A67" w:rsidRPr="00367752">
        <w:rPr>
          <w:color w:val="365F91" w:themeColor="accent1" w:themeShade="BF"/>
          <w:sz w:val="32"/>
          <w:szCs w:val="32"/>
        </w:rPr>
        <w:t>-</w:t>
      </w:r>
      <w:r w:rsidRPr="00367752">
        <w:rPr>
          <w:color w:val="365F91" w:themeColor="accent1" w:themeShade="BF"/>
          <w:sz w:val="32"/>
          <w:szCs w:val="32"/>
        </w:rPr>
        <w:t>of</w:t>
      </w:r>
      <w:r w:rsidR="009F6A67" w:rsidRPr="00367752">
        <w:rPr>
          <w:color w:val="365F91" w:themeColor="accent1" w:themeShade="BF"/>
          <w:sz w:val="32"/>
          <w:szCs w:val="32"/>
        </w:rPr>
        <w:t>-</w:t>
      </w:r>
      <w:r w:rsidRPr="00367752">
        <w:rPr>
          <w:color w:val="365F91" w:themeColor="accent1" w:themeShade="BF"/>
          <w:sz w:val="32"/>
          <w:szCs w:val="32"/>
        </w:rPr>
        <w:t>Care</w:t>
      </w:r>
      <w:r w:rsidR="004977D8" w:rsidRPr="00367752">
        <w:rPr>
          <w:color w:val="365F91" w:themeColor="accent1" w:themeShade="BF"/>
          <w:sz w:val="32"/>
          <w:szCs w:val="32"/>
        </w:rPr>
        <w:t xml:space="preserve"> </w:t>
      </w:r>
      <w:r w:rsidRPr="00367752">
        <w:rPr>
          <w:color w:val="365F91" w:themeColor="accent1" w:themeShade="BF"/>
          <w:sz w:val="32"/>
          <w:szCs w:val="32"/>
        </w:rPr>
        <w:t>Surveys</w:t>
      </w:r>
      <w:r w:rsidR="004977D8" w:rsidRPr="00367752">
        <w:rPr>
          <w:color w:val="365F91" w:themeColor="accent1" w:themeShade="BF"/>
          <w:sz w:val="32"/>
          <w:szCs w:val="32"/>
        </w:rPr>
        <w:t xml:space="preserve"> </w:t>
      </w:r>
      <w:r w:rsidRPr="00367752">
        <w:rPr>
          <w:color w:val="365F91" w:themeColor="accent1" w:themeShade="BF"/>
          <w:sz w:val="32"/>
          <w:szCs w:val="32"/>
        </w:rPr>
        <w:t>–</w:t>
      </w:r>
      <w:r w:rsidR="004977D8" w:rsidRPr="00367752">
        <w:rPr>
          <w:color w:val="365F91" w:themeColor="accent1" w:themeShade="BF"/>
          <w:sz w:val="32"/>
          <w:szCs w:val="32"/>
        </w:rPr>
        <w:t xml:space="preserve"> </w:t>
      </w:r>
      <w:r w:rsidR="00A56F87" w:rsidRPr="00367752">
        <w:rPr>
          <w:color w:val="365F91" w:themeColor="accent1" w:themeShade="BF"/>
          <w:sz w:val="32"/>
          <w:szCs w:val="32"/>
        </w:rPr>
        <w:t>MA-PD</w:t>
      </w:r>
      <w:r w:rsidR="004977D8" w:rsidRPr="00367752">
        <w:rPr>
          <w:color w:val="365F91" w:themeColor="accent1" w:themeShade="BF"/>
          <w:sz w:val="32"/>
          <w:szCs w:val="32"/>
        </w:rPr>
        <w:t xml:space="preserve"> </w:t>
      </w:r>
      <w:r w:rsidRPr="00367752">
        <w:rPr>
          <w:color w:val="365F91" w:themeColor="accent1" w:themeShade="BF"/>
          <w:sz w:val="32"/>
          <w:szCs w:val="32"/>
        </w:rPr>
        <w:t>CAHPS</w:t>
      </w:r>
      <w:r w:rsidR="004977D8" w:rsidRPr="00367752">
        <w:rPr>
          <w:color w:val="365F91" w:themeColor="accent1" w:themeShade="BF"/>
          <w:sz w:val="32"/>
          <w:szCs w:val="32"/>
        </w:rPr>
        <w:t xml:space="preserve"> </w:t>
      </w:r>
      <w:r w:rsidRPr="00367752">
        <w:rPr>
          <w:color w:val="365F91" w:themeColor="accent1" w:themeShade="BF"/>
          <w:sz w:val="32"/>
          <w:szCs w:val="32"/>
        </w:rPr>
        <w:t>Member</w:t>
      </w:r>
      <w:r w:rsidR="004977D8" w:rsidRPr="00367752">
        <w:rPr>
          <w:color w:val="365F91" w:themeColor="accent1" w:themeShade="BF"/>
          <w:sz w:val="32"/>
          <w:szCs w:val="32"/>
        </w:rPr>
        <w:t xml:space="preserve"> </w:t>
      </w:r>
      <w:r w:rsidRPr="00367752">
        <w:rPr>
          <w:color w:val="365F91" w:themeColor="accent1" w:themeShade="BF"/>
          <w:sz w:val="32"/>
          <w:szCs w:val="32"/>
        </w:rPr>
        <w:t>Experience</w:t>
      </w:r>
      <w:r w:rsidR="004977D8" w:rsidRPr="00367752">
        <w:rPr>
          <w:color w:val="365F91" w:themeColor="accent1" w:themeShade="BF"/>
          <w:sz w:val="32"/>
          <w:szCs w:val="32"/>
        </w:rPr>
        <w:t xml:space="preserve"> </w:t>
      </w:r>
      <w:r w:rsidRPr="00367752">
        <w:rPr>
          <w:color w:val="365F91" w:themeColor="accent1" w:themeShade="BF"/>
          <w:sz w:val="32"/>
          <w:szCs w:val="32"/>
        </w:rPr>
        <w:t>Survey</w:t>
      </w:r>
      <w:bookmarkEnd w:id="287"/>
      <w:bookmarkEnd w:id="288"/>
      <w:bookmarkEnd w:id="289"/>
      <w:r w:rsidR="004977D8" w:rsidRPr="00367752">
        <w:rPr>
          <w:color w:val="365F91" w:themeColor="accent1" w:themeShade="BF"/>
          <w:sz w:val="32"/>
          <w:szCs w:val="32"/>
        </w:rPr>
        <w:t xml:space="preserve"> </w:t>
      </w:r>
    </w:p>
    <w:p w14:paraId="51545E1D" w14:textId="77777777" w:rsidR="00FD074E" w:rsidRPr="00367752" w:rsidRDefault="00FD074E" w:rsidP="00104138">
      <w:pPr>
        <w:pStyle w:val="Heading3"/>
      </w:pPr>
      <w:bookmarkStart w:id="290" w:name="_Toc86933898"/>
      <w:bookmarkStart w:id="291" w:name="_Toc112764637"/>
      <w:bookmarkStart w:id="292" w:name="_Toc112765687"/>
      <w:bookmarkStart w:id="293" w:name="_Toc158222819"/>
      <w:bookmarkStart w:id="294" w:name="_Toc22909905"/>
      <w:bookmarkStart w:id="295" w:name="_Toc36127965"/>
      <w:r w:rsidRPr="00367752">
        <w:t>Objectives</w:t>
      </w:r>
      <w:bookmarkEnd w:id="290"/>
      <w:bookmarkEnd w:id="291"/>
      <w:bookmarkEnd w:id="292"/>
      <w:bookmarkEnd w:id="293"/>
    </w:p>
    <w:p w14:paraId="1AFC8532" w14:textId="602E28D7" w:rsidR="0053428F" w:rsidRPr="00367752" w:rsidRDefault="00025F3C" w:rsidP="00407199">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overall</w:t>
      </w:r>
      <w:r w:rsidR="004977D8" w:rsidRPr="00367752">
        <w:rPr>
          <w:rFonts w:ascii="Calibri Light" w:hAnsi="Calibri Light" w:cs="Calibri Light"/>
        </w:rPr>
        <w:t xml:space="preserve"> </w:t>
      </w:r>
      <w:r w:rsidRPr="00367752">
        <w:rPr>
          <w:rFonts w:ascii="Calibri Light" w:hAnsi="Calibri Light" w:cs="Calibri Light"/>
        </w:rPr>
        <w:t>objective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is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capture</w:t>
      </w:r>
      <w:r w:rsidR="004977D8" w:rsidRPr="00367752">
        <w:rPr>
          <w:rFonts w:ascii="Calibri Light" w:hAnsi="Calibri Light" w:cs="Calibri Light"/>
        </w:rPr>
        <w:t xml:space="preserve"> </w:t>
      </w:r>
      <w:r w:rsidRPr="00367752">
        <w:rPr>
          <w:rFonts w:ascii="Calibri Light" w:hAnsi="Calibri Light" w:cs="Calibri Light"/>
        </w:rPr>
        <w:t>accurate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complete</w:t>
      </w:r>
      <w:r w:rsidR="004977D8" w:rsidRPr="00367752">
        <w:rPr>
          <w:rFonts w:ascii="Calibri Light" w:hAnsi="Calibri Light" w:cs="Calibri Light"/>
        </w:rPr>
        <w:t xml:space="preserve"> </w:t>
      </w:r>
      <w:r w:rsidRPr="00367752">
        <w:rPr>
          <w:rFonts w:ascii="Calibri Light" w:hAnsi="Calibri Light" w:cs="Calibri Light"/>
        </w:rPr>
        <w:t>information</w:t>
      </w:r>
      <w:r w:rsidR="004977D8" w:rsidRPr="00367752">
        <w:rPr>
          <w:rFonts w:ascii="Calibri Light" w:hAnsi="Calibri Light" w:cs="Calibri Light"/>
        </w:rPr>
        <w:t xml:space="preserve"> </w:t>
      </w:r>
      <w:r w:rsidRPr="00367752">
        <w:rPr>
          <w:rFonts w:ascii="Calibri Light" w:hAnsi="Calibri Light" w:cs="Calibri Light"/>
        </w:rPr>
        <w:t>about</w:t>
      </w:r>
      <w:r w:rsidR="004977D8" w:rsidRPr="00367752">
        <w:rPr>
          <w:rFonts w:ascii="Calibri Light" w:hAnsi="Calibri Light" w:cs="Calibri Light"/>
        </w:rPr>
        <w:t xml:space="preserve"> </w:t>
      </w:r>
      <w:r w:rsidRPr="00367752">
        <w:rPr>
          <w:rFonts w:ascii="Calibri Light" w:hAnsi="Calibri Light" w:cs="Calibri Light"/>
        </w:rPr>
        <w:t>consumer-reported</w:t>
      </w:r>
      <w:r w:rsidR="004977D8" w:rsidRPr="00367752">
        <w:rPr>
          <w:rFonts w:ascii="Calibri Light" w:hAnsi="Calibri Light" w:cs="Calibri Light"/>
        </w:rPr>
        <w:t xml:space="preserve"> </w:t>
      </w:r>
      <w:r w:rsidRPr="00367752">
        <w:rPr>
          <w:rFonts w:ascii="Calibri Light" w:hAnsi="Calibri Light" w:cs="Calibri Light"/>
        </w:rPr>
        <w:t>experiences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health</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p>
    <w:p w14:paraId="1C99A032" w14:textId="77777777" w:rsidR="0053428F" w:rsidRPr="00367752" w:rsidRDefault="0053428F" w:rsidP="00407199">
      <w:pPr>
        <w:rPr>
          <w:rFonts w:ascii="Calibri Light" w:hAnsi="Calibri Light" w:cs="Calibri Light"/>
        </w:rPr>
      </w:pPr>
    </w:p>
    <w:p w14:paraId="5B3F5AB7" w14:textId="73D0CC55" w:rsidR="00025F3C" w:rsidRPr="00367752" w:rsidRDefault="00025F3C" w:rsidP="00407199">
      <w:pPr>
        <w:rPr>
          <w:rFonts w:ascii="Calibri Light" w:hAnsi="Calibri Light" w:cs="Calibri Light"/>
        </w:rPr>
      </w:pPr>
      <w:r w:rsidRPr="00367752">
        <w:rPr>
          <w:rFonts w:ascii="Calibri Light" w:hAnsi="Calibri Light" w:cs="Calibri Light"/>
        </w:rPr>
        <w:t>Section</w:t>
      </w:r>
      <w:r w:rsidR="004977D8" w:rsidRPr="00367752">
        <w:rPr>
          <w:rFonts w:ascii="Calibri Light" w:hAnsi="Calibri Light" w:cs="Calibri Light"/>
        </w:rPr>
        <w:t xml:space="preserve"> </w:t>
      </w:r>
      <w:r w:rsidRPr="00367752">
        <w:rPr>
          <w:rFonts w:ascii="Calibri Light" w:hAnsi="Calibri Light" w:cs="Calibri Light"/>
        </w:rPr>
        <w:t>2.13.3.2.2</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Three-</w:t>
      </w:r>
      <w:r w:rsidR="00BB53CA" w:rsidRPr="00367752">
        <w:rPr>
          <w:rFonts w:ascii="Calibri Light" w:hAnsi="Calibri Light" w:cs="Calibri Light"/>
        </w:rPr>
        <w:t>w</w:t>
      </w:r>
      <w:r w:rsidRPr="00367752">
        <w:rPr>
          <w:rFonts w:ascii="Calibri Light" w:hAnsi="Calibri Light" w:cs="Calibri Light"/>
        </w:rPr>
        <w:t>ay</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requires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conduct</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an</w:t>
      </w:r>
      <w:r w:rsidR="004977D8" w:rsidRPr="00367752">
        <w:rPr>
          <w:rFonts w:ascii="Calibri Light" w:hAnsi="Calibri Light" w:cs="Calibri Light"/>
        </w:rPr>
        <w:t xml:space="preserve"> </w:t>
      </w:r>
      <w:r w:rsidRPr="00367752">
        <w:rPr>
          <w:rFonts w:ascii="Calibri Light" w:hAnsi="Calibri Light" w:cs="Calibri Light"/>
        </w:rPr>
        <w:t>approved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T</w:t>
      </w:r>
      <w:r w:rsidRPr="00367752">
        <w:rPr>
          <w:rFonts w:ascii="Calibri Light" w:hAnsi="Calibri Light" w:cs="Calibri Light"/>
          <w:color w:val="1B1B1B"/>
          <w:shd w:val="clear" w:color="auto" w:fill="FFFFFF"/>
        </w:rPr>
        <w:t>he</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CAHPS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tool</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is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a</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standardized</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questionnaire</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that</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asks</w:t>
      </w:r>
      <w:r w:rsidR="004977D8" w:rsidRPr="00367752">
        <w:rPr>
          <w:rFonts w:ascii="Calibri Light" w:hAnsi="Calibri Light" w:cs="Calibri Light"/>
          <w:color w:val="1B1B1B"/>
          <w:shd w:val="clear" w:color="auto" w:fill="FFFFFF"/>
        </w:rPr>
        <w:t xml:space="preserve"> </w:t>
      </w:r>
      <w:r w:rsidR="002C7FF1" w:rsidRPr="00367752">
        <w:rPr>
          <w:rFonts w:ascii="Calibri Light" w:hAnsi="Calibri Light" w:cs="Calibri Light"/>
          <w:color w:val="1B1B1B"/>
          <w:shd w:val="clear" w:color="auto" w:fill="FFFFFF"/>
        </w:rPr>
        <w:t>Enrollee</w:t>
      </w:r>
      <w:r w:rsidRPr="00367752">
        <w:rPr>
          <w:rFonts w:ascii="Calibri Light" w:hAnsi="Calibri Light" w:cs="Calibri Light"/>
          <w:color w:val="1B1B1B"/>
          <w:shd w:val="clear" w:color="auto" w:fill="FFFFFF"/>
        </w:rPr>
        <w:t>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to</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report</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on</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their</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satisfaction</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with</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care</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and</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services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from</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the</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plans,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the</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providers,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and</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their</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staff.</w:t>
      </w:r>
      <w:r w:rsidR="004977D8" w:rsidRPr="00367752">
        <w:rPr>
          <w:rFonts w:ascii="Calibri Light" w:hAnsi="Calibri Light" w:cs="Calibri Light"/>
          <w:color w:val="1B1B1B"/>
          <w:shd w:val="clear" w:color="auto" w:fill="FFFFFF"/>
        </w:rPr>
        <w:t xml:space="preserve"> </w:t>
      </w:r>
    </w:p>
    <w:p w14:paraId="28880968" w14:textId="77777777" w:rsidR="00025F3C" w:rsidRPr="00367752" w:rsidRDefault="00025F3C" w:rsidP="00407199">
      <w:pPr>
        <w:rPr>
          <w:rFonts w:ascii="Calibri Light" w:hAnsi="Calibri Light" w:cs="Calibri Light"/>
        </w:rPr>
      </w:pPr>
    </w:p>
    <w:p w14:paraId="4E62936F" w14:textId="5F013A96" w:rsidR="00025F3C" w:rsidRPr="00367752" w:rsidRDefault="00025F3C" w:rsidP="00407199">
      <w:pPr>
        <w:rPr>
          <w:rFonts w:ascii="Calibri Light" w:hAnsi="Calibri Light" w:cs="Calibri Light"/>
        </w:rPr>
      </w:pPr>
      <w:r w:rsidRPr="00367752">
        <w:rPr>
          <w:rFonts w:ascii="Calibri Light" w:hAnsi="Calibri Light" w:cs="Calibri Light"/>
        </w:rPr>
        <w:t>Because</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serve</w:t>
      </w:r>
      <w:r w:rsidR="004977D8" w:rsidRPr="00367752">
        <w:rPr>
          <w:rFonts w:ascii="Calibri Light" w:hAnsi="Calibri Light" w:cs="Calibri Light"/>
        </w:rPr>
        <w:t xml:space="preserve"> </w:t>
      </w:r>
      <w:r w:rsidRPr="00367752">
        <w:rPr>
          <w:rFonts w:ascii="Calibri Light" w:hAnsi="Calibri Light" w:cs="Calibri Light"/>
        </w:rPr>
        <w:t>dually</w:t>
      </w:r>
      <w:r w:rsidR="004977D8" w:rsidRPr="00367752">
        <w:rPr>
          <w:rFonts w:ascii="Calibri Light" w:hAnsi="Calibri Light" w:cs="Calibri Light"/>
        </w:rPr>
        <w:t xml:space="preserve"> </w:t>
      </w:r>
      <w:r w:rsidRPr="00367752">
        <w:rPr>
          <w:rFonts w:ascii="Calibri Light" w:hAnsi="Calibri Light" w:cs="Calibri Light"/>
        </w:rPr>
        <w:t>eligible</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coverage,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755CE0"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participate</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annual</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Advantage</w:t>
      </w:r>
      <w:r w:rsidR="004977D8" w:rsidRPr="00367752">
        <w:rPr>
          <w:rFonts w:ascii="Calibri Light" w:hAnsi="Calibri Light" w:cs="Calibri Light"/>
        </w:rPr>
        <w:t xml:space="preserve"> </w:t>
      </w:r>
      <w:r w:rsidRPr="00367752">
        <w:rPr>
          <w:rFonts w:ascii="Calibri Light" w:hAnsi="Calibri Light" w:cs="Calibri Light"/>
        </w:rPr>
        <w:t>Prescription</w:t>
      </w:r>
      <w:r w:rsidR="004977D8" w:rsidRPr="00367752">
        <w:rPr>
          <w:rFonts w:ascii="Calibri Light" w:hAnsi="Calibri Light" w:cs="Calibri Light"/>
        </w:rPr>
        <w:t xml:space="preserve"> </w:t>
      </w:r>
      <w:r w:rsidRPr="00367752">
        <w:rPr>
          <w:rFonts w:ascii="Calibri Light" w:hAnsi="Calibri Light" w:cs="Calibri Light"/>
        </w:rPr>
        <w:t>Drugs</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mandated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monitors</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submissions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surveys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uses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identify</w:t>
      </w:r>
      <w:r w:rsidR="004977D8" w:rsidRPr="00367752">
        <w:rPr>
          <w:rFonts w:ascii="Calibri Light" w:hAnsi="Calibri Light" w:cs="Calibri Light"/>
        </w:rPr>
        <w:t xml:space="preserve"> </w:t>
      </w:r>
      <w:r w:rsidRPr="00367752">
        <w:rPr>
          <w:rFonts w:ascii="Calibri Light" w:hAnsi="Calibri Light" w:cs="Calibri Light"/>
        </w:rPr>
        <w:t>opportunities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inform</w:t>
      </w:r>
      <w:r w:rsidR="004977D8" w:rsidRPr="00367752">
        <w:rPr>
          <w:rFonts w:ascii="Calibri Light" w:hAnsi="Calibri Light" w:cs="Calibri Light"/>
        </w:rPr>
        <w:t xml:space="preserve"> </w:t>
      </w:r>
      <w:r w:rsidRPr="00367752">
        <w:rPr>
          <w:rFonts w:ascii="Calibri Light" w:hAnsi="Calibri Light" w:cs="Calibri Light"/>
        </w:rPr>
        <w:t>MassHealth’s</w:t>
      </w:r>
      <w:r w:rsidR="004977D8" w:rsidRPr="00367752">
        <w:rPr>
          <w:rFonts w:ascii="Calibri Light" w:hAnsi="Calibri Light" w:cs="Calibri Light"/>
        </w:rPr>
        <w:t xml:space="preserve"> </w:t>
      </w:r>
      <w:r w:rsidRPr="00367752">
        <w:rPr>
          <w:rFonts w:ascii="Calibri Light" w:hAnsi="Calibri Light" w:cs="Calibri Light"/>
        </w:rPr>
        <w:t>quality</w:t>
      </w:r>
      <w:r w:rsidR="004977D8" w:rsidRPr="00367752">
        <w:rPr>
          <w:rFonts w:ascii="Calibri Light" w:hAnsi="Calibri Light" w:cs="Calibri Light"/>
        </w:rPr>
        <w:t xml:space="preserve"> </w:t>
      </w:r>
      <w:r w:rsidRPr="00367752">
        <w:rPr>
          <w:rFonts w:ascii="Calibri Light" w:hAnsi="Calibri Light" w:cs="Calibri Light"/>
        </w:rPr>
        <w:t>management</w:t>
      </w:r>
      <w:r w:rsidR="004977D8" w:rsidRPr="00367752">
        <w:rPr>
          <w:rFonts w:ascii="Calibri Light" w:hAnsi="Calibri Light" w:cs="Calibri Light"/>
        </w:rPr>
        <w:t xml:space="preserve"> </w:t>
      </w:r>
      <w:r w:rsidRPr="00367752">
        <w:rPr>
          <w:rFonts w:ascii="Calibri Light" w:hAnsi="Calibri Light" w:cs="Calibri Light"/>
        </w:rPr>
        <w:t>work.</w:t>
      </w:r>
      <w:r w:rsidR="004977D8" w:rsidRPr="00367752">
        <w:rPr>
          <w:rFonts w:ascii="Calibri Light" w:hAnsi="Calibri Light" w:cs="Calibri Light"/>
        </w:rPr>
        <w:t xml:space="preserve"> </w:t>
      </w:r>
      <w:r w:rsidR="003A39F9"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431810" w:rsidRPr="00367752">
        <w:rPr>
          <w:rFonts w:ascii="Calibri Light" w:hAnsi="Calibri Light" w:cs="Calibri Light"/>
        </w:rPr>
        <w:t>P</w:t>
      </w:r>
      <w:r w:rsidRPr="00367752">
        <w:rPr>
          <w:rFonts w:ascii="Calibri Light" w:hAnsi="Calibri Light" w:cs="Calibri Light"/>
        </w:rPr>
        <w:t>lan</w:t>
      </w:r>
      <w:r w:rsidR="004977D8" w:rsidRPr="00367752">
        <w:rPr>
          <w:rFonts w:ascii="Calibri Light" w:hAnsi="Calibri Light" w:cs="Calibri Light"/>
        </w:rPr>
        <w:t xml:space="preserve"> </w:t>
      </w:r>
      <w:r w:rsidRPr="00367752">
        <w:rPr>
          <w:rFonts w:ascii="Calibri Light" w:hAnsi="Calibri Light" w:cs="Calibri Light"/>
        </w:rPr>
        <w:t>independently</w:t>
      </w:r>
      <w:r w:rsidR="004977D8" w:rsidRPr="00367752">
        <w:rPr>
          <w:rFonts w:ascii="Calibri Light" w:hAnsi="Calibri Light" w:cs="Calibri Light"/>
        </w:rPr>
        <w:t xml:space="preserve"> </w:t>
      </w:r>
      <w:r w:rsidRPr="00367752">
        <w:rPr>
          <w:rFonts w:ascii="Calibri Light" w:hAnsi="Calibri Light" w:cs="Calibri Light"/>
        </w:rPr>
        <w:t>contracted</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003A39F9" w:rsidRPr="00367752">
        <w:rPr>
          <w:rFonts w:ascii="Calibri Light" w:hAnsi="Calibri Light" w:cs="Calibri Light"/>
        </w:rPr>
        <w:t>a</w:t>
      </w:r>
      <w:r w:rsidR="004977D8" w:rsidRPr="00367752">
        <w:rPr>
          <w:rFonts w:ascii="Calibri Light" w:hAnsi="Calibri Light" w:cs="Calibri Light"/>
        </w:rPr>
        <w:t xml:space="preserve"> </w:t>
      </w:r>
      <w:r w:rsidR="003A39F9" w:rsidRPr="00367752">
        <w:rPr>
          <w:rFonts w:ascii="Calibri Light" w:hAnsi="Calibri Light" w:cs="Calibri Light"/>
        </w:rPr>
        <w:t>CMS-approved</w:t>
      </w:r>
      <w:r w:rsidR="004977D8" w:rsidRPr="00367752">
        <w:rPr>
          <w:rFonts w:ascii="Calibri Light" w:hAnsi="Calibri Light" w:cs="Calibri Light"/>
        </w:rPr>
        <w:t xml:space="preserve"> </w:t>
      </w:r>
      <w:r w:rsidR="003A39F9"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vendor</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administer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color w:val="1B1B1B"/>
          <w:shd w:val="clear" w:color="auto" w:fill="FFFFFF"/>
        </w:rPr>
        <w:t>MA-PD</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CAHPS</w:t>
      </w:r>
      <w:r w:rsidR="004977D8" w:rsidRPr="00367752">
        <w:rPr>
          <w:rFonts w:ascii="Calibri Light" w:hAnsi="Calibri Light" w:cs="Calibri Light"/>
          <w:color w:val="1B1B1B"/>
          <w:shd w:val="clear" w:color="auto" w:fill="FFFFFF"/>
        </w:rPr>
        <w:t xml:space="preserve"> </w:t>
      </w:r>
      <w:r w:rsidRPr="00367752">
        <w:rPr>
          <w:rFonts w:ascii="Calibri Light" w:hAnsi="Calibri Light" w:cs="Calibri Light"/>
          <w:color w:val="1B1B1B"/>
          <w:shd w:val="clear" w:color="auto" w:fill="FFFFFF"/>
        </w:rPr>
        <w:t>survey</w:t>
      </w:r>
      <w:r w:rsidR="00A42936" w:rsidRPr="00367752">
        <w:rPr>
          <w:rFonts w:ascii="Calibri Light" w:hAnsi="Calibri Light" w:cs="Calibri Light"/>
          <w:color w:val="1B1B1B"/>
          <w:shd w:val="clear" w:color="auto" w:fill="FFFFFF"/>
        </w:rPr>
        <w:t>s</w:t>
      </w:r>
      <w:r w:rsidRPr="00367752">
        <w:rPr>
          <w:rFonts w:ascii="Calibri Light" w:hAnsi="Calibri Light" w:cs="Calibri Light"/>
          <w:color w:val="1B1B1B"/>
          <w:shd w:val="clear" w:color="auto" w:fill="FFFFFF"/>
        </w:rPr>
        <w:t>.</w:t>
      </w:r>
      <w:r w:rsidR="004977D8" w:rsidRPr="00367752">
        <w:rPr>
          <w:rFonts w:ascii="Calibri Light" w:hAnsi="Calibri Light" w:cs="Calibri Light"/>
        </w:rPr>
        <w:t xml:space="preserve"> </w:t>
      </w:r>
    </w:p>
    <w:p w14:paraId="36BED7C6" w14:textId="573C7A56" w:rsidR="00025F3C" w:rsidRPr="00367752" w:rsidRDefault="00025F3C" w:rsidP="00104138">
      <w:pPr>
        <w:pStyle w:val="Heading3"/>
      </w:pPr>
      <w:bookmarkStart w:id="296" w:name="_Toc86933899"/>
      <w:bookmarkStart w:id="297" w:name="_Toc112764638"/>
      <w:bookmarkStart w:id="298" w:name="_Toc112765688"/>
      <w:bookmarkStart w:id="299" w:name="_Toc158222820"/>
      <w:r w:rsidRPr="00367752">
        <w:t>Technical</w:t>
      </w:r>
      <w:r w:rsidR="004977D8" w:rsidRPr="00367752">
        <w:t xml:space="preserve"> </w:t>
      </w:r>
      <w:r w:rsidRPr="00367752">
        <w:t>Methods</w:t>
      </w:r>
      <w:r w:rsidR="004977D8" w:rsidRPr="00367752">
        <w:t xml:space="preserve"> </w:t>
      </w:r>
      <w:r w:rsidRPr="00367752">
        <w:t>of</w:t>
      </w:r>
      <w:r w:rsidR="004977D8" w:rsidRPr="00367752">
        <w:t xml:space="preserve"> </w:t>
      </w:r>
      <w:r w:rsidRPr="00367752">
        <w:t>Data</w:t>
      </w:r>
      <w:r w:rsidR="004977D8" w:rsidRPr="00367752">
        <w:t xml:space="preserve"> </w:t>
      </w:r>
      <w:r w:rsidRPr="00367752">
        <w:t>Collection</w:t>
      </w:r>
      <w:r w:rsidR="004977D8" w:rsidRPr="00367752">
        <w:t xml:space="preserve"> </w:t>
      </w:r>
      <w:r w:rsidRPr="00367752">
        <w:t>and</w:t>
      </w:r>
      <w:r w:rsidR="004977D8" w:rsidRPr="00367752">
        <w:t xml:space="preserve"> </w:t>
      </w:r>
      <w:r w:rsidRPr="00367752">
        <w:t>Analysis</w:t>
      </w:r>
      <w:bookmarkEnd w:id="296"/>
      <w:bookmarkEnd w:id="297"/>
      <w:bookmarkEnd w:id="298"/>
      <w:bookmarkEnd w:id="299"/>
    </w:p>
    <w:p w14:paraId="5268A796" w14:textId="3F3A9BDB" w:rsidR="00025F3C" w:rsidRPr="00367752" w:rsidRDefault="0028420B" w:rsidP="00407199">
      <w:pPr>
        <w:rPr>
          <w:rFonts w:ascii="Calibri Light" w:hAnsi="Calibri Light" w:cs="Calibri Light"/>
          <w:lang w:bidi="en-US"/>
        </w:rPr>
      </w:pPr>
      <w:bookmarkStart w:id="300" w:name="_Toc60916957"/>
      <w:bookmarkStart w:id="301" w:name="_Toc93073588"/>
      <w:bookmarkStart w:id="302" w:name="_Toc93658591"/>
      <w:bookmarkStart w:id="303" w:name="_Toc99716298"/>
      <w:r w:rsidRPr="00367752">
        <w:rPr>
          <w:rFonts w:ascii="Calibri Light" w:hAnsi="Calibri Light" w:cs="Calibri Light"/>
        </w:rPr>
        <w:t>The</w:t>
      </w:r>
      <w:r w:rsidR="004977D8" w:rsidRPr="00367752">
        <w:rPr>
          <w:rFonts w:ascii="Calibri Light" w:hAnsi="Calibri Light" w:cs="Calibri Light"/>
        </w:rPr>
        <w:t xml:space="preserve"> </w:t>
      </w:r>
      <w:bookmarkStart w:id="304" w:name="_Hlk157966772"/>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bookmarkEnd w:id="304"/>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first</w:t>
      </w:r>
      <w:r w:rsidR="004977D8" w:rsidRPr="00367752">
        <w:rPr>
          <w:rFonts w:ascii="Calibri Light" w:hAnsi="Calibri Light" w:cs="Calibri Light"/>
        </w:rPr>
        <w:t xml:space="preserve"> </w:t>
      </w:r>
      <w:r w:rsidRPr="00367752">
        <w:rPr>
          <w:rFonts w:ascii="Calibri Light" w:hAnsi="Calibri Light" w:cs="Calibri Light"/>
        </w:rPr>
        <w:t>half</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2023</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measured</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experiences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the</w:t>
      </w:r>
      <w:r w:rsidR="00411204" w:rsidRPr="00367752">
        <w:rPr>
          <w:rFonts w:ascii="Calibri Light" w:hAnsi="Calibri Light" w:cs="Calibri Light"/>
        </w:rPr>
        <w:t>ir</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r w:rsidRPr="00367752">
        <w:rPr>
          <w:rFonts w:ascii="Calibri Light" w:hAnsi="Calibri Light" w:cs="Calibri Light"/>
        </w:rPr>
        <w:t>over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previous</w:t>
      </w:r>
      <w:r w:rsidR="004977D8" w:rsidRPr="00367752">
        <w:rPr>
          <w:rFonts w:ascii="Calibri Light" w:hAnsi="Calibri Light" w:cs="Calibri Light"/>
        </w:rPr>
        <w:t xml:space="preserve"> </w:t>
      </w:r>
      <w:r w:rsidRPr="00367752">
        <w:rPr>
          <w:rFonts w:ascii="Calibri Light" w:hAnsi="Calibri Light" w:cs="Calibri Light"/>
        </w:rPr>
        <w:t>six</w:t>
      </w:r>
      <w:r w:rsidR="004977D8" w:rsidRPr="00367752">
        <w:rPr>
          <w:rFonts w:ascii="Calibri Light" w:hAnsi="Calibri Light" w:cs="Calibri Light"/>
        </w:rPr>
        <w:t xml:space="preserve"> </w:t>
      </w:r>
      <w:r w:rsidRPr="00367752">
        <w:rPr>
          <w:rFonts w:ascii="Calibri Light" w:hAnsi="Calibri Light" w:cs="Calibri Light"/>
        </w:rPr>
        <w:t>months.</w:t>
      </w:r>
      <w:r w:rsidR="004977D8" w:rsidRPr="00367752">
        <w:rPr>
          <w:rFonts w:ascii="Calibri Light" w:hAnsi="Calibri Light" w:cs="Calibri Light"/>
        </w:rPr>
        <w:t xml:space="preserve"> </w:t>
      </w:r>
      <w:r w:rsidR="00025F3C" w:rsidRPr="00367752">
        <w:rPr>
          <w:rFonts w:ascii="Calibri Light" w:hAnsi="Calibri Light" w:cs="Calibri Light"/>
        </w:rPr>
        <w:t>The</w:t>
      </w:r>
      <w:r w:rsidR="004977D8" w:rsidRPr="00367752">
        <w:rPr>
          <w:rFonts w:ascii="Calibri Light" w:hAnsi="Calibri Light" w:cs="Calibri Light"/>
        </w:rPr>
        <w:t xml:space="preserve"> </w:t>
      </w:r>
      <w:r w:rsidR="00025F3C" w:rsidRPr="00367752">
        <w:rPr>
          <w:rFonts w:ascii="Calibri Light" w:hAnsi="Calibri Light" w:cs="Calibri Light"/>
        </w:rPr>
        <w:t>MA-PD</w:t>
      </w:r>
      <w:r w:rsidR="004977D8" w:rsidRPr="00367752">
        <w:rPr>
          <w:rFonts w:ascii="Calibri Light" w:hAnsi="Calibri Light" w:cs="Calibri Light"/>
        </w:rPr>
        <w:t xml:space="preserve"> </w:t>
      </w:r>
      <w:r w:rsidR="00025F3C" w:rsidRPr="00367752">
        <w:rPr>
          <w:rFonts w:ascii="Calibri Light" w:hAnsi="Calibri Light" w:cs="Calibri Light"/>
        </w:rPr>
        <w:t>CAHPS</w:t>
      </w:r>
      <w:r w:rsidR="004977D8" w:rsidRPr="00367752">
        <w:rPr>
          <w:rFonts w:ascii="Calibri Light" w:hAnsi="Calibri Light" w:cs="Calibri Light"/>
        </w:rPr>
        <w:t xml:space="preserve"> </w:t>
      </w:r>
      <w:r w:rsidR="00025F3C" w:rsidRPr="00367752">
        <w:rPr>
          <w:rFonts w:ascii="Calibri Light" w:hAnsi="Calibri Light" w:cs="Calibri Light"/>
        </w:rPr>
        <w:t>survey</w:t>
      </w:r>
      <w:r w:rsidR="004977D8" w:rsidRPr="00367752">
        <w:rPr>
          <w:rFonts w:ascii="Calibri Light" w:hAnsi="Calibri Light" w:cs="Calibri Light"/>
        </w:rPr>
        <w:t xml:space="preserve"> </w:t>
      </w:r>
      <w:r w:rsidR="00025F3C" w:rsidRPr="00367752">
        <w:rPr>
          <w:rFonts w:ascii="Calibri Light" w:hAnsi="Calibri Light" w:cs="Calibri Light"/>
        </w:rPr>
        <w:t>is</w:t>
      </w:r>
      <w:r w:rsidR="004977D8" w:rsidRPr="00367752">
        <w:rPr>
          <w:rFonts w:ascii="Calibri Light" w:hAnsi="Calibri Light" w:cs="Calibri Light"/>
        </w:rPr>
        <w:t xml:space="preserve"> </w:t>
      </w:r>
      <w:r w:rsidR="00025F3C" w:rsidRPr="00367752">
        <w:rPr>
          <w:rFonts w:ascii="Calibri Light" w:hAnsi="Calibri Light" w:cs="Calibri Light"/>
        </w:rPr>
        <w:t>administered</w:t>
      </w:r>
      <w:r w:rsidR="004977D8" w:rsidRPr="00367752">
        <w:rPr>
          <w:rFonts w:ascii="Calibri Light" w:hAnsi="Calibri Light" w:cs="Calibri Light"/>
        </w:rPr>
        <w:t xml:space="preserve"> </w:t>
      </w:r>
      <w:r w:rsidR="00025F3C" w:rsidRPr="00367752">
        <w:rPr>
          <w:rFonts w:ascii="Calibri Light" w:hAnsi="Calibri Light" w:cs="Calibri Light"/>
        </w:rPr>
        <w:t>to</w:t>
      </w:r>
      <w:r w:rsidR="004977D8" w:rsidRPr="00367752">
        <w:rPr>
          <w:rFonts w:ascii="Calibri Light" w:hAnsi="Calibri Light" w:cs="Calibri Light"/>
        </w:rPr>
        <w:t xml:space="preserve"> </w:t>
      </w:r>
      <w:r w:rsidR="00025F3C" w:rsidRPr="00367752">
        <w:rPr>
          <w:rFonts w:ascii="Calibri Light" w:hAnsi="Calibri Light" w:cs="Calibri Light"/>
        </w:rPr>
        <w:t>members</w:t>
      </w:r>
      <w:r w:rsidR="004977D8" w:rsidRPr="00367752">
        <w:rPr>
          <w:rFonts w:ascii="Calibri Light" w:hAnsi="Calibri Light" w:cs="Calibri Light"/>
        </w:rPr>
        <w:t xml:space="preserve"> </w:t>
      </w:r>
      <w:r w:rsidR="00025F3C" w:rsidRPr="00367752">
        <w:rPr>
          <w:rFonts w:ascii="Calibri Light" w:hAnsi="Calibri Light" w:cs="Calibri Light"/>
        </w:rPr>
        <w:t>dually</w:t>
      </w:r>
      <w:r w:rsidR="004977D8" w:rsidRPr="00367752">
        <w:rPr>
          <w:rFonts w:ascii="Calibri Light" w:hAnsi="Calibri Light" w:cs="Calibri Light"/>
        </w:rPr>
        <w:t xml:space="preserve"> </w:t>
      </w:r>
      <w:r w:rsidR="00025F3C" w:rsidRPr="00367752">
        <w:rPr>
          <w:rFonts w:ascii="Calibri Light" w:hAnsi="Calibri Light" w:cs="Calibri Light"/>
        </w:rPr>
        <w:t>eligible</w:t>
      </w:r>
      <w:r w:rsidR="004977D8" w:rsidRPr="00367752">
        <w:rPr>
          <w:rFonts w:ascii="Calibri Light" w:hAnsi="Calibri Light" w:cs="Calibri Light"/>
        </w:rPr>
        <w:t xml:space="preserve"> </w:t>
      </w:r>
      <w:r w:rsidR="00025F3C" w:rsidRPr="00367752">
        <w:rPr>
          <w:rFonts w:ascii="Calibri Light" w:hAnsi="Calibri Light" w:cs="Calibri Light"/>
        </w:rPr>
        <w:t>for</w:t>
      </w:r>
      <w:r w:rsidR="004977D8" w:rsidRPr="00367752">
        <w:rPr>
          <w:rFonts w:ascii="Calibri Light" w:hAnsi="Calibri Light" w:cs="Calibri Light"/>
        </w:rPr>
        <w:t xml:space="preserve"> </w:t>
      </w:r>
      <w:r w:rsidR="00025F3C" w:rsidRPr="00367752">
        <w:rPr>
          <w:rFonts w:ascii="Calibri Light" w:hAnsi="Calibri Light" w:cs="Calibri Light"/>
        </w:rPr>
        <w:t>Medicaid</w:t>
      </w:r>
      <w:r w:rsidR="004977D8" w:rsidRPr="00367752">
        <w:rPr>
          <w:rFonts w:ascii="Calibri Light" w:hAnsi="Calibri Light" w:cs="Calibri Light"/>
        </w:rPr>
        <w:t xml:space="preserve"> </w:t>
      </w:r>
      <w:r w:rsidR="00025F3C" w:rsidRPr="00367752">
        <w:rPr>
          <w:rFonts w:ascii="Calibri Light" w:hAnsi="Calibri Light" w:cs="Calibri Light"/>
        </w:rPr>
        <w:t>and</w:t>
      </w:r>
      <w:r w:rsidR="004977D8" w:rsidRPr="00367752">
        <w:rPr>
          <w:rFonts w:ascii="Calibri Light" w:hAnsi="Calibri Light" w:cs="Calibri Light"/>
        </w:rPr>
        <w:t xml:space="preserve"> </w:t>
      </w:r>
      <w:r w:rsidR="00025F3C" w:rsidRPr="00367752">
        <w:rPr>
          <w:rFonts w:ascii="Calibri Light" w:hAnsi="Calibri Light" w:cs="Calibri Light"/>
        </w:rPr>
        <w:t>Medicare</w:t>
      </w:r>
      <w:r w:rsidR="004977D8" w:rsidRPr="00367752">
        <w:rPr>
          <w:rFonts w:ascii="Arial" w:eastAsia="Times New Roman" w:hAnsi="Arial" w:cs="Times New Roman"/>
          <w:spacing w:val="-2"/>
          <w:sz w:val="20"/>
          <w:szCs w:val="20"/>
        </w:rPr>
        <w:t xml:space="preserve"> </w:t>
      </w:r>
      <w:r w:rsidR="00025F3C" w:rsidRPr="00367752">
        <w:rPr>
          <w:rFonts w:ascii="Calibri Light" w:hAnsi="Calibri Light" w:cs="Calibri Light"/>
        </w:rPr>
        <w:t>using</w:t>
      </w:r>
      <w:r w:rsidR="004977D8" w:rsidRPr="00367752">
        <w:rPr>
          <w:rFonts w:ascii="Calibri Light" w:hAnsi="Calibri Light" w:cs="Calibri Light"/>
        </w:rPr>
        <w:t xml:space="preserve"> </w:t>
      </w:r>
      <w:r w:rsidR="00025F3C" w:rsidRPr="00367752">
        <w:rPr>
          <w:rFonts w:ascii="Calibri Light" w:hAnsi="Calibri Light" w:cs="Calibri Light"/>
        </w:rPr>
        <w:t>a</w:t>
      </w:r>
      <w:r w:rsidR="004977D8" w:rsidRPr="00367752">
        <w:rPr>
          <w:rFonts w:ascii="Calibri Light" w:hAnsi="Calibri Light" w:cs="Calibri Light"/>
        </w:rPr>
        <w:t xml:space="preserve"> </w:t>
      </w:r>
      <w:r w:rsidR="00025F3C" w:rsidRPr="00367752">
        <w:rPr>
          <w:rFonts w:ascii="Calibri Light" w:hAnsi="Calibri Light" w:cs="Calibri Light"/>
        </w:rPr>
        <w:t>random</w:t>
      </w:r>
      <w:r w:rsidR="004977D8" w:rsidRPr="00367752">
        <w:rPr>
          <w:rFonts w:ascii="Calibri Light" w:hAnsi="Calibri Light" w:cs="Calibri Light"/>
        </w:rPr>
        <w:t xml:space="preserve"> </w:t>
      </w:r>
      <w:r w:rsidR="00025F3C" w:rsidRPr="00367752">
        <w:rPr>
          <w:rFonts w:ascii="Calibri Light" w:hAnsi="Calibri Light" w:cs="Calibri Light"/>
        </w:rPr>
        <w:t>sample</w:t>
      </w:r>
      <w:r w:rsidR="004977D8" w:rsidRPr="00367752">
        <w:rPr>
          <w:rFonts w:ascii="Calibri Light" w:hAnsi="Calibri Light" w:cs="Calibri Light"/>
        </w:rPr>
        <w:t xml:space="preserve"> </w:t>
      </w:r>
      <w:r w:rsidR="00025F3C" w:rsidRPr="00367752">
        <w:rPr>
          <w:rFonts w:ascii="Calibri Light" w:hAnsi="Calibri Light" w:cs="Calibri Light"/>
        </w:rPr>
        <w:t>of</w:t>
      </w:r>
      <w:r w:rsidR="004977D8" w:rsidRPr="00367752">
        <w:rPr>
          <w:rFonts w:ascii="Calibri Light" w:hAnsi="Calibri Light" w:cs="Calibri Light"/>
        </w:rPr>
        <w:t xml:space="preserve"> </w:t>
      </w:r>
      <w:r w:rsidR="00025F3C" w:rsidRPr="00367752">
        <w:rPr>
          <w:rFonts w:ascii="Calibri Light" w:hAnsi="Calibri Light" w:cs="Calibri Light"/>
        </w:rPr>
        <w:t>members</w:t>
      </w:r>
      <w:r w:rsidR="004977D8" w:rsidRPr="00367752">
        <w:rPr>
          <w:rFonts w:ascii="Calibri Light" w:hAnsi="Calibri Light" w:cs="Calibri Light"/>
        </w:rPr>
        <w:t xml:space="preserve"> </w:t>
      </w:r>
      <w:r w:rsidR="00025F3C" w:rsidRPr="00367752">
        <w:rPr>
          <w:rFonts w:ascii="Calibri Light" w:hAnsi="Calibri Light" w:cs="Calibri Light"/>
        </w:rPr>
        <w:t>selected</w:t>
      </w:r>
      <w:r w:rsidR="004977D8" w:rsidRPr="00367752">
        <w:rPr>
          <w:rFonts w:ascii="Calibri Light" w:hAnsi="Calibri Light" w:cs="Calibri Light"/>
        </w:rPr>
        <w:t xml:space="preserve"> </w:t>
      </w:r>
      <w:r w:rsidR="00025F3C" w:rsidRPr="00367752">
        <w:rPr>
          <w:rFonts w:ascii="Calibri Light" w:hAnsi="Calibri Light" w:cs="Calibri Light"/>
        </w:rPr>
        <w:t>by</w:t>
      </w:r>
      <w:r w:rsidR="004977D8" w:rsidRPr="00367752">
        <w:rPr>
          <w:rFonts w:ascii="Calibri Light" w:hAnsi="Calibri Light" w:cs="Calibri Light"/>
        </w:rPr>
        <w:t xml:space="preserve"> </w:t>
      </w:r>
      <w:r w:rsidR="00025F3C" w:rsidRPr="00367752">
        <w:rPr>
          <w:rFonts w:ascii="Calibri Light" w:hAnsi="Calibri Light" w:cs="Calibri Light"/>
        </w:rPr>
        <w:t>CMS.</w:t>
      </w:r>
      <w:r w:rsidR="004977D8" w:rsidRPr="00367752">
        <w:rPr>
          <w:rFonts w:ascii="Calibri Light" w:hAnsi="Calibri Light" w:cs="Calibri Light"/>
        </w:rPr>
        <w:t xml:space="preserve"> </w:t>
      </w:r>
      <w:r w:rsidR="00025F3C" w:rsidRPr="00367752">
        <w:rPr>
          <w:rFonts w:ascii="Calibri Light" w:hAnsi="Calibri Light" w:cs="Calibri Light"/>
        </w:rPr>
        <w:t>CMS</w:t>
      </w:r>
      <w:r w:rsidR="004977D8" w:rsidRPr="00367752">
        <w:rPr>
          <w:rFonts w:ascii="Calibri Light" w:hAnsi="Calibri Light" w:cs="Calibri Light"/>
        </w:rPr>
        <w:t xml:space="preserve"> </w:t>
      </w:r>
      <w:r w:rsidR="00025F3C" w:rsidRPr="00367752">
        <w:rPr>
          <w:rFonts w:ascii="Calibri Light" w:hAnsi="Calibri Light" w:cs="Calibri Light"/>
        </w:rPr>
        <w:t>requires</w:t>
      </w:r>
      <w:r w:rsidR="004977D8" w:rsidRPr="00367752">
        <w:rPr>
          <w:rFonts w:ascii="Calibri Light" w:hAnsi="Calibri Light" w:cs="Calibri Light"/>
        </w:rPr>
        <w:t xml:space="preserve"> </w:t>
      </w:r>
      <w:r w:rsidR="00025F3C"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00025F3C" w:rsidRPr="00367752">
        <w:rPr>
          <w:rFonts w:ascii="Calibri Light" w:hAnsi="Calibri Light" w:cs="Calibri Light"/>
        </w:rPr>
        <w:t>with</w:t>
      </w:r>
      <w:r w:rsidR="004977D8" w:rsidRPr="00367752">
        <w:rPr>
          <w:rFonts w:ascii="Calibri Light" w:hAnsi="Calibri Light" w:cs="Calibri Light"/>
        </w:rPr>
        <w:t xml:space="preserve"> </w:t>
      </w:r>
      <w:r w:rsidR="00025F3C" w:rsidRPr="00367752">
        <w:rPr>
          <w:rFonts w:ascii="Calibri Light" w:hAnsi="Calibri Light" w:cs="Calibri Light"/>
        </w:rPr>
        <w:t>at</w:t>
      </w:r>
      <w:r w:rsidR="004977D8" w:rsidRPr="00367752">
        <w:rPr>
          <w:rFonts w:ascii="Calibri Light" w:hAnsi="Calibri Light" w:cs="Calibri Light"/>
        </w:rPr>
        <w:t xml:space="preserve"> </w:t>
      </w:r>
      <w:r w:rsidR="00025F3C" w:rsidRPr="00367752">
        <w:rPr>
          <w:rFonts w:ascii="Calibri Light" w:hAnsi="Calibri Light" w:cs="Calibri Light"/>
        </w:rPr>
        <w:t>least</w:t>
      </w:r>
      <w:r w:rsidR="004977D8" w:rsidRPr="00367752">
        <w:rPr>
          <w:rFonts w:ascii="Calibri Light" w:hAnsi="Calibri Light" w:cs="Calibri Light"/>
        </w:rPr>
        <w:t xml:space="preserve"> </w:t>
      </w:r>
      <w:r w:rsidR="00025F3C" w:rsidRPr="00367752">
        <w:rPr>
          <w:rFonts w:ascii="Calibri Light" w:hAnsi="Calibri Light" w:cs="Calibri Light"/>
        </w:rPr>
        <w:t>600</w:t>
      </w:r>
      <w:r w:rsidR="004977D8" w:rsidRPr="00367752">
        <w:rPr>
          <w:rFonts w:ascii="Calibri Light" w:hAnsi="Calibri Light" w:cs="Calibri Light"/>
        </w:rPr>
        <w:t xml:space="preserve"> </w:t>
      </w:r>
      <w:r w:rsidR="00A949D3" w:rsidRPr="00367752">
        <w:rPr>
          <w:rFonts w:ascii="Calibri Light" w:hAnsi="Calibri Light" w:cs="Calibri Light"/>
        </w:rPr>
        <w:t>members</w:t>
      </w:r>
      <w:r w:rsidR="004977D8" w:rsidRPr="00367752">
        <w:rPr>
          <w:rFonts w:ascii="Calibri Light" w:hAnsi="Calibri Light" w:cs="Calibri Light"/>
        </w:rPr>
        <w:t xml:space="preserve"> </w:t>
      </w:r>
      <w:r w:rsidR="00025F3C" w:rsidRPr="00367752">
        <w:rPr>
          <w:rFonts w:ascii="Calibri Light" w:hAnsi="Calibri Light" w:cs="Calibri Light"/>
        </w:rPr>
        <w:t>to</w:t>
      </w:r>
      <w:r w:rsidR="004977D8" w:rsidRPr="00367752">
        <w:rPr>
          <w:rFonts w:ascii="Calibri Light" w:hAnsi="Calibri Light" w:cs="Calibri Light"/>
        </w:rPr>
        <w:t xml:space="preserve"> </w:t>
      </w:r>
      <w:r w:rsidR="00025F3C" w:rsidRPr="00367752">
        <w:rPr>
          <w:rFonts w:ascii="Calibri Light" w:hAnsi="Calibri Light" w:cs="Calibri Light"/>
        </w:rPr>
        <w:t>contract</w:t>
      </w:r>
      <w:r w:rsidR="004977D8" w:rsidRPr="00367752">
        <w:rPr>
          <w:rFonts w:ascii="Calibri Light" w:hAnsi="Calibri Light" w:cs="Calibri Light"/>
        </w:rPr>
        <w:t xml:space="preserve"> </w:t>
      </w:r>
      <w:r w:rsidR="00025F3C" w:rsidRPr="00367752">
        <w:rPr>
          <w:rFonts w:ascii="Calibri Light" w:hAnsi="Calibri Light" w:cs="Calibri Light"/>
        </w:rPr>
        <w:t>with</w:t>
      </w:r>
      <w:r w:rsidR="004977D8" w:rsidRPr="00367752">
        <w:rPr>
          <w:rFonts w:ascii="Calibri Light" w:hAnsi="Calibri Light" w:cs="Calibri Light"/>
        </w:rPr>
        <w:t xml:space="preserve"> </w:t>
      </w:r>
      <w:r w:rsidR="00025F3C" w:rsidRPr="00367752">
        <w:rPr>
          <w:rFonts w:ascii="Calibri Light" w:hAnsi="Calibri Light" w:cs="Calibri Light"/>
        </w:rPr>
        <w:t>approved</w:t>
      </w:r>
      <w:r w:rsidR="004977D8" w:rsidRPr="00367752">
        <w:rPr>
          <w:rFonts w:ascii="Calibri Light" w:hAnsi="Calibri Light" w:cs="Calibri Light"/>
        </w:rPr>
        <w:t xml:space="preserve"> </w:t>
      </w:r>
      <w:r w:rsidR="00025F3C" w:rsidRPr="00367752">
        <w:rPr>
          <w:rFonts w:ascii="Calibri Light" w:hAnsi="Calibri Light" w:cs="Calibri Light"/>
        </w:rPr>
        <w:t>survey</w:t>
      </w:r>
      <w:r w:rsidR="004977D8" w:rsidRPr="00367752">
        <w:rPr>
          <w:rFonts w:ascii="Calibri Light" w:hAnsi="Calibri Light" w:cs="Calibri Light"/>
        </w:rPr>
        <w:t xml:space="preserve"> </w:t>
      </w:r>
      <w:r w:rsidR="00025F3C" w:rsidRPr="00367752">
        <w:rPr>
          <w:rFonts w:ascii="Calibri Light" w:hAnsi="Calibri Light" w:cs="Calibri Light"/>
        </w:rPr>
        <w:t>vendors</w:t>
      </w:r>
      <w:r w:rsidR="004977D8" w:rsidRPr="00367752">
        <w:rPr>
          <w:rFonts w:ascii="Calibri Light" w:hAnsi="Calibri Light" w:cs="Calibri Light"/>
        </w:rPr>
        <w:t xml:space="preserve"> </w:t>
      </w:r>
      <w:r w:rsidR="00025F3C" w:rsidRPr="00367752">
        <w:rPr>
          <w:rFonts w:ascii="Calibri Light" w:hAnsi="Calibri Light" w:cs="Calibri Light"/>
        </w:rPr>
        <w:t>to</w:t>
      </w:r>
      <w:r w:rsidR="004977D8" w:rsidRPr="00367752">
        <w:rPr>
          <w:rFonts w:ascii="Calibri Light" w:hAnsi="Calibri Light" w:cs="Calibri Light"/>
        </w:rPr>
        <w:t xml:space="preserve"> </w:t>
      </w:r>
      <w:r w:rsidR="00025F3C" w:rsidRPr="00367752">
        <w:rPr>
          <w:rFonts w:ascii="Calibri Light" w:hAnsi="Calibri Light" w:cs="Calibri Light"/>
        </w:rPr>
        <w:t>collect</w:t>
      </w:r>
      <w:r w:rsidR="004977D8" w:rsidRPr="00367752">
        <w:rPr>
          <w:rFonts w:ascii="Calibri Light" w:hAnsi="Calibri Light" w:cs="Calibri Light"/>
        </w:rPr>
        <w:t xml:space="preserve"> </w:t>
      </w:r>
      <w:r w:rsidR="00025F3C" w:rsidRPr="00367752">
        <w:rPr>
          <w:rFonts w:ascii="Calibri Light" w:hAnsi="Calibri Light" w:cs="Calibri Light"/>
        </w:rPr>
        <w:t>and</w:t>
      </w:r>
      <w:r w:rsidR="004977D8" w:rsidRPr="00367752">
        <w:rPr>
          <w:rFonts w:ascii="Calibri Light" w:hAnsi="Calibri Light" w:cs="Calibri Light"/>
        </w:rPr>
        <w:t xml:space="preserve"> </w:t>
      </w:r>
      <w:r w:rsidR="00025F3C" w:rsidRPr="00367752">
        <w:rPr>
          <w:rFonts w:ascii="Calibri Light" w:hAnsi="Calibri Light" w:cs="Calibri Light"/>
        </w:rPr>
        <w:t>report</w:t>
      </w:r>
      <w:r w:rsidR="004977D8" w:rsidRPr="00367752">
        <w:rPr>
          <w:rFonts w:ascii="Calibri Light" w:hAnsi="Calibri Light" w:cs="Calibri Light"/>
        </w:rPr>
        <w:t xml:space="preserve"> </w:t>
      </w:r>
      <w:r w:rsidR="00025F3C" w:rsidRPr="00367752">
        <w:rPr>
          <w:rFonts w:ascii="Calibri Light" w:hAnsi="Calibri Light" w:cs="Calibri Light"/>
        </w:rPr>
        <w:t>CAHPS</w:t>
      </w:r>
      <w:r w:rsidR="004977D8" w:rsidRPr="00367752">
        <w:rPr>
          <w:rFonts w:ascii="Calibri Light" w:hAnsi="Calibri Light" w:cs="Calibri Light"/>
        </w:rPr>
        <w:t xml:space="preserve"> </w:t>
      </w:r>
      <w:r w:rsidR="00025F3C" w:rsidRPr="00367752">
        <w:rPr>
          <w:rFonts w:ascii="Calibri Light" w:hAnsi="Calibri Light" w:cs="Calibri Light"/>
        </w:rPr>
        <w:t>survey</w:t>
      </w:r>
      <w:r w:rsidR="004977D8" w:rsidRPr="00367752">
        <w:rPr>
          <w:rFonts w:ascii="Calibri Light" w:hAnsi="Calibri Light" w:cs="Calibri Light"/>
        </w:rPr>
        <w:t xml:space="preserve"> </w:t>
      </w:r>
      <w:r w:rsidR="00025F3C" w:rsidRPr="00367752">
        <w:rPr>
          <w:rFonts w:ascii="Calibri Light" w:hAnsi="Calibri Light" w:cs="Calibri Light"/>
        </w:rPr>
        <w:t>data</w:t>
      </w:r>
      <w:r w:rsidR="004977D8" w:rsidRPr="00367752">
        <w:rPr>
          <w:rFonts w:ascii="Calibri Light" w:hAnsi="Calibri Light" w:cs="Calibri Light"/>
        </w:rPr>
        <w:t xml:space="preserve"> </w:t>
      </w:r>
      <w:r w:rsidR="00025F3C" w:rsidRPr="00367752">
        <w:rPr>
          <w:rFonts w:ascii="Calibri Light" w:hAnsi="Calibri Light" w:cs="Calibri Light"/>
        </w:rPr>
        <w:t>following</w:t>
      </w:r>
      <w:r w:rsidR="004977D8" w:rsidRPr="00367752">
        <w:rPr>
          <w:rFonts w:ascii="Calibri Light" w:hAnsi="Calibri Light" w:cs="Calibri Light"/>
        </w:rPr>
        <w:t xml:space="preserve"> </w:t>
      </w:r>
      <w:r w:rsidR="00025F3C" w:rsidRPr="00367752">
        <w:rPr>
          <w:rFonts w:ascii="Calibri Light" w:hAnsi="Calibri Light" w:cs="Calibri Light"/>
        </w:rPr>
        <w:t>a</w:t>
      </w:r>
      <w:r w:rsidR="004977D8" w:rsidRPr="00367752">
        <w:rPr>
          <w:rFonts w:ascii="Calibri Light" w:hAnsi="Calibri Light" w:cs="Calibri Light"/>
        </w:rPr>
        <w:t xml:space="preserve"> </w:t>
      </w:r>
      <w:r w:rsidR="00025F3C" w:rsidRPr="00367752">
        <w:rPr>
          <w:rFonts w:ascii="Calibri Light" w:hAnsi="Calibri Light" w:cs="Calibri Light"/>
        </w:rPr>
        <w:t>specific</w:t>
      </w:r>
      <w:r w:rsidR="004977D8" w:rsidRPr="00367752">
        <w:rPr>
          <w:rFonts w:ascii="Calibri Light" w:hAnsi="Calibri Light" w:cs="Calibri Light"/>
        </w:rPr>
        <w:t xml:space="preserve"> </w:t>
      </w:r>
      <w:r w:rsidR="00025F3C" w:rsidRPr="00367752">
        <w:rPr>
          <w:rFonts w:ascii="Calibri Light" w:hAnsi="Calibri Light" w:cs="Calibri Light"/>
        </w:rPr>
        <w:t>timeline</w:t>
      </w:r>
      <w:r w:rsidR="004977D8" w:rsidRPr="00367752">
        <w:rPr>
          <w:rFonts w:ascii="Calibri Light" w:hAnsi="Calibri Light" w:cs="Calibri Light"/>
        </w:rPr>
        <w:t xml:space="preserve"> </w:t>
      </w:r>
      <w:r w:rsidR="00025F3C" w:rsidRPr="00367752">
        <w:rPr>
          <w:rFonts w:ascii="Calibri Light" w:hAnsi="Calibri Light" w:cs="Calibri Light"/>
        </w:rPr>
        <w:t>and</w:t>
      </w:r>
      <w:r w:rsidR="004977D8" w:rsidRPr="00367752">
        <w:rPr>
          <w:rFonts w:ascii="Calibri Light" w:hAnsi="Calibri Light" w:cs="Calibri Light"/>
        </w:rPr>
        <w:t xml:space="preserve"> </w:t>
      </w:r>
      <w:r w:rsidR="00025F3C" w:rsidRPr="00367752">
        <w:rPr>
          <w:rFonts w:ascii="Calibri Light" w:hAnsi="Calibri Light" w:cs="Calibri Light"/>
        </w:rPr>
        <w:t>protocols</w:t>
      </w:r>
      <w:r w:rsidR="004977D8" w:rsidRPr="00367752">
        <w:rPr>
          <w:rFonts w:ascii="Calibri Light" w:hAnsi="Calibri Light" w:cs="Calibri Light"/>
        </w:rPr>
        <w:t xml:space="preserve"> </w:t>
      </w:r>
      <w:r w:rsidR="00025F3C" w:rsidRPr="00367752">
        <w:rPr>
          <w:rFonts w:ascii="Calibri Light" w:hAnsi="Calibri Light" w:cs="Calibri Light"/>
        </w:rPr>
        <w:t>established</w:t>
      </w:r>
      <w:r w:rsidR="004977D8" w:rsidRPr="00367752">
        <w:rPr>
          <w:rFonts w:ascii="Calibri Light" w:hAnsi="Calibri Light" w:cs="Calibri Light"/>
        </w:rPr>
        <w:t xml:space="preserve"> </w:t>
      </w:r>
      <w:r w:rsidR="00025F3C" w:rsidRPr="00367752">
        <w:rPr>
          <w:rFonts w:ascii="Calibri Light" w:hAnsi="Calibri Light" w:cs="Calibri Light"/>
        </w:rPr>
        <w:t>by</w:t>
      </w:r>
      <w:r w:rsidR="004977D8" w:rsidRPr="00367752">
        <w:rPr>
          <w:rFonts w:ascii="Calibri Light" w:hAnsi="Calibri Light" w:cs="Calibri Light"/>
        </w:rPr>
        <w:t xml:space="preserve"> </w:t>
      </w:r>
      <w:r w:rsidR="00025F3C" w:rsidRPr="00367752">
        <w:rPr>
          <w:rFonts w:ascii="Calibri Light" w:hAnsi="Calibri Light" w:cs="Calibri Light"/>
        </w:rPr>
        <w:t>CMS.</w:t>
      </w:r>
      <w:r w:rsidR="004977D8" w:rsidRPr="00367752">
        <w:rPr>
          <w:rFonts w:ascii="Calibri Light" w:hAnsi="Calibri Light" w:cs="Calibri Light"/>
        </w:rPr>
        <w:t xml:space="preserve"> </w:t>
      </w:r>
      <w:r w:rsidR="00025F3C" w:rsidRPr="00367752">
        <w:rPr>
          <w:rFonts w:ascii="Calibri Light" w:hAnsi="Calibri Light" w:cs="Calibri Light"/>
        </w:rPr>
        <w:t>The</w:t>
      </w:r>
      <w:r w:rsidR="004977D8" w:rsidRPr="00367752">
        <w:rPr>
          <w:rFonts w:ascii="Calibri Light" w:hAnsi="Calibri Light" w:cs="Calibri Light"/>
        </w:rPr>
        <w:t xml:space="preserve"> </w:t>
      </w:r>
      <w:r w:rsidR="00025F3C" w:rsidRPr="00367752">
        <w:rPr>
          <w:rFonts w:ascii="Calibri Light" w:hAnsi="Calibri Light" w:cs="Calibri Light"/>
        </w:rPr>
        <w:t>MassHealth</w:t>
      </w:r>
      <w:r w:rsidR="004977D8" w:rsidRPr="00367752">
        <w:rPr>
          <w:rFonts w:ascii="Calibri Light" w:hAnsi="Calibri Light" w:cs="Calibri Light"/>
        </w:rPr>
        <w:t xml:space="preserve"> </w:t>
      </w:r>
      <w:r w:rsidR="00025F3C" w:rsidRPr="00367752">
        <w:rPr>
          <w:rFonts w:ascii="Calibri Light" w:hAnsi="Calibri Light" w:cs="Calibri Light"/>
        </w:rPr>
        <w:t>One</w:t>
      </w:r>
      <w:r w:rsidR="004977D8" w:rsidRPr="00367752">
        <w:rPr>
          <w:rFonts w:ascii="Calibri Light" w:hAnsi="Calibri Light" w:cs="Calibri Light"/>
        </w:rPr>
        <w:t xml:space="preserve"> </w:t>
      </w:r>
      <w:r w:rsidR="00025F3C" w:rsidRPr="00367752">
        <w:rPr>
          <w:rFonts w:ascii="Calibri Light" w:hAnsi="Calibri Light" w:cs="Calibri Light"/>
        </w:rPr>
        <w:t>Care</w:t>
      </w:r>
      <w:r w:rsidR="004977D8" w:rsidRPr="00367752">
        <w:rPr>
          <w:rFonts w:ascii="Calibri Light" w:hAnsi="Calibri Light" w:cs="Calibri Light"/>
        </w:rPr>
        <w:t xml:space="preserve"> </w:t>
      </w:r>
      <w:r w:rsidR="00252389" w:rsidRPr="00367752">
        <w:rPr>
          <w:rFonts w:ascii="Calibri Light" w:hAnsi="Calibri Light" w:cs="Calibri Light"/>
        </w:rPr>
        <w:t>P</w:t>
      </w:r>
      <w:r w:rsidR="00025F3C" w:rsidRPr="00367752">
        <w:rPr>
          <w:rFonts w:ascii="Calibri Light" w:hAnsi="Calibri Light" w:cs="Calibri Light"/>
        </w:rPr>
        <w:t>lans</w:t>
      </w:r>
      <w:r w:rsidR="004977D8" w:rsidRPr="00367752">
        <w:rPr>
          <w:rFonts w:ascii="Calibri Light" w:hAnsi="Calibri Light" w:cs="Calibri Light"/>
        </w:rPr>
        <w:t xml:space="preserve"> </w:t>
      </w:r>
      <w:r w:rsidR="00025F3C" w:rsidRPr="00367752">
        <w:rPr>
          <w:rFonts w:ascii="Calibri Light" w:hAnsi="Calibri Light" w:cs="Calibri Light"/>
        </w:rPr>
        <w:t>used</w:t>
      </w:r>
      <w:r w:rsidR="004977D8" w:rsidRPr="00367752">
        <w:rPr>
          <w:rFonts w:ascii="Calibri Light" w:hAnsi="Calibri Light" w:cs="Calibri Light"/>
        </w:rPr>
        <w:t xml:space="preserve"> </w:t>
      </w:r>
      <w:r w:rsidR="00025F3C" w:rsidRPr="00367752">
        <w:rPr>
          <w:rFonts w:ascii="Calibri Light" w:hAnsi="Calibri Light" w:cs="Calibri Light"/>
        </w:rPr>
        <w:t>the</w:t>
      </w:r>
      <w:r w:rsidR="004977D8" w:rsidRPr="00367752">
        <w:rPr>
          <w:rFonts w:ascii="Calibri Light" w:hAnsi="Calibri Light" w:cs="Calibri Light"/>
        </w:rPr>
        <w:t xml:space="preserve"> </w:t>
      </w:r>
      <w:r w:rsidR="00025F3C" w:rsidRPr="00367752">
        <w:rPr>
          <w:rFonts w:ascii="Calibri Light" w:hAnsi="Calibri Light" w:cs="Calibri Light"/>
        </w:rPr>
        <w:t>202</w:t>
      </w:r>
      <w:r w:rsidR="0080786F" w:rsidRPr="00367752">
        <w:rPr>
          <w:rFonts w:ascii="Calibri Light" w:hAnsi="Calibri Light" w:cs="Calibri Light"/>
        </w:rPr>
        <w:t>3</w:t>
      </w:r>
      <w:r w:rsidR="004977D8" w:rsidRPr="00367752">
        <w:rPr>
          <w:rFonts w:ascii="Calibri Light" w:hAnsi="Calibri Light" w:cs="Calibri Light"/>
        </w:rPr>
        <w:t xml:space="preserve"> </w:t>
      </w:r>
      <w:r w:rsidR="00025F3C" w:rsidRPr="00367752">
        <w:rPr>
          <w:rFonts w:ascii="Calibri Light" w:hAnsi="Calibri Light" w:cs="Calibri Light"/>
        </w:rPr>
        <w:t>MA-PD</w:t>
      </w:r>
      <w:r w:rsidR="004977D8" w:rsidRPr="00367752">
        <w:rPr>
          <w:rFonts w:ascii="Calibri Light" w:hAnsi="Calibri Light" w:cs="Calibri Light"/>
        </w:rPr>
        <w:t xml:space="preserve"> </w:t>
      </w:r>
      <w:r w:rsidR="00025F3C" w:rsidRPr="00367752">
        <w:rPr>
          <w:rFonts w:ascii="Calibri Light" w:hAnsi="Calibri Light" w:cs="Calibri Light"/>
        </w:rPr>
        <w:t>CAHPS</w:t>
      </w:r>
      <w:r w:rsidR="004977D8" w:rsidRPr="00367752">
        <w:rPr>
          <w:rFonts w:ascii="Calibri Light" w:hAnsi="Calibri Light" w:cs="Calibri Light"/>
        </w:rPr>
        <w:t xml:space="preserve"> </w:t>
      </w:r>
      <w:r w:rsidR="00025F3C" w:rsidRPr="00367752">
        <w:rPr>
          <w:rFonts w:ascii="Calibri Light" w:hAnsi="Calibri Light" w:cs="Calibri Light"/>
        </w:rPr>
        <w:t>standardized</w:t>
      </w:r>
      <w:r w:rsidR="004977D8" w:rsidRPr="00367752">
        <w:rPr>
          <w:rFonts w:ascii="Calibri Light" w:hAnsi="Calibri Light" w:cs="Calibri Light"/>
        </w:rPr>
        <w:t xml:space="preserve"> </w:t>
      </w:r>
      <w:r w:rsidR="00025F3C" w:rsidRPr="00367752">
        <w:rPr>
          <w:rFonts w:ascii="Calibri Light" w:hAnsi="Calibri Light" w:cs="Calibri Light"/>
        </w:rPr>
        <w:t>survey</w:t>
      </w:r>
      <w:r w:rsidR="004977D8" w:rsidRPr="00367752">
        <w:rPr>
          <w:rFonts w:ascii="Calibri Light" w:hAnsi="Calibri Light" w:cs="Calibri Light"/>
        </w:rPr>
        <w:t xml:space="preserve"> </w:t>
      </w:r>
      <w:r w:rsidR="00025F3C" w:rsidRPr="00367752">
        <w:rPr>
          <w:rFonts w:ascii="Calibri Light" w:hAnsi="Calibri Light" w:cs="Calibri Light"/>
        </w:rPr>
        <w:t>instrument.</w:t>
      </w:r>
      <w:r w:rsidR="004977D8" w:rsidRPr="00367752">
        <w:rPr>
          <w:rFonts w:ascii="Calibri Light" w:hAnsi="Calibri Light" w:cs="Calibri Light"/>
        </w:rPr>
        <w:t xml:space="preserve"> </w:t>
      </w:r>
      <w:r w:rsidR="00025F3C" w:rsidRPr="00367752">
        <w:rPr>
          <w:rFonts w:ascii="Calibri Light" w:hAnsi="Calibri Light" w:cs="Calibri Light"/>
          <w:lang w:bidi="en-US"/>
        </w:rPr>
        <w:t>The</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MA-PD</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survey</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tool</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contains</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68</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questions,</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organized</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into</w:t>
      </w:r>
      <w:r w:rsidR="004977D8" w:rsidRPr="00367752">
        <w:rPr>
          <w:rFonts w:ascii="Calibri Light" w:hAnsi="Calibri Light" w:cs="Calibri Light"/>
          <w:lang w:bidi="en-US"/>
        </w:rPr>
        <w:t xml:space="preserve"> </w:t>
      </w:r>
      <w:r w:rsidRPr="00367752">
        <w:rPr>
          <w:rFonts w:ascii="Calibri Light" w:hAnsi="Calibri Light" w:cs="Calibri Light"/>
          <w:lang w:bidi="en-US"/>
        </w:rPr>
        <w:t>seven</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sections,</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as</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explained</w:t>
      </w:r>
      <w:r w:rsidR="004977D8" w:rsidRPr="00367752">
        <w:rPr>
          <w:rFonts w:ascii="Calibri Light" w:hAnsi="Calibri Light" w:cs="Calibri Light"/>
          <w:lang w:bidi="en-US"/>
        </w:rPr>
        <w:t xml:space="preserve"> </w:t>
      </w:r>
      <w:r w:rsidR="00025F3C" w:rsidRPr="00367752">
        <w:rPr>
          <w:rFonts w:ascii="Calibri Light" w:hAnsi="Calibri Light" w:cs="Calibri Light"/>
          <w:lang w:bidi="en-US"/>
        </w:rPr>
        <w:t>in</w:t>
      </w:r>
      <w:r w:rsidR="004977D8" w:rsidRPr="00367752">
        <w:rPr>
          <w:rFonts w:ascii="Calibri Light" w:hAnsi="Calibri Light" w:cs="Calibri Light"/>
          <w:lang w:bidi="en-US"/>
        </w:rPr>
        <w:t xml:space="preserve"> </w:t>
      </w:r>
      <w:r w:rsidR="00025F3C" w:rsidRPr="00367752">
        <w:rPr>
          <w:rFonts w:ascii="Calibri Light" w:hAnsi="Calibri Light" w:cs="Calibri Light"/>
          <w:b/>
          <w:bCs/>
          <w:lang w:bidi="en-US"/>
        </w:rPr>
        <w:t>Table</w:t>
      </w:r>
      <w:r w:rsidR="004977D8" w:rsidRPr="00367752">
        <w:rPr>
          <w:rFonts w:ascii="Calibri Light" w:hAnsi="Calibri Light" w:cs="Calibri Light"/>
          <w:b/>
          <w:bCs/>
          <w:lang w:bidi="en-US"/>
        </w:rPr>
        <w:t xml:space="preserve"> </w:t>
      </w:r>
      <w:r w:rsidR="0080786F" w:rsidRPr="00367752">
        <w:rPr>
          <w:rFonts w:ascii="Calibri Light" w:hAnsi="Calibri Light" w:cs="Calibri Light"/>
          <w:b/>
          <w:bCs/>
          <w:lang w:bidi="en-US"/>
        </w:rPr>
        <w:t>5</w:t>
      </w:r>
      <w:r w:rsidR="00FF0F41">
        <w:rPr>
          <w:rFonts w:ascii="Calibri Light" w:hAnsi="Calibri Light" w:cs="Calibri Light"/>
          <w:b/>
          <w:bCs/>
          <w:lang w:bidi="en-US"/>
        </w:rPr>
        <w:t>3</w:t>
      </w:r>
      <w:r w:rsidR="00025F3C" w:rsidRPr="00367752">
        <w:rPr>
          <w:rFonts w:ascii="Calibri Light" w:hAnsi="Calibri Light" w:cs="Calibri Light"/>
          <w:lang w:bidi="en-US"/>
        </w:rPr>
        <w:t>.</w:t>
      </w:r>
      <w:r w:rsidR="004977D8" w:rsidRPr="00367752">
        <w:rPr>
          <w:rFonts w:ascii="Calibri Light" w:hAnsi="Calibri Light" w:cs="Calibri Light"/>
          <w:lang w:bidi="en-US"/>
        </w:rPr>
        <w:t xml:space="preserve"> </w:t>
      </w:r>
    </w:p>
    <w:p w14:paraId="13F20B79" w14:textId="77777777" w:rsidR="00025F3C" w:rsidRPr="00367752" w:rsidRDefault="00025F3C" w:rsidP="00407199">
      <w:pPr>
        <w:rPr>
          <w:rFonts w:ascii="Calibri Light" w:hAnsi="Calibri Light" w:cs="Calibri Light"/>
          <w:highlight w:val="green"/>
        </w:rPr>
      </w:pPr>
    </w:p>
    <w:p w14:paraId="47AEDC9A" w14:textId="2F15BAA5" w:rsidR="00025F3C" w:rsidRPr="00367752" w:rsidRDefault="00025F3C" w:rsidP="00407199">
      <w:pPr>
        <w:pStyle w:val="Caption"/>
        <w:rPr>
          <w:rFonts w:ascii="Calibri Light" w:hAnsi="Calibri Light" w:cs="Calibri Light"/>
          <w:lang w:bidi="en-US"/>
        </w:rPr>
      </w:pPr>
      <w:bookmarkStart w:id="305" w:name="_Toc163556368"/>
      <w:r w:rsidRPr="00367752">
        <w:rPr>
          <w:rFonts w:ascii="Calibri Light" w:hAnsi="Calibri Light" w:cs="Calibri Light"/>
          <w:lang w:bidi="en-US"/>
        </w:rPr>
        <w:t>Table</w:t>
      </w:r>
      <w:r w:rsidR="004977D8" w:rsidRPr="00367752">
        <w:rPr>
          <w:rFonts w:ascii="Calibri Light" w:hAnsi="Calibri Light" w:cs="Calibri Light"/>
          <w:lang w:bidi="en-US"/>
        </w:rPr>
        <w:t xml:space="preserve"> </w:t>
      </w:r>
      <w:r w:rsidRPr="00367752">
        <w:rPr>
          <w:rFonts w:ascii="Calibri Light" w:hAnsi="Calibri Light" w:cs="Calibri Light"/>
          <w:color w:val="2B579A"/>
          <w:shd w:val="clear" w:color="auto" w:fill="E6E6E6"/>
          <w:lang w:bidi="en-US"/>
        </w:rPr>
        <w:fldChar w:fldCharType="begin"/>
      </w:r>
      <w:r w:rsidRPr="00367752">
        <w:rPr>
          <w:rFonts w:ascii="Calibri Light" w:hAnsi="Calibri Light" w:cs="Calibri Light"/>
          <w:lang w:bidi="en-US"/>
        </w:rPr>
        <w:instrText xml:space="preserve"> SEQ Table \* ARABIC </w:instrText>
      </w:r>
      <w:r w:rsidRPr="00367752">
        <w:rPr>
          <w:rFonts w:ascii="Calibri Light" w:hAnsi="Calibri Light" w:cs="Calibri Light"/>
          <w:color w:val="2B579A"/>
          <w:shd w:val="clear" w:color="auto" w:fill="E6E6E6"/>
          <w:lang w:bidi="en-US"/>
        </w:rPr>
        <w:fldChar w:fldCharType="separate"/>
      </w:r>
      <w:r w:rsidR="00FF0F41">
        <w:rPr>
          <w:rFonts w:ascii="Calibri Light" w:hAnsi="Calibri Light" w:cs="Calibri Light"/>
          <w:noProof/>
          <w:lang w:bidi="en-US"/>
        </w:rPr>
        <w:t>53</w:t>
      </w:r>
      <w:r w:rsidRPr="00367752">
        <w:rPr>
          <w:rFonts w:ascii="Calibri Light" w:hAnsi="Calibri Light" w:cs="Calibri Light"/>
          <w:color w:val="2B579A"/>
          <w:shd w:val="clear" w:color="auto" w:fill="E6E6E6"/>
          <w:lang w:bidi="en-US"/>
        </w:rPr>
        <w:fldChar w:fldCharType="end"/>
      </w:r>
      <w:r w:rsidRPr="00367752">
        <w:rPr>
          <w:rFonts w:ascii="Calibri Light" w:hAnsi="Calibri Light" w:cs="Calibri Light"/>
          <w:lang w:bidi="en-US"/>
        </w:rPr>
        <w:t>:</w:t>
      </w:r>
      <w:r w:rsidR="004977D8" w:rsidRPr="00367752">
        <w:rPr>
          <w:rFonts w:ascii="Calibri Light" w:hAnsi="Calibri Light" w:cs="Calibri Light"/>
          <w:lang w:bidi="en-US"/>
        </w:rPr>
        <w:t xml:space="preserve"> </w:t>
      </w:r>
      <w:r w:rsidRPr="00367752">
        <w:rPr>
          <w:rFonts w:ascii="Calibri Light" w:hAnsi="Calibri Light" w:cs="Calibri Light"/>
          <w:lang w:bidi="en-US"/>
        </w:rPr>
        <w:t>MA-PD</w:t>
      </w:r>
      <w:r w:rsidR="004977D8" w:rsidRPr="00367752">
        <w:rPr>
          <w:rFonts w:ascii="Calibri Light" w:hAnsi="Calibri Light" w:cs="Calibri Light"/>
          <w:lang w:bidi="en-US"/>
        </w:rPr>
        <w:t xml:space="preserve"> </w:t>
      </w:r>
      <w:r w:rsidRPr="00367752">
        <w:rPr>
          <w:rFonts w:ascii="Calibri Light" w:hAnsi="Calibri Light" w:cs="Calibri Light"/>
          <w:lang w:bidi="en-US"/>
        </w:rPr>
        <w:t>CAHPS</w:t>
      </w:r>
      <w:r w:rsidR="004977D8" w:rsidRPr="00367752">
        <w:rPr>
          <w:rFonts w:ascii="Calibri Light" w:hAnsi="Calibri Light" w:cs="Calibri Light"/>
          <w:lang w:bidi="en-US"/>
        </w:rPr>
        <w:t xml:space="preserve"> </w:t>
      </w:r>
      <w:r w:rsidR="00C16DD8" w:rsidRPr="00367752">
        <w:rPr>
          <w:rFonts w:ascii="Calibri Light" w:hAnsi="Calibri Light" w:cs="Calibri Light"/>
          <w:lang w:bidi="en-US"/>
        </w:rPr>
        <w:t>S</w:t>
      </w:r>
      <w:r w:rsidRPr="00367752">
        <w:rPr>
          <w:rFonts w:ascii="Calibri Light" w:hAnsi="Calibri Light" w:cs="Calibri Light"/>
          <w:lang w:bidi="en-US"/>
        </w:rPr>
        <w:t>urvey</w:t>
      </w:r>
      <w:r w:rsidR="004977D8" w:rsidRPr="00367752">
        <w:rPr>
          <w:rFonts w:ascii="Calibri Light" w:hAnsi="Calibri Light" w:cs="Calibri Light"/>
          <w:lang w:bidi="en-US"/>
        </w:rPr>
        <w:t xml:space="preserve"> </w:t>
      </w:r>
      <w:r w:rsidR="00C16DD8" w:rsidRPr="00367752">
        <w:rPr>
          <w:rFonts w:ascii="Calibri Light" w:hAnsi="Calibri Light" w:cs="Calibri Light"/>
          <w:lang w:bidi="en-US"/>
        </w:rPr>
        <w:t>S</w:t>
      </w:r>
      <w:r w:rsidRPr="00367752">
        <w:rPr>
          <w:rFonts w:ascii="Calibri Light" w:hAnsi="Calibri Light" w:cs="Calibri Light"/>
          <w:lang w:bidi="en-US"/>
        </w:rPr>
        <w:t>ections</w:t>
      </w:r>
      <w:bookmarkEnd w:id="305"/>
    </w:p>
    <w:tbl>
      <w:tblPr>
        <w:tblStyle w:val="TableGrid"/>
        <w:tblW w:w="0" w:type="auto"/>
        <w:tblLook w:val="04A0" w:firstRow="1" w:lastRow="0" w:firstColumn="1" w:lastColumn="0" w:noHBand="0" w:noVBand="1"/>
      </w:tblPr>
      <w:tblGrid>
        <w:gridCol w:w="5395"/>
        <w:gridCol w:w="5395"/>
      </w:tblGrid>
      <w:tr w:rsidR="00025F3C" w:rsidRPr="00367752" w14:paraId="05893FE0" w14:textId="77777777" w:rsidTr="00104138">
        <w:trPr>
          <w:tblHeader/>
        </w:trPr>
        <w:tc>
          <w:tcPr>
            <w:tcW w:w="5395" w:type="dxa"/>
            <w:shd w:val="clear" w:color="auto" w:fill="5F497A" w:themeFill="accent4" w:themeFillShade="BF"/>
          </w:tcPr>
          <w:p w14:paraId="1A51C9E7" w14:textId="77777777" w:rsidR="00025F3C" w:rsidRPr="00367752" w:rsidRDefault="00025F3C" w:rsidP="00407199">
            <w:pPr>
              <w:rPr>
                <w:rFonts w:ascii="Calibri Light" w:hAnsi="Calibri Light" w:cs="Calibri Light"/>
                <w:b/>
                <w:bCs/>
                <w:color w:val="FFFFFF" w:themeColor="background1"/>
                <w:lang w:bidi="en-US"/>
              </w:rPr>
            </w:pPr>
            <w:r w:rsidRPr="00367752">
              <w:rPr>
                <w:rFonts w:ascii="Calibri Light" w:hAnsi="Calibri Light" w:cs="Calibri Light"/>
                <w:b/>
                <w:bCs/>
                <w:color w:val="FFFFFF" w:themeColor="background1"/>
                <w:lang w:bidi="en-US"/>
              </w:rPr>
              <w:t>Section</w:t>
            </w:r>
          </w:p>
        </w:tc>
        <w:tc>
          <w:tcPr>
            <w:tcW w:w="5395" w:type="dxa"/>
            <w:shd w:val="clear" w:color="auto" w:fill="5F497A" w:themeFill="accent4" w:themeFillShade="BF"/>
          </w:tcPr>
          <w:p w14:paraId="4EBB611C" w14:textId="719EC76E" w:rsidR="00025F3C" w:rsidRPr="00367752" w:rsidRDefault="00025F3C" w:rsidP="00252389">
            <w:pPr>
              <w:jc w:val="center"/>
              <w:rPr>
                <w:rFonts w:ascii="Calibri Light" w:hAnsi="Calibri Light" w:cs="Calibri Light"/>
                <w:b/>
                <w:bCs/>
                <w:color w:val="FFFFFF" w:themeColor="background1"/>
                <w:lang w:bidi="en-US"/>
              </w:rPr>
            </w:pPr>
            <w:r w:rsidRPr="00367752">
              <w:rPr>
                <w:rFonts w:ascii="Calibri Light" w:hAnsi="Calibri Light" w:cs="Calibri Light"/>
                <w:b/>
                <w:bCs/>
                <w:color w:val="FFFFFF" w:themeColor="background1"/>
                <w:lang w:bidi="en-US"/>
              </w:rPr>
              <w:t>Number</w:t>
            </w:r>
            <w:r w:rsidR="004977D8" w:rsidRPr="00367752">
              <w:rPr>
                <w:rFonts w:ascii="Calibri Light" w:hAnsi="Calibri Light" w:cs="Calibri Light"/>
                <w:b/>
                <w:bCs/>
                <w:color w:val="FFFFFF" w:themeColor="background1"/>
                <w:lang w:bidi="en-US"/>
              </w:rPr>
              <w:t xml:space="preserve"> </w:t>
            </w:r>
            <w:r w:rsidRPr="00367752">
              <w:rPr>
                <w:rFonts w:ascii="Calibri Light" w:hAnsi="Calibri Light" w:cs="Calibri Light"/>
                <w:b/>
                <w:bCs/>
                <w:color w:val="FFFFFF" w:themeColor="background1"/>
                <w:lang w:bidi="en-US"/>
              </w:rPr>
              <w:t>of</w:t>
            </w:r>
            <w:r w:rsidR="004977D8" w:rsidRPr="00367752">
              <w:rPr>
                <w:rFonts w:ascii="Calibri Light" w:hAnsi="Calibri Light" w:cs="Calibri Light"/>
                <w:b/>
                <w:bCs/>
                <w:color w:val="FFFFFF" w:themeColor="background1"/>
                <w:lang w:bidi="en-US"/>
              </w:rPr>
              <w:t xml:space="preserve"> </w:t>
            </w:r>
            <w:r w:rsidR="00252389" w:rsidRPr="00367752">
              <w:rPr>
                <w:rFonts w:ascii="Calibri Light" w:hAnsi="Calibri Light" w:cs="Calibri Light"/>
                <w:b/>
                <w:bCs/>
                <w:color w:val="FFFFFF" w:themeColor="background1"/>
                <w:lang w:bidi="en-US"/>
              </w:rPr>
              <w:t>Q</w:t>
            </w:r>
            <w:r w:rsidRPr="00367752">
              <w:rPr>
                <w:rFonts w:ascii="Calibri Light" w:hAnsi="Calibri Light" w:cs="Calibri Light"/>
                <w:b/>
                <w:bCs/>
                <w:color w:val="FFFFFF" w:themeColor="background1"/>
                <w:lang w:bidi="en-US"/>
              </w:rPr>
              <w:t>uestions</w:t>
            </w:r>
          </w:p>
        </w:tc>
      </w:tr>
      <w:tr w:rsidR="00025F3C" w:rsidRPr="00367752" w14:paraId="7200C7FE" w14:textId="77777777">
        <w:tc>
          <w:tcPr>
            <w:tcW w:w="5395" w:type="dxa"/>
          </w:tcPr>
          <w:p w14:paraId="7D641989" w14:textId="3862CAF4"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Introductory</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section</w:t>
            </w:r>
            <w:r w:rsidR="004977D8" w:rsidRPr="00367752">
              <w:rPr>
                <w:rFonts w:ascii="Calibri Light" w:hAnsi="Calibri Light" w:cs="Calibri Light"/>
                <w:sz w:val="22"/>
                <w:lang w:bidi="en-US"/>
              </w:rPr>
              <w:t xml:space="preserve"> </w:t>
            </w:r>
          </w:p>
        </w:tc>
        <w:tc>
          <w:tcPr>
            <w:tcW w:w="5395" w:type="dxa"/>
          </w:tcPr>
          <w:p w14:paraId="0434A093" w14:textId="39737F88"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2</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r w:rsidR="00025F3C" w:rsidRPr="00367752" w14:paraId="6F8B16A3" w14:textId="77777777">
        <w:tc>
          <w:tcPr>
            <w:tcW w:w="5395" w:type="dxa"/>
          </w:tcPr>
          <w:p w14:paraId="23055C01" w14:textId="79CD3D9A"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Your</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Health</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Care</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in</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the</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Last</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6</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Months</w:t>
            </w:r>
            <w:r w:rsidR="004977D8" w:rsidRPr="00367752">
              <w:rPr>
                <w:rFonts w:ascii="Calibri Light" w:hAnsi="Calibri Light" w:cs="Calibri Light"/>
                <w:sz w:val="22"/>
                <w:lang w:bidi="en-US"/>
              </w:rPr>
              <w:t xml:space="preserve"> </w:t>
            </w:r>
          </w:p>
        </w:tc>
        <w:tc>
          <w:tcPr>
            <w:tcW w:w="5395" w:type="dxa"/>
          </w:tcPr>
          <w:p w14:paraId="1FA7483D" w14:textId="7AC44A09"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8</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r w:rsidR="00025F3C" w:rsidRPr="00367752" w14:paraId="677B9FE7" w14:textId="77777777">
        <w:trPr>
          <w:trHeight w:val="242"/>
        </w:trPr>
        <w:tc>
          <w:tcPr>
            <w:tcW w:w="5395" w:type="dxa"/>
          </w:tcPr>
          <w:p w14:paraId="45F05A2F" w14:textId="08096EF4"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Your</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Personal</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Doctor</w:t>
            </w:r>
            <w:r w:rsidR="004977D8" w:rsidRPr="00367752">
              <w:rPr>
                <w:rFonts w:ascii="Calibri Light" w:hAnsi="Calibri Light" w:cs="Calibri Light"/>
                <w:sz w:val="22"/>
                <w:lang w:bidi="en-US"/>
              </w:rPr>
              <w:t xml:space="preserve"> </w:t>
            </w:r>
          </w:p>
        </w:tc>
        <w:tc>
          <w:tcPr>
            <w:tcW w:w="5395" w:type="dxa"/>
          </w:tcPr>
          <w:p w14:paraId="30C0975D" w14:textId="261F0661"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16</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r w:rsidR="00025F3C" w:rsidRPr="00367752" w14:paraId="544CB5F3" w14:textId="77777777">
        <w:tc>
          <w:tcPr>
            <w:tcW w:w="5395" w:type="dxa"/>
          </w:tcPr>
          <w:p w14:paraId="0CB247F3" w14:textId="06B552EE"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Getting</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Health</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Care</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from</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Specialists</w:t>
            </w:r>
            <w:r w:rsidR="004977D8" w:rsidRPr="00367752">
              <w:rPr>
                <w:rFonts w:ascii="Calibri Light" w:hAnsi="Calibri Light" w:cs="Calibri Light"/>
                <w:sz w:val="22"/>
                <w:lang w:bidi="en-US"/>
              </w:rPr>
              <w:t xml:space="preserve"> </w:t>
            </w:r>
          </w:p>
        </w:tc>
        <w:tc>
          <w:tcPr>
            <w:tcW w:w="5395" w:type="dxa"/>
          </w:tcPr>
          <w:p w14:paraId="2E7EDF63" w14:textId="79DC8F54"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6</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r w:rsidR="00025F3C" w:rsidRPr="00367752" w14:paraId="79ACD223" w14:textId="77777777">
        <w:tc>
          <w:tcPr>
            <w:tcW w:w="5395" w:type="dxa"/>
          </w:tcPr>
          <w:p w14:paraId="1DED1514" w14:textId="334C228D"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Your</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Health</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Plan</w:t>
            </w:r>
            <w:r w:rsidR="004977D8" w:rsidRPr="00367752">
              <w:rPr>
                <w:rFonts w:ascii="Calibri Light" w:hAnsi="Calibri Light" w:cs="Calibri Light"/>
                <w:sz w:val="22"/>
                <w:lang w:bidi="en-US"/>
              </w:rPr>
              <w:t xml:space="preserve"> </w:t>
            </w:r>
          </w:p>
        </w:tc>
        <w:tc>
          <w:tcPr>
            <w:tcW w:w="5395" w:type="dxa"/>
          </w:tcPr>
          <w:p w14:paraId="2B4E6607" w14:textId="578506C8"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8</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r w:rsidR="00025F3C" w:rsidRPr="00367752" w14:paraId="770844CB" w14:textId="77777777">
        <w:tc>
          <w:tcPr>
            <w:tcW w:w="5395" w:type="dxa"/>
          </w:tcPr>
          <w:p w14:paraId="7606805F" w14:textId="07DDD530"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Your</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Prescription</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Drug</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Plan</w:t>
            </w:r>
            <w:r w:rsidR="004977D8" w:rsidRPr="00367752">
              <w:rPr>
                <w:rFonts w:ascii="Calibri Light" w:hAnsi="Calibri Light" w:cs="Calibri Light"/>
                <w:sz w:val="22"/>
                <w:lang w:bidi="en-US"/>
              </w:rPr>
              <w:t xml:space="preserve"> </w:t>
            </w:r>
          </w:p>
        </w:tc>
        <w:tc>
          <w:tcPr>
            <w:tcW w:w="5395" w:type="dxa"/>
          </w:tcPr>
          <w:p w14:paraId="7277BFDC" w14:textId="44CE0AC3"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7</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r w:rsidR="00025F3C" w:rsidRPr="00367752" w14:paraId="635BF08F" w14:textId="77777777">
        <w:tc>
          <w:tcPr>
            <w:tcW w:w="5395" w:type="dxa"/>
          </w:tcPr>
          <w:p w14:paraId="134412EA" w14:textId="25F76AF2"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About</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You</w:t>
            </w:r>
            <w:r w:rsidR="004977D8" w:rsidRPr="00367752">
              <w:rPr>
                <w:rFonts w:ascii="Calibri Light" w:hAnsi="Calibri Light" w:cs="Calibri Light"/>
                <w:sz w:val="22"/>
                <w:lang w:bidi="en-US"/>
              </w:rPr>
              <w:t xml:space="preserve"> </w:t>
            </w:r>
          </w:p>
        </w:tc>
        <w:tc>
          <w:tcPr>
            <w:tcW w:w="5395" w:type="dxa"/>
          </w:tcPr>
          <w:p w14:paraId="35965587" w14:textId="523E5E87" w:rsidR="00025F3C" w:rsidRPr="00367752" w:rsidRDefault="00025F3C" w:rsidP="00407199">
            <w:pPr>
              <w:rPr>
                <w:rFonts w:ascii="Calibri Light" w:hAnsi="Calibri Light" w:cs="Calibri Light"/>
                <w:sz w:val="22"/>
                <w:lang w:bidi="en-US"/>
              </w:rPr>
            </w:pPr>
            <w:r w:rsidRPr="00367752">
              <w:rPr>
                <w:rFonts w:ascii="Calibri Light" w:hAnsi="Calibri Light" w:cs="Calibri Light"/>
                <w:sz w:val="22"/>
                <w:lang w:bidi="en-US"/>
              </w:rPr>
              <w:t>21</w:t>
            </w:r>
            <w:r w:rsidR="004977D8" w:rsidRPr="00367752">
              <w:rPr>
                <w:rFonts w:ascii="Calibri Light" w:hAnsi="Calibri Light" w:cs="Calibri Light"/>
                <w:sz w:val="22"/>
                <w:lang w:bidi="en-US"/>
              </w:rPr>
              <w:t xml:space="preserve"> </w:t>
            </w:r>
            <w:r w:rsidRPr="00367752">
              <w:rPr>
                <w:rFonts w:ascii="Calibri Light" w:hAnsi="Calibri Light" w:cs="Calibri Light"/>
                <w:sz w:val="22"/>
                <w:lang w:bidi="en-US"/>
              </w:rPr>
              <w:t>questions</w:t>
            </w:r>
          </w:p>
        </w:tc>
      </w:tr>
    </w:tbl>
    <w:p w14:paraId="592899F4" w14:textId="77777777" w:rsidR="00025F3C" w:rsidRPr="00367752" w:rsidRDefault="00025F3C" w:rsidP="00EE7673">
      <w:pPr>
        <w:spacing w:after="240"/>
        <w:rPr>
          <w:rFonts w:ascii="Calibri Light" w:hAnsi="Calibri Light" w:cs="Calibri Light"/>
        </w:rPr>
      </w:pPr>
    </w:p>
    <w:p w14:paraId="05A71716" w14:textId="458319F0" w:rsidR="00252389" w:rsidRPr="00367752" w:rsidRDefault="00025F3C" w:rsidP="00407199">
      <w:pPr>
        <w:rPr>
          <w:rFonts w:ascii="Calibri Light" w:hAnsi="Calibri Light" w:cs="Calibri Light"/>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collection</w:t>
      </w:r>
      <w:r w:rsidR="004977D8" w:rsidRPr="00367752">
        <w:rPr>
          <w:rFonts w:ascii="Calibri Light" w:hAnsi="Calibri Light" w:cs="Calibri Light"/>
        </w:rPr>
        <w:t xml:space="preserve"> </w:t>
      </w:r>
      <w:r w:rsidRPr="00367752">
        <w:rPr>
          <w:rFonts w:ascii="Calibri Light" w:hAnsi="Calibri Light" w:cs="Calibri Light"/>
        </w:rPr>
        <w:t>protocol</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mailing</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prenotification</w:t>
      </w:r>
      <w:r w:rsidR="004977D8" w:rsidRPr="00367752">
        <w:rPr>
          <w:rFonts w:ascii="Calibri Light" w:hAnsi="Calibri Light" w:cs="Calibri Light"/>
        </w:rPr>
        <w:t xml:space="preserve"> </w:t>
      </w:r>
      <w:r w:rsidRPr="00367752">
        <w:rPr>
          <w:rFonts w:ascii="Calibri Light" w:hAnsi="Calibri Light" w:cs="Calibri Light"/>
        </w:rPr>
        <w:t>letters,</w:t>
      </w:r>
      <w:r w:rsidR="004977D8" w:rsidRPr="00367752">
        <w:rPr>
          <w:rFonts w:ascii="Calibri Light" w:hAnsi="Calibri Light" w:cs="Calibri Light"/>
        </w:rPr>
        <w:t xml:space="preserve"> </w:t>
      </w:r>
      <w:r w:rsidRPr="00367752">
        <w:rPr>
          <w:rFonts w:ascii="Calibri Light" w:hAnsi="Calibri Light" w:cs="Calibri Light"/>
        </w:rPr>
        <w:t>up</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two</w:t>
      </w:r>
      <w:r w:rsidR="004977D8" w:rsidRPr="00367752">
        <w:rPr>
          <w:rFonts w:ascii="Calibri Light" w:hAnsi="Calibri Light" w:cs="Calibri Light"/>
        </w:rPr>
        <w:t xml:space="preserve"> </w:t>
      </w:r>
      <w:r w:rsidRPr="00367752">
        <w:rPr>
          <w:rFonts w:ascii="Calibri Light" w:hAnsi="Calibri Light" w:cs="Calibri Light"/>
        </w:rPr>
        <w:t>mailings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paper</w:t>
      </w:r>
      <w:r w:rsidR="004977D8" w:rsidRPr="00367752">
        <w:rPr>
          <w:rFonts w:ascii="Calibri Light" w:hAnsi="Calibri Light" w:cs="Calibri Light"/>
        </w:rPr>
        <w:t xml:space="preserve"> </w:t>
      </w:r>
      <w:r w:rsidRPr="00367752">
        <w:rPr>
          <w:rFonts w:ascii="Calibri Light" w:hAnsi="Calibri Light" w:cs="Calibri Light"/>
        </w:rPr>
        <w:t>surveys,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telephone</w:t>
      </w:r>
      <w:r w:rsidR="004977D8" w:rsidRPr="00367752">
        <w:rPr>
          <w:rFonts w:ascii="Calibri Light" w:hAnsi="Calibri Light" w:cs="Calibri Light"/>
        </w:rPr>
        <w:t xml:space="preserve"> </w:t>
      </w:r>
      <w:r w:rsidRPr="00367752">
        <w:rPr>
          <w:rFonts w:ascii="Calibri Light" w:hAnsi="Calibri Light" w:cs="Calibri Light"/>
        </w:rPr>
        <w:t>surveys</w:t>
      </w:r>
      <w:r w:rsidR="004977D8" w:rsidRPr="00367752">
        <w:rPr>
          <w:rFonts w:ascii="Calibri Light" w:hAnsi="Calibri Light" w:cs="Calibri Light"/>
        </w:rPr>
        <w:t xml:space="preserve"> </w:t>
      </w:r>
      <w:r w:rsidRPr="00367752">
        <w:rPr>
          <w:rFonts w:ascii="Calibri Light" w:hAnsi="Calibri Light" w:cs="Calibri Light"/>
        </w:rPr>
        <w:t>with</w:t>
      </w:r>
      <w:r w:rsidR="004977D8" w:rsidRPr="00367752">
        <w:rPr>
          <w:rFonts w:ascii="Calibri Light" w:hAnsi="Calibri Light" w:cs="Calibri Light"/>
        </w:rPr>
        <w:t xml:space="preserve"> </w:t>
      </w:r>
      <w:r w:rsidRPr="00367752">
        <w:rPr>
          <w:rFonts w:ascii="Calibri Light" w:hAnsi="Calibri Light" w:cs="Calibri Light"/>
        </w:rPr>
        <w:t>non</w:t>
      </w:r>
      <w:r w:rsidR="00551597" w:rsidRPr="00367752">
        <w:rPr>
          <w:rFonts w:ascii="Calibri Light" w:hAnsi="Calibri Light" w:cs="Calibri Light"/>
        </w:rPr>
        <w:t>-</w:t>
      </w:r>
      <w:r w:rsidRPr="00367752">
        <w:rPr>
          <w:rFonts w:ascii="Calibri Light" w:hAnsi="Calibri Light" w:cs="Calibri Light"/>
        </w:rPr>
        <w:t>responders.</w:t>
      </w:r>
      <w:r w:rsidR="004977D8" w:rsidRPr="00367752">
        <w:rPr>
          <w:rFonts w:ascii="Calibri Light" w:hAnsi="Calibri Light" w:cs="Calibri Light"/>
        </w:rPr>
        <w:t xml:space="preserve"> </w:t>
      </w:r>
      <w:r w:rsidR="00743AB3" w:rsidRPr="00367752">
        <w:rPr>
          <w:rFonts w:ascii="Calibri Light" w:hAnsi="Calibri Light" w:cs="Calibri Light"/>
        </w:rPr>
        <w:t>The</w:t>
      </w:r>
      <w:r w:rsidR="004977D8" w:rsidRPr="00367752">
        <w:rPr>
          <w:rFonts w:ascii="Calibri Light" w:hAnsi="Calibri Light" w:cs="Calibri Light"/>
        </w:rPr>
        <w:t xml:space="preserve"> </w:t>
      </w:r>
      <w:r w:rsidR="00743AB3" w:rsidRPr="00367752">
        <w:rPr>
          <w:rFonts w:ascii="Calibri Light" w:hAnsi="Calibri Light" w:cs="Calibri Light"/>
        </w:rPr>
        <w:t>mail</w:t>
      </w:r>
      <w:r w:rsidR="004977D8" w:rsidRPr="00367752">
        <w:rPr>
          <w:rFonts w:ascii="Calibri Light" w:hAnsi="Calibri Light" w:cs="Calibri Light"/>
        </w:rPr>
        <w:t xml:space="preserve"> </w:t>
      </w:r>
      <w:r w:rsidR="00743AB3" w:rsidRPr="00367752">
        <w:rPr>
          <w:rFonts w:ascii="Calibri Light" w:hAnsi="Calibri Light" w:cs="Calibri Light"/>
        </w:rPr>
        <w:t>and</w:t>
      </w:r>
      <w:r w:rsidR="004977D8" w:rsidRPr="00367752">
        <w:rPr>
          <w:rFonts w:ascii="Calibri Light" w:hAnsi="Calibri Light" w:cs="Calibri Light"/>
        </w:rPr>
        <w:t xml:space="preserve"> </w:t>
      </w:r>
      <w:r w:rsidR="00743AB3" w:rsidRPr="00367752">
        <w:rPr>
          <w:rFonts w:ascii="Calibri Light" w:hAnsi="Calibri Light" w:cs="Calibri Light"/>
        </w:rPr>
        <w:t>telephone</w:t>
      </w:r>
      <w:r w:rsidR="004977D8" w:rsidRPr="00367752">
        <w:rPr>
          <w:rFonts w:ascii="Calibri Light" w:hAnsi="Calibri Light" w:cs="Calibri Light"/>
        </w:rPr>
        <w:t xml:space="preserve"> </w:t>
      </w:r>
      <w:r w:rsidR="00743AB3" w:rsidRPr="00367752">
        <w:rPr>
          <w:rFonts w:ascii="Calibri Light" w:hAnsi="Calibri Light" w:cs="Calibri Light"/>
        </w:rPr>
        <w:t>surveys</w:t>
      </w:r>
      <w:r w:rsidR="004977D8" w:rsidRPr="00367752">
        <w:rPr>
          <w:rFonts w:ascii="Calibri Light" w:hAnsi="Calibri Light" w:cs="Calibri Light"/>
        </w:rPr>
        <w:t xml:space="preserve"> </w:t>
      </w:r>
      <w:r w:rsidR="00743AB3" w:rsidRPr="00367752">
        <w:rPr>
          <w:rFonts w:ascii="Calibri Light" w:hAnsi="Calibri Light" w:cs="Calibri Light"/>
        </w:rPr>
        <w:t>were</w:t>
      </w:r>
      <w:r w:rsidR="004977D8" w:rsidRPr="00367752">
        <w:rPr>
          <w:rFonts w:ascii="Calibri Light" w:hAnsi="Calibri Light" w:cs="Calibri Light"/>
        </w:rPr>
        <w:t xml:space="preserve"> </w:t>
      </w:r>
      <w:r w:rsidR="00743AB3" w:rsidRPr="00367752">
        <w:rPr>
          <w:rFonts w:ascii="Calibri Light" w:hAnsi="Calibri Light" w:cs="Calibri Light"/>
        </w:rPr>
        <w:t>available</w:t>
      </w:r>
      <w:r w:rsidR="004977D8" w:rsidRPr="00367752">
        <w:rPr>
          <w:rFonts w:ascii="Calibri Light" w:hAnsi="Calibri Light" w:cs="Calibri Light"/>
        </w:rPr>
        <w:t xml:space="preserve"> </w:t>
      </w:r>
      <w:r w:rsidR="00743AB3" w:rsidRPr="00367752">
        <w:rPr>
          <w:rFonts w:ascii="Calibri Light" w:hAnsi="Calibri Light" w:cs="Calibri Light"/>
        </w:rPr>
        <w:t>in</w:t>
      </w:r>
      <w:r w:rsidR="004977D8" w:rsidRPr="00367752">
        <w:rPr>
          <w:rFonts w:ascii="Calibri Light" w:hAnsi="Calibri Light" w:cs="Calibri Light"/>
        </w:rPr>
        <w:t xml:space="preserve"> </w:t>
      </w:r>
      <w:r w:rsidR="00743AB3" w:rsidRPr="00367752">
        <w:rPr>
          <w:rFonts w:ascii="Calibri Light" w:hAnsi="Calibri Light" w:cs="Calibri Light"/>
        </w:rPr>
        <w:t>English,</w:t>
      </w:r>
      <w:r w:rsidR="004977D8" w:rsidRPr="00367752">
        <w:rPr>
          <w:rFonts w:ascii="Calibri Light" w:hAnsi="Calibri Light" w:cs="Calibri Light"/>
        </w:rPr>
        <w:t xml:space="preserve"> </w:t>
      </w:r>
      <w:r w:rsidR="00743AB3" w:rsidRPr="00367752">
        <w:rPr>
          <w:rFonts w:ascii="Calibri Light" w:hAnsi="Calibri Light" w:cs="Calibri Light"/>
        </w:rPr>
        <w:t>Spanish,</w:t>
      </w:r>
      <w:r w:rsidR="004977D8" w:rsidRPr="00367752">
        <w:rPr>
          <w:rFonts w:ascii="Calibri Light" w:hAnsi="Calibri Light" w:cs="Calibri Light"/>
        </w:rPr>
        <w:t xml:space="preserve"> </w:t>
      </w:r>
      <w:r w:rsidR="00743AB3" w:rsidRPr="00367752">
        <w:rPr>
          <w:rFonts w:ascii="Calibri Light" w:hAnsi="Calibri Light" w:cs="Calibri Light"/>
        </w:rPr>
        <w:t>Chinese,</w:t>
      </w:r>
      <w:r w:rsidR="004977D8" w:rsidRPr="00367752">
        <w:rPr>
          <w:rFonts w:ascii="Calibri Light" w:hAnsi="Calibri Light" w:cs="Calibri Light"/>
        </w:rPr>
        <w:t xml:space="preserve"> </w:t>
      </w:r>
      <w:r w:rsidR="003A39F9" w:rsidRPr="00367752">
        <w:rPr>
          <w:rFonts w:ascii="Calibri Light" w:hAnsi="Calibri Light" w:cs="Calibri Light"/>
        </w:rPr>
        <w:t>Vietnamese</w:t>
      </w:r>
      <w:r w:rsidR="00743AB3" w:rsidRPr="00367752">
        <w:rPr>
          <w:rFonts w:ascii="Calibri Light" w:hAnsi="Calibri Light" w:cs="Calibri Light"/>
        </w:rPr>
        <w:t>,</w:t>
      </w:r>
      <w:r w:rsidR="004977D8" w:rsidRPr="00367752">
        <w:rPr>
          <w:rFonts w:ascii="Calibri Light" w:hAnsi="Calibri Light" w:cs="Calibri Light"/>
        </w:rPr>
        <w:t xml:space="preserve"> </w:t>
      </w:r>
      <w:r w:rsidR="00743AB3" w:rsidRPr="00367752">
        <w:rPr>
          <w:rFonts w:ascii="Calibri Light" w:hAnsi="Calibri Light" w:cs="Calibri Light"/>
        </w:rPr>
        <w:t>Korean,</w:t>
      </w:r>
      <w:r w:rsidR="004977D8" w:rsidRPr="00367752">
        <w:rPr>
          <w:rFonts w:ascii="Calibri Light" w:hAnsi="Calibri Light" w:cs="Calibri Light"/>
        </w:rPr>
        <w:t xml:space="preserve"> </w:t>
      </w:r>
      <w:r w:rsidR="00743AB3" w:rsidRPr="00367752">
        <w:rPr>
          <w:rFonts w:ascii="Calibri Light" w:hAnsi="Calibri Light" w:cs="Calibri Light"/>
        </w:rPr>
        <w:t>or</w:t>
      </w:r>
      <w:r w:rsidR="004977D8" w:rsidRPr="00367752">
        <w:rPr>
          <w:rFonts w:ascii="Calibri Light" w:hAnsi="Calibri Light" w:cs="Calibri Light"/>
        </w:rPr>
        <w:t xml:space="preserve"> </w:t>
      </w:r>
      <w:r w:rsidR="003A39F9" w:rsidRPr="00367752">
        <w:rPr>
          <w:rFonts w:ascii="Calibri Light" w:hAnsi="Calibri Light" w:cs="Calibri Light"/>
        </w:rPr>
        <w:t>Tagalog</w:t>
      </w:r>
      <w:r w:rsidR="00743AB3" w:rsidRPr="00367752">
        <w:rPr>
          <w:rFonts w:ascii="Calibri Light" w:hAnsi="Calibri Light" w:cs="Calibri Light"/>
        </w:rPr>
        <w:t>-language</w:t>
      </w:r>
      <w:r w:rsidR="004977D8" w:rsidRPr="00367752">
        <w:rPr>
          <w:rFonts w:ascii="Calibri Light" w:hAnsi="Calibri Light" w:cs="Calibri Light"/>
        </w:rPr>
        <w:t xml:space="preserve"> </w:t>
      </w:r>
      <w:r w:rsidR="00743AB3" w:rsidRPr="00367752">
        <w:rPr>
          <w:rFonts w:ascii="Calibri Light" w:hAnsi="Calibri Light" w:cs="Calibri Light"/>
        </w:rPr>
        <w:t>versions.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rPr>
        <w:t>conducted</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random</w:t>
      </w:r>
      <w:r w:rsidR="004977D8" w:rsidRPr="00367752">
        <w:rPr>
          <w:rFonts w:ascii="Calibri Light" w:hAnsi="Calibri Light" w:cs="Calibri Light"/>
        </w:rPr>
        <w:t xml:space="preserve"> </w:t>
      </w:r>
      <w:r w:rsidRPr="00367752">
        <w:rPr>
          <w:rFonts w:ascii="Calibri Light" w:hAnsi="Calibri Light" w:cs="Calibri Light"/>
        </w:rPr>
        <w:t>sample</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members</w:t>
      </w:r>
      <w:r w:rsidR="004977D8" w:rsidRPr="00367752">
        <w:rPr>
          <w:rFonts w:ascii="Calibri Light" w:hAnsi="Calibri Light" w:cs="Calibri Light"/>
        </w:rPr>
        <w:t xml:space="preserve"> </w:t>
      </w:r>
      <w:r w:rsidRPr="00367752">
        <w:rPr>
          <w:rFonts w:ascii="Calibri Light" w:hAnsi="Calibri Light" w:cs="Calibri Light"/>
        </w:rPr>
        <w:t>selected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CMS.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sample</w:t>
      </w:r>
      <w:r w:rsidR="004977D8" w:rsidRPr="00367752">
        <w:rPr>
          <w:rFonts w:ascii="Calibri Light" w:hAnsi="Calibri Light" w:cs="Calibri Light"/>
        </w:rPr>
        <w:t xml:space="preserve"> </w:t>
      </w:r>
      <w:r w:rsidRPr="00367752">
        <w:rPr>
          <w:rFonts w:ascii="Calibri Light" w:hAnsi="Calibri Light" w:cs="Calibri Light"/>
        </w:rPr>
        <w:t>frame</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80786F" w:rsidRPr="00367752">
        <w:rPr>
          <w:rFonts w:ascii="Calibri Light" w:hAnsi="Calibri Light" w:cs="Calibri Light"/>
        </w:rPr>
        <w:t>Enrollees</w:t>
      </w:r>
      <w:r w:rsidR="004977D8" w:rsidRPr="00367752">
        <w:rPr>
          <w:rFonts w:ascii="Calibri Light" w:hAnsi="Calibri Light" w:cs="Calibri Light"/>
        </w:rPr>
        <w:t xml:space="preserve"> </w:t>
      </w:r>
      <w:r w:rsidRPr="00367752">
        <w:rPr>
          <w:rFonts w:ascii="Calibri Light" w:hAnsi="Calibri Light" w:cs="Calibri Light"/>
        </w:rPr>
        <w:t>who</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00743AB3" w:rsidRPr="00367752">
        <w:rPr>
          <w:rFonts w:ascii="Calibri Light" w:hAnsi="Calibri Light" w:cs="Calibri Light"/>
        </w:rPr>
        <w:t>18</w:t>
      </w:r>
      <w:r w:rsidR="004977D8" w:rsidRPr="00367752">
        <w:rPr>
          <w:rFonts w:ascii="Calibri Light" w:hAnsi="Calibri Light" w:cs="Calibri Light"/>
        </w:rPr>
        <w:t xml:space="preserve"> </w:t>
      </w:r>
      <w:r w:rsidR="00743AB3" w:rsidRPr="00367752">
        <w:rPr>
          <w:rFonts w:ascii="Calibri Light" w:hAnsi="Calibri Light" w:cs="Calibri Light"/>
        </w:rPr>
        <w:t>years</w:t>
      </w:r>
      <w:r w:rsidR="004977D8" w:rsidRPr="00367752">
        <w:rPr>
          <w:rFonts w:ascii="Calibri Light" w:hAnsi="Calibri Light" w:cs="Calibri Light"/>
        </w:rPr>
        <w:t xml:space="preserve"> </w:t>
      </w:r>
      <w:r w:rsidR="00743AB3" w:rsidRPr="00367752">
        <w:rPr>
          <w:rFonts w:ascii="Calibri Light" w:hAnsi="Calibri Light" w:cs="Calibri Light"/>
        </w:rPr>
        <w:t>or</w:t>
      </w:r>
      <w:r w:rsidR="004977D8" w:rsidRPr="00367752">
        <w:rPr>
          <w:rFonts w:ascii="Calibri Light" w:hAnsi="Calibri Light" w:cs="Calibri Light"/>
        </w:rPr>
        <w:t xml:space="preserve"> </w:t>
      </w:r>
      <w:r w:rsidR="00743AB3" w:rsidRPr="00367752">
        <w:rPr>
          <w:rFonts w:ascii="Calibri Light" w:hAnsi="Calibri Light" w:cs="Calibri Light"/>
        </w:rPr>
        <w:t>older,</w:t>
      </w:r>
      <w:r w:rsidR="004977D8" w:rsidRPr="00367752">
        <w:rPr>
          <w:rFonts w:ascii="Calibri Light" w:hAnsi="Calibri Light" w:cs="Calibri Light"/>
        </w:rPr>
        <w:t xml:space="preserve"> </w:t>
      </w:r>
      <w:r w:rsidRPr="00367752">
        <w:rPr>
          <w:rFonts w:ascii="Calibri Light" w:hAnsi="Calibri Light" w:cs="Calibri Light"/>
        </w:rPr>
        <w:t>continuously</w:t>
      </w:r>
      <w:r w:rsidR="004977D8" w:rsidRPr="00367752">
        <w:rPr>
          <w:rFonts w:ascii="Calibri Light" w:hAnsi="Calibri Light" w:cs="Calibri Light"/>
        </w:rPr>
        <w:t xml:space="preserve"> </w:t>
      </w:r>
      <w:r w:rsidRPr="00367752">
        <w:rPr>
          <w:rFonts w:ascii="Calibri Light" w:hAnsi="Calibri Light" w:cs="Calibri Light"/>
        </w:rPr>
        <w:t>enrolled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contract</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00743AB3" w:rsidRPr="00367752">
        <w:rPr>
          <w:rFonts w:ascii="Calibri Light" w:hAnsi="Calibri Light" w:cs="Calibri Light"/>
        </w:rPr>
        <w:t>at</w:t>
      </w:r>
      <w:r w:rsidR="004977D8" w:rsidRPr="00367752">
        <w:rPr>
          <w:rFonts w:ascii="Calibri Light" w:hAnsi="Calibri Light" w:cs="Calibri Light"/>
        </w:rPr>
        <w:t xml:space="preserve"> </w:t>
      </w:r>
      <w:r w:rsidR="00743AB3" w:rsidRPr="00367752">
        <w:rPr>
          <w:rFonts w:ascii="Calibri Light" w:hAnsi="Calibri Light" w:cs="Calibri Light"/>
        </w:rPr>
        <w:t>least</w:t>
      </w:r>
      <w:r w:rsidR="004977D8" w:rsidRPr="00367752">
        <w:rPr>
          <w:rFonts w:ascii="Calibri Light" w:hAnsi="Calibri Light" w:cs="Calibri Light"/>
        </w:rPr>
        <w:t xml:space="preserve"> </w:t>
      </w:r>
      <w:r w:rsidRPr="00367752">
        <w:rPr>
          <w:rFonts w:ascii="Calibri Light" w:hAnsi="Calibri Light" w:cs="Calibri Light"/>
        </w:rPr>
        <w:t>six</w:t>
      </w:r>
      <w:r w:rsidR="004977D8" w:rsidRPr="00367752">
        <w:rPr>
          <w:rFonts w:ascii="Calibri Light" w:hAnsi="Calibri Light" w:cs="Calibri Light"/>
        </w:rPr>
        <w:t xml:space="preserve"> </w:t>
      </w:r>
      <w:r w:rsidRPr="00367752">
        <w:rPr>
          <w:rFonts w:ascii="Calibri Light" w:hAnsi="Calibri Light" w:cs="Calibri Light"/>
        </w:rPr>
        <w:t>months</w:t>
      </w:r>
      <w:r w:rsidR="004977D8" w:rsidRPr="00367752">
        <w:rPr>
          <w:rFonts w:ascii="Calibri Light" w:hAnsi="Calibri Light" w:cs="Calibri Light"/>
        </w:rPr>
        <w:t xml:space="preserve"> </w:t>
      </w:r>
      <w:r w:rsidR="00743AB3" w:rsidRPr="00367752">
        <w:rPr>
          <w:rFonts w:ascii="Calibri Light" w:hAnsi="Calibri Light" w:cs="Calibri Light"/>
        </w:rPr>
        <w:t>at</w:t>
      </w:r>
      <w:r w:rsidR="004977D8" w:rsidRPr="00367752">
        <w:rPr>
          <w:rFonts w:ascii="Calibri Light" w:hAnsi="Calibri Light" w:cs="Calibri Light"/>
        </w:rPr>
        <w:t xml:space="preserve"> </w:t>
      </w:r>
      <w:r w:rsidR="00743AB3" w:rsidRPr="00367752">
        <w:rPr>
          <w:rFonts w:ascii="Calibri Light" w:hAnsi="Calibri Light" w:cs="Calibri Light"/>
        </w:rPr>
        <w:t>the</w:t>
      </w:r>
      <w:r w:rsidR="004977D8" w:rsidRPr="00367752">
        <w:rPr>
          <w:rFonts w:ascii="Calibri Light" w:hAnsi="Calibri Light" w:cs="Calibri Light"/>
        </w:rPr>
        <w:t xml:space="preserve"> </w:t>
      </w:r>
      <w:r w:rsidR="00743AB3" w:rsidRPr="00367752">
        <w:rPr>
          <w:rFonts w:ascii="Calibri Light" w:hAnsi="Calibri Light" w:cs="Calibri Light"/>
        </w:rPr>
        <w:t>time</w:t>
      </w:r>
      <w:r w:rsidR="004977D8" w:rsidRPr="00367752">
        <w:rPr>
          <w:rFonts w:ascii="Calibri Light" w:hAnsi="Calibri Light" w:cs="Calibri Light"/>
        </w:rPr>
        <w:t xml:space="preserve"> </w:t>
      </w:r>
      <w:r w:rsidR="00743AB3" w:rsidRPr="00367752">
        <w:rPr>
          <w:rFonts w:ascii="Calibri Light" w:hAnsi="Calibri Light" w:cs="Calibri Light"/>
        </w:rPr>
        <w:t>of</w:t>
      </w:r>
      <w:r w:rsidR="004977D8" w:rsidRPr="00367752">
        <w:rPr>
          <w:rFonts w:ascii="Calibri Light" w:hAnsi="Calibri Light" w:cs="Calibri Light"/>
        </w:rPr>
        <w:t xml:space="preserve"> </w:t>
      </w:r>
      <w:r w:rsidR="00743AB3" w:rsidRPr="00367752">
        <w:rPr>
          <w:rFonts w:ascii="Calibri Light" w:hAnsi="Calibri Light" w:cs="Calibri Light"/>
        </w:rPr>
        <w:t>sample</w:t>
      </w:r>
      <w:r w:rsidR="004977D8" w:rsidRPr="00367752">
        <w:rPr>
          <w:rFonts w:ascii="Calibri Light" w:hAnsi="Calibri Light" w:cs="Calibri Light"/>
        </w:rPr>
        <w:t xml:space="preserve"> </w:t>
      </w:r>
      <w:r w:rsidR="00743AB3" w:rsidRPr="00367752">
        <w:rPr>
          <w:rFonts w:ascii="Calibri Light" w:hAnsi="Calibri Light" w:cs="Calibri Light"/>
        </w:rPr>
        <w:t>draw</w:t>
      </w:r>
      <w:r w:rsidR="004977D8" w:rsidRPr="00367752">
        <w:rPr>
          <w:rFonts w:ascii="Calibri Light" w:hAnsi="Calibri Light" w:cs="Calibri Light"/>
        </w:rPr>
        <w:t xml:space="preserve"> </w:t>
      </w:r>
      <w:r w:rsidR="00743AB3" w:rsidRPr="00367752">
        <w:rPr>
          <w:rFonts w:ascii="Calibri Light" w:hAnsi="Calibri Light" w:cs="Calibri Light"/>
        </w:rPr>
        <w:t>in</w:t>
      </w:r>
      <w:r w:rsidR="004977D8" w:rsidRPr="00367752">
        <w:rPr>
          <w:rFonts w:ascii="Calibri Light" w:hAnsi="Calibri Light" w:cs="Calibri Light"/>
        </w:rPr>
        <w:t xml:space="preserve"> </w:t>
      </w:r>
      <w:r w:rsidR="00743AB3" w:rsidRPr="00367752">
        <w:rPr>
          <w:rFonts w:ascii="Calibri Light" w:hAnsi="Calibri Light" w:cs="Calibri Light"/>
        </w:rPr>
        <w:t>January</w:t>
      </w:r>
      <w:r w:rsidR="004977D8" w:rsidRPr="00367752">
        <w:rPr>
          <w:rFonts w:ascii="Calibri Light" w:hAnsi="Calibri Light" w:cs="Calibri Light"/>
        </w:rPr>
        <w:t xml:space="preserve"> </w:t>
      </w:r>
      <w:r w:rsidR="00743AB3" w:rsidRPr="00367752">
        <w:rPr>
          <w:rFonts w:ascii="Calibri Light" w:hAnsi="Calibri Light" w:cs="Calibri Light"/>
        </w:rPr>
        <w:t>2023</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00252389" w:rsidRPr="00367752">
        <w:rPr>
          <w:rFonts w:ascii="Calibri Light" w:hAnsi="Calibri Light" w:cs="Calibri Light"/>
        </w:rPr>
        <w:t>who</w:t>
      </w:r>
      <w:r w:rsidR="004977D8" w:rsidRPr="00367752">
        <w:rPr>
          <w:rFonts w:ascii="Calibri Light" w:hAnsi="Calibri Light" w:cs="Calibri Light"/>
        </w:rPr>
        <w:t xml:space="preserve"> </w:t>
      </w:r>
      <w:r w:rsidR="00252389"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not</w:t>
      </w:r>
      <w:r w:rsidR="004977D8" w:rsidRPr="00367752">
        <w:rPr>
          <w:rFonts w:ascii="Calibri Light" w:hAnsi="Calibri Light" w:cs="Calibri Light"/>
        </w:rPr>
        <w:t xml:space="preserve"> </w:t>
      </w:r>
      <w:r w:rsidRPr="00367752">
        <w:rPr>
          <w:rFonts w:ascii="Calibri Light" w:hAnsi="Calibri Light" w:cs="Calibri Light"/>
        </w:rPr>
        <w:t>institutionalized.</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0080786F" w:rsidRPr="00367752">
        <w:rPr>
          <w:rFonts w:ascii="Calibri Light" w:hAnsi="Calibri Light" w:cs="Calibri Light"/>
          <w:b/>
          <w:bCs/>
        </w:rPr>
        <w:t>5</w:t>
      </w:r>
      <w:r w:rsidR="00FF0F41">
        <w:rPr>
          <w:rFonts w:ascii="Calibri Light" w:hAnsi="Calibri Light" w:cs="Calibri Light"/>
          <w:b/>
          <w:bCs/>
        </w:rPr>
        <w:t>4</w:t>
      </w:r>
      <w:r w:rsidR="004977D8" w:rsidRPr="00367752">
        <w:rPr>
          <w:rFonts w:ascii="Calibri Light" w:hAnsi="Calibri Light" w:cs="Calibri Light"/>
          <w:b/>
          <w:bCs/>
        </w:rPr>
        <w:t xml:space="preserve"> </w:t>
      </w:r>
      <w:r w:rsidRPr="00367752">
        <w:rPr>
          <w:rFonts w:ascii="Calibri Light" w:hAnsi="Calibri Light" w:cs="Calibri Light"/>
        </w:rPr>
        <w:t>provides</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summary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technical</w:t>
      </w:r>
      <w:r w:rsidR="004977D8" w:rsidRPr="00367752">
        <w:rPr>
          <w:rFonts w:ascii="Calibri Light" w:hAnsi="Calibri Light" w:cs="Calibri Light"/>
        </w:rPr>
        <w:t xml:space="preserve"> </w:t>
      </w:r>
      <w:r w:rsidRPr="00367752">
        <w:rPr>
          <w:rFonts w:ascii="Calibri Light" w:hAnsi="Calibri Light" w:cs="Calibri Light"/>
        </w:rPr>
        <w:t>methods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collection</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9B6ADC" w:rsidRPr="00367752">
        <w:rPr>
          <w:rFonts w:ascii="Calibri Light" w:hAnsi="Calibri Light" w:cs="Calibri Light"/>
        </w:rPr>
        <w:t>P</w:t>
      </w:r>
      <w:r w:rsidRPr="00367752">
        <w:rPr>
          <w:rFonts w:ascii="Calibri Light" w:hAnsi="Calibri Light" w:cs="Calibri Light"/>
        </w:rPr>
        <w:t>lan</w:t>
      </w:r>
      <w:r w:rsidR="00FB474A" w:rsidRPr="00367752">
        <w:rPr>
          <w:rFonts w:ascii="Calibri Light" w:hAnsi="Calibri Light" w:cs="Calibri Light"/>
        </w:rPr>
        <w:t>s</w:t>
      </w:r>
      <w:r w:rsidRPr="00367752">
        <w:rPr>
          <w:rFonts w:ascii="Calibri Light" w:hAnsi="Calibri Light" w:cs="Calibri Light"/>
        </w:rPr>
        <w:t>.</w:t>
      </w:r>
    </w:p>
    <w:p w14:paraId="073A8403" w14:textId="77777777" w:rsidR="00252389" w:rsidRPr="00367752" w:rsidRDefault="00252389">
      <w:pPr>
        <w:spacing w:after="200" w:line="276" w:lineRule="auto"/>
        <w:rPr>
          <w:rFonts w:ascii="Calibri Light" w:hAnsi="Calibri Light" w:cs="Calibri Light"/>
        </w:rPr>
      </w:pPr>
      <w:r w:rsidRPr="00367752">
        <w:rPr>
          <w:rFonts w:ascii="Calibri Light" w:hAnsi="Calibri Light" w:cs="Calibri Light"/>
        </w:rPr>
        <w:br w:type="page"/>
      </w:r>
    </w:p>
    <w:p w14:paraId="33032168" w14:textId="0743CB6C" w:rsidR="00025F3C" w:rsidRPr="00367752" w:rsidRDefault="00025F3C" w:rsidP="00407199">
      <w:pPr>
        <w:pStyle w:val="Caption"/>
        <w:rPr>
          <w:rFonts w:ascii="Calibri Light" w:hAnsi="Calibri Light" w:cs="Calibri Light"/>
        </w:rPr>
      </w:pPr>
      <w:bookmarkStart w:id="306" w:name="_Toc163556369"/>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54</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bookmarkEnd w:id="300"/>
      <w:r w:rsidR="00104138" w:rsidRPr="00367752">
        <w:rPr>
          <w:rFonts w:ascii="Calibri Light" w:hAnsi="Calibri Light" w:cs="Calibri Light"/>
        </w:rPr>
        <w:t>Adult</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00553A61"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Technical</w:t>
      </w:r>
      <w:r w:rsidR="004977D8" w:rsidRPr="00367752">
        <w:rPr>
          <w:rFonts w:ascii="Calibri Light" w:hAnsi="Calibri Light" w:cs="Calibri Light"/>
        </w:rPr>
        <w:t xml:space="preserve"> </w:t>
      </w:r>
      <w:r w:rsidRPr="00367752">
        <w:rPr>
          <w:rFonts w:ascii="Calibri Light" w:hAnsi="Calibri Light" w:cs="Calibri Light"/>
        </w:rPr>
        <w:t>Methods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Data</w:t>
      </w:r>
      <w:r w:rsidR="004977D8" w:rsidRPr="00367752">
        <w:rPr>
          <w:rFonts w:ascii="Calibri Light" w:hAnsi="Calibri Light" w:cs="Calibri Light"/>
        </w:rPr>
        <w:t xml:space="preserve"> </w:t>
      </w:r>
      <w:r w:rsidRPr="00367752">
        <w:rPr>
          <w:rFonts w:ascii="Calibri Light" w:hAnsi="Calibri Light" w:cs="Calibri Light"/>
        </w:rPr>
        <w:t>Collection</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bookmarkEnd w:id="301"/>
      <w:bookmarkEnd w:id="302"/>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Plan,</w:t>
      </w:r>
      <w:r w:rsidR="004977D8" w:rsidRPr="00367752">
        <w:rPr>
          <w:rFonts w:ascii="Calibri Light" w:hAnsi="Calibri Light" w:cs="Calibri Light"/>
        </w:rPr>
        <w:t xml:space="preserve"> </w:t>
      </w:r>
      <w:bookmarkEnd w:id="303"/>
      <w:r w:rsidR="00042487" w:rsidRPr="00367752">
        <w:rPr>
          <w:rFonts w:ascii="Calibri Light" w:hAnsi="Calibri Light" w:cs="Calibri Light"/>
        </w:rPr>
        <w:t>2023</w:t>
      </w:r>
      <w:r w:rsidR="004977D8" w:rsidRPr="00367752">
        <w:rPr>
          <w:rFonts w:ascii="Calibri Light" w:hAnsi="Calibri Light" w:cs="Calibri Light"/>
        </w:rPr>
        <w:t xml:space="preserve"> </w:t>
      </w:r>
      <w:r w:rsidR="00042487" w:rsidRPr="00367752">
        <w:rPr>
          <w:rFonts w:ascii="Calibri Light" w:hAnsi="Calibri Light" w:cs="Calibri Light"/>
        </w:rPr>
        <w:t>MA-PD</w:t>
      </w:r>
      <w:r w:rsidR="004977D8" w:rsidRPr="00367752">
        <w:rPr>
          <w:rFonts w:ascii="Calibri Light" w:hAnsi="Calibri Light" w:cs="Calibri Light"/>
        </w:rPr>
        <w:t xml:space="preserve"> </w:t>
      </w:r>
      <w:r w:rsidR="00042487" w:rsidRPr="00367752">
        <w:rPr>
          <w:rFonts w:ascii="Calibri Light" w:hAnsi="Calibri Light" w:cs="Calibri Light"/>
        </w:rPr>
        <w:t>CAHPS</w:t>
      </w:r>
      <w:bookmarkEnd w:id="306"/>
    </w:p>
    <w:tbl>
      <w:tblPr>
        <w:tblStyle w:val="TableGrid"/>
        <w:tblW w:w="10790" w:type="dxa"/>
        <w:tblLook w:val="04A0" w:firstRow="1" w:lastRow="0" w:firstColumn="1" w:lastColumn="0" w:noHBand="0" w:noVBand="1"/>
      </w:tblPr>
      <w:tblGrid>
        <w:gridCol w:w="2245"/>
        <w:gridCol w:w="2848"/>
        <w:gridCol w:w="2848"/>
        <w:gridCol w:w="2849"/>
      </w:tblGrid>
      <w:tr w:rsidR="00025F3C" w:rsidRPr="00367752" w14:paraId="0CDA5A39" w14:textId="77777777" w:rsidTr="00104138">
        <w:trPr>
          <w:tblHeader/>
        </w:trPr>
        <w:tc>
          <w:tcPr>
            <w:tcW w:w="2245" w:type="dxa"/>
            <w:tcBorders>
              <w:bottom w:val="single" w:sz="4" w:space="0" w:color="auto"/>
            </w:tcBorders>
            <w:shd w:val="clear" w:color="auto" w:fill="5F497A" w:themeFill="accent4" w:themeFillShade="BF"/>
            <w:vAlign w:val="bottom"/>
          </w:tcPr>
          <w:p w14:paraId="1A255BEA" w14:textId="668D6CE1" w:rsidR="00025F3C" w:rsidRPr="00367752" w:rsidRDefault="009C0154" w:rsidP="00252389">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MA-PD</w:t>
            </w:r>
            <w:r w:rsidR="004977D8" w:rsidRPr="00367752">
              <w:rPr>
                <w:rFonts w:ascii="Calibri Light" w:hAnsi="Calibri Light" w:cs="Calibri Light"/>
                <w:b/>
                <w:bCs/>
                <w:color w:val="FFFFFF" w:themeColor="background1"/>
                <w:sz w:val="22"/>
              </w:rPr>
              <w:t xml:space="preserve"> </w:t>
            </w:r>
            <w:r w:rsidR="00553A61" w:rsidRPr="00367752">
              <w:rPr>
                <w:rFonts w:ascii="Calibri Light" w:hAnsi="Calibri Light" w:cs="Calibri Light"/>
                <w:b/>
                <w:bCs/>
                <w:color w:val="FFFFFF" w:themeColor="background1"/>
                <w:sz w:val="22"/>
              </w:rPr>
              <w:t>CAHPS</w:t>
            </w:r>
            <w:r w:rsidR="004977D8" w:rsidRPr="00367752">
              <w:rPr>
                <w:rFonts w:ascii="Calibri Light" w:hAnsi="Calibri Light" w:cs="Calibri Light"/>
                <w:b/>
                <w:bCs/>
                <w:color w:val="FFFFFF" w:themeColor="background1"/>
                <w:sz w:val="22"/>
              </w:rPr>
              <w:t xml:space="preserve"> </w:t>
            </w:r>
            <w:r w:rsidR="00553A61" w:rsidRPr="00367752">
              <w:rPr>
                <w:rFonts w:ascii="Calibri Light" w:hAnsi="Calibri Light" w:cs="Calibri Light"/>
                <w:b/>
                <w:bCs/>
                <w:color w:val="FFFFFF" w:themeColor="background1"/>
                <w:sz w:val="22"/>
              </w:rPr>
              <w:t>−</w:t>
            </w:r>
            <w:r w:rsidR="004977D8" w:rsidRPr="00367752">
              <w:rPr>
                <w:rFonts w:ascii="Calibri Light" w:hAnsi="Calibri Light" w:cs="Calibri Light"/>
                <w:b/>
                <w:bCs/>
                <w:color w:val="FFFFFF" w:themeColor="background1"/>
                <w:sz w:val="22"/>
              </w:rPr>
              <w:t xml:space="preserve"> </w:t>
            </w:r>
            <w:r w:rsidR="00252389" w:rsidRPr="00367752">
              <w:rPr>
                <w:rFonts w:ascii="Calibri Light" w:hAnsi="Calibri Light" w:cs="Calibri Light"/>
                <w:b/>
                <w:bCs/>
                <w:color w:val="FFFFFF" w:themeColor="background1"/>
                <w:sz w:val="22"/>
              </w:rPr>
              <w:t>Technical</w:t>
            </w:r>
            <w:r w:rsidR="004977D8" w:rsidRPr="00367752">
              <w:rPr>
                <w:rFonts w:ascii="Calibri Light" w:hAnsi="Calibri Light" w:cs="Calibri Light"/>
                <w:b/>
                <w:bCs/>
                <w:color w:val="FFFFFF" w:themeColor="background1"/>
                <w:sz w:val="22"/>
              </w:rPr>
              <w:t xml:space="preserve"> </w:t>
            </w:r>
            <w:r w:rsidR="00252389" w:rsidRPr="00367752">
              <w:rPr>
                <w:rFonts w:ascii="Calibri Light" w:hAnsi="Calibri Light" w:cs="Calibri Light"/>
                <w:b/>
                <w:bCs/>
                <w:color w:val="FFFFFF" w:themeColor="background1"/>
                <w:sz w:val="22"/>
              </w:rPr>
              <w:t>Methods</w:t>
            </w:r>
            <w:r w:rsidR="004977D8" w:rsidRPr="00367752">
              <w:rPr>
                <w:rFonts w:ascii="Calibri Light" w:hAnsi="Calibri Light" w:cs="Calibri Light"/>
                <w:b/>
                <w:bCs/>
                <w:color w:val="FFFFFF" w:themeColor="background1"/>
                <w:sz w:val="22"/>
              </w:rPr>
              <w:t xml:space="preserve"> </w:t>
            </w:r>
            <w:r w:rsidR="00252389" w:rsidRPr="00367752">
              <w:rPr>
                <w:rFonts w:ascii="Calibri Light" w:hAnsi="Calibri Light" w:cs="Calibri Light"/>
                <w:b/>
                <w:bCs/>
                <w:color w:val="FFFFFF" w:themeColor="background1"/>
                <w:sz w:val="22"/>
              </w:rPr>
              <w:t>of</w:t>
            </w:r>
            <w:r w:rsidR="004977D8" w:rsidRPr="00367752">
              <w:rPr>
                <w:rFonts w:ascii="Calibri Light" w:hAnsi="Calibri Light" w:cs="Calibri Light"/>
                <w:b/>
                <w:bCs/>
                <w:color w:val="FFFFFF" w:themeColor="background1"/>
                <w:sz w:val="22"/>
              </w:rPr>
              <w:t xml:space="preserve"> </w:t>
            </w:r>
            <w:r w:rsidR="00252389" w:rsidRPr="00367752">
              <w:rPr>
                <w:rFonts w:ascii="Calibri Light" w:hAnsi="Calibri Light" w:cs="Calibri Light"/>
                <w:b/>
                <w:bCs/>
                <w:color w:val="FFFFFF" w:themeColor="background1"/>
                <w:sz w:val="22"/>
              </w:rPr>
              <w:t>Data</w:t>
            </w:r>
            <w:r w:rsidR="004977D8" w:rsidRPr="00367752">
              <w:rPr>
                <w:rFonts w:ascii="Calibri Light" w:hAnsi="Calibri Light" w:cs="Calibri Light"/>
                <w:b/>
                <w:bCs/>
                <w:color w:val="FFFFFF" w:themeColor="background1"/>
                <w:sz w:val="22"/>
              </w:rPr>
              <w:t xml:space="preserve"> </w:t>
            </w:r>
            <w:r w:rsidR="00252389" w:rsidRPr="00367752">
              <w:rPr>
                <w:rFonts w:ascii="Calibri Light" w:hAnsi="Calibri Light" w:cs="Calibri Light"/>
                <w:b/>
                <w:bCs/>
                <w:color w:val="FFFFFF" w:themeColor="background1"/>
                <w:sz w:val="22"/>
              </w:rPr>
              <w:t>Collection</w:t>
            </w:r>
          </w:p>
        </w:tc>
        <w:tc>
          <w:tcPr>
            <w:tcW w:w="2848" w:type="dxa"/>
            <w:tcBorders>
              <w:left w:val="single" w:sz="4" w:space="0" w:color="auto"/>
              <w:bottom w:val="single" w:sz="4" w:space="0" w:color="auto"/>
              <w:right w:val="single" w:sz="4" w:space="0" w:color="auto"/>
            </w:tcBorders>
            <w:shd w:val="clear" w:color="auto" w:fill="5F497A" w:themeFill="accent4" w:themeFillShade="BF"/>
            <w:vAlign w:val="bottom"/>
          </w:tcPr>
          <w:p w14:paraId="2643DE46" w14:textId="05B2316E" w:rsidR="00025F3C" w:rsidRPr="00367752" w:rsidRDefault="00025F3C" w:rsidP="0025238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CCA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2848" w:type="dxa"/>
            <w:tcBorders>
              <w:left w:val="single" w:sz="4" w:space="0" w:color="auto"/>
              <w:bottom w:val="single" w:sz="4" w:space="0" w:color="auto"/>
              <w:right w:val="single" w:sz="4" w:space="0" w:color="auto"/>
            </w:tcBorders>
            <w:shd w:val="clear" w:color="auto" w:fill="5F497A" w:themeFill="accent4" w:themeFillShade="BF"/>
            <w:vAlign w:val="bottom"/>
          </w:tcPr>
          <w:p w14:paraId="14B2FB19" w14:textId="7FB0AC19" w:rsidR="00025F3C" w:rsidRPr="00367752" w:rsidRDefault="00025F3C" w:rsidP="0025238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Tufts</w:t>
            </w:r>
            <w:r w:rsidR="004977D8" w:rsidRPr="00367752">
              <w:rPr>
                <w:rFonts w:ascii="Calibri Light" w:hAnsi="Calibri Light" w:cs="Calibri Light"/>
                <w:b/>
                <w:bCs/>
                <w:color w:val="FFFFFF" w:themeColor="background1"/>
                <w:sz w:val="22"/>
              </w:rPr>
              <w:t xml:space="preserve"> </w:t>
            </w:r>
            <w:r w:rsidR="00F82C69">
              <w:rPr>
                <w:rFonts w:ascii="Calibri Light" w:hAnsi="Calibri Light" w:cs="Calibri Light"/>
                <w:b/>
                <w:bCs/>
                <w:color w:val="FFFFFF" w:themeColor="background1"/>
                <w:sz w:val="22"/>
              </w:rPr>
              <w:t>One Care</w:t>
            </w:r>
          </w:p>
        </w:tc>
        <w:tc>
          <w:tcPr>
            <w:tcW w:w="2849" w:type="dxa"/>
            <w:tcBorders>
              <w:left w:val="single" w:sz="4" w:space="0" w:color="auto"/>
              <w:bottom w:val="single" w:sz="4" w:space="0" w:color="auto"/>
              <w:right w:val="single" w:sz="4" w:space="0" w:color="auto"/>
            </w:tcBorders>
            <w:shd w:val="clear" w:color="auto" w:fill="5F497A" w:themeFill="accent4" w:themeFillShade="BF"/>
            <w:vAlign w:val="bottom"/>
          </w:tcPr>
          <w:p w14:paraId="3157B57D" w14:textId="37C745A0" w:rsidR="00025F3C" w:rsidRPr="00367752" w:rsidRDefault="00025F3C" w:rsidP="0025238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UHC</w:t>
            </w:r>
            <w:r w:rsidR="004977D8" w:rsidRPr="00367752">
              <w:rPr>
                <w:rFonts w:ascii="Calibri Light" w:hAnsi="Calibri Light" w:cs="Calibri Light"/>
                <w:b/>
                <w:bCs/>
                <w:color w:val="FFFFFF" w:themeColor="background1"/>
                <w:sz w:val="22"/>
              </w:rPr>
              <w:t xml:space="preserve"> </w:t>
            </w:r>
            <w:r w:rsidR="00F82C69">
              <w:rPr>
                <w:rFonts w:ascii="Calibri Light" w:hAnsi="Calibri Light" w:cs="Calibri Light"/>
                <w:b/>
                <w:bCs/>
                <w:color w:val="FFFFFF" w:themeColor="background1"/>
                <w:sz w:val="22"/>
              </w:rPr>
              <w:t>One Care</w:t>
            </w:r>
          </w:p>
        </w:tc>
      </w:tr>
      <w:tr w:rsidR="003A39F9" w:rsidRPr="00367752" w14:paraId="7C4978D0" w14:textId="77777777" w:rsidTr="00A66F1D">
        <w:tc>
          <w:tcPr>
            <w:tcW w:w="2245" w:type="dxa"/>
            <w:shd w:val="clear" w:color="auto" w:fill="auto"/>
          </w:tcPr>
          <w:p w14:paraId="1DC53CAF" w14:textId="50FC32CD" w:rsidR="003A39F9" w:rsidRPr="00367752" w:rsidRDefault="003A39F9" w:rsidP="003A39F9">
            <w:pPr>
              <w:rPr>
                <w:rFonts w:ascii="Calibri Light" w:hAnsi="Calibri Light" w:cs="Calibri Light"/>
                <w:sz w:val="22"/>
              </w:rPr>
            </w:pPr>
            <w:r w:rsidRPr="00367752">
              <w:rPr>
                <w:rFonts w:ascii="Calibri Light" w:hAnsi="Calibri Light" w:cs="Calibri Light"/>
                <w:sz w:val="22"/>
              </w:rPr>
              <w:t>Survey</w:t>
            </w:r>
            <w:r w:rsidR="004977D8" w:rsidRPr="00367752">
              <w:rPr>
                <w:rFonts w:ascii="Calibri Light" w:hAnsi="Calibri Light" w:cs="Calibri Light"/>
                <w:sz w:val="22"/>
              </w:rPr>
              <w:t xml:space="preserve"> </w:t>
            </w:r>
            <w:r w:rsidRPr="00367752">
              <w:rPr>
                <w:rFonts w:ascii="Calibri Light" w:hAnsi="Calibri Light" w:cs="Calibri Light"/>
                <w:sz w:val="22"/>
              </w:rPr>
              <w:t>vendor</w:t>
            </w:r>
          </w:p>
        </w:tc>
        <w:tc>
          <w:tcPr>
            <w:tcW w:w="2848" w:type="dxa"/>
            <w:vAlign w:val="center"/>
          </w:tcPr>
          <w:p w14:paraId="32B5CDBB" w14:textId="04FF2C54"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SPH</w:t>
            </w:r>
            <w:r w:rsidR="004977D8" w:rsidRPr="00367752">
              <w:rPr>
                <w:rFonts w:ascii="Calibri Light" w:hAnsi="Calibri Light" w:cs="Calibri Light"/>
                <w:sz w:val="22"/>
              </w:rPr>
              <w:t xml:space="preserve"> </w:t>
            </w:r>
            <w:r w:rsidRPr="00367752">
              <w:rPr>
                <w:rFonts w:ascii="Calibri Light" w:hAnsi="Calibri Light" w:cs="Calibri Light"/>
                <w:sz w:val="22"/>
              </w:rPr>
              <w:t>Analytics</w:t>
            </w:r>
          </w:p>
        </w:tc>
        <w:tc>
          <w:tcPr>
            <w:tcW w:w="2848" w:type="dxa"/>
            <w:vAlign w:val="center"/>
          </w:tcPr>
          <w:p w14:paraId="03A255B4" w14:textId="55C38D54"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SPH</w:t>
            </w:r>
            <w:r w:rsidR="004977D8" w:rsidRPr="00367752">
              <w:rPr>
                <w:rFonts w:ascii="Calibri Light" w:hAnsi="Calibri Light" w:cs="Calibri Light"/>
                <w:sz w:val="22"/>
              </w:rPr>
              <w:t xml:space="preserve"> </w:t>
            </w:r>
            <w:r w:rsidRPr="00367752">
              <w:rPr>
                <w:rFonts w:ascii="Calibri Light" w:hAnsi="Calibri Light" w:cs="Calibri Light"/>
                <w:sz w:val="22"/>
              </w:rPr>
              <w:t>Analytics</w:t>
            </w:r>
          </w:p>
        </w:tc>
        <w:tc>
          <w:tcPr>
            <w:tcW w:w="2849" w:type="dxa"/>
            <w:vAlign w:val="center"/>
          </w:tcPr>
          <w:p w14:paraId="05BE9AE8" w14:textId="220B2033"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SPH</w:t>
            </w:r>
            <w:r w:rsidR="004977D8" w:rsidRPr="00367752">
              <w:rPr>
                <w:rFonts w:ascii="Calibri Light" w:hAnsi="Calibri Light" w:cs="Calibri Light"/>
                <w:sz w:val="22"/>
              </w:rPr>
              <w:t xml:space="preserve"> </w:t>
            </w:r>
            <w:r w:rsidRPr="00367752">
              <w:rPr>
                <w:rFonts w:ascii="Calibri Light" w:hAnsi="Calibri Light" w:cs="Calibri Light"/>
                <w:sz w:val="22"/>
              </w:rPr>
              <w:t>Analytics</w:t>
            </w:r>
          </w:p>
        </w:tc>
      </w:tr>
      <w:tr w:rsidR="003A39F9" w:rsidRPr="00367752" w14:paraId="56702E14" w14:textId="77777777" w:rsidTr="00A66F1D">
        <w:tc>
          <w:tcPr>
            <w:tcW w:w="2245" w:type="dxa"/>
            <w:shd w:val="clear" w:color="auto" w:fill="auto"/>
          </w:tcPr>
          <w:p w14:paraId="29ACCF28" w14:textId="49EDF83D" w:rsidR="003A39F9" w:rsidRPr="00367752" w:rsidRDefault="003A39F9" w:rsidP="003A39F9">
            <w:pPr>
              <w:rPr>
                <w:rFonts w:ascii="Calibri Light" w:hAnsi="Calibri Light" w:cs="Calibri Light"/>
                <w:sz w:val="22"/>
              </w:rPr>
            </w:pPr>
            <w:r w:rsidRPr="00367752">
              <w:rPr>
                <w:rFonts w:ascii="Calibri Light" w:hAnsi="Calibri Light" w:cs="Calibri Light"/>
                <w:sz w:val="22"/>
              </w:rPr>
              <w:t>Survey</w:t>
            </w:r>
            <w:r w:rsidR="004977D8" w:rsidRPr="00367752">
              <w:rPr>
                <w:rFonts w:ascii="Calibri Light" w:hAnsi="Calibri Light" w:cs="Calibri Light"/>
                <w:sz w:val="22"/>
              </w:rPr>
              <w:t xml:space="preserve"> </w:t>
            </w:r>
            <w:r w:rsidRPr="00367752">
              <w:rPr>
                <w:rFonts w:ascii="Calibri Light" w:hAnsi="Calibri Light" w:cs="Calibri Light"/>
                <w:sz w:val="22"/>
              </w:rPr>
              <w:t>tool</w:t>
            </w:r>
          </w:p>
        </w:tc>
        <w:tc>
          <w:tcPr>
            <w:tcW w:w="2848" w:type="dxa"/>
            <w:vAlign w:val="center"/>
          </w:tcPr>
          <w:p w14:paraId="6593F44A" w14:textId="781660CA"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202</w:t>
            </w:r>
            <w:r w:rsidR="0028420B"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p>
        </w:tc>
        <w:tc>
          <w:tcPr>
            <w:tcW w:w="2848" w:type="dxa"/>
            <w:vAlign w:val="center"/>
          </w:tcPr>
          <w:p w14:paraId="780FB503" w14:textId="2C31A7CB"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202</w:t>
            </w:r>
            <w:r w:rsidR="0028420B"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p>
        </w:tc>
        <w:tc>
          <w:tcPr>
            <w:tcW w:w="2849" w:type="dxa"/>
            <w:vAlign w:val="center"/>
          </w:tcPr>
          <w:p w14:paraId="0DA03725" w14:textId="5D1A6DD4"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202</w:t>
            </w:r>
            <w:r w:rsidR="0028420B"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p>
        </w:tc>
      </w:tr>
      <w:tr w:rsidR="003A39F9" w:rsidRPr="00367752" w14:paraId="2766DC6C" w14:textId="77777777" w:rsidTr="00A66F1D">
        <w:tc>
          <w:tcPr>
            <w:tcW w:w="2245" w:type="dxa"/>
            <w:shd w:val="clear" w:color="auto" w:fill="auto"/>
          </w:tcPr>
          <w:p w14:paraId="28A4927A" w14:textId="0A06D31D" w:rsidR="003A39F9" w:rsidRPr="00367752" w:rsidRDefault="003A39F9" w:rsidP="003A39F9">
            <w:pPr>
              <w:rPr>
                <w:rFonts w:ascii="Calibri Light" w:hAnsi="Calibri Light" w:cs="Calibri Light"/>
                <w:sz w:val="22"/>
              </w:rPr>
            </w:pPr>
            <w:r w:rsidRPr="00367752">
              <w:rPr>
                <w:rFonts w:ascii="Calibri Light" w:hAnsi="Calibri Light" w:cs="Calibri Light"/>
                <w:sz w:val="22"/>
              </w:rPr>
              <w:t>Survey</w:t>
            </w:r>
            <w:r w:rsidR="004977D8" w:rsidRPr="00367752">
              <w:rPr>
                <w:rFonts w:ascii="Calibri Light" w:hAnsi="Calibri Light" w:cs="Calibri Light"/>
                <w:sz w:val="22"/>
              </w:rPr>
              <w:t xml:space="preserve"> </w:t>
            </w:r>
            <w:r w:rsidRPr="00367752">
              <w:rPr>
                <w:rFonts w:ascii="Calibri Light" w:hAnsi="Calibri Light" w:cs="Calibri Light"/>
                <w:sz w:val="22"/>
              </w:rPr>
              <w:t>timeframe</w:t>
            </w:r>
          </w:p>
        </w:tc>
        <w:tc>
          <w:tcPr>
            <w:tcW w:w="2848" w:type="dxa"/>
            <w:vAlign w:val="center"/>
          </w:tcPr>
          <w:p w14:paraId="4C942AA9" w14:textId="4CB95C51"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March−May,</w:t>
            </w:r>
            <w:r w:rsidR="004977D8" w:rsidRPr="00367752">
              <w:rPr>
                <w:rFonts w:ascii="Calibri Light" w:hAnsi="Calibri Light" w:cs="Calibri Light"/>
                <w:sz w:val="22"/>
              </w:rPr>
              <w:t xml:space="preserve"> </w:t>
            </w:r>
            <w:r w:rsidRPr="00367752">
              <w:rPr>
                <w:rFonts w:ascii="Calibri Light" w:hAnsi="Calibri Light" w:cs="Calibri Light"/>
                <w:sz w:val="22"/>
              </w:rPr>
              <w:t>2023</w:t>
            </w:r>
          </w:p>
        </w:tc>
        <w:tc>
          <w:tcPr>
            <w:tcW w:w="2848" w:type="dxa"/>
            <w:vAlign w:val="center"/>
          </w:tcPr>
          <w:p w14:paraId="6B357527" w14:textId="61ACF8B4"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March−May,</w:t>
            </w:r>
            <w:r w:rsidR="004977D8" w:rsidRPr="00367752">
              <w:rPr>
                <w:rFonts w:ascii="Calibri Light" w:hAnsi="Calibri Light" w:cs="Calibri Light"/>
                <w:sz w:val="22"/>
              </w:rPr>
              <w:t xml:space="preserve"> </w:t>
            </w:r>
            <w:r w:rsidRPr="00367752">
              <w:rPr>
                <w:rFonts w:ascii="Calibri Light" w:hAnsi="Calibri Light" w:cs="Calibri Light"/>
                <w:sz w:val="22"/>
              </w:rPr>
              <w:t>2023</w:t>
            </w:r>
          </w:p>
        </w:tc>
        <w:tc>
          <w:tcPr>
            <w:tcW w:w="2849" w:type="dxa"/>
            <w:vAlign w:val="center"/>
          </w:tcPr>
          <w:p w14:paraId="7CDC3840" w14:textId="4FF96EC2"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March−May,</w:t>
            </w:r>
            <w:r w:rsidR="004977D8" w:rsidRPr="00367752">
              <w:rPr>
                <w:rFonts w:ascii="Calibri Light" w:hAnsi="Calibri Light" w:cs="Calibri Light"/>
                <w:sz w:val="22"/>
              </w:rPr>
              <w:t xml:space="preserve"> </w:t>
            </w:r>
            <w:r w:rsidRPr="00367752">
              <w:rPr>
                <w:rFonts w:ascii="Calibri Light" w:hAnsi="Calibri Light" w:cs="Calibri Light"/>
                <w:sz w:val="22"/>
              </w:rPr>
              <w:t>2023</w:t>
            </w:r>
          </w:p>
        </w:tc>
      </w:tr>
      <w:tr w:rsidR="003A39F9" w:rsidRPr="00367752" w14:paraId="558348AD" w14:textId="77777777" w:rsidTr="00A66F1D">
        <w:tc>
          <w:tcPr>
            <w:tcW w:w="2245" w:type="dxa"/>
            <w:shd w:val="clear" w:color="auto" w:fill="auto"/>
          </w:tcPr>
          <w:p w14:paraId="3022E7BD" w14:textId="2723484A" w:rsidR="003A39F9" w:rsidRPr="00367752" w:rsidRDefault="003A39F9" w:rsidP="003A39F9">
            <w:pPr>
              <w:rPr>
                <w:rFonts w:ascii="Calibri Light" w:hAnsi="Calibri Light" w:cs="Calibri Light"/>
                <w:sz w:val="22"/>
              </w:rPr>
            </w:pPr>
            <w:r w:rsidRPr="00367752">
              <w:rPr>
                <w:rFonts w:ascii="Calibri Light" w:hAnsi="Calibri Light" w:cs="Calibri Light"/>
                <w:sz w:val="22"/>
              </w:rPr>
              <w:t>Method</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collection</w:t>
            </w:r>
          </w:p>
        </w:tc>
        <w:tc>
          <w:tcPr>
            <w:tcW w:w="2848" w:type="dxa"/>
            <w:vAlign w:val="center"/>
          </w:tcPr>
          <w:p w14:paraId="46210298" w14:textId="32FF6625"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Mail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telephone</w:t>
            </w:r>
          </w:p>
        </w:tc>
        <w:tc>
          <w:tcPr>
            <w:tcW w:w="2848" w:type="dxa"/>
            <w:vAlign w:val="center"/>
          </w:tcPr>
          <w:p w14:paraId="7B6D5F40" w14:textId="08A9607D"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Mail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telephone</w:t>
            </w:r>
          </w:p>
        </w:tc>
        <w:tc>
          <w:tcPr>
            <w:tcW w:w="2849" w:type="dxa"/>
            <w:vAlign w:val="center"/>
          </w:tcPr>
          <w:p w14:paraId="2DEC18E1" w14:textId="0F92138C" w:rsidR="003A39F9" w:rsidRPr="00367752" w:rsidRDefault="003A39F9" w:rsidP="003A39F9">
            <w:pPr>
              <w:jc w:val="left"/>
              <w:rPr>
                <w:rFonts w:ascii="Calibri Light" w:hAnsi="Calibri Light" w:cs="Calibri Light"/>
                <w:sz w:val="22"/>
              </w:rPr>
            </w:pPr>
            <w:r w:rsidRPr="00367752">
              <w:rPr>
                <w:rFonts w:ascii="Calibri Light" w:hAnsi="Calibri Light" w:cs="Calibri Light"/>
                <w:sz w:val="22"/>
              </w:rPr>
              <w:t>Mail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telephone</w:t>
            </w:r>
          </w:p>
        </w:tc>
      </w:tr>
      <w:tr w:rsidR="00025F3C" w:rsidRPr="00367752" w14:paraId="29EC7FED" w14:textId="77777777" w:rsidTr="00A66F1D">
        <w:tc>
          <w:tcPr>
            <w:tcW w:w="2245" w:type="dxa"/>
          </w:tcPr>
          <w:p w14:paraId="16588150" w14:textId="389F0AD9" w:rsidR="00025F3C" w:rsidRPr="00367752" w:rsidRDefault="00025F3C" w:rsidP="00407199">
            <w:pPr>
              <w:rPr>
                <w:rFonts w:ascii="Calibri Light" w:hAnsi="Calibri Light" w:cs="Calibri Light"/>
                <w:sz w:val="22"/>
              </w:rPr>
            </w:pPr>
            <w:r w:rsidRPr="00367752">
              <w:rPr>
                <w:rFonts w:ascii="Calibri Light" w:hAnsi="Calibri Light" w:cs="Calibri Light"/>
                <w:sz w:val="22"/>
              </w:rPr>
              <w:t>Response</w:t>
            </w:r>
            <w:r w:rsidR="004977D8" w:rsidRPr="00367752">
              <w:rPr>
                <w:rFonts w:ascii="Calibri Light" w:hAnsi="Calibri Light" w:cs="Calibri Light"/>
                <w:sz w:val="22"/>
              </w:rPr>
              <w:t xml:space="preserve"> </w:t>
            </w:r>
            <w:r w:rsidR="00252389" w:rsidRPr="00367752">
              <w:rPr>
                <w:rFonts w:ascii="Calibri Light" w:hAnsi="Calibri Light" w:cs="Calibri Light"/>
                <w:sz w:val="22"/>
              </w:rPr>
              <w:t>r</w:t>
            </w:r>
            <w:r w:rsidRPr="00367752">
              <w:rPr>
                <w:rFonts w:ascii="Calibri Light" w:hAnsi="Calibri Light" w:cs="Calibri Light"/>
                <w:sz w:val="22"/>
              </w:rPr>
              <w:t>ate</w:t>
            </w:r>
          </w:p>
        </w:tc>
        <w:tc>
          <w:tcPr>
            <w:tcW w:w="2848" w:type="dxa"/>
            <w:vAlign w:val="center"/>
          </w:tcPr>
          <w:p w14:paraId="5C6593AE" w14:textId="4E614745" w:rsidR="00025F3C" w:rsidRPr="00367752" w:rsidRDefault="00025F3C" w:rsidP="00A66F1D">
            <w:pPr>
              <w:jc w:val="left"/>
              <w:rPr>
                <w:rFonts w:ascii="Calibri Light" w:hAnsi="Calibri Light" w:cs="Calibri Light"/>
                <w:sz w:val="22"/>
              </w:rPr>
            </w:pPr>
            <w:r w:rsidRPr="00367752">
              <w:rPr>
                <w:rFonts w:ascii="Calibri Light" w:hAnsi="Calibri Light" w:cs="Calibri Light"/>
                <w:sz w:val="22"/>
              </w:rPr>
              <w:t>2</w:t>
            </w:r>
            <w:r w:rsidR="003A39F9" w:rsidRPr="00367752">
              <w:rPr>
                <w:rFonts w:ascii="Calibri Light" w:hAnsi="Calibri Light" w:cs="Calibri Light"/>
                <w:sz w:val="22"/>
              </w:rPr>
              <w:t>2</w:t>
            </w:r>
            <w:r w:rsidRPr="00367752">
              <w:rPr>
                <w:rFonts w:ascii="Calibri Light" w:hAnsi="Calibri Light" w:cs="Calibri Light"/>
                <w:sz w:val="22"/>
              </w:rPr>
              <w:t>.</w:t>
            </w:r>
            <w:r w:rsidR="003A39F9" w:rsidRPr="00367752">
              <w:rPr>
                <w:rFonts w:ascii="Calibri Light" w:hAnsi="Calibri Light" w:cs="Calibri Light"/>
                <w:sz w:val="22"/>
              </w:rPr>
              <w:t>0</w:t>
            </w:r>
            <w:r w:rsidRPr="00367752">
              <w:rPr>
                <w:rFonts w:ascii="Calibri Light" w:hAnsi="Calibri Light" w:cs="Calibri Light"/>
                <w:sz w:val="22"/>
              </w:rPr>
              <w:t>%</w:t>
            </w:r>
          </w:p>
        </w:tc>
        <w:tc>
          <w:tcPr>
            <w:tcW w:w="2848" w:type="dxa"/>
            <w:vAlign w:val="center"/>
          </w:tcPr>
          <w:p w14:paraId="3FDF6E33" w14:textId="1D1D14A0" w:rsidR="00025F3C" w:rsidRPr="00367752" w:rsidRDefault="00025F3C" w:rsidP="00A66F1D">
            <w:pPr>
              <w:jc w:val="left"/>
              <w:rPr>
                <w:rFonts w:ascii="Calibri Light" w:hAnsi="Calibri Light" w:cs="Calibri Light"/>
                <w:sz w:val="22"/>
              </w:rPr>
            </w:pPr>
            <w:r w:rsidRPr="00367752">
              <w:rPr>
                <w:rFonts w:ascii="Calibri Light" w:hAnsi="Calibri Light" w:cs="Calibri Light"/>
                <w:sz w:val="22"/>
              </w:rPr>
              <w:t>1</w:t>
            </w:r>
            <w:r w:rsidR="002E0D94" w:rsidRPr="00367752">
              <w:rPr>
                <w:rFonts w:ascii="Calibri Light" w:hAnsi="Calibri Light" w:cs="Calibri Light"/>
                <w:sz w:val="22"/>
              </w:rPr>
              <w:t>6</w:t>
            </w:r>
            <w:r w:rsidRPr="00367752">
              <w:rPr>
                <w:rFonts w:ascii="Calibri Light" w:hAnsi="Calibri Light" w:cs="Calibri Light"/>
                <w:sz w:val="22"/>
              </w:rPr>
              <w:t>.8%</w:t>
            </w:r>
          </w:p>
        </w:tc>
        <w:tc>
          <w:tcPr>
            <w:tcW w:w="2849" w:type="dxa"/>
            <w:vAlign w:val="center"/>
          </w:tcPr>
          <w:p w14:paraId="79937B42" w14:textId="6F7020F2" w:rsidR="00025F3C" w:rsidRPr="00367752" w:rsidRDefault="002E0D94" w:rsidP="00A66F1D">
            <w:pPr>
              <w:jc w:val="left"/>
              <w:rPr>
                <w:rFonts w:ascii="Calibri Light" w:hAnsi="Calibri Light" w:cs="Calibri Light"/>
                <w:sz w:val="22"/>
              </w:rPr>
            </w:pPr>
            <w:r w:rsidRPr="00367752">
              <w:rPr>
                <w:rFonts w:ascii="Calibri Light" w:hAnsi="Calibri Light" w:cs="Calibri Light"/>
                <w:sz w:val="22"/>
              </w:rPr>
              <w:t>12.5%</w:t>
            </w:r>
          </w:p>
        </w:tc>
      </w:tr>
    </w:tbl>
    <w:p w14:paraId="70F45EC4" w14:textId="77777777" w:rsidR="00025F3C" w:rsidRPr="00367752" w:rsidRDefault="00025F3C" w:rsidP="00EE7673">
      <w:pPr>
        <w:spacing w:after="240"/>
        <w:rPr>
          <w:rFonts w:ascii="Calibri Light" w:hAnsi="Calibri Light" w:cs="Calibri Light"/>
        </w:rPr>
      </w:pPr>
    </w:p>
    <w:p w14:paraId="69E483D4" w14:textId="0A4F0E02" w:rsidR="00025F3C" w:rsidRPr="00367752" w:rsidRDefault="00025F3C" w:rsidP="00407199">
      <w:pPr>
        <w:rPr>
          <w:rFonts w:ascii="Calibri Light" w:hAnsi="Calibri Light" w:cs="Calibri Light"/>
        </w:rPr>
      </w:pPr>
      <w:bookmarkStart w:id="307" w:name="_Hlk157966892"/>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global</w:t>
      </w:r>
      <w:r w:rsidR="004977D8" w:rsidRPr="00367752">
        <w:rPr>
          <w:rFonts w:ascii="Calibri Light" w:hAnsi="Calibri Light" w:cs="Calibri Light"/>
        </w:rPr>
        <w:t xml:space="preserve"> </w:t>
      </w:r>
      <w:r w:rsidRPr="00367752">
        <w:rPr>
          <w:rFonts w:ascii="Calibri Light" w:hAnsi="Calibri Light" w:cs="Calibri Light"/>
        </w:rPr>
        <w:t>ratings</w:t>
      </w:r>
      <w:r w:rsidR="004977D8" w:rsidRPr="00367752">
        <w:rPr>
          <w:rFonts w:ascii="Calibri Light" w:hAnsi="Calibri Light" w:cs="Calibri Light"/>
        </w:rPr>
        <w:t xml:space="preserve"> </w:t>
      </w:r>
      <w:r w:rsidR="00861784"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composite</w:t>
      </w:r>
      <w:r w:rsidR="004977D8" w:rsidRPr="00367752">
        <w:rPr>
          <w:rFonts w:ascii="Calibri Light" w:hAnsi="Calibri Light" w:cs="Calibri Light"/>
        </w:rPr>
        <w:t xml:space="preserve"> </w:t>
      </w:r>
      <w:r w:rsidRPr="00367752">
        <w:rPr>
          <w:rFonts w:ascii="Calibri Light" w:hAnsi="Calibri Light" w:cs="Calibri Light"/>
        </w:rPr>
        <w:t>measures</w:t>
      </w:r>
      <w:r w:rsidR="00FB474A"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00861784" w:rsidRPr="00367752">
        <w:rPr>
          <w:rFonts w:ascii="Calibri Light" w:hAnsi="Calibri Light" w:cs="Calibri Light"/>
        </w:rPr>
        <w:t>mean</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calculated</w:t>
      </w:r>
      <w:r w:rsidR="004977D8" w:rsidRPr="00367752">
        <w:rPr>
          <w:rFonts w:ascii="Calibri Light" w:hAnsi="Calibri Light" w:cs="Calibri Light"/>
        </w:rPr>
        <w:t xml:space="preserve"> </w:t>
      </w:r>
      <w:r w:rsidRPr="00367752">
        <w:rPr>
          <w:rFonts w:ascii="Calibri Light" w:hAnsi="Calibri Light" w:cs="Calibri Light"/>
        </w:rPr>
        <w:t>using</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100-point</w:t>
      </w:r>
      <w:r w:rsidR="004977D8" w:rsidRPr="00367752">
        <w:rPr>
          <w:rFonts w:ascii="Calibri Light" w:hAnsi="Calibri Light" w:cs="Calibri Light"/>
        </w:rPr>
        <w:t xml:space="preserve"> </w:t>
      </w:r>
      <w:r w:rsidRPr="00367752">
        <w:rPr>
          <w:rFonts w:ascii="Calibri Light" w:hAnsi="Calibri Light" w:cs="Calibri Light"/>
        </w:rPr>
        <w:t>scale.</w:t>
      </w:r>
      <w:r w:rsidR="004977D8" w:rsidRPr="00367752">
        <w:rPr>
          <w:rFonts w:ascii="Calibri Light" w:hAnsi="Calibri Light" w:cs="Calibri Light"/>
        </w:rPr>
        <w:t xml:space="preserve"> </w:t>
      </w:r>
      <w:r w:rsidR="00861784" w:rsidRPr="00367752">
        <w:rPr>
          <w:rFonts w:ascii="Calibri Light" w:hAnsi="Calibri Light" w:cs="Calibri Light"/>
        </w:rPr>
        <w:t>For</w:t>
      </w:r>
      <w:r w:rsidR="004977D8" w:rsidRPr="00367752">
        <w:rPr>
          <w:rFonts w:ascii="Calibri Light" w:hAnsi="Calibri Light" w:cs="Calibri Light"/>
        </w:rPr>
        <w:t xml:space="preserve"> </w:t>
      </w:r>
      <w:r w:rsidR="00861784" w:rsidRPr="00367752">
        <w:rPr>
          <w:rFonts w:ascii="Calibri Light" w:hAnsi="Calibri Light" w:cs="Calibri Light"/>
        </w:rPr>
        <w:t>the</w:t>
      </w:r>
      <w:r w:rsidR="004977D8" w:rsidRPr="00367752">
        <w:rPr>
          <w:rFonts w:ascii="Calibri Light" w:hAnsi="Calibri Light" w:cs="Calibri Light"/>
        </w:rPr>
        <w:t xml:space="preserve"> </w:t>
      </w:r>
      <w:r w:rsidR="00861784" w:rsidRPr="00367752">
        <w:rPr>
          <w:rFonts w:ascii="Calibri Light" w:hAnsi="Calibri Light" w:cs="Calibri Light"/>
        </w:rPr>
        <w:t>Annual</w:t>
      </w:r>
      <w:r w:rsidR="004977D8" w:rsidRPr="00367752">
        <w:rPr>
          <w:rFonts w:ascii="Calibri Light" w:hAnsi="Calibri Light" w:cs="Calibri Light"/>
        </w:rPr>
        <w:t xml:space="preserve"> </w:t>
      </w:r>
      <w:r w:rsidR="00861784" w:rsidRPr="00367752">
        <w:rPr>
          <w:rFonts w:ascii="Calibri Light" w:hAnsi="Calibri Light" w:cs="Calibri Light"/>
        </w:rPr>
        <w:t>Flu</w:t>
      </w:r>
      <w:r w:rsidR="004977D8" w:rsidRPr="00367752">
        <w:rPr>
          <w:rFonts w:ascii="Calibri Light" w:hAnsi="Calibri Light" w:cs="Calibri Light"/>
        </w:rPr>
        <w:t xml:space="preserve"> </w:t>
      </w:r>
      <w:r w:rsidR="00861784" w:rsidRPr="00367752">
        <w:rPr>
          <w:rFonts w:ascii="Calibri Light" w:hAnsi="Calibri Light" w:cs="Calibri Light"/>
        </w:rPr>
        <w:t>Vaccine</w:t>
      </w:r>
      <w:r w:rsidR="004977D8" w:rsidRPr="00367752">
        <w:rPr>
          <w:rFonts w:ascii="Calibri Light" w:hAnsi="Calibri Light" w:cs="Calibri Light"/>
        </w:rPr>
        <w:t xml:space="preserve"> </w:t>
      </w:r>
      <w:r w:rsidR="00861784" w:rsidRPr="00367752">
        <w:rPr>
          <w:rFonts w:ascii="Calibri Light" w:hAnsi="Calibri Light" w:cs="Calibri Light"/>
        </w:rPr>
        <w:t>individual</w:t>
      </w:r>
      <w:r w:rsidR="004977D8" w:rsidRPr="00367752">
        <w:rPr>
          <w:rFonts w:ascii="Calibri Light" w:hAnsi="Calibri Light" w:cs="Calibri Light"/>
        </w:rPr>
        <w:t xml:space="preserve"> </w:t>
      </w:r>
      <w:r w:rsidR="00861784" w:rsidRPr="00367752">
        <w:rPr>
          <w:rFonts w:ascii="Calibri Light" w:hAnsi="Calibri Light" w:cs="Calibri Light"/>
        </w:rPr>
        <w:t>item</w:t>
      </w:r>
      <w:r w:rsidR="004977D8" w:rsidRPr="00367752">
        <w:rPr>
          <w:rFonts w:ascii="Calibri Light" w:hAnsi="Calibri Light" w:cs="Calibri Light"/>
        </w:rPr>
        <w:t xml:space="preserve"> </w:t>
      </w:r>
      <w:r w:rsidR="00861784" w:rsidRPr="00367752">
        <w:rPr>
          <w:rFonts w:ascii="Calibri Light" w:hAnsi="Calibri Light" w:cs="Calibri Light"/>
        </w:rPr>
        <w:t>measure,</w:t>
      </w:r>
      <w:r w:rsidR="004977D8" w:rsidRPr="00367752">
        <w:rPr>
          <w:rFonts w:ascii="Calibri Light" w:hAnsi="Calibri Light" w:cs="Calibri Light"/>
        </w:rPr>
        <w:t xml:space="preserve"> </w:t>
      </w:r>
      <w:r w:rsidR="00861784" w:rsidRPr="00367752">
        <w:rPr>
          <w:rFonts w:ascii="Calibri Light" w:hAnsi="Calibri Light" w:cs="Calibri Light"/>
        </w:rPr>
        <w:t>the</w:t>
      </w:r>
      <w:r w:rsidR="004977D8" w:rsidRPr="00367752">
        <w:rPr>
          <w:rFonts w:ascii="Calibri Light" w:hAnsi="Calibri Light" w:cs="Calibri Light"/>
        </w:rPr>
        <w:t xml:space="preserve"> </w:t>
      </w:r>
      <w:r w:rsidR="008C061C" w:rsidRPr="00367752">
        <w:rPr>
          <w:rFonts w:ascii="Calibri Light" w:hAnsi="Calibri Light" w:cs="Calibri Light"/>
        </w:rPr>
        <w:t>reported</w:t>
      </w:r>
      <w:r w:rsidR="004977D8" w:rsidRPr="00367752">
        <w:rPr>
          <w:rFonts w:ascii="Calibri Light" w:hAnsi="Calibri Light" w:cs="Calibri Light"/>
        </w:rPr>
        <w:t xml:space="preserve"> </w:t>
      </w:r>
      <w:r w:rsidR="008C061C" w:rsidRPr="00367752">
        <w:rPr>
          <w:rFonts w:ascii="Calibri Light" w:hAnsi="Calibri Light" w:cs="Calibri Light"/>
        </w:rPr>
        <w:t>value</w:t>
      </w:r>
      <w:r w:rsidR="004977D8" w:rsidRPr="00367752">
        <w:rPr>
          <w:rFonts w:ascii="Calibri Light" w:hAnsi="Calibri Light" w:cs="Calibri Light"/>
        </w:rPr>
        <w:t xml:space="preserve"> </w:t>
      </w:r>
      <w:r w:rsidR="00861784" w:rsidRPr="00367752">
        <w:rPr>
          <w:rFonts w:ascii="Calibri Light" w:hAnsi="Calibri Light" w:cs="Calibri Light"/>
        </w:rPr>
        <w:t>was</w:t>
      </w:r>
      <w:r w:rsidR="004977D8" w:rsidRPr="00367752">
        <w:rPr>
          <w:rFonts w:ascii="Calibri Light" w:hAnsi="Calibri Light" w:cs="Calibri Light"/>
        </w:rPr>
        <w:t xml:space="preserve"> </w:t>
      </w:r>
      <w:r w:rsidR="00861784" w:rsidRPr="00367752">
        <w:rPr>
          <w:rFonts w:ascii="Calibri Light" w:hAnsi="Calibri Light" w:cs="Calibri Light"/>
        </w:rPr>
        <w:t>the</w:t>
      </w:r>
      <w:r w:rsidR="004977D8" w:rsidRPr="00367752">
        <w:rPr>
          <w:rFonts w:ascii="Calibri Light" w:hAnsi="Calibri Light" w:cs="Calibri Light"/>
        </w:rPr>
        <w:t xml:space="preserve"> </w:t>
      </w:r>
      <w:r w:rsidR="00861784" w:rsidRPr="00367752">
        <w:rPr>
          <w:rFonts w:ascii="Calibri Light" w:hAnsi="Calibri Light" w:cs="Calibri Light"/>
        </w:rPr>
        <w:t>percent</w:t>
      </w:r>
      <w:r w:rsidR="00C15915" w:rsidRPr="00367752">
        <w:rPr>
          <w:rFonts w:ascii="Calibri Light" w:hAnsi="Calibri Light" w:cs="Calibri Light"/>
        </w:rPr>
        <w:t>age</w:t>
      </w:r>
      <w:r w:rsidR="004977D8" w:rsidRPr="00367752">
        <w:rPr>
          <w:rFonts w:ascii="Calibri Light" w:hAnsi="Calibri Light" w:cs="Calibri Light"/>
        </w:rPr>
        <w:t xml:space="preserve"> </w:t>
      </w:r>
      <w:r w:rsidR="00861784" w:rsidRPr="00367752">
        <w:rPr>
          <w:rFonts w:ascii="Calibri Light" w:hAnsi="Calibri Light" w:cs="Calibri Light"/>
        </w:rPr>
        <w:t>of</w:t>
      </w:r>
      <w:r w:rsidR="004977D8" w:rsidRPr="00367752">
        <w:rPr>
          <w:rFonts w:ascii="Calibri Light" w:hAnsi="Calibri Light" w:cs="Calibri Light"/>
        </w:rPr>
        <w:t xml:space="preserve"> </w:t>
      </w:r>
      <w:r w:rsidR="00861784" w:rsidRPr="00367752">
        <w:rPr>
          <w:rFonts w:ascii="Calibri Light" w:hAnsi="Calibri Light" w:cs="Calibri Light"/>
        </w:rPr>
        <w:t>survey</w:t>
      </w:r>
      <w:r w:rsidR="004977D8" w:rsidRPr="00367752">
        <w:rPr>
          <w:rFonts w:ascii="Calibri Light" w:hAnsi="Calibri Light" w:cs="Calibri Light"/>
        </w:rPr>
        <w:t xml:space="preserve"> </w:t>
      </w:r>
      <w:r w:rsidR="00861784" w:rsidRPr="00367752">
        <w:rPr>
          <w:rFonts w:ascii="Calibri Light" w:hAnsi="Calibri Light" w:cs="Calibri Light"/>
        </w:rPr>
        <w:t>responders</w:t>
      </w:r>
      <w:r w:rsidR="004977D8" w:rsidRPr="00367752">
        <w:rPr>
          <w:rFonts w:ascii="Calibri Light" w:hAnsi="Calibri Light" w:cs="Calibri Light"/>
        </w:rPr>
        <w:t xml:space="preserve"> </w:t>
      </w:r>
      <w:r w:rsidR="00861784" w:rsidRPr="00367752">
        <w:rPr>
          <w:rFonts w:ascii="Calibri Light" w:hAnsi="Calibri Light" w:cs="Calibri Light"/>
        </w:rPr>
        <w:t>who</w:t>
      </w:r>
      <w:r w:rsidR="004977D8" w:rsidRPr="00367752">
        <w:rPr>
          <w:rFonts w:ascii="Calibri Light" w:hAnsi="Calibri Light" w:cs="Calibri Light"/>
        </w:rPr>
        <w:t xml:space="preserve"> </w:t>
      </w:r>
      <w:r w:rsidR="00C15915" w:rsidRPr="00367752">
        <w:rPr>
          <w:rFonts w:ascii="Calibri Light" w:hAnsi="Calibri Light" w:cs="Calibri Light"/>
        </w:rPr>
        <w:t>said</w:t>
      </w:r>
      <w:r w:rsidR="004977D8" w:rsidRPr="00367752">
        <w:rPr>
          <w:rFonts w:ascii="Calibri Light" w:hAnsi="Calibri Light" w:cs="Calibri Light"/>
        </w:rPr>
        <w:t xml:space="preserve"> </w:t>
      </w:r>
      <w:r w:rsidR="00861784" w:rsidRPr="00367752">
        <w:rPr>
          <w:rFonts w:ascii="Calibri Light" w:hAnsi="Calibri Light" w:cs="Calibri Light"/>
        </w:rPr>
        <w:t>yes.</w:t>
      </w:r>
      <w:r w:rsidR="004977D8" w:rsidRPr="00367752">
        <w:rPr>
          <w:rFonts w:ascii="Calibri Light" w:hAnsi="Calibri Light" w:cs="Calibri Light"/>
        </w:rPr>
        <w:t xml:space="preserve"> </w:t>
      </w:r>
      <w:bookmarkEnd w:id="307"/>
      <w:r w:rsidRPr="00367752">
        <w:rPr>
          <w:rFonts w:ascii="Calibri Light" w:hAnsi="Calibri Light" w:cs="Calibri Light"/>
        </w:rPr>
        <w:t>Responses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classified</w:t>
      </w:r>
      <w:r w:rsidR="004977D8" w:rsidRPr="00367752">
        <w:rPr>
          <w:rFonts w:ascii="Calibri Light" w:hAnsi="Calibri Light" w:cs="Calibri Light"/>
        </w:rPr>
        <w:t xml:space="preserve"> </w:t>
      </w:r>
      <w:r w:rsidRPr="00367752">
        <w:rPr>
          <w:rFonts w:ascii="Calibri Light" w:hAnsi="Calibri Light" w:cs="Calibri Light"/>
        </w:rPr>
        <w:t>into</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categories.</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0080786F" w:rsidRPr="00367752">
        <w:rPr>
          <w:rFonts w:ascii="Calibri Light" w:hAnsi="Calibri Light" w:cs="Calibri Light"/>
          <w:b/>
          <w:bCs/>
        </w:rPr>
        <w:t>5</w:t>
      </w:r>
      <w:r w:rsidR="00FF0F41">
        <w:rPr>
          <w:rFonts w:ascii="Calibri Light" w:hAnsi="Calibri Light" w:cs="Calibri Light"/>
          <w:b/>
          <w:bCs/>
        </w:rPr>
        <w:t>5</w:t>
      </w:r>
      <w:r w:rsidR="004977D8" w:rsidRPr="00367752">
        <w:rPr>
          <w:rFonts w:ascii="Calibri Light" w:hAnsi="Calibri Light" w:cs="Calibri Light"/>
          <w:b/>
          <w:bCs/>
        </w:rPr>
        <w:t xml:space="preserve"> </w:t>
      </w:r>
      <w:r w:rsidRPr="00367752">
        <w:rPr>
          <w:rFonts w:ascii="Calibri Light" w:hAnsi="Calibri Light" w:cs="Calibri Light"/>
        </w:rPr>
        <w:t>displays</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categories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which</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categories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used.</w:t>
      </w:r>
      <w:r w:rsidR="004977D8" w:rsidRPr="00367752">
        <w:rPr>
          <w:rFonts w:ascii="Calibri Light" w:hAnsi="Calibri Light" w:cs="Calibri Light"/>
        </w:rPr>
        <w:t xml:space="preserve"> </w:t>
      </w:r>
    </w:p>
    <w:p w14:paraId="7EA25B51" w14:textId="77777777" w:rsidR="00025F3C" w:rsidRPr="00367752" w:rsidRDefault="00025F3C" w:rsidP="00407199">
      <w:pPr>
        <w:pStyle w:val="Caption"/>
        <w:rPr>
          <w:rFonts w:ascii="Calibri Light" w:hAnsi="Calibri Light" w:cs="Calibri Light"/>
        </w:rPr>
      </w:pPr>
    </w:p>
    <w:p w14:paraId="35962392" w14:textId="628B63A3" w:rsidR="00025F3C" w:rsidRPr="00367752" w:rsidRDefault="00025F3C" w:rsidP="00407199">
      <w:pPr>
        <w:pStyle w:val="Caption"/>
        <w:rPr>
          <w:rFonts w:ascii="Calibri Light" w:hAnsi="Calibri Light" w:cs="Calibri Light"/>
        </w:rPr>
      </w:pPr>
      <w:bookmarkStart w:id="308" w:name="_Toc99716299"/>
      <w:bookmarkStart w:id="309" w:name="_Toc163556370"/>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55</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Categorie</w:t>
      </w:r>
      <w:bookmarkEnd w:id="308"/>
      <w:r w:rsidR="00574B90" w:rsidRPr="00367752">
        <w:rPr>
          <w:rFonts w:ascii="Calibri Light" w:hAnsi="Calibri Light" w:cs="Calibri Light"/>
        </w:rPr>
        <w:t>s</w:t>
      </w:r>
      <w:bookmarkEnd w:id="309"/>
    </w:p>
    <w:tbl>
      <w:tblPr>
        <w:tblStyle w:val="TableGrid"/>
        <w:tblW w:w="0" w:type="auto"/>
        <w:tblLook w:val="04A0" w:firstRow="1" w:lastRow="0" w:firstColumn="1" w:lastColumn="0" w:noHBand="0" w:noVBand="1"/>
      </w:tblPr>
      <w:tblGrid>
        <w:gridCol w:w="6745"/>
        <w:gridCol w:w="4045"/>
      </w:tblGrid>
      <w:tr w:rsidR="00025F3C" w:rsidRPr="00367752" w14:paraId="45FEDBC5" w14:textId="77777777" w:rsidTr="00104138">
        <w:trPr>
          <w:tblHeader/>
        </w:trPr>
        <w:tc>
          <w:tcPr>
            <w:tcW w:w="6745" w:type="dxa"/>
            <w:shd w:val="clear" w:color="auto" w:fill="5F497A" w:themeFill="accent4" w:themeFillShade="BF"/>
          </w:tcPr>
          <w:p w14:paraId="5BDF564E" w14:textId="77777777" w:rsidR="00025F3C" w:rsidRPr="00367752" w:rsidRDefault="00025F3C" w:rsidP="00407199">
            <w:pPr>
              <w:rPr>
                <w:rFonts w:ascii="Calibri Light" w:hAnsi="Calibri Light" w:cs="Calibri Light"/>
                <w:b/>
                <w:bCs/>
                <w:color w:val="FFFFFF" w:themeColor="background1"/>
              </w:rPr>
            </w:pPr>
            <w:r w:rsidRPr="00367752">
              <w:rPr>
                <w:rFonts w:ascii="Calibri Light" w:hAnsi="Calibri Light" w:cs="Calibri Light"/>
                <w:b/>
                <w:bCs/>
                <w:color w:val="FFFFFF" w:themeColor="background1"/>
              </w:rPr>
              <w:t>Measures</w:t>
            </w:r>
          </w:p>
        </w:tc>
        <w:tc>
          <w:tcPr>
            <w:tcW w:w="4045" w:type="dxa"/>
            <w:shd w:val="clear" w:color="auto" w:fill="5F497A" w:themeFill="accent4" w:themeFillShade="BF"/>
          </w:tcPr>
          <w:p w14:paraId="21FEC601" w14:textId="268BFC89" w:rsidR="00025F3C" w:rsidRPr="00367752" w:rsidRDefault="00025F3C" w:rsidP="00252389">
            <w:pPr>
              <w:jc w:val="center"/>
              <w:rPr>
                <w:rFonts w:ascii="Calibri Light" w:hAnsi="Calibri Light" w:cs="Calibri Light"/>
                <w:b/>
                <w:bCs/>
                <w:color w:val="FFFFFF" w:themeColor="background1"/>
              </w:rPr>
            </w:pPr>
            <w:r w:rsidRPr="00367752">
              <w:rPr>
                <w:rFonts w:ascii="Calibri Light" w:hAnsi="Calibri Light" w:cs="Calibri Light"/>
                <w:b/>
                <w:bCs/>
                <w:color w:val="FFFFFF" w:themeColor="background1"/>
              </w:rPr>
              <w:t>Response</w:t>
            </w:r>
            <w:r w:rsidR="004977D8" w:rsidRPr="00367752">
              <w:rPr>
                <w:rFonts w:ascii="Calibri Light" w:hAnsi="Calibri Light" w:cs="Calibri Light"/>
                <w:b/>
                <w:bCs/>
                <w:color w:val="FFFFFF" w:themeColor="background1"/>
              </w:rPr>
              <w:t xml:space="preserve"> </w:t>
            </w:r>
            <w:r w:rsidRPr="00367752">
              <w:rPr>
                <w:rFonts w:ascii="Calibri Light" w:hAnsi="Calibri Light" w:cs="Calibri Light"/>
                <w:b/>
                <w:bCs/>
                <w:color w:val="FFFFFF" w:themeColor="background1"/>
              </w:rPr>
              <w:t>Categories</w:t>
            </w:r>
          </w:p>
        </w:tc>
      </w:tr>
      <w:tr w:rsidR="00025F3C" w:rsidRPr="00367752" w14:paraId="6A60603C" w14:textId="77777777">
        <w:tc>
          <w:tcPr>
            <w:tcW w:w="6745" w:type="dxa"/>
          </w:tcPr>
          <w:p w14:paraId="13E83418" w14:textId="243BB8CA"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Plan</w:t>
            </w:r>
          </w:p>
          <w:p w14:paraId="7362AC50" w14:textId="2DEC7D75"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p>
          <w:p w14:paraId="6B8795F8" w14:textId="7E1DB624"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Doctor</w:t>
            </w:r>
          </w:p>
          <w:p w14:paraId="1D42341E" w14:textId="228DCA5E"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Specialist</w:t>
            </w:r>
          </w:p>
          <w:p w14:paraId="5D41F260" w14:textId="61EE4118" w:rsidR="00025F3C"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Prescription</w:t>
            </w:r>
            <w:r w:rsidR="004977D8" w:rsidRPr="00367752">
              <w:rPr>
                <w:rFonts w:ascii="Calibri Light" w:hAnsi="Calibri Light" w:cs="Calibri Light"/>
                <w:sz w:val="22"/>
              </w:rPr>
              <w:t xml:space="preserve"> </w:t>
            </w:r>
            <w:r w:rsidRPr="00367752">
              <w:rPr>
                <w:rFonts w:ascii="Calibri Light" w:hAnsi="Calibri Light" w:cs="Calibri Light"/>
                <w:sz w:val="22"/>
              </w:rPr>
              <w:t>Drug</w:t>
            </w:r>
            <w:r w:rsidR="004977D8" w:rsidRPr="00367752">
              <w:rPr>
                <w:rFonts w:ascii="Calibri Light" w:hAnsi="Calibri Light" w:cs="Calibri Light"/>
                <w:sz w:val="22"/>
              </w:rPr>
              <w:t xml:space="preserve"> </w:t>
            </w:r>
            <w:r w:rsidRPr="00367752">
              <w:rPr>
                <w:rFonts w:ascii="Calibri Light" w:hAnsi="Calibri Light" w:cs="Calibri Light"/>
                <w:sz w:val="22"/>
              </w:rPr>
              <w:t>Pla</w:t>
            </w:r>
            <w:r w:rsidR="00252389" w:rsidRPr="00367752">
              <w:rPr>
                <w:rFonts w:ascii="Calibri Light" w:hAnsi="Calibri Light" w:cs="Calibri Light"/>
                <w:sz w:val="22"/>
              </w:rPr>
              <w:t>n</w:t>
            </w:r>
          </w:p>
        </w:tc>
        <w:tc>
          <w:tcPr>
            <w:tcW w:w="4045" w:type="dxa"/>
          </w:tcPr>
          <w:p w14:paraId="45FC3699" w14:textId="6913BD01" w:rsidR="00025F3C" w:rsidRPr="00367752" w:rsidRDefault="00025F3C" w:rsidP="00CC24B7">
            <w:pPr>
              <w:pStyle w:val="ListParagraph"/>
              <w:numPr>
                <w:ilvl w:val="0"/>
                <w:numId w:val="27"/>
              </w:numPr>
              <w:ind w:left="348"/>
              <w:rPr>
                <w:rFonts w:ascii="Calibri Light" w:hAnsi="Calibri Light" w:cs="Calibri Light"/>
                <w:sz w:val="22"/>
              </w:rPr>
            </w:pPr>
            <w:r w:rsidRPr="00367752">
              <w:rPr>
                <w:rFonts w:ascii="Calibri Light" w:hAnsi="Calibri Light" w:cs="Calibri Light"/>
                <w:sz w:val="22"/>
              </w:rPr>
              <w:t>0</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4</w:t>
            </w:r>
            <w:r w:rsidR="004977D8" w:rsidRPr="00367752">
              <w:rPr>
                <w:rFonts w:ascii="Calibri Light" w:hAnsi="Calibri Light" w:cs="Calibri Light"/>
                <w:sz w:val="22"/>
              </w:rPr>
              <w:t xml:space="preserve"> </w:t>
            </w:r>
            <w:r w:rsidRPr="00367752">
              <w:rPr>
                <w:rFonts w:ascii="Calibri Light" w:hAnsi="Calibri Light" w:cs="Calibri Light"/>
                <w:sz w:val="22"/>
              </w:rPr>
              <w:t>(Dissatisfied)</w:t>
            </w:r>
          </w:p>
          <w:p w14:paraId="77C770BB" w14:textId="4C089250" w:rsidR="00025F3C" w:rsidRPr="00367752" w:rsidRDefault="00025F3C" w:rsidP="00CC24B7">
            <w:pPr>
              <w:pStyle w:val="ListParagraph"/>
              <w:numPr>
                <w:ilvl w:val="0"/>
                <w:numId w:val="27"/>
              </w:numPr>
              <w:ind w:left="348"/>
              <w:rPr>
                <w:rFonts w:ascii="Calibri Light" w:hAnsi="Calibri Light" w:cs="Calibri Light"/>
                <w:sz w:val="22"/>
              </w:rPr>
            </w:pP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7</w:t>
            </w:r>
            <w:r w:rsidR="004977D8" w:rsidRPr="00367752">
              <w:rPr>
                <w:rFonts w:ascii="Calibri Light" w:hAnsi="Calibri Light" w:cs="Calibri Light"/>
                <w:sz w:val="22"/>
              </w:rPr>
              <w:t xml:space="preserve"> </w:t>
            </w:r>
            <w:r w:rsidRPr="00367752">
              <w:rPr>
                <w:rFonts w:ascii="Calibri Light" w:hAnsi="Calibri Light" w:cs="Calibri Light"/>
                <w:sz w:val="22"/>
              </w:rPr>
              <w:t>(Neutral)</w:t>
            </w:r>
          </w:p>
          <w:p w14:paraId="393CBE61" w14:textId="39614417" w:rsidR="00025F3C" w:rsidRPr="00367752" w:rsidRDefault="00025F3C" w:rsidP="00CC24B7">
            <w:pPr>
              <w:pStyle w:val="ListParagraph"/>
              <w:numPr>
                <w:ilvl w:val="0"/>
                <w:numId w:val="27"/>
              </w:numPr>
              <w:ind w:left="348"/>
              <w:rPr>
                <w:rFonts w:ascii="Calibri Light" w:hAnsi="Calibri Light" w:cs="Calibri Light"/>
                <w:sz w:val="22"/>
              </w:rPr>
            </w:pPr>
            <w:r w:rsidRPr="00367752">
              <w:rPr>
                <w:rFonts w:ascii="Calibri Light" w:hAnsi="Calibri Light" w:cs="Calibri Light"/>
                <w:sz w:val="22"/>
              </w:rPr>
              <w:t>9</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(Satisfied)</w:t>
            </w:r>
          </w:p>
        </w:tc>
      </w:tr>
      <w:tr w:rsidR="00025F3C" w:rsidRPr="00367752" w14:paraId="4642D54D" w14:textId="77777777" w:rsidTr="00156569">
        <w:tc>
          <w:tcPr>
            <w:tcW w:w="6745" w:type="dxa"/>
          </w:tcPr>
          <w:p w14:paraId="617DE07F" w14:textId="2FE6CC9E"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Needed</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4BDAA00F" w14:textId="3112A63F"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Appointments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Quickly</w:t>
            </w:r>
          </w:p>
          <w:p w14:paraId="06CEFE01" w14:textId="39F38B2F"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Doctors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Communicate</w:t>
            </w:r>
            <w:r w:rsidR="004977D8" w:rsidRPr="00367752">
              <w:rPr>
                <w:rFonts w:ascii="Calibri Light" w:hAnsi="Calibri Light" w:cs="Calibri Light"/>
                <w:sz w:val="22"/>
              </w:rPr>
              <w:t xml:space="preserve"> </w:t>
            </w:r>
            <w:r w:rsidRPr="00367752">
              <w:rPr>
                <w:rFonts w:ascii="Calibri Light" w:hAnsi="Calibri Light" w:cs="Calibri Light"/>
                <w:sz w:val="22"/>
              </w:rPr>
              <w:t>Wel</w:t>
            </w:r>
            <w:r w:rsidR="00252389" w:rsidRPr="00367752">
              <w:rPr>
                <w:rFonts w:ascii="Calibri Light" w:hAnsi="Calibri Light" w:cs="Calibri Light"/>
                <w:sz w:val="22"/>
              </w:rPr>
              <w:t>l</w:t>
            </w:r>
          </w:p>
          <w:p w14:paraId="01D19B86" w14:textId="6735C3E5"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Customer</w:t>
            </w:r>
            <w:r w:rsidR="004977D8" w:rsidRPr="00367752">
              <w:rPr>
                <w:rFonts w:ascii="Calibri Light" w:hAnsi="Calibri Light" w:cs="Calibri Light"/>
                <w:sz w:val="22"/>
              </w:rPr>
              <w:t xml:space="preserve"> </w:t>
            </w:r>
            <w:r w:rsidRPr="00367752">
              <w:rPr>
                <w:rFonts w:ascii="Calibri Light" w:hAnsi="Calibri Light" w:cs="Calibri Light"/>
                <w:sz w:val="22"/>
              </w:rPr>
              <w:t>Service</w:t>
            </w:r>
          </w:p>
          <w:p w14:paraId="27061BB0" w14:textId="357A3F27" w:rsidR="00252389" w:rsidRPr="00367752" w:rsidRDefault="00025F3C"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p>
          <w:p w14:paraId="0E58C534" w14:textId="51289063" w:rsidR="00025F3C" w:rsidRPr="00367752" w:rsidRDefault="00025F3C" w:rsidP="0028420B">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Needed</w:t>
            </w:r>
            <w:r w:rsidR="004977D8" w:rsidRPr="00367752">
              <w:rPr>
                <w:rFonts w:ascii="Calibri Light" w:hAnsi="Calibri Light" w:cs="Calibri Light"/>
                <w:sz w:val="22"/>
              </w:rPr>
              <w:t xml:space="preserve"> </w:t>
            </w:r>
            <w:r w:rsidRPr="00367752">
              <w:rPr>
                <w:rFonts w:ascii="Calibri Light" w:hAnsi="Calibri Light" w:cs="Calibri Light"/>
                <w:sz w:val="22"/>
              </w:rPr>
              <w:t>Prescription</w:t>
            </w:r>
            <w:r w:rsidR="004977D8" w:rsidRPr="00367752">
              <w:rPr>
                <w:rFonts w:ascii="Calibri Light" w:hAnsi="Calibri Light" w:cs="Calibri Light"/>
                <w:sz w:val="22"/>
              </w:rPr>
              <w:t xml:space="preserve"> </w:t>
            </w:r>
            <w:r w:rsidRPr="00367752">
              <w:rPr>
                <w:rFonts w:ascii="Calibri Light" w:hAnsi="Calibri Light" w:cs="Calibri Light"/>
                <w:sz w:val="22"/>
              </w:rPr>
              <w:t>Drugs</w:t>
            </w:r>
            <w:r w:rsidR="004977D8" w:rsidRPr="00367752">
              <w:rPr>
                <w:rFonts w:ascii="Calibri Light" w:hAnsi="Calibri Light" w:cs="Calibri Light"/>
                <w:sz w:val="22"/>
              </w:rPr>
              <w:t xml:space="preserve"> </w:t>
            </w:r>
            <w:r w:rsidRPr="00367752">
              <w:rPr>
                <w:rFonts w:ascii="Calibri Light" w:hAnsi="Calibri Light" w:cs="Calibri Light"/>
                <w:sz w:val="22"/>
              </w:rPr>
              <w:t>composite</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p>
        </w:tc>
        <w:tc>
          <w:tcPr>
            <w:tcW w:w="4045" w:type="dxa"/>
          </w:tcPr>
          <w:p w14:paraId="7E92027A" w14:textId="2C20CAB7" w:rsidR="00025F3C" w:rsidRPr="00367752" w:rsidRDefault="00025F3C" w:rsidP="00CC24B7">
            <w:pPr>
              <w:pStyle w:val="ListParagraph"/>
              <w:numPr>
                <w:ilvl w:val="0"/>
                <w:numId w:val="27"/>
              </w:numPr>
              <w:ind w:left="348"/>
              <w:jc w:val="left"/>
              <w:rPr>
                <w:rFonts w:ascii="Calibri Light" w:hAnsi="Calibri Light" w:cs="Calibri Light"/>
                <w:sz w:val="22"/>
              </w:rPr>
            </w:pPr>
            <w:r w:rsidRPr="00367752">
              <w:rPr>
                <w:rFonts w:ascii="Calibri Light" w:hAnsi="Calibri Light" w:cs="Calibri Light"/>
                <w:sz w:val="22"/>
              </w:rPr>
              <w:t>Never</w:t>
            </w:r>
            <w:r w:rsidR="004977D8" w:rsidRPr="00367752">
              <w:rPr>
                <w:rFonts w:ascii="Calibri Light" w:hAnsi="Calibri Light" w:cs="Calibri Light"/>
                <w:sz w:val="22"/>
              </w:rPr>
              <w:t xml:space="preserve"> </w:t>
            </w:r>
            <w:r w:rsidRPr="00367752">
              <w:rPr>
                <w:rFonts w:ascii="Calibri Light" w:hAnsi="Calibri Light" w:cs="Calibri Light"/>
                <w:sz w:val="22"/>
              </w:rPr>
              <w:t>(Dissatisfied)</w:t>
            </w:r>
          </w:p>
          <w:p w14:paraId="4275F111" w14:textId="022D786A" w:rsidR="00025F3C" w:rsidRPr="00367752" w:rsidRDefault="00025F3C" w:rsidP="00CC24B7">
            <w:pPr>
              <w:pStyle w:val="ListParagraph"/>
              <w:numPr>
                <w:ilvl w:val="0"/>
                <w:numId w:val="27"/>
              </w:numPr>
              <w:ind w:left="348"/>
              <w:jc w:val="left"/>
              <w:rPr>
                <w:rFonts w:ascii="Calibri Light" w:hAnsi="Calibri Light" w:cs="Calibri Light"/>
                <w:sz w:val="22"/>
              </w:rPr>
            </w:pPr>
            <w:r w:rsidRPr="00367752">
              <w:rPr>
                <w:rFonts w:ascii="Calibri Light" w:hAnsi="Calibri Light" w:cs="Calibri Light"/>
                <w:sz w:val="22"/>
              </w:rPr>
              <w:t>Sometimes</w:t>
            </w:r>
            <w:r w:rsidR="004977D8" w:rsidRPr="00367752">
              <w:rPr>
                <w:rFonts w:ascii="Calibri Light" w:hAnsi="Calibri Light" w:cs="Calibri Light"/>
                <w:sz w:val="22"/>
              </w:rPr>
              <w:t xml:space="preserve"> </w:t>
            </w:r>
            <w:r w:rsidRPr="00367752">
              <w:rPr>
                <w:rFonts w:ascii="Calibri Light" w:hAnsi="Calibri Light" w:cs="Calibri Light"/>
                <w:sz w:val="22"/>
              </w:rPr>
              <w:t>(Neutral)</w:t>
            </w:r>
          </w:p>
          <w:p w14:paraId="41ADDEA2" w14:textId="7701D171" w:rsidR="00025F3C" w:rsidRPr="00367752" w:rsidRDefault="00025F3C" w:rsidP="00CC24B7">
            <w:pPr>
              <w:pStyle w:val="ListParagraph"/>
              <w:numPr>
                <w:ilvl w:val="0"/>
                <w:numId w:val="27"/>
              </w:numPr>
              <w:ind w:left="348"/>
              <w:jc w:val="left"/>
              <w:rPr>
                <w:rFonts w:ascii="Calibri Light" w:hAnsi="Calibri Light" w:cs="Calibri Light"/>
                <w:sz w:val="22"/>
              </w:rPr>
            </w:pPr>
            <w:r w:rsidRPr="00367752">
              <w:rPr>
                <w:rFonts w:ascii="Calibri Light" w:hAnsi="Calibri Light" w:cs="Calibri Light"/>
                <w:sz w:val="22"/>
              </w:rPr>
              <w:t>Usually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Always</w:t>
            </w:r>
            <w:r w:rsidR="004977D8" w:rsidRPr="00367752">
              <w:rPr>
                <w:rFonts w:ascii="Calibri Light" w:hAnsi="Calibri Light" w:cs="Calibri Light"/>
                <w:sz w:val="22"/>
              </w:rPr>
              <w:t xml:space="preserve"> </w:t>
            </w:r>
            <w:r w:rsidRPr="00367752">
              <w:rPr>
                <w:rFonts w:ascii="Calibri Light" w:hAnsi="Calibri Light" w:cs="Calibri Light"/>
                <w:sz w:val="22"/>
              </w:rPr>
              <w:t>(Satisfied)</w:t>
            </w:r>
          </w:p>
        </w:tc>
      </w:tr>
      <w:tr w:rsidR="0028420B" w:rsidRPr="00367752" w14:paraId="4D7496FE" w14:textId="77777777" w:rsidTr="00156569">
        <w:tc>
          <w:tcPr>
            <w:tcW w:w="6745" w:type="dxa"/>
          </w:tcPr>
          <w:p w14:paraId="395893D9" w14:textId="56CB0F1B" w:rsidR="0028420B" w:rsidRPr="00367752" w:rsidRDefault="0028420B" w:rsidP="00CC24B7">
            <w:pPr>
              <w:pStyle w:val="ListParagraph"/>
              <w:numPr>
                <w:ilvl w:val="0"/>
                <w:numId w:val="28"/>
              </w:numPr>
              <w:ind w:left="343"/>
              <w:rPr>
                <w:rFonts w:ascii="Calibri Light" w:hAnsi="Calibri Light" w:cs="Calibri Light"/>
                <w:sz w:val="22"/>
              </w:rPr>
            </w:pP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w:t>
            </w:r>
            <w:r w:rsidR="004977D8" w:rsidRPr="00367752">
              <w:rPr>
                <w:rFonts w:ascii="Calibri Light" w:hAnsi="Calibri Light" w:cs="Calibri Light"/>
                <w:sz w:val="22"/>
              </w:rPr>
              <w:t xml:space="preserve"> </w:t>
            </w:r>
            <w:r w:rsidRPr="00367752">
              <w:rPr>
                <w:rFonts w:ascii="Calibri Light" w:hAnsi="Calibri Light" w:cs="Calibri Light"/>
                <w:sz w:val="22"/>
              </w:rPr>
              <w:t>individual</w:t>
            </w:r>
            <w:r w:rsidR="004977D8" w:rsidRPr="00367752">
              <w:rPr>
                <w:rFonts w:ascii="Calibri Light" w:hAnsi="Calibri Light" w:cs="Calibri Light"/>
                <w:sz w:val="22"/>
              </w:rPr>
              <w:t xml:space="preserve"> </w:t>
            </w:r>
            <w:r w:rsidRPr="00367752">
              <w:rPr>
                <w:rFonts w:ascii="Calibri Light" w:hAnsi="Calibri Light" w:cs="Calibri Light"/>
                <w:sz w:val="22"/>
              </w:rPr>
              <w:t>item</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4045" w:type="dxa"/>
          </w:tcPr>
          <w:p w14:paraId="162CBDA8" w14:textId="17DBB650" w:rsidR="0028420B" w:rsidRPr="00367752" w:rsidRDefault="00861784" w:rsidP="00CC24B7">
            <w:pPr>
              <w:pStyle w:val="ListParagraph"/>
              <w:numPr>
                <w:ilvl w:val="0"/>
                <w:numId w:val="27"/>
              </w:numPr>
              <w:ind w:left="348"/>
              <w:rPr>
                <w:rFonts w:ascii="Calibri Light" w:hAnsi="Calibri Light" w:cs="Calibri Light"/>
                <w:sz w:val="22"/>
              </w:rPr>
            </w:pPr>
            <w:r w:rsidRPr="00367752">
              <w:rPr>
                <w:rFonts w:ascii="Calibri Light" w:hAnsi="Calibri Light" w:cs="Calibri Light"/>
                <w:sz w:val="22"/>
              </w:rPr>
              <w:t>Yes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No</w:t>
            </w:r>
          </w:p>
        </w:tc>
      </w:tr>
    </w:tbl>
    <w:p w14:paraId="0CFDCCC2" w14:textId="77777777" w:rsidR="00025F3C" w:rsidRPr="00367752" w:rsidRDefault="00025F3C" w:rsidP="00EE7673">
      <w:pPr>
        <w:spacing w:after="240"/>
        <w:rPr>
          <w:rFonts w:ascii="Calibri Light" w:hAnsi="Calibri Light" w:cs="Calibri Light"/>
        </w:rPr>
      </w:pPr>
    </w:p>
    <w:p w14:paraId="7FA4E386" w14:textId="0C138049" w:rsidR="00025F3C" w:rsidRPr="00367752" w:rsidRDefault="00025F3C" w:rsidP="00407199">
      <w:pPr>
        <w:rPr>
          <w:rFonts w:ascii="Calibri Light" w:hAnsi="Calibri Light" w:cs="Calibri Light"/>
        </w:rPr>
      </w:pP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assess</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9B6ADC"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top-box</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00FB474A"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Advantage</w:t>
      </w:r>
      <w:r w:rsidR="004977D8" w:rsidRPr="00367752">
        <w:rPr>
          <w:rFonts w:ascii="Calibri Light" w:hAnsi="Calibri Light" w:cs="Calibri Light"/>
        </w:rPr>
        <w:t xml:space="preserve"> </w:t>
      </w:r>
      <w:r w:rsidRPr="00367752">
        <w:rPr>
          <w:rFonts w:ascii="Calibri Light" w:hAnsi="Calibri Light" w:cs="Calibri Light"/>
        </w:rPr>
        <w:t>FFS</w:t>
      </w:r>
      <w:r w:rsidR="004977D8" w:rsidRPr="00367752">
        <w:rPr>
          <w:rFonts w:ascii="Calibri Light" w:hAnsi="Calibri Light" w:cs="Calibri Light"/>
        </w:rPr>
        <w:t xml:space="preserve"> </w:t>
      </w:r>
      <w:r w:rsidR="00252389" w:rsidRPr="00367752">
        <w:rPr>
          <w:rFonts w:ascii="Calibri Light" w:hAnsi="Calibri Light" w:cs="Calibri Light"/>
        </w:rPr>
        <w:t>mean</w:t>
      </w:r>
      <w:r w:rsidR="004977D8" w:rsidRPr="00367752">
        <w:rPr>
          <w:rFonts w:ascii="Calibri Light" w:hAnsi="Calibri Light" w:cs="Calibri Light"/>
        </w:rPr>
        <w:t xml:space="preserve"> </w:t>
      </w:r>
      <w:r w:rsidR="00252389" w:rsidRPr="00367752">
        <w:rPr>
          <w:rFonts w:ascii="Calibri Light" w:hAnsi="Calibri Light" w:cs="Calibri Light"/>
        </w:rPr>
        <w:t>score</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top-box</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survey</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highest</w:t>
      </w:r>
      <w:r w:rsidR="004977D8" w:rsidRPr="00367752">
        <w:rPr>
          <w:rFonts w:ascii="Calibri Light" w:hAnsi="Calibri Light" w:cs="Calibri Light"/>
        </w:rPr>
        <w:t xml:space="preserve"> </w:t>
      </w:r>
      <w:r w:rsidRPr="00367752">
        <w:rPr>
          <w:rFonts w:ascii="Calibri Light" w:hAnsi="Calibri Light" w:cs="Calibri Light"/>
        </w:rPr>
        <w:t>possible</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category.</w:t>
      </w:r>
      <w:r w:rsidR="004977D8" w:rsidRPr="00367752">
        <w:rPr>
          <w:rFonts w:ascii="Calibri Light" w:hAnsi="Calibri Light" w:cs="Calibri Light"/>
        </w:rPr>
        <w:t xml:space="preserve"> </w:t>
      </w:r>
    </w:p>
    <w:p w14:paraId="73B97C98" w14:textId="3DC13DEE" w:rsidR="00025F3C" w:rsidRPr="00367752" w:rsidRDefault="00025F3C" w:rsidP="00104138">
      <w:pPr>
        <w:pStyle w:val="Heading3"/>
      </w:pPr>
      <w:bookmarkStart w:id="310" w:name="_Toc86933900"/>
      <w:bookmarkStart w:id="311" w:name="_Toc112764639"/>
      <w:bookmarkStart w:id="312" w:name="_Toc112765689"/>
      <w:bookmarkStart w:id="313" w:name="_Toc158222821"/>
      <w:r w:rsidRPr="00367752">
        <w:t>Description</w:t>
      </w:r>
      <w:r w:rsidR="004977D8" w:rsidRPr="00367752">
        <w:t xml:space="preserve"> </w:t>
      </w:r>
      <w:r w:rsidRPr="00367752">
        <w:t>of</w:t>
      </w:r>
      <w:r w:rsidR="004977D8" w:rsidRPr="00367752">
        <w:t xml:space="preserve"> </w:t>
      </w:r>
      <w:r w:rsidRPr="00367752">
        <w:t>Data</w:t>
      </w:r>
      <w:r w:rsidR="004977D8" w:rsidRPr="00367752">
        <w:t xml:space="preserve"> </w:t>
      </w:r>
      <w:r w:rsidRPr="00367752">
        <w:t>Obtained</w:t>
      </w:r>
      <w:bookmarkEnd w:id="310"/>
      <w:bookmarkEnd w:id="311"/>
      <w:bookmarkEnd w:id="312"/>
      <w:bookmarkEnd w:id="313"/>
    </w:p>
    <w:p w14:paraId="2DEDC93B" w14:textId="6A02A177" w:rsidR="00025F3C" w:rsidRPr="00367752" w:rsidRDefault="00025F3C" w:rsidP="00407199">
      <w:pPr>
        <w:rPr>
          <w:rFonts w:ascii="Calibri Light" w:hAnsi="Calibri Light" w:cs="Calibri Light"/>
        </w:rPr>
      </w:pP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each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9B6ADC" w:rsidRPr="00367752">
        <w:rPr>
          <w:rFonts w:ascii="Calibri Light" w:hAnsi="Calibri Light" w:cs="Calibri Light"/>
        </w:rPr>
        <w:t>P</w:t>
      </w:r>
      <w:r w:rsidRPr="00367752">
        <w:rPr>
          <w:rFonts w:ascii="Calibri Light" w:hAnsi="Calibri Light" w:cs="Calibri Light"/>
        </w:rPr>
        <w:t>lan,</w:t>
      </w:r>
      <w:r w:rsidR="004977D8" w:rsidRPr="00367752">
        <w:rPr>
          <w:rFonts w:ascii="Calibri Light" w:hAnsi="Calibri Light" w:cs="Calibri Light"/>
        </w:rPr>
        <w:t xml:space="preserve"> </w:t>
      </w:r>
      <w:bookmarkStart w:id="314" w:name="_Hlk157967116"/>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received</w:t>
      </w:r>
      <w:r w:rsidR="004977D8" w:rsidRPr="00367752">
        <w:rPr>
          <w:rFonts w:ascii="Calibri Light" w:hAnsi="Calibri Light" w:cs="Calibri Light"/>
        </w:rPr>
        <w:t xml:space="preserve"> </w:t>
      </w:r>
      <w:r w:rsidRPr="00367752">
        <w:rPr>
          <w:rFonts w:ascii="Calibri Light" w:hAnsi="Calibri Light" w:cs="Calibri Light"/>
        </w:rPr>
        <w:t>a</w:t>
      </w:r>
      <w:r w:rsidR="004977D8" w:rsidRPr="00367752">
        <w:rPr>
          <w:rFonts w:ascii="Calibri Light" w:hAnsi="Calibri Light" w:cs="Calibri Light"/>
        </w:rPr>
        <w:t xml:space="preserve"> </w:t>
      </w:r>
      <w:r w:rsidRPr="00367752">
        <w:rPr>
          <w:rFonts w:ascii="Calibri Light" w:hAnsi="Calibri Light" w:cs="Calibri Light"/>
        </w:rPr>
        <w:t>copy</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final</w:t>
      </w:r>
      <w:r w:rsidR="004977D8" w:rsidRPr="00367752">
        <w:rPr>
          <w:rFonts w:ascii="Calibri Light" w:hAnsi="Calibri Light" w:cs="Calibri Light"/>
        </w:rPr>
        <w:t xml:space="preserve"> </w:t>
      </w:r>
      <w:r w:rsidR="00042487" w:rsidRPr="00367752">
        <w:rPr>
          <w:rFonts w:ascii="Calibri Light" w:hAnsi="Calibri Light" w:cs="Calibri Light"/>
        </w:rPr>
        <w:t>2023</w:t>
      </w:r>
      <w:r w:rsidR="004977D8" w:rsidRPr="00367752">
        <w:rPr>
          <w:rFonts w:ascii="Calibri Light" w:hAnsi="Calibri Light" w:cs="Calibri Light"/>
        </w:rPr>
        <w:t xml:space="preserve"> </w:t>
      </w:r>
      <w:r w:rsidR="00B0318C">
        <w:rPr>
          <w:rFonts w:ascii="Calibri Light" w:hAnsi="Calibri Light" w:cs="Calibri Light"/>
        </w:rPr>
        <w:t xml:space="preserve">MA-PD </w:t>
      </w:r>
      <w:r w:rsidR="00042487" w:rsidRPr="00367752">
        <w:rPr>
          <w:rFonts w:ascii="Calibri Light" w:hAnsi="Calibri Light" w:cs="Calibri Light"/>
        </w:rPr>
        <w:t>CAHPS</w:t>
      </w:r>
      <w:r w:rsidR="004977D8" w:rsidRPr="00367752">
        <w:rPr>
          <w:rFonts w:ascii="Calibri Light" w:hAnsi="Calibri Light" w:cs="Calibri Light"/>
        </w:rPr>
        <w:t xml:space="preserve"> </w:t>
      </w:r>
      <w:r w:rsidR="00042487" w:rsidRPr="00367752">
        <w:rPr>
          <w:rFonts w:ascii="Calibri Light" w:hAnsi="Calibri Light" w:cs="Calibri Light"/>
        </w:rPr>
        <w:t>Results</w:t>
      </w:r>
      <w:r w:rsidR="004977D8" w:rsidRPr="00367752">
        <w:rPr>
          <w:rFonts w:ascii="Calibri Light" w:hAnsi="Calibri Light" w:cs="Calibri Light"/>
        </w:rPr>
        <w:t xml:space="preserve"> </w:t>
      </w:r>
      <w:r w:rsidR="00042487" w:rsidRPr="00367752">
        <w:rPr>
          <w:rFonts w:ascii="Calibri Light" w:hAnsi="Calibri Light" w:cs="Calibri Light"/>
        </w:rPr>
        <w:t>report</w:t>
      </w:r>
      <w:r w:rsidR="004977D8" w:rsidRPr="00367752">
        <w:rPr>
          <w:rFonts w:ascii="Calibri Light" w:hAnsi="Calibri Light" w:cs="Calibri Light"/>
        </w:rPr>
        <w:t xml:space="preserve"> </w:t>
      </w:r>
      <w:r w:rsidRPr="00367752">
        <w:rPr>
          <w:rFonts w:ascii="Calibri Light" w:hAnsi="Calibri Light" w:cs="Calibri Light"/>
        </w:rPr>
        <w:t>produced</w:t>
      </w:r>
      <w:r w:rsidR="004977D8" w:rsidRPr="00367752">
        <w:rPr>
          <w:rFonts w:ascii="Calibri Light" w:hAnsi="Calibri Light" w:cs="Calibri Light"/>
        </w:rPr>
        <w:t xml:space="preserve"> </w:t>
      </w:r>
      <w:r w:rsidRPr="00367752">
        <w:rPr>
          <w:rFonts w:ascii="Calibri Light" w:hAnsi="Calibri Light" w:cs="Calibri Light"/>
        </w:rPr>
        <w:t>by</w:t>
      </w:r>
      <w:r w:rsidR="004977D8" w:rsidRPr="00367752">
        <w:rPr>
          <w:rFonts w:ascii="Calibri Light" w:hAnsi="Calibri Light" w:cs="Calibri Light"/>
        </w:rPr>
        <w:t xml:space="preserve"> </w:t>
      </w:r>
      <w:r w:rsidR="00042487" w:rsidRPr="00367752">
        <w:rPr>
          <w:rFonts w:ascii="Calibri Light" w:hAnsi="Calibri Light" w:cs="Calibri Light"/>
        </w:rPr>
        <w:t>CMS</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These</w:t>
      </w:r>
      <w:r w:rsidR="004977D8" w:rsidRPr="00367752">
        <w:rPr>
          <w:rFonts w:ascii="Calibri Light" w:hAnsi="Calibri Light" w:cs="Calibri Light"/>
        </w:rPr>
        <w:t xml:space="preserve"> </w:t>
      </w:r>
      <w:r w:rsidRPr="00367752">
        <w:rPr>
          <w:rFonts w:ascii="Calibri Light" w:hAnsi="Calibri Light" w:cs="Calibri Light"/>
        </w:rPr>
        <w:t>reports</w:t>
      </w:r>
      <w:r w:rsidR="004977D8" w:rsidRPr="00367752">
        <w:rPr>
          <w:rFonts w:ascii="Calibri Light" w:hAnsi="Calibri Light" w:cs="Calibri Light"/>
        </w:rPr>
        <w:t xml:space="preserve"> </w:t>
      </w:r>
      <w:r w:rsidRPr="00367752">
        <w:rPr>
          <w:rFonts w:ascii="Calibri Light" w:hAnsi="Calibri Light" w:cs="Calibri Light"/>
        </w:rPr>
        <w:t>included</w:t>
      </w:r>
      <w:r w:rsidR="004977D8" w:rsidRPr="00367752">
        <w:rPr>
          <w:rFonts w:ascii="Calibri Light" w:hAnsi="Calibri Light" w:cs="Calibri Light"/>
        </w:rPr>
        <w:t xml:space="preserve"> </w:t>
      </w:r>
      <w:r w:rsidRPr="00367752">
        <w:rPr>
          <w:rFonts w:ascii="Calibri Light" w:hAnsi="Calibri Light" w:cs="Calibri Light"/>
        </w:rPr>
        <w:t>descriptions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project</w:t>
      </w:r>
      <w:r w:rsidR="004977D8" w:rsidRPr="00367752">
        <w:rPr>
          <w:rFonts w:ascii="Calibri Light" w:hAnsi="Calibri Light" w:cs="Calibri Light"/>
        </w:rPr>
        <w:t xml:space="preserve"> </w:t>
      </w:r>
      <w:r w:rsidRPr="00367752">
        <w:rPr>
          <w:rFonts w:ascii="Calibri Light" w:hAnsi="Calibri Light" w:cs="Calibri Light"/>
        </w:rPr>
        <w:t>objectives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methodology,</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well</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plan-level</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analyses.</w:t>
      </w:r>
      <w:r w:rsidR="004977D8" w:rsidRPr="00367752">
        <w:rPr>
          <w:rFonts w:ascii="Calibri Light" w:hAnsi="Calibri Light" w:cs="Calibri Light"/>
        </w:rPr>
        <w:t xml:space="preserve"> </w:t>
      </w:r>
      <w:bookmarkEnd w:id="314"/>
    </w:p>
    <w:p w14:paraId="164DB993" w14:textId="63ADA9D7" w:rsidR="00025F3C" w:rsidRPr="00367752" w:rsidRDefault="00025F3C" w:rsidP="00104138">
      <w:pPr>
        <w:pStyle w:val="Heading3"/>
      </w:pPr>
      <w:bookmarkStart w:id="315" w:name="_Toc86933901"/>
      <w:bookmarkStart w:id="316" w:name="_Toc112764640"/>
      <w:bookmarkStart w:id="317" w:name="_Toc112765690"/>
      <w:bookmarkStart w:id="318" w:name="_Toc158222822"/>
      <w:r w:rsidRPr="00367752">
        <w:t>Conclusions</w:t>
      </w:r>
      <w:r w:rsidR="004977D8" w:rsidRPr="00367752">
        <w:t xml:space="preserve"> </w:t>
      </w:r>
      <w:r w:rsidRPr="00367752">
        <w:t>and</w:t>
      </w:r>
      <w:r w:rsidR="004977D8" w:rsidRPr="00367752">
        <w:t xml:space="preserve"> </w:t>
      </w:r>
      <w:r w:rsidRPr="00367752">
        <w:t>Comparative</w:t>
      </w:r>
      <w:r w:rsidR="004977D8" w:rsidRPr="00367752">
        <w:t xml:space="preserve"> </w:t>
      </w:r>
      <w:r w:rsidRPr="00367752">
        <w:t>Findings</w:t>
      </w:r>
      <w:bookmarkStart w:id="319" w:name="_Hlk89180006"/>
      <w:bookmarkEnd w:id="315"/>
      <w:bookmarkEnd w:id="316"/>
      <w:bookmarkEnd w:id="317"/>
      <w:bookmarkEnd w:id="318"/>
    </w:p>
    <w:bookmarkEnd w:id="319"/>
    <w:p w14:paraId="3ED4E769" w14:textId="52AE34C3" w:rsidR="00025F3C" w:rsidRPr="00367752" w:rsidRDefault="00025F3C" w:rsidP="00407199">
      <w:pPr>
        <w:rPr>
          <w:rFonts w:ascii="Calibri Light" w:hAnsi="Calibri Light" w:cs="Calibri Light"/>
        </w:rPr>
      </w:pP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determine</w:t>
      </w:r>
      <w:r w:rsidR="004977D8" w:rsidRPr="00367752">
        <w:rPr>
          <w:rFonts w:ascii="Calibri Light" w:hAnsi="Calibri Light" w:cs="Calibri Light"/>
        </w:rPr>
        <w:t xml:space="preserve"> </w:t>
      </w:r>
      <w:r w:rsidRPr="00367752">
        <w:rPr>
          <w:rFonts w:ascii="Calibri Light" w:hAnsi="Calibri Light" w:cs="Calibri Light"/>
        </w:rPr>
        <w:t>common</w:t>
      </w:r>
      <w:r w:rsidR="004977D8" w:rsidRPr="00367752">
        <w:rPr>
          <w:rFonts w:ascii="Calibri Light" w:hAnsi="Calibri Light" w:cs="Calibri Light"/>
        </w:rPr>
        <w:t xml:space="preserve"> </w:t>
      </w:r>
      <w:r w:rsidRPr="00367752">
        <w:rPr>
          <w:rFonts w:ascii="Calibri Light" w:hAnsi="Calibri Light" w:cs="Calibri Light"/>
        </w:rPr>
        <w:t>strengths</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opportunities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across</w:t>
      </w:r>
      <w:r w:rsidR="004977D8" w:rsidRPr="00367752">
        <w:rPr>
          <w:rFonts w:ascii="Calibri Light" w:hAnsi="Calibri Light" w:cs="Calibri Light"/>
        </w:rPr>
        <w:t xml:space="preserve"> </w:t>
      </w:r>
      <w:r w:rsidRPr="00367752">
        <w:rPr>
          <w:rFonts w:ascii="Calibri Light" w:hAnsi="Calibri Light" w:cs="Calibri Light"/>
        </w:rPr>
        <w:t>all</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9B6ADC"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IPRO</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plan-level</w:t>
      </w:r>
      <w:r w:rsidR="004977D8" w:rsidRPr="00367752">
        <w:rPr>
          <w:rFonts w:ascii="Calibri Light" w:hAnsi="Calibri Light" w:cs="Calibri Light"/>
        </w:rPr>
        <w:t xml:space="preserve"> </w:t>
      </w:r>
      <w:r w:rsidR="00182915" w:rsidRPr="00367752">
        <w:rPr>
          <w:rFonts w:ascii="Calibri Light" w:hAnsi="Calibri Light" w:cs="Calibri Light"/>
        </w:rPr>
        <w:t>MA-PD</w:t>
      </w:r>
      <w:r w:rsidR="004977D8" w:rsidRPr="00367752">
        <w:rPr>
          <w:rFonts w:ascii="Calibri Light" w:hAnsi="Calibri Light" w:cs="Calibri Light"/>
        </w:rPr>
        <w:t xml:space="preserve"> </w:t>
      </w:r>
      <w:r w:rsidR="00182915"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results</w:t>
      </w:r>
      <w:r w:rsidR="004977D8" w:rsidRPr="00367752">
        <w:rPr>
          <w:rFonts w:ascii="Calibri Light" w:hAnsi="Calibri Light" w:cs="Calibri Light"/>
        </w:rPr>
        <w:t xml:space="preserve"> </w:t>
      </w:r>
      <w:r w:rsidR="00182915" w:rsidRPr="00367752">
        <w:rPr>
          <w:rFonts w:ascii="Calibri Light" w:hAnsi="Calibri Light" w:cs="Calibri Light"/>
        </w:rPr>
        <w:t>and</w:t>
      </w:r>
      <w:r w:rsidR="004977D8" w:rsidRPr="00367752">
        <w:rPr>
          <w:rFonts w:ascii="Calibri Light" w:hAnsi="Calibri Light" w:cs="Calibri Light"/>
        </w:rPr>
        <w:t xml:space="preserve"> </w:t>
      </w:r>
      <w:r w:rsidR="00182915" w:rsidRPr="00367752">
        <w:rPr>
          <w:rFonts w:ascii="Calibri Light" w:hAnsi="Calibri Light" w:cs="Calibri Light"/>
        </w:rPr>
        <w:t>MassHealth</w:t>
      </w:r>
      <w:r w:rsidR="004977D8" w:rsidRPr="00367752">
        <w:rPr>
          <w:rFonts w:ascii="Calibri Light" w:hAnsi="Calibri Light" w:cs="Calibri Light"/>
        </w:rPr>
        <w:t xml:space="preserve"> </w:t>
      </w:r>
      <w:r w:rsidR="00182915" w:rsidRPr="00367752">
        <w:rPr>
          <w:rFonts w:ascii="Calibri Light" w:hAnsi="Calibri Light" w:cs="Calibri Light"/>
        </w:rPr>
        <w:t>Weighted</w:t>
      </w:r>
      <w:r w:rsidR="004977D8" w:rsidRPr="00367752">
        <w:rPr>
          <w:rFonts w:ascii="Calibri Light" w:hAnsi="Calibri Light" w:cs="Calibri Light"/>
        </w:rPr>
        <w:t xml:space="preserve"> </w:t>
      </w:r>
      <w:r w:rsidR="00182915" w:rsidRPr="00367752">
        <w:rPr>
          <w:rFonts w:ascii="Calibri Light" w:hAnsi="Calibri Light" w:cs="Calibri Light"/>
        </w:rPr>
        <w:t>means</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Advantage</w:t>
      </w:r>
      <w:r w:rsidR="004977D8" w:rsidRPr="00367752">
        <w:rPr>
          <w:rFonts w:ascii="Calibri Light" w:hAnsi="Calibri Light" w:cs="Calibri Light"/>
        </w:rPr>
        <w:t xml:space="preserve"> </w:t>
      </w:r>
      <w:r w:rsidRPr="00367752">
        <w:rPr>
          <w:rFonts w:ascii="Calibri Light" w:hAnsi="Calibri Light" w:cs="Calibri Light"/>
        </w:rPr>
        <w:t>FFS</w:t>
      </w:r>
      <w:r w:rsidR="004977D8" w:rsidRPr="00367752">
        <w:rPr>
          <w:rFonts w:ascii="Calibri Light" w:hAnsi="Calibri Light" w:cs="Calibri Light"/>
        </w:rPr>
        <w:t xml:space="preserve"> </w:t>
      </w:r>
      <w:r w:rsidR="00252389" w:rsidRPr="00367752">
        <w:rPr>
          <w:rFonts w:ascii="Calibri Light" w:hAnsi="Calibri Light" w:cs="Calibri Light"/>
        </w:rPr>
        <w:t>mean</w:t>
      </w:r>
      <w:r w:rsidR="004977D8" w:rsidRPr="00367752">
        <w:rPr>
          <w:rFonts w:ascii="Calibri Light" w:hAnsi="Calibri Light" w:cs="Calibri Light"/>
        </w:rPr>
        <w:t xml:space="preserve"> </w:t>
      </w:r>
      <w:r w:rsidR="00252389" w:rsidRPr="00367752">
        <w:rPr>
          <w:rFonts w:ascii="Calibri Light" w:hAnsi="Calibri Light" w:cs="Calibri Light"/>
        </w:rPr>
        <w:t>score</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performing</w:t>
      </w:r>
      <w:r w:rsidR="004977D8" w:rsidRPr="00367752">
        <w:rPr>
          <w:rFonts w:ascii="Calibri Light" w:hAnsi="Calibri Light" w:cs="Calibri Light"/>
        </w:rPr>
        <w:t xml:space="preserve"> </w:t>
      </w:r>
      <w:r w:rsidRPr="00367752">
        <w:rPr>
          <w:rFonts w:ascii="Calibri Light" w:hAnsi="Calibri Light" w:cs="Calibri Light"/>
        </w:rPr>
        <w:t>above</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benchmarks</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considered</w:t>
      </w:r>
      <w:r w:rsidR="004977D8" w:rsidRPr="00367752">
        <w:rPr>
          <w:rFonts w:ascii="Calibri Light" w:hAnsi="Calibri Light" w:cs="Calibri Light"/>
        </w:rPr>
        <w:t xml:space="preserve"> </w:t>
      </w:r>
      <w:r w:rsidRPr="00367752">
        <w:rPr>
          <w:rFonts w:ascii="Calibri Light" w:hAnsi="Calibri Light" w:cs="Calibri Light"/>
        </w:rPr>
        <w:t>strengths;</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performing</w:t>
      </w:r>
      <w:r w:rsidR="004977D8" w:rsidRPr="00367752">
        <w:rPr>
          <w:rFonts w:ascii="Calibri Light" w:hAnsi="Calibri Light" w:cs="Calibri Light"/>
        </w:rPr>
        <w:t xml:space="preserve"> </w:t>
      </w:r>
      <w:r w:rsidRPr="00367752">
        <w:rPr>
          <w:rFonts w:ascii="Calibri Light" w:hAnsi="Calibri Light" w:cs="Calibri Light"/>
        </w:rPr>
        <w:t>at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mean</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considered</w:t>
      </w:r>
      <w:r w:rsidR="004977D8" w:rsidRPr="00367752">
        <w:rPr>
          <w:rFonts w:ascii="Calibri Light" w:hAnsi="Calibri Light" w:cs="Calibri Light"/>
        </w:rPr>
        <w:t xml:space="preserve"> </w:t>
      </w:r>
      <w:r w:rsidRPr="00367752">
        <w:rPr>
          <w:rFonts w:ascii="Calibri Light" w:hAnsi="Calibri Light" w:cs="Calibri Light"/>
        </w:rPr>
        <w:t>average</w:t>
      </w:r>
      <w:r w:rsidR="00252389" w:rsidRPr="00367752">
        <w:rPr>
          <w:rFonts w:ascii="Calibri Light" w:hAnsi="Calibri Light" w:cs="Calibri Light"/>
        </w:rPr>
        <w:t>;</w:t>
      </w:r>
      <w:r w:rsidR="004977D8" w:rsidRPr="00367752">
        <w:rPr>
          <w:rFonts w:ascii="Calibri Light" w:hAnsi="Calibri Light" w:cs="Calibri Light"/>
        </w:rPr>
        <w:t xml:space="preserve"> </w:t>
      </w:r>
      <w:r w:rsidR="00252389"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performing</w:t>
      </w:r>
      <w:r w:rsidR="004977D8" w:rsidRPr="00367752">
        <w:rPr>
          <w:rFonts w:ascii="Calibri Light" w:hAnsi="Calibri Light" w:cs="Calibri Light"/>
        </w:rPr>
        <w:t xml:space="preserve"> </w:t>
      </w:r>
      <w:r w:rsidRPr="00367752">
        <w:rPr>
          <w:rFonts w:ascii="Calibri Light" w:hAnsi="Calibri Light" w:cs="Calibri Light"/>
        </w:rPr>
        <w:t>below</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benchmark</w:t>
      </w:r>
      <w:r w:rsidR="004977D8" w:rsidRPr="00367752">
        <w:rPr>
          <w:rFonts w:ascii="Calibri Light" w:hAnsi="Calibri Light" w:cs="Calibri Light"/>
        </w:rPr>
        <w:t xml:space="preserve"> </w:t>
      </w:r>
      <w:r w:rsidRPr="00367752">
        <w:rPr>
          <w:rFonts w:ascii="Calibri Light" w:hAnsi="Calibri Light" w:cs="Calibri Light"/>
        </w:rPr>
        <w:t>were</w:t>
      </w:r>
      <w:r w:rsidR="004977D8" w:rsidRPr="00367752">
        <w:rPr>
          <w:rFonts w:ascii="Calibri Light" w:hAnsi="Calibri Light" w:cs="Calibri Light"/>
        </w:rPr>
        <w:t xml:space="preserve"> </w:t>
      </w:r>
      <w:r w:rsidRPr="00367752">
        <w:rPr>
          <w:rFonts w:ascii="Calibri Light" w:hAnsi="Calibri Light" w:cs="Calibri Light"/>
        </w:rPr>
        <w:t>identified</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opportunities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as</w:t>
      </w:r>
      <w:r w:rsidR="004977D8" w:rsidRPr="00367752">
        <w:rPr>
          <w:rFonts w:ascii="Calibri Light" w:hAnsi="Calibri Light" w:cs="Calibri Light"/>
        </w:rPr>
        <w:t xml:space="preserve"> </w:t>
      </w:r>
      <w:r w:rsidRPr="00367752">
        <w:rPr>
          <w:rFonts w:ascii="Calibri Light" w:hAnsi="Calibri Light" w:cs="Calibri Light"/>
        </w:rPr>
        <w:t>explained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b/>
          <w:bCs/>
        </w:rPr>
        <w:t>Table</w:t>
      </w:r>
      <w:r w:rsidR="004977D8" w:rsidRPr="00367752">
        <w:rPr>
          <w:rFonts w:ascii="Calibri Light" w:hAnsi="Calibri Light" w:cs="Calibri Light"/>
          <w:b/>
          <w:bCs/>
        </w:rPr>
        <w:t xml:space="preserve"> </w:t>
      </w:r>
      <w:r w:rsidR="00182915" w:rsidRPr="00367752">
        <w:rPr>
          <w:rFonts w:ascii="Calibri Light" w:hAnsi="Calibri Light" w:cs="Calibri Light"/>
          <w:b/>
          <w:bCs/>
        </w:rPr>
        <w:t>5</w:t>
      </w:r>
      <w:r w:rsidR="00FF0F41">
        <w:rPr>
          <w:rFonts w:ascii="Calibri Light" w:hAnsi="Calibri Light" w:cs="Calibri Light"/>
          <w:b/>
          <w:bCs/>
        </w:rPr>
        <w:t>6</w:t>
      </w:r>
      <w:r w:rsidRPr="00367752">
        <w:rPr>
          <w:rFonts w:ascii="Calibri Light" w:hAnsi="Calibri Light" w:cs="Calibri Light"/>
        </w:rPr>
        <w:t>.</w:t>
      </w:r>
      <w:r w:rsidR="004977D8" w:rsidRPr="00367752">
        <w:rPr>
          <w:rFonts w:ascii="Calibri Light" w:hAnsi="Calibri Light" w:cs="Calibri Light"/>
        </w:rPr>
        <w:t xml:space="preserve"> </w:t>
      </w:r>
    </w:p>
    <w:p w14:paraId="08BE8B07" w14:textId="77777777" w:rsidR="00025F3C" w:rsidRPr="00367752" w:rsidRDefault="00025F3C" w:rsidP="00407199">
      <w:pPr>
        <w:rPr>
          <w:rFonts w:ascii="Calibri Light" w:hAnsi="Calibri Light" w:cs="Calibri Light"/>
        </w:rPr>
      </w:pPr>
    </w:p>
    <w:p w14:paraId="39814C15" w14:textId="2577C8DD" w:rsidR="00025F3C" w:rsidRPr="00367752" w:rsidRDefault="00025F3C" w:rsidP="00407199">
      <w:pPr>
        <w:pStyle w:val="Caption"/>
        <w:keepNext/>
        <w:rPr>
          <w:rFonts w:ascii="Calibri Light" w:hAnsi="Calibri Light" w:cs="Calibri Light"/>
        </w:rPr>
      </w:pPr>
      <w:bookmarkStart w:id="320" w:name="_Toc163556371"/>
      <w:bookmarkStart w:id="321" w:name="_Hlk126743478"/>
      <w:bookmarkStart w:id="322" w:name="_Toc89254847"/>
      <w:bookmarkStart w:id="323" w:name="_Toc112764830"/>
      <w:r w:rsidRPr="00367752">
        <w:rPr>
          <w:rFonts w:ascii="Calibri Light" w:hAnsi="Calibri Light" w:cs="Calibri Light"/>
        </w:rPr>
        <w:lastRenderedPageBreak/>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56</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Key</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00D77926"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Pr="00367752">
        <w:rPr>
          <w:rFonts w:ascii="Calibri Light" w:hAnsi="Calibri Light" w:cs="Calibri Light"/>
        </w:rPr>
        <w:t>Comparison</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Advantage</w:t>
      </w:r>
      <w:r w:rsidR="004977D8" w:rsidRPr="00367752">
        <w:rPr>
          <w:rFonts w:ascii="Calibri Light" w:hAnsi="Calibri Light" w:cs="Calibri Light"/>
        </w:rPr>
        <w:t xml:space="preserve"> </w:t>
      </w:r>
      <w:r w:rsidRPr="00367752">
        <w:rPr>
          <w:rFonts w:ascii="Calibri Light" w:hAnsi="Calibri Light" w:cs="Calibri Light"/>
        </w:rPr>
        <w:t>FFS</w:t>
      </w:r>
      <w:r w:rsidR="004977D8" w:rsidRPr="00367752">
        <w:rPr>
          <w:rFonts w:ascii="Calibri Light" w:hAnsi="Calibri Light" w:cs="Calibri Light"/>
        </w:rPr>
        <w:t xml:space="preserve"> </w:t>
      </w:r>
      <w:r w:rsidRPr="00367752">
        <w:rPr>
          <w:rFonts w:ascii="Calibri Light" w:hAnsi="Calibri Light" w:cs="Calibri Light"/>
        </w:rPr>
        <w:t>Mean</w:t>
      </w:r>
      <w:r w:rsidR="004977D8" w:rsidRPr="00367752">
        <w:rPr>
          <w:rFonts w:ascii="Calibri Light" w:hAnsi="Calibri Light" w:cs="Calibri Light"/>
        </w:rPr>
        <w:t xml:space="preserve"> </w:t>
      </w:r>
      <w:r w:rsidRPr="00367752">
        <w:rPr>
          <w:rFonts w:ascii="Calibri Light" w:hAnsi="Calibri Light" w:cs="Calibri Light"/>
        </w:rPr>
        <w:t>Score.</w:t>
      </w:r>
      <w:bookmarkEnd w:id="3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1647"/>
        <w:gridCol w:w="9143"/>
      </w:tblGrid>
      <w:tr w:rsidR="00025F3C" w:rsidRPr="00367752" w14:paraId="694173C3" w14:textId="77777777" w:rsidTr="00D868D7">
        <w:trPr>
          <w:tblHeader/>
        </w:trPr>
        <w:tc>
          <w:tcPr>
            <w:tcW w:w="763" w:type="pct"/>
            <w:shd w:val="clear" w:color="auto" w:fill="5F497A" w:themeFill="accent4" w:themeFillShade="BF"/>
            <w:vAlign w:val="bottom"/>
          </w:tcPr>
          <w:p w14:paraId="30509BB2" w14:textId="3D86D2C8" w:rsidR="00025F3C" w:rsidRPr="00367752" w:rsidRDefault="00025F3C" w:rsidP="00407199">
            <w:pPr>
              <w:jc w:val="both"/>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Color</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Key</w:t>
            </w:r>
          </w:p>
        </w:tc>
        <w:tc>
          <w:tcPr>
            <w:tcW w:w="4237" w:type="pct"/>
            <w:shd w:val="clear" w:color="auto" w:fill="5F497A" w:themeFill="accent4" w:themeFillShade="BF"/>
            <w:vAlign w:val="bottom"/>
          </w:tcPr>
          <w:p w14:paraId="1F71BBE1" w14:textId="79586ECA" w:rsidR="00025F3C" w:rsidRPr="00367752" w:rsidRDefault="00025F3C" w:rsidP="00542F36">
            <w:pPr>
              <w:jc w:val="center"/>
              <w:rPr>
                <w:rFonts w:ascii="Calibri Light" w:eastAsia="Times New Roman" w:hAnsi="Calibri Light" w:cs="Calibri Light"/>
                <w:b/>
                <w:color w:val="FFFFFF"/>
                <w:sz w:val="22"/>
              </w:rPr>
            </w:pPr>
            <w:r w:rsidRPr="00367752">
              <w:rPr>
                <w:rFonts w:ascii="Calibri Light" w:eastAsia="Times New Roman" w:hAnsi="Calibri Light" w:cs="Calibri Light"/>
                <w:b/>
                <w:color w:val="FFFFFF"/>
                <w:sz w:val="22"/>
              </w:rPr>
              <w:t>How</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Rate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Compares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to</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the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Medicare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Advantage</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FFS</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Mean</w:t>
            </w:r>
            <w:r w:rsidR="004977D8" w:rsidRPr="00367752">
              <w:rPr>
                <w:rFonts w:ascii="Calibri Light" w:eastAsia="Times New Roman" w:hAnsi="Calibri Light" w:cs="Calibri Light"/>
                <w:b/>
                <w:color w:val="FFFFFF"/>
                <w:sz w:val="22"/>
              </w:rPr>
              <w:t xml:space="preserve"> </w:t>
            </w:r>
            <w:r w:rsidRPr="00367752">
              <w:rPr>
                <w:rFonts w:ascii="Calibri Light" w:eastAsia="Times New Roman" w:hAnsi="Calibri Light" w:cs="Calibri Light"/>
                <w:b/>
                <w:color w:val="FFFFFF"/>
                <w:sz w:val="22"/>
              </w:rPr>
              <w:t>Score</w:t>
            </w:r>
          </w:p>
        </w:tc>
      </w:tr>
      <w:tr w:rsidR="009A527E" w:rsidRPr="00367752" w14:paraId="46EACBD1" w14:textId="77777777" w:rsidTr="00D868D7">
        <w:tc>
          <w:tcPr>
            <w:tcW w:w="763" w:type="pct"/>
            <w:shd w:val="clear" w:color="auto" w:fill="F79646" w:themeFill="accent6"/>
            <w:vAlign w:val="center"/>
          </w:tcPr>
          <w:p w14:paraId="0F02F58E" w14:textId="07CC1A85" w:rsidR="009A527E" w:rsidRPr="00367752" w:rsidRDefault="009A527E" w:rsidP="009A527E">
            <w:pPr>
              <w:jc w:val="center"/>
              <w:rPr>
                <w:rFonts w:ascii="Calibri Light" w:eastAsia="Times New Roman" w:hAnsi="Calibri Light" w:cs="Calibri Light"/>
                <w:sz w:val="22"/>
              </w:rPr>
            </w:pPr>
            <w:r w:rsidRPr="00367752">
              <w:rPr>
                <w:rFonts w:ascii="Calibri Light" w:eastAsia="Times New Roman" w:hAnsi="Calibri Light" w:cs="Calibri Light"/>
                <w:sz w:val="22"/>
              </w:rPr>
              <w:t>&lt;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Goal</w:t>
            </w:r>
          </w:p>
        </w:tc>
        <w:tc>
          <w:tcPr>
            <w:tcW w:w="4237" w:type="pct"/>
            <w:shd w:val="clear" w:color="auto" w:fill="auto"/>
            <w:vAlign w:val="center"/>
          </w:tcPr>
          <w:p w14:paraId="7F9309C5" w14:textId="4DDE7DED" w:rsidR="009A527E" w:rsidRPr="00367752" w:rsidRDefault="009A527E" w:rsidP="009A527E">
            <w:pPr>
              <w:jc w:val="both"/>
              <w:rPr>
                <w:rFonts w:ascii="Calibri Light" w:eastAsia="Times New Roman" w:hAnsi="Calibri Light" w:cs="Calibri Light"/>
                <w:sz w:val="22"/>
              </w:rPr>
            </w:pPr>
            <w:r w:rsidRPr="00367752">
              <w:rPr>
                <w:rFonts w:ascii="Calibri Light" w:eastAsia="Times New Roman" w:hAnsi="Calibri Light" w:cs="Calibri Light"/>
                <w:sz w:val="22"/>
              </w:rPr>
              <w:t>Below</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Advantage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FFS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score.</w:t>
            </w:r>
          </w:p>
        </w:tc>
      </w:tr>
      <w:tr w:rsidR="009A527E" w:rsidRPr="00367752" w14:paraId="1FFEE62E" w14:textId="77777777" w:rsidTr="00D868D7">
        <w:tc>
          <w:tcPr>
            <w:tcW w:w="763" w:type="pct"/>
            <w:shd w:val="clear" w:color="auto" w:fill="BFBFBF" w:themeFill="background1" w:themeFillShade="BF"/>
            <w:vAlign w:val="center"/>
          </w:tcPr>
          <w:p w14:paraId="3899F781" w14:textId="556F557E" w:rsidR="009A527E" w:rsidRPr="00367752" w:rsidRDefault="009A527E" w:rsidP="009A527E">
            <w:pPr>
              <w:jc w:val="center"/>
              <w:rPr>
                <w:rFonts w:ascii="Calibri Light" w:eastAsia="Times New Roman" w:hAnsi="Calibri Light" w:cs="Calibri Light"/>
                <w:sz w:val="22"/>
              </w:rPr>
            </w:pP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Goal</w:t>
            </w:r>
          </w:p>
        </w:tc>
        <w:tc>
          <w:tcPr>
            <w:tcW w:w="4237" w:type="pct"/>
            <w:vAlign w:val="center"/>
          </w:tcPr>
          <w:p w14:paraId="05B8DCE5" w14:textId="6EC88211" w:rsidR="009A527E" w:rsidRPr="00367752" w:rsidRDefault="009A527E" w:rsidP="009A527E">
            <w:pPr>
              <w:jc w:val="both"/>
              <w:rPr>
                <w:rFonts w:ascii="Calibri Light" w:eastAsia="Times New Roman" w:hAnsi="Calibri Light" w:cs="Calibri Light"/>
                <w:sz w:val="22"/>
              </w:rPr>
            </w:pP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same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Advantage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FFS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score.</w:t>
            </w:r>
          </w:p>
        </w:tc>
      </w:tr>
      <w:tr w:rsidR="009A527E" w:rsidRPr="00367752" w14:paraId="3562AA8E" w14:textId="77777777" w:rsidTr="00D868D7">
        <w:tc>
          <w:tcPr>
            <w:tcW w:w="763" w:type="pct"/>
            <w:shd w:val="clear" w:color="auto" w:fill="548DD4" w:themeFill="text2" w:themeFillTint="99"/>
            <w:vAlign w:val="center"/>
          </w:tcPr>
          <w:p w14:paraId="10D133E7" w14:textId="4041C55D" w:rsidR="009A527E" w:rsidRPr="00367752" w:rsidRDefault="009A527E" w:rsidP="009A527E">
            <w:pPr>
              <w:jc w:val="center"/>
              <w:rPr>
                <w:rFonts w:ascii="Calibri Light" w:eastAsia="Times New Roman" w:hAnsi="Calibri Light" w:cs="Calibri Light"/>
                <w:sz w:val="22"/>
              </w:rPr>
            </w:pPr>
            <w:r w:rsidRPr="00367752">
              <w:rPr>
                <w:rFonts w:ascii="Calibri Light" w:eastAsia="Times New Roman" w:hAnsi="Calibri Light" w:cs="Calibri Light"/>
                <w:sz w:val="22"/>
              </w:rPr>
              <w:t>&gt;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Goal</w:t>
            </w:r>
          </w:p>
        </w:tc>
        <w:tc>
          <w:tcPr>
            <w:tcW w:w="4237" w:type="pct"/>
            <w:vAlign w:val="center"/>
          </w:tcPr>
          <w:p w14:paraId="44C0D971" w14:textId="70F1621A" w:rsidR="009A527E" w:rsidRPr="00367752" w:rsidRDefault="009A527E" w:rsidP="009A527E">
            <w:pPr>
              <w:jc w:val="both"/>
              <w:rPr>
                <w:rFonts w:ascii="Calibri Light" w:eastAsia="Times New Roman" w:hAnsi="Calibri Light" w:cs="Calibri Light"/>
                <w:sz w:val="22"/>
              </w:rPr>
            </w:pPr>
            <w:r w:rsidRPr="00367752">
              <w:rPr>
                <w:rFonts w:ascii="Calibri Light" w:eastAsia="Times New Roman" w:hAnsi="Calibri Light" w:cs="Calibri Light"/>
                <w:sz w:val="22"/>
              </w:rPr>
              <w:t>Above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Advantage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FFS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mean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score.</w:t>
            </w:r>
          </w:p>
        </w:tc>
      </w:tr>
      <w:tr w:rsidR="009A527E" w:rsidRPr="00367752" w14:paraId="6CC16352" w14:textId="77777777" w:rsidTr="00D868D7">
        <w:tc>
          <w:tcPr>
            <w:tcW w:w="763" w:type="pct"/>
            <w:shd w:val="clear" w:color="auto" w:fill="auto"/>
            <w:vAlign w:val="center"/>
          </w:tcPr>
          <w:p w14:paraId="2535CFA5" w14:textId="291E3606" w:rsidR="009A527E" w:rsidRPr="00367752" w:rsidRDefault="009A527E" w:rsidP="009A527E">
            <w:pPr>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4237" w:type="pct"/>
            <w:vAlign w:val="center"/>
          </w:tcPr>
          <w:p w14:paraId="1C6BC06A" w14:textId="020BC3B9" w:rsidR="009A527E" w:rsidRPr="00367752" w:rsidRDefault="009A527E" w:rsidP="009A527E">
            <w:pPr>
              <w:jc w:val="both"/>
              <w:rPr>
                <w:rFonts w:ascii="Calibri Light" w:eastAsia="Times New Roman" w:hAnsi="Calibri Light" w:cs="Calibri Light"/>
                <w:sz w:val="22"/>
              </w:rPr>
            </w:pPr>
            <w:r w:rsidRPr="00367752">
              <w:rPr>
                <w:rFonts w:ascii="Calibri Light" w:eastAsia="Times New Roman" w:hAnsi="Calibri Light" w:cs="Calibri Light"/>
                <w:sz w:val="22"/>
              </w:rPr>
              <w:t>Measure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not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applicable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(N/A).</w:t>
            </w:r>
          </w:p>
        </w:tc>
      </w:tr>
    </w:tbl>
    <w:p w14:paraId="3615BC46" w14:textId="77777777" w:rsidR="00025F3C" w:rsidRPr="00367752" w:rsidRDefault="00025F3C" w:rsidP="00EE7673">
      <w:pPr>
        <w:spacing w:after="240"/>
        <w:rPr>
          <w:rFonts w:ascii="Calibri Light" w:hAnsi="Calibri Light" w:cs="Calibri Light"/>
        </w:rPr>
      </w:pPr>
    </w:p>
    <w:p w14:paraId="7AE48D9C" w14:textId="6A60CE8F" w:rsidR="00025F3C" w:rsidRPr="00367752" w:rsidRDefault="00025F3C" w:rsidP="00407199">
      <w:pPr>
        <w:rPr>
          <w:rFonts w:ascii="Calibri Light" w:hAnsi="Calibri Light" w:cs="Calibri Light"/>
        </w:rPr>
      </w:pPr>
      <w:r w:rsidRPr="00367752">
        <w:rPr>
          <w:rFonts w:ascii="Calibri Light" w:hAnsi="Calibri Light" w:cs="Calibri Light"/>
        </w:rPr>
        <w:t>When</w:t>
      </w:r>
      <w:r w:rsidR="004977D8" w:rsidRPr="00367752">
        <w:rPr>
          <w:rFonts w:ascii="Calibri Light" w:hAnsi="Calibri Light" w:cs="Calibri Light"/>
        </w:rPr>
        <w:t xml:space="preserve"> </w:t>
      </w:r>
      <w:r w:rsidRPr="00367752">
        <w:rPr>
          <w:rFonts w:ascii="Calibri Light" w:hAnsi="Calibri Light" w:cs="Calibri Light"/>
        </w:rPr>
        <w:t>compared</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Medicare</w:t>
      </w:r>
      <w:r w:rsidR="004977D8" w:rsidRPr="00367752">
        <w:rPr>
          <w:rFonts w:ascii="Calibri Light" w:hAnsi="Calibri Light" w:cs="Calibri Light"/>
        </w:rPr>
        <w:t xml:space="preserve"> </w:t>
      </w:r>
      <w:r w:rsidRPr="00367752">
        <w:rPr>
          <w:rFonts w:ascii="Calibri Light" w:hAnsi="Calibri Light" w:cs="Calibri Light"/>
        </w:rPr>
        <w:t>Advantage</w:t>
      </w:r>
      <w:r w:rsidR="004977D8" w:rsidRPr="00367752">
        <w:rPr>
          <w:rFonts w:ascii="Calibri Light" w:hAnsi="Calibri Light" w:cs="Calibri Light"/>
        </w:rPr>
        <w:t xml:space="preserve"> </w:t>
      </w:r>
      <w:r w:rsidRPr="00367752">
        <w:rPr>
          <w:rFonts w:ascii="Calibri Light" w:hAnsi="Calibri Light" w:cs="Calibri Light"/>
        </w:rPr>
        <w:t>FFS</w:t>
      </w:r>
      <w:r w:rsidR="004977D8" w:rsidRPr="00367752">
        <w:rPr>
          <w:rFonts w:ascii="Calibri Light" w:hAnsi="Calibri Light" w:cs="Calibri Light"/>
        </w:rPr>
        <w:t xml:space="preserve"> </w:t>
      </w:r>
      <w:r w:rsidR="00542F36" w:rsidRPr="00367752">
        <w:rPr>
          <w:rFonts w:ascii="Calibri Light" w:hAnsi="Calibri Light" w:cs="Calibri Light"/>
        </w:rPr>
        <w:t>mean</w:t>
      </w:r>
      <w:r w:rsidR="004977D8" w:rsidRPr="00367752">
        <w:rPr>
          <w:rFonts w:ascii="Calibri Light" w:hAnsi="Calibri Light" w:cs="Calibri Light"/>
        </w:rPr>
        <w:t xml:space="preserve"> </w:t>
      </w:r>
      <w:r w:rsidR="00542F36" w:rsidRPr="00367752">
        <w:rPr>
          <w:rFonts w:ascii="Calibri Light" w:hAnsi="Calibri Light" w:cs="Calibri Light"/>
        </w:rPr>
        <w:t>score</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CCA</w:t>
      </w:r>
      <w:r w:rsidR="004977D8" w:rsidRPr="00367752">
        <w:rPr>
          <w:rFonts w:ascii="Calibri Light" w:hAnsi="Calibri Light" w:cs="Calibri Light"/>
        </w:rPr>
        <w:t xml:space="preserve"> </w:t>
      </w:r>
      <w:r w:rsidR="00BC76A5">
        <w:rPr>
          <w:rFonts w:ascii="Calibri Light" w:hAnsi="Calibri Light" w:cs="Calibri Light"/>
        </w:rPr>
        <w:t xml:space="preserve">One Care </w:t>
      </w:r>
      <w:r w:rsidRPr="00367752">
        <w:rPr>
          <w:rFonts w:ascii="Calibri Light" w:hAnsi="Calibri Light" w:cs="Calibri Light"/>
        </w:rPr>
        <w:t>plan’s</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exceeded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benchmark</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Pr="00367752">
        <w:rPr>
          <w:rFonts w:ascii="Calibri Light" w:hAnsi="Calibri Light" w:cs="Calibri Light"/>
        </w:rPr>
        <w:t>three</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measures,</w:t>
      </w:r>
      <w:r w:rsidR="004977D8" w:rsidRPr="00367752">
        <w:rPr>
          <w:rFonts w:ascii="Calibri Light" w:hAnsi="Calibri Light" w:cs="Calibri Light"/>
        </w:rPr>
        <w:t xml:space="preserve"> </w:t>
      </w:r>
      <w:r w:rsidRPr="00367752">
        <w:rPr>
          <w:rFonts w:ascii="Calibri Light" w:hAnsi="Calibri Light" w:cs="Calibri Light"/>
        </w:rPr>
        <w:t>whereas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Tufts</w:t>
      </w:r>
      <w:r w:rsidR="004977D8" w:rsidRPr="00367752">
        <w:rPr>
          <w:rFonts w:ascii="Calibri Light" w:hAnsi="Calibri Light" w:cs="Calibri Light"/>
        </w:rPr>
        <w:t xml:space="preserve"> </w:t>
      </w:r>
      <w:r w:rsidR="00BC76A5">
        <w:rPr>
          <w:rFonts w:ascii="Calibri Light" w:hAnsi="Calibri Light" w:cs="Calibri Light"/>
        </w:rPr>
        <w:t xml:space="preserve">One Care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exceeded</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national</w:t>
      </w:r>
      <w:r w:rsidR="004977D8" w:rsidRPr="00367752">
        <w:rPr>
          <w:rFonts w:ascii="Calibri Light" w:hAnsi="Calibri Light" w:cs="Calibri Light"/>
        </w:rPr>
        <w:t xml:space="preserve"> </w:t>
      </w:r>
      <w:r w:rsidRPr="00367752">
        <w:rPr>
          <w:rFonts w:ascii="Calibri Light" w:hAnsi="Calibri Light" w:cs="Calibri Light"/>
        </w:rPr>
        <w:t>benchmark</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00A16EC6"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rPr>
        <w:t xml:space="preserve"> </w:t>
      </w:r>
      <w:r w:rsidR="00A16EC6" w:rsidRPr="00367752">
        <w:rPr>
          <w:rFonts w:ascii="Calibri Light" w:hAnsi="Calibri Light" w:cs="Calibri Light"/>
        </w:rPr>
        <w:t>All</w:t>
      </w:r>
      <w:r w:rsidR="004977D8" w:rsidRPr="00367752">
        <w:rPr>
          <w:rFonts w:ascii="Calibri Light" w:hAnsi="Calibri Light" w:cs="Calibri Light"/>
        </w:rPr>
        <w:t xml:space="preserve"> </w:t>
      </w:r>
      <w:r w:rsidR="00A16EC6" w:rsidRPr="00367752">
        <w:rPr>
          <w:rFonts w:ascii="Calibri Light" w:hAnsi="Calibri Light" w:cs="Calibri Light"/>
        </w:rPr>
        <w:t>three</w:t>
      </w:r>
      <w:r w:rsidR="004977D8" w:rsidRPr="00367752">
        <w:rPr>
          <w:rFonts w:ascii="Calibri Light" w:hAnsi="Calibri Light" w:cs="Calibri Light"/>
        </w:rPr>
        <w:t xml:space="preserve"> </w:t>
      </w:r>
      <w:r w:rsidR="00A16EC6" w:rsidRPr="00367752">
        <w:rPr>
          <w:rFonts w:ascii="Calibri Light" w:hAnsi="Calibri Light" w:cs="Calibri Light"/>
        </w:rPr>
        <w:t>One</w:t>
      </w:r>
      <w:r w:rsidR="004977D8" w:rsidRPr="00367752">
        <w:rPr>
          <w:rFonts w:ascii="Calibri Light" w:hAnsi="Calibri Light" w:cs="Calibri Light"/>
        </w:rPr>
        <w:t xml:space="preserve"> </w:t>
      </w:r>
      <w:r w:rsidR="00A16EC6" w:rsidRPr="00367752">
        <w:rPr>
          <w:rFonts w:ascii="Calibri Light" w:hAnsi="Calibri Light" w:cs="Calibri Light"/>
        </w:rPr>
        <w:t>Care</w:t>
      </w:r>
      <w:r w:rsidR="004977D8" w:rsidRPr="00367752">
        <w:rPr>
          <w:rFonts w:ascii="Calibri Light" w:hAnsi="Calibri Light" w:cs="Calibri Light"/>
        </w:rPr>
        <w:t xml:space="preserve"> </w:t>
      </w:r>
      <w:r w:rsidR="00A16EC6"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Pr="00367752">
        <w:rPr>
          <w:rFonts w:ascii="Calibri Light" w:hAnsi="Calibri Light" w:cs="Calibri Light"/>
        </w:rPr>
        <w:t>scored</w:t>
      </w:r>
      <w:r w:rsidR="004977D8" w:rsidRPr="00367752">
        <w:rPr>
          <w:rFonts w:ascii="Calibri Light" w:hAnsi="Calibri Light" w:cs="Calibri Light"/>
        </w:rPr>
        <w:t xml:space="preserve"> </w:t>
      </w:r>
      <w:r w:rsidRPr="00367752">
        <w:rPr>
          <w:rFonts w:ascii="Calibri Light" w:hAnsi="Calibri Light" w:cs="Calibri Light"/>
        </w:rPr>
        <w:t>below</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benchmark</w:t>
      </w:r>
      <w:r w:rsidR="004977D8" w:rsidRPr="00367752">
        <w:rPr>
          <w:rFonts w:ascii="Calibri Light" w:hAnsi="Calibri Light" w:cs="Calibri Light"/>
        </w:rPr>
        <w:t xml:space="preserve"> </w:t>
      </w:r>
      <w:r w:rsidRPr="00367752">
        <w:rPr>
          <w:rFonts w:ascii="Calibri Light" w:hAnsi="Calibri Light" w:cs="Calibri Light"/>
        </w:rPr>
        <w:t>on</w:t>
      </w:r>
      <w:r w:rsidR="004977D8" w:rsidRPr="00367752">
        <w:rPr>
          <w:rFonts w:ascii="Calibri Light" w:hAnsi="Calibri Light" w:cs="Calibri Light"/>
        </w:rPr>
        <w:t xml:space="preserve"> </w:t>
      </w:r>
      <w:r w:rsidR="00A16EC6" w:rsidRPr="00367752">
        <w:rPr>
          <w:rFonts w:ascii="Calibri Light" w:hAnsi="Calibri Light" w:cs="Calibri Light"/>
        </w:rPr>
        <w:t>the</w:t>
      </w:r>
      <w:r w:rsidR="004977D8" w:rsidRPr="00367752">
        <w:rPr>
          <w:rFonts w:ascii="Calibri Light" w:hAnsi="Calibri Light" w:cs="Calibri Light"/>
        </w:rPr>
        <w:t xml:space="preserve"> </w:t>
      </w:r>
      <w:r w:rsidR="00A16EC6" w:rsidRPr="00367752">
        <w:rPr>
          <w:rFonts w:ascii="Calibri Light" w:hAnsi="Calibri Light" w:cs="Calibri Light"/>
        </w:rPr>
        <w:t>Annual</w:t>
      </w:r>
      <w:r w:rsidR="004977D8" w:rsidRPr="00367752">
        <w:rPr>
          <w:rFonts w:ascii="Calibri Light" w:hAnsi="Calibri Light" w:cs="Calibri Light"/>
        </w:rPr>
        <w:t xml:space="preserve"> </w:t>
      </w:r>
      <w:r w:rsidR="00A16EC6" w:rsidRPr="00367752">
        <w:rPr>
          <w:rFonts w:ascii="Calibri Light" w:hAnsi="Calibri Light" w:cs="Calibri Light"/>
        </w:rPr>
        <w:t>Flu</w:t>
      </w:r>
      <w:r w:rsidR="004977D8" w:rsidRPr="00367752">
        <w:rPr>
          <w:rFonts w:ascii="Calibri Light" w:hAnsi="Calibri Light" w:cs="Calibri Light"/>
        </w:rPr>
        <w:t xml:space="preserve"> </w:t>
      </w:r>
      <w:r w:rsidR="00A16EC6" w:rsidRPr="00367752">
        <w:rPr>
          <w:rFonts w:ascii="Calibri Light" w:hAnsi="Calibri Light" w:cs="Calibri Light"/>
        </w:rPr>
        <w:t>Vaccine</w:t>
      </w:r>
      <w:r w:rsidR="004977D8" w:rsidRPr="00367752">
        <w:rPr>
          <w:rFonts w:ascii="Calibri Light" w:hAnsi="Calibri Light" w:cs="Calibri Light"/>
        </w:rPr>
        <w:t xml:space="preserve"> </w:t>
      </w:r>
      <w:r w:rsidR="00A16EC6" w:rsidRPr="00367752">
        <w:rPr>
          <w:rFonts w:ascii="Calibri Light" w:hAnsi="Calibri Light" w:cs="Calibri Light"/>
        </w:rPr>
        <w:t>measure</w:t>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b/>
        </w:rPr>
        <w:t>Table</w:t>
      </w:r>
      <w:r w:rsidR="004977D8" w:rsidRPr="00367752">
        <w:rPr>
          <w:rFonts w:ascii="Calibri Light" w:hAnsi="Calibri Light" w:cs="Calibri Light"/>
          <w:b/>
        </w:rPr>
        <w:t xml:space="preserve"> </w:t>
      </w:r>
      <w:r w:rsidR="00A16EC6" w:rsidRPr="00367752">
        <w:rPr>
          <w:rFonts w:ascii="Calibri Light" w:hAnsi="Calibri Light" w:cs="Calibri Light"/>
          <w:b/>
        </w:rPr>
        <w:t>5</w:t>
      </w:r>
      <w:r w:rsidR="00FF0F41">
        <w:rPr>
          <w:rFonts w:ascii="Calibri Light" w:hAnsi="Calibri Light" w:cs="Calibri Light"/>
          <w:b/>
        </w:rPr>
        <w:t>7</w:t>
      </w:r>
      <w:r w:rsidR="004977D8" w:rsidRPr="00367752">
        <w:rPr>
          <w:rFonts w:ascii="Calibri Light" w:hAnsi="Calibri Light" w:cs="Calibri Light"/>
          <w:b/>
        </w:rPr>
        <w:t xml:space="preserve"> </w:t>
      </w:r>
      <w:r w:rsidRPr="00367752">
        <w:rPr>
          <w:rFonts w:ascii="Calibri Light" w:hAnsi="Calibri Light" w:cs="Calibri Light"/>
        </w:rPr>
        <w:t>displays</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top-box</w:t>
      </w:r>
      <w:r w:rsidR="004977D8" w:rsidRPr="00367752">
        <w:rPr>
          <w:rFonts w:ascii="Calibri Light" w:hAnsi="Calibri Light" w:cs="Calibri Light"/>
        </w:rPr>
        <w:t xml:space="preserve"> </w:t>
      </w:r>
      <w:r w:rsidRPr="00367752">
        <w:rPr>
          <w:rFonts w:ascii="Calibri Light" w:hAnsi="Calibri Light" w:cs="Calibri Light"/>
        </w:rPr>
        <w:t>scores</w:t>
      </w:r>
      <w:r w:rsidR="004977D8" w:rsidRPr="00367752">
        <w:rPr>
          <w:rFonts w:ascii="Calibri Light" w:hAnsi="Calibri Light" w:cs="Calibri Light"/>
        </w:rPr>
        <w:t xml:space="preserve"> </w:t>
      </w:r>
      <w:r w:rsidRPr="00367752">
        <w:rPr>
          <w:rFonts w:ascii="Calibri Light" w:hAnsi="Calibri Light" w:cs="Calibri Light"/>
        </w:rPr>
        <w:t>of</w:t>
      </w:r>
      <w:r w:rsidR="004977D8" w:rsidRPr="00367752">
        <w:rPr>
          <w:rFonts w:ascii="Calibri Light" w:hAnsi="Calibri Light" w:cs="Calibri Light"/>
        </w:rPr>
        <w:t xml:space="preserve"> </w:t>
      </w: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rPr>
        <w:t>202</w:t>
      </w:r>
      <w:r w:rsidR="00A16EC6" w:rsidRPr="00367752">
        <w:rPr>
          <w:rFonts w:ascii="Calibri Light" w:hAnsi="Calibri Light" w:cs="Calibri Light"/>
        </w:rPr>
        <w:t>3</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r w:rsidR="00B65176" w:rsidRPr="00367752">
        <w:rPr>
          <w:rFonts w:ascii="Calibri Light" w:hAnsi="Calibri Light" w:cs="Calibri Light"/>
        </w:rPr>
        <w:t>s</w:t>
      </w:r>
      <w:r w:rsidRPr="00367752">
        <w:rPr>
          <w:rFonts w:ascii="Calibri Light" w:hAnsi="Calibri Light" w:cs="Calibri Light"/>
        </w:rPr>
        <w:t>urvey.</w:t>
      </w:r>
    </w:p>
    <w:p w14:paraId="2D19A51D" w14:textId="77777777" w:rsidR="00025F3C" w:rsidRPr="00367752" w:rsidRDefault="00025F3C" w:rsidP="00407199">
      <w:pPr>
        <w:pStyle w:val="Caption"/>
        <w:keepNext/>
        <w:rPr>
          <w:rFonts w:ascii="Calibri Light" w:hAnsi="Calibri Light" w:cs="Calibri Light"/>
        </w:rPr>
      </w:pPr>
    </w:p>
    <w:p w14:paraId="4BE024B9" w14:textId="23653E70" w:rsidR="00025F3C" w:rsidRPr="00367752" w:rsidRDefault="00025F3C" w:rsidP="00407199">
      <w:pPr>
        <w:pStyle w:val="Caption"/>
        <w:keepNext/>
        <w:rPr>
          <w:rFonts w:ascii="Calibri Light" w:hAnsi="Calibri Light" w:cs="Calibri Light"/>
        </w:rPr>
      </w:pPr>
      <w:bookmarkStart w:id="324" w:name="_Toc163556372"/>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57</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MA-PD</w:t>
      </w:r>
      <w:r w:rsidR="004977D8" w:rsidRPr="00367752">
        <w:rPr>
          <w:rFonts w:ascii="Calibri Light" w:hAnsi="Calibri Light" w:cs="Calibri Light"/>
        </w:rPr>
        <w:t xml:space="preserve"> </w:t>
      </w:r>
      <w:r w:rsidRPr="00367752">
        <w:rPr>
          <w:rFonts w:ascii="Calibri Light" w:hAnsi="Calibri Light" w:cs="Calibri Light"/>
        </w:rPr>
        <w:t>CAHPS</w:t>
      </w:r>
      <w:r w:rsidR="004977D8" w:rsidRPr="00367752">
        <w:rPr>
          <w:rFonts w:ascii="Calibri Light" w:hAnsi="Calibri Light" w:cs="Calibri Light"/>
        </w:rPr>
        <w:t xml:space="preserve"> </w:t>
      </w:r>
      <w:bookmarkEnd w:id="321"/>
      <w:r w:rsidRPr="00367752">
        <w:rPr>
          <w:rFonts w:ascii="Calibri Light" w:hAnsi="Calibri Light" w:cs="Calibri Light"/>
        </w:rPr>
        <w:t>Performance</w:t>
      </w:r>
      <w:r w:rsidR="004977D8" w:rsidRPr="00367752">
        <w:rPr>
          <w:rFonts w:ascii="Calibri Light" w:hAnsi="Calibri Light" w:cs="Calibri Light"/>
        </w:rPr>
        <w:t xml:space="preserve"> </w:t>
      </w:r>
      <w:r w:rsidRPr="00367752">
        <w:rPr>
          <w:rFonts w:ascii="Calibri Light" w:hAnsi="Calibri Light" w:cs="Calibri Light"/>
        </w:rPr>
        <w:t>–</w:t>
      </w:r>
      <w:r w:rsidR="004977D8" w:rsidRPr="00367752">
        <w:rPr>
          <w:rFonts w:ascii="Calibri Light" w:hAnsi="Calibri Light" w:cs="Calibri Light"/>
        </w:rPr>
        <w:t xml:space="preserve"> </w:t>
      </w:r>
      <w:bookmarkEnd w:id="322"/>
      <w:bookmarkEnd w:id="323"/>
      <w:r w:rsidRPr="00367752">
        <w:rPr>
          <w:rFonts w:ascii="Calibri Light" w:hAnsi="Calibri Light" w:cs="Calibri Light"/>
        </w:rPr>
        <w:t>MassHealth</w:t>
      </w:r>
      <w:r w:rsidR="004977D8" w:rsidRPr="00367752">
        <w:rPr>
          <w:rFonts w:ascii="Calibri Light" w:hAnsi="Calibri Light" w:cs="Calibri Light"/>
        </w:rPr>
        <w:t xml:space="preserve"> </w:t>
      </w:r>
      <w:r w:rsidRPr="00367752">
        <w:rPr>
          <w:rFonts w:ascii="Calibri Light" w:hAnsi="Calibri Light" w:cs="Calibri Light"/>
        </w:rPr>
        <w:t>One</w:t>
      </w:r>
      <w:r w:rsidR="004977D8" w:rsidRPr="00367752">
        <w:rPr>
          <w:rFonts w:ascii="Calibri Light" w:hAnsi="Calibri Light" w:cs="Calibri Light"/>
        </w:rPr>
        <w:t xml:space="preserve"> </w:t>
      </w:r>
      <w:r w:rsidRPr="00367752">
        <w:rPr>
          <w:rFonts w:ascii="Calibri Light" w:hAnsi="Calibri Light" w:cs="Calibri Light"/>
        </w:rPr>
        <w:t>Care</w:t>
      </w:r>
      <w:r w:rsidR="004977D8" w:rsidRPr="00367752">
        <w:rPr>
          <w:rFonts w:ascii="Calibri Light" w:hAnsi="Calibri Light" w:cs="Calibri Light"/>
        </w:rPr>
        <w:t xml:space="preserve"> </w:t>
      </w:r>
      <w:r w:rsidR="009B6ADC" w:rsidRPr="00367752">
        <w:rPr>
          <w:rFonts w:ascii="Calibri Light" w:hAnsi="Calibri Light" w:cs="Calibri Light"/>
        </w:rPr>
        <w:t>P</w:t>
      </w:r>
      <w:r w:rsidRPr="00367752">
        <w:rPr>
          <w:rFonts w:ascii="Calibri Light" w:hAnsi="Calibri Light" w:cs="Calibri Light"/>
        </w:rPr>
        <w:t>lans,</w:t>
      </w:r>
      <w:r w:rsidR="004977D8" w:rsidRPr="00367752">
        <w:rPr>
          <w:rFonts w:ascii="Calibri Light" w:hAnsi="Calibri Light" w:cs="Calibri Light"/>
        </w:rPr>
        <w:t xml:space="preserve"> </w:t>
      </w:r>
      <w:r w:rsidR="00A06312" w:rsidRPr="00367752">
        <w:rPr>
          <w:rFonts w:ascii="Calibri Light" w:hAnsi="Calibri Light" w:cs="Calibri Light"/>
        </w:rPr>
        <w:t>2023</w:t>
      </w:r>
      <w:r w:rsidR="004977D8" w:rsidRPr="00367752">
        <w:rPr>
          <w:rFonts w:ascii="Calibri Light" w:hAnsi="Calibri Light" w:cs="Calibri Light"/>
        </w:rPr>
        <w:t xml:space="preserve"> </w:t>
      </w:r>
      <w:r w:rsidR="00A06312" w:rsidRPr="00367752">
        <w:rPr>
          <w:rFonts w:ascii="Calibri Light" w:hAnsi="Calibri Light" w:cs="Calibri Light"/>
        </w:rPr>
        <w:t>MA-PD</w:t>
      </w:r>
      <w:r w:rsidR="004977D8" w:rsidRPr="00367752">
        <w:rPr>
          <w:rFonts w:ascii="Calibri Light" w:hAnsi="Calibri Light" w:cs="Calibri Light"/>
        </w:rPr>
        <w:t xml:space="preserve"> </w:t>
      </w:r>
      <w:r w:rsidR="00A06312" w:rsidRPr="00367752">
        <w:rPr>
          <w:rFonts w:ascii="Calibri Light" w:hAnsi="Calibri Light" w:cs="Calibri Light"/>
        </w:rPr>
        <w:t>CAHPS</w:t>
      </w:r>
      <w:bookmarkEnd w:id="3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AHPS Performance - Adult Member"/>
        <w:tblDescription w:val="CAHPS Performance - Adult Member"/>
      </w:tblPr>
      <w:tblGrid>
        <w:gridCol w:w="4299"/>
        <w:gridCol w:w="1299"/>
        <w:gridCol w:w="1299"/>
        <w:gridCol w:w="1299"/>
        <w:gridCol w:w="1299"/>
        <w:gridCol w:w="1295"/>
      </w:tblGrid>
      <w:tr w:rsidR="00025F3C" w:rsidRPr="00367752" w14:paraId="2F286F11" w14:textId="77777777" w:rsidTr="00D868D7">
        <w:trPr>
          <w:cantSplit/>
          <w:trHeight w:val="287"/>
          <w:tblHeader/>
        </w:trPr>
        <w:tc>
          <w:tcPr>
            <w:tcW w:w="1992" w:type="pct"/>
            <w:shd w:val="clear" w:color="auto" w:fill="5F497A" w:themeFill="accent4" w:themeFillShade="BF"/>
            <w:vAlign w:val="bottom"/>
          </w:tcPr>
          <w:p w14:paraId="70EDA937" w14:textId="3CD0CE0B" w:rsidR="00025F3C" w:rsidRPr="00367752" w:rsidRDefault="00025F3C" w:rsidP="0031477F">
            <w:pPr>
              <w:rPr>
                <w:rFonts w:ascii="Calibri Light" w:hAnsi="Calibri Light" w:cs="Calibri Light"/>
                <w:b/>
                <w:color w:val="FFFFFF"/>
                <w:sz w:val="22"/>
              </w:rPr>
            </w:pPr>
            <w:r w:rsidRPr="00367752">
              <w:rPr>
                <w:rFonts w:ascii="Calibri Light" w:hAnsi="Calibri Light" w:cs="Calibri Light"/>
                <w:b/>
                <w:color w:val="FFFFFF"/>
                <w:sz w:val="22"/>
              </w:rPr>
              <w:t>CAHPS</w:t>
            </w:r>
            <w:r w:rsidR="004977D8" w:rsidRPr="00367752">
              <w:rPr>
                <w:rFonts w:ascii="Calibri Light" w:hAnsi="Calibri Light" w:cs="Calibri Light"/>
                <w:b/>
                <w:color w:val="FFFFFF"/>
                <w:sz w:val="22"/>
              </w:rPr>
              <w:t xml:space="preserve"> </w:t>
            </w:r>
            <w:r w:rsidRPr="00367752">
              <w:rPr>
                <w:rFonts w:ascii="Calibri Light" w:hAnsi="Calibri Light" w:cs="Calibri Light"/>
                <w:b/>
                <w:color w:val="FFFFFF"/>
                <w:sz w:val="22"/>
              </w:rPr>
              <w:t>Measure</w:t>
            </w:r>
          </w:p>
        </w:tc>
        <w:tc>
          <w:tcPr>
            <w:tcW w:w="602" w:type="pct"/>
            <w:shd w:val="clear" w:color="auto" w:fill="5F497A" w:themeFill="accent4" w:themeFillShade="BF"/>
            <w:vAlign w:val="bottom"/>
          </w:tcPr>
          <w:p w14:paraId="6881A547" w14:textId="7D65007B" w:rsidR="00025F3C" w:rsidRPr="00367752" w:rsidRDefault="00025F3C" w:rsidP="002B38EA">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CCA</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One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p>
        </w:tc>
        <w:tc>
          <w:tcPr>
            <w:tcW w:w="602" w:type="pct"/>
            <w:shd w:val="clear" w:color="auto" w:fill="5F497A" w:themeFill="accent4" w:themeFillShade="BF"/>
            <w:vAlign w:val="bottom"/>
          </w:tcPr>
          <w:p w14:paraId="50AE9033" w14:textId="50A6CBD9" w:rsidR="00025F3C" w:rsidRPr="00367752" w:rsidRDefault="00025F3C" w:rsidP="002B38EA">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Tufts</w:t>
            </w:r>
            <w:r w:rsidR="004977D8" w:rsidRPr="00367752">
              <w:rPr>
                <w:rFonts w:ascii="Calibri Light" w:hAnsi="Calibri Light" w:cs="Calibri Light"/>
                <w:b/>
                <w:bCs/>
                <w:color w:val="FFFFFF" w:themeColor="background1"/>
                <w:sz w:val="22"/>
              </w:rPr>
              <w:t xml:space="preserve"> </w:t>
            </w:r>
            <w:r w:rsidR="00EA5453">
              <w:rPr>
                <w:rFonts w:ascii="Calibri Light" w:hAnsi="Calibri Light" w:cs="Calibri Light"/>
                <w:b/>
                <w:bCs/>
                <w:color w:val="FFFFFF" w:themeColor="background1"/>
                <w:sz w:val="22"/>
              </w:rPr>
              <w:t xml:space="preserve">One Care </w:t>
            </w:r>
          </w:p>
        </w:tc>
        <w:tc>
          <w:tcPr>
            <w:tcW w:w="602" w:type="pct"/>
            <w:shd w:val="clear" w:color="auto" w:fill="5F497A" w:themeFill="accent4" w:themeFillShade="BF"/>
            <w:vAlign w:val="bottom"/>
          </w:tcPr>
          <w:p w14:paraId="53DED496" w14:textId="031042AF" w:rsidR="00025F3C" w:rsidRPr="00367752" w:rsidRDefault="00025F3C" w:rsidP="002B38EA">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UHC</w:t>
            </w:r>
            <w:r w:rsidR="00EA5453">
              <w:rPr>
                <w:rFonts w:ascii="Calibri Light" w:hAnsi="Calibri Light" w:cs="Calibri Light"/>
                <w:b/>
                <w:bCs/>
                <w:color w:val="FFFFFF" w:themeColor="background1"/>
                <w:sz w:val="22"/>
              </w:rPr>
              <w:t xml:space="preserve"> One Care</w:t>
            </w:r>
          </w:p>
          <w:p w14:paraId="268E5317" w14:textId="29E7252A" w:rsidR="00025F3C" w:rsidRPr="00367752" w:rsidRDefault="00025F3C" w:rsidP="002B38EA">
            <w:pPr>
              <w:jc w:val="center"/>
              <w:rPr>
                <w:rFonts w:ascii="Calibri Light" w:hAnsi="Calibri Light" w:cs="Calibri Light"/>
                <w:b/>
                <w:bCs/>
                <w:color w:val="FFFFFF" w:themeColor="background1"/>
                <w:sz w:val="22"/>
              </w:rPr>
            </w:pPr>
          </w:p>
        </w:tc>
        <w:tc>
          <w:tcPr>
            <w:tcW w:w="602" w:type="pct"/>
            <w:shd w:val="clear" w:color="auto" w:fill="5F497A" w:themeFill="accent4" w:themeFillShade="BF"/>
            <w:vAlign w:val="bottom"/>
          </w:tcPr>
          <w:p w14:paraId="3D164F9B" w14:textId="555E0F7D" w:rsidR="00025F3C" w:rsidRPr="00367752" w:rsidRDefault="00025F3C" w:rsidP="002B38EA">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MassHealth</w:t>
            </w:r>
            <w:r w:rsidR="004977D8" w:rsidRPr="00367752">
              <w:rPr>
                <w:rFonts w:ascii="Calibri Light" w:hAnsi="Calibri Light" w:cs="Calibri Light"/>
                <w:b/>
                <w:bCs/>
                <w:color w:val="FFFFFF" w:themeColor="background1"/>
                <w:sz w:val="22"/>
              </w:rPr>
              <w:t xml:space="preserve"> </w:t>
            </w:r>
            <w:r w:rsidR="009B62EA" w:rsidRPr="00367752">
              <w:rPr>
                <w:rFonts w:ascii="Calibri Light" w:hAnsi="Calibri Light" w:cs="Calibri Light"/>
                <w:b/>
                <w:bCs/>
                <w:color w:val="FFFFFF" w:themeColor="background1"/>
                <w:sz w:val="22"/>
              </w:rPr>
              <w:t>Weighted</w:t>
            </w:r>
            <w:r w:rsidR="004977D8" w:rsidRPr="00367752">
              <w:rPr>
                <w:rFonts w:ascii="Calibri Light" w:hAnsi="Calibri Light" w:cs="Calibri Light"/>
                <w:b/>
                <w:bCs/>
                <w:color w:val="FFFFFF" w:themeColor="background1"/>
                <w:sz w:val="22"/>
              </w:rPr>
              <w:t xml:space="preserve"> </w:t>
            </w:r>
            <w:r w:rsidR="009B62EA" w:rsidRPr="00367752">
              <w:rPr>
                <w:rFonts w:ascii="Calibri Light" w:hAnsi="Calibri Light" w:cs="Calibri Light"/>
                <w:b/>
                <w:bCs/>
                <w:color w:val="FFFFFF" w:themeColor="background1"/>
                <w:sz w:val="22"/>
              </w:rPr>
              <w:t>Mean</w:t>
            </w:r>
          </w:p>
        </w:tc>
        <w:tc>
          <w:tcPr>
            <w:tcW w:w="602" w:type="pct"/>
            <w:shd w:val="clear" w:color="auto" w:fill="5F497A" w:themeFill="accent4" w:themeFillShade="BF"/>
            <w:vAlign w:val="bottom"/>
          </w:tcPr>
          <w:p w14:paraId="1BF8B445" w14:textId="39611A0D" w:rsidR="00025F3C" w:rsidRPr="00367752" w:rsidRDefault="00D910F9" w:rsidP="002B38EA">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Medicare</w:t>
            </w:r>
            <w:r w:rsidR="004977D8" w:rsidRPr="00367752">
              <w:rPr>
                <w:rFonts w:ascii="Calibri Light" w:hAnsi="Calibri Light" w:cs="Calibri Light"/>
                <w:b/>
                <w:bCs/>
                <w:color w:val="FFFFFF" w:themeColor="background1"/>
                <w:sz w:val="22"/>
              </w:rPr>
              <w:t xml:space="preserve"> </w:t>
            </w:r>
            <w:r w:rsidR="00025F3C" w:rsidRPr="00367752">
              <w:rPr>
                <w:rFonts w:ascii="Calibri Light" w:hAnsi="Calibri Light" w:cs="Calibri Light"/>
                <w:b/>
                <w:bCs/>
                <w:color w:val="FFFFFF" w:themeColor="background1"/>
                <w:sz w:val="22"/>
              </w:rPr>
              <w:t>A</w:t>
            </w:r>
            <w:r w:rsidRPr="00367752">
              <w:rPr>
                <w:rFonts w:ascii="Calibri Light" w:hAnsi="Calibri Light" w:cs="Calibri Light"/>
                <w:b/>
                <w:bCs/>
                <w:color w:val="FFFFFF" w:themeColor="background1"/>
                <w:sz w:val="22"/>
              </w:rPr>
              <w:t>dvantage</w:t>
            </w:r>
            <w:r w:rsidR="004977D8" w:rsidRPr="00367752">
              <w:rPr>
                <w:rFonts w:ascii="Calibri Light" w:hAnsi="Calibri Light" w:cs="Calibri Light"/>
                <w:b/>
                <w:bCs/>
                <w:color w:val="FFFFFF" w:themeColor="background1"/>
                <w:sz w:val="22"/>
              </w:rPr>
              <w:t xml:space="preserve"> </w:t>
            </w:r>
            <w:r w:rsidR="00025F3C" w:rsidRPr="00367752">
              <w:rPr>
                <w:rFonts w:ascii="Calibri Light" w:hAnsi="Calibri Light" w:cs="Calibri Light"/>
                <w:b/>
                <w:bCs/>
                <w:color w:val="FFFFFF" w:themeColor="background1"/>
                <w:sz w:val="22"/>
              </w:rPr>
              <w:t>FFS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Mean</w:t>
            </w:r>
            <w:r w:rsidR="004977D8" w:rsidRPr="00367752">
              <w:rPr>
                <w:rFonts w:ascii="Calibri Light" w:hAnsi="Calibri Light" w:cs="Calibri Light"/>
                <w:b/>
                <w:bCs/>
                <w:color w:val="FFFFFF" w:themeColor="background1"/>
                <w:sz w:val="22"/>
              </w:rPr>
              <w:t xml:space="preserve"> </w:t>
            </w:r>
            <w:r w:rsidR="00025F3C" w:rsidRPr="00367752">
              <w:rPr>
                <w:rFonts w:ascii="Calibri Light" w:hAnsi="Calibri Light" w:cs="Calibri Light"/>
                <w:b/>
                <w:bCs/>
                <w:color w:val="FFFFFF" w:themeColor="background1"/>
                <w:sz w:val="22"/>
              </w:rPr>
              <w:t>Score</w:t>
            </w:r>
          </w:p>
        </w:tc>
      </w:tr>
      <w:tr w:rsidR="00005F05" w:rsidRPr="00367752" w14:paraId="4B982E79"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3D39BB43" w14:textId="6EA11809" w:rsidR="00005F05" w:rsidRPr="00367752" w:rsidRDefault="00005F05" w:rsidP="00005F05">
            <w:pPr>
              <w:rPr>
                <w:rFonts w:ascii="Calibri Light" w:hAnsi="Calibri Light" w:cs="Calibri Light"/>
                <w:color w:val="000000"/>
                <w:sz w:val="22"/>
              </w:rPr>
            </w:pPr>
            <w:r w:rsidRPr="00367752">
              <w:rPr>
                <w:rFonts w:ascii="Calibri Light" w:hAnsi="Calibri Light" w:cs="Calibri Light"/>
                <w:color w:val="000000"/>
                <w:sz w:val="22"/>
              </w:rPr>
              <w:t>Getting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Needed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(Composite)</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6AD1DC3E" w14:textId="43EA3ED7"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79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0FFB2DBD" w14:textId="2E48A1CA" w:rsidR="00005F05" w:rsidRPr="00367752" w:rsidRDefault="00005F05" w:rsidP="00005F05">
            <w:pPr>
              <w:tabs>
                <w:tab w:val="center" w:pos="702"/>
                <w:tab w:val="right" w:pos="1404"/>
              </w:tabs>
              <w:jc w:val="right"/>
              <w:rPr>
                <w:rFonts w:ascii="Calibri Light" w:hAnsi="Calibri Light" w:cs="Calibri Light"/>
                <w:color w:val="000000"/>
                <w:sz w:val="22"/>
              </w:rPr>
            </w:pPr>
            <w:r w:rsidRPr="00367752">
              <w:rPr>
                <w:rFonts w:ascii="Calibri Light" w:hAnsi="Calibri Light" w:cs="Calibri Light"/>
                <w:color w:val="000000"/>
                <w:sz w:val="22"/>
              </w:rPr>
              <w:t>75</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nil"/>
              <w:bottom w:val="single" w:sz="4" w:space="0" w:color="auto"/>
              <w:right w:val="single" w:sz="4" w:space="0" w:color="auto"/>
            </w:tcBorders>
            <w:shd w:val="clear" w:color="auto" w:fill="auto"/>
            <w:vAlign w:val="center"/>
          </w:tcPr>
          <w:p w14:paraId="32165ED6" w14:textId="5D577B8E" w:rsidR="00005F05" w:rsidRPr="00367752" w:rsidRDefault="00005F05" w:rsidP="00005F05">
            <w:pPr>
              <w:tabs>
                <w:tab w:val="center" w:pos="702"/>
                <w:tab w:val="right" w:pos="1404"/>
              </w:tabs>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1F4113E8" w14:textId="7112985B" w:rsidR="00005F05" w:rsidRPr="00367752" w:rsidRDefault="00005F05" w:rsidP="00005F05">
            <w:pPr>
              <w:tabs>
                <w:tab w:val="center" w:pos="702"/>
                <w:tab w:val="right" w:pos="1404"/>
              </w:tabs>
              <w:jc w:val="right"/>
              <w:rPr>
                <w:rFonts w:ascii="Calibri Light" w:hAnsi="Calibri Light" w:cs="Calibri Light"/>
                <w:color w:val="000000"/>
                <w:sz w:val="22"/>
              </w:rPr>
            </w:pPr>
            <w:r w:rsidRPr="00367752">
              <w:rPr>
                <w:rFonts w:ascii="Calibri Light" w:hAnsi="Calibri Light" w:cs="Calibri Light"/>
                <w:color w:val="000000"/>
                <w:sz w:val="22"/>
              </w:rPr>
              <w:t>78</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nil"/>
              <w:bottom w:val="single" w:sz="4" w:space="0" w:color="auto"/>
              <w:right w:val="single" w:sz="4" w:space="0" w:color="auto"/>
            </w:tcBorders>
            <w:shd w:val="clear" w:color="auto" w:fill="auto"/>
            <w:vAlign w:val="center"/>
          </w:tcPr>
          <w:p w14:paraId="1EA56ECB" w14:textId="39D8F50E" w:rsidR="00005F05" w:rsidRPr="00367752" w:rsidRDefault="00005F05" w:rsidP="00005F05">
            <w:pPr>
              <w:tabs>
                <w:tab w:val="center" w:pos="702"/>
                <w:tab w:val="right" w:pos="1404"/>
              </w:tabs>
              <w:jc w:val="right"/>
              <w:rPr>
                <w:rFonts w:ascii="Calibri Light" w:hAnsi="Calibri Light" w:cs="Calibri Light"/>
                <w:color w:val="000000"/>
                <w:sz w:val="22"/>
              </w:rPr>
            </w:pPr>
            <w:r w:rsidRPr="00367752">
              <w:rPr>
                <w:rFonts w:ascii="Calibri Light" w:hAnsi="Calibri Light" w:cs="Calibri Light"/>
                <w:color w:val="000000"/>
                <w:sz w:val="22"/>
              </w:rPr>
              <w:t>80</w:t>
            </w:r>
          </w:p>
        </w:tc>
      </w:tr>
      <w:tr w:rsidR="00005F05" w:rsidRPr="00367752" w14:paraId="0919252C"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283BB1CC" w14:textId="0CF7C9C6" w:rsidR="00005F05" w:rsidRPr="00367752" w:rsidRDefault="00005F05" w:rsidP="00005F05">
            <w:pPr>
              <w:rPr>
                <w:rFonts w:ascii="Calibri Light" w:hAnsi="Calibri Light" w:cs="Calibri Light"/>
                <w:color w:val="000000"/>
                <w:sz w:val="22"/>
              </w:rPr>
            </w:pPr>
            <w:r w:rsidRPr="00367752">
              <w:rPr>
                <w:rFonts w:ascii="Calibri Light" w:hAnsi="Calibri Light" w:cs="Calibri Light"/>
                <w:color w:val="000000"/>
                <w:sz w:val="22"/>
              </w:rPr>
              <w:t>Getting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Appointments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Quickly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(Composite)</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1520B0C9" w14:textId="597870D9"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76</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222AC20C" w14:textId="6A2AE0D0"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5D631495" w14:textId="09FF719E"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3D198A3F" w14:textId="71DE2241"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76</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17D95EDE" w14:textId="4C6BA9EF"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75</w:t>
            </w:r>
          </w:p>
        </w:tc>
      </w:tr>
      <w:tr w:rsidR="003C6B63" w:rsidRPr="00367752" w14:paraId="190D04E1"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24B3B724" w14:textId="1E2FCFCD" w:rsidR="00005F05" w:rsidRPr="00367752" w:rsidRDefault="00005F05" w:rsidP="00005F05">
            <w:pPr>
              <w:rPr>
                <w:rFonts w:ascii="Calibri Light" w:hAnsi="Calibri Light" w:cs="Calibri Light"/>
                <w:color w:val="000000"/>
                <w:sz w:val="22"/>
              </w:rPr>
            </w:pPr>
            <w:r w:rsidRPr="00367752">
              <w:rPr>
                <w:rFonts w:ascii="Calibri Light" w:hAnsi="Calibri Light" w:cs="Calibri Light"/>
                <w:color w:val="000000"/>
                <w:sz w:val="22"/>
              </w:rPr>
              <w:t>Customer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Service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(Composite)</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1D85B5B9" w14:textId="5E7A5ED4"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90</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2D994549" w14:textId="2F8412E7"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6C03DB82" w14:textId="78D5EA9A"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6B08E9D5" w14:textId="419E73BD"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90</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4FFF87E4" w14:textId="192340F4"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87</w:t>
            </w:r>
          </w:p>
        </w:tc>
      </w:tr>
      <w:tr w:rsidR="00005F05" w:rsidRPr="00367752" w14:paraId="6F8CB652"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2380F76B" w14:textId="7D4CF618" w:rsidR="00005F05" w:rsidRPr="00367752" w:rsidRDefault="00005F05" w:rsidP="00005F05">
            <w:pPr>
              <w:rPr>
                <w:rFonts w:ascii="Calibri Light" w:hAnsi="Calibri Light" w:cs="Calibri Light"/>
                <w:color w:val="000000"/>
                <w:sz w:val="22"/>
                <w:highlight w:val="yellow"/>
              </w:rPr>
            </w:pPr>
            <w:r w:rsidRPr="00367752">
              <w:rPr>
                <w:rFonts w:ascii="Calibri Light" w:hAnsi="Calibri Light" w:cs="Calibri Light"/>
                <w:color w:val="000000"/>
                <w:sz w:val="22"/>
              </w:rPr>
              <w:t>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Coordination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(Composite)</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25A088E2" w14:textId="205D3551"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84</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1AB004BF" w14:textId="12142EBA"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6DB2C12A" w14:textId="2B513F62"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7DA967C8" w14:textId="68C159A5"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84</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66FF69DA" w14:textId="22883EE5"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85</w:t>
            </w:r>
          </w:p>
        </w:tc>
      </w:tr>
      <w:tr w:rsidR="00005F05" w:rsidRPr="00367752" w14:paraId="0BE2D4C1"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043B57BC" w14:textId="1F4A797D" w:rsidR="00005F05" w:rsidRPr="00367752" w:rsidRDefault="00005F05" w:rsidP="00005F05">
            <w:pPr>
              <w:rPr>
                <w:rFonts w:ascii="Calibri Light" w:hAnsi="Calibri Light" w:cs="Calibri Light"/>
                <w:color w:val="000000"/>
                <w:sz w:val="22"/>
              </w:rPr>
            </w:pPr>
            <w:r w:rsidRPr="00367752">
              <w:rPr>
                <w:rFonts w:ascii="Calibri Light" w:hAnsi="Calibri Light" w:cs="Calibri Light"/>
                <w:color w:val="000000"/>
                <w:sz w:val="22"/>
              </w:rPr>
              <w:t>Getting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Needed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Prescription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Drugs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(Composite)</w:t>
            </w:r>
          </w:p>
        </w:tc>
        <w:tc>
          <w:tcPr>
            <w:tcW w:w="602" w:type="pct"/>
            <w:tcBorders>
              <w:top w:val="nil"/>
              <w:left w:val="single" w:sz="4" w:space="0" w:color="auto"/>
              <w:bottom w:val="single" w:sz="4" w:space="0" w:color="auto"/>
              <w:right w:val="single" w:sz="4" w:space="0" w:color="auto"/>
            </w:tcBorders>
            <w:shd w:val="clear" w:color="auto" w:fill="auto"/>
            <w:vAlign w:val="center"/>
          </w:tcPr>
          <w:p w14:paraId="73A18928" w14:textId="54280920"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90</w:t>
            </w:r>
          </w:p>
        </w:tc>
        <w:tc>
          <w:tcPr>
            <w:tcW w:w="602" w:type="pct"/>
            <w:tcBorders>
              <w:top w:val="nil"/>
              <w:left w:val="nil"/>
              <w:bottom w:val="single" w:sz="4" w:space="0" w:color="auto"/>
              <w:right w:val="single" w:sz="4" w:space="0" w:color="auto"/>
            </w:tcBorders>
            <w:shd w:val="clear" w:color="auto" w:fill="auto"/>
            <w:vAlign w:val="center"/>
          </w:tcPr>
          <w:p w14:paraId="1717B6C6" w14:textId="00139C5D"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03CB8B7F" w14:textId="0B62575B"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32B33824" w14:textId="3B7BD638"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90</w:t>
            </w:r>
          </w:p>
        </w:tc>
        <w:tc>
          <w:tcPr>
            <w:tcW w:w="602" w:type="pct"/>
            <w:tcBorders>
              <w:top w:val="nil"/>
              <w:left w:val="nil"/>
              <w:bottom w:val="single" w:sz="4" w:space="0" w:color="auto"/>
              <w:right w:val="single" w:sz="4" w:space="0" w:color="auto"/>
            </w:tcBorders>
            <w:shd w:val="clear" w:color="auto" w:fill="auto"/>
            <w:vAlign w:val="center"/>
          </w:tcPr>
          <w:p w14:paraId="207D8EFA" w14:textId="18D5FFDB"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r>
      <w:tr w:rsidR="00005F05" w:rsidRPr="00367752" w14:paraId="2A9BAF85"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1808B1FA" w14:textId="0A03D5A8" w:rsidR="00005F05" w:rsidRPr="00367752" w:rsidRDefault="00005F05" w:rsidP="00005F05">
            <w:pPr>
              <w:rPr>
                <w:rFonts w:ascii="Calibri Light" w:hAnsi="Calibri Light" w:cs="Calibri Light"/>
                <w:color w:val="000000"/>
                <w:sz w:val="22"/>
              </w:rPr>
            </w:pPr>
            <w:r w:rsidRPr="00367752">
              <w:rPr>
                <w:rFonts w:ascii="Calibri Light" w:hAnsi="Calibri Light" w:cs="Calibri Light"/>
                <w:color w:val="000000"/>
                <w:sz w:val="22"/>
              </w:rPr>
              <w:t>Annual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Flu</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Vaccine</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20A090B3" w14:textId="32159908"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69%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4ADBE470" w14:textId="6E696B6A"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67%</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70D78C7A" w14:textId="145B89D8"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67%</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single" w:sz="4" w:space="0" w:color="auto"/>
              <w:bottom w:val="single" w:sz="4" w:space="0" w:color="auto"/>
              <w:right w:val="single" w:sz="4" w:space="0" w:color="auto"/>
            </w:tcBorders>
            <w:shd w:val="clear" w:color="000000" w:fill="F79646"/>
            <w:vAlign w:val="center"/>
          </w:tcPr>
          <w:p w14:paraId="183524D3" w14:textId="74A6563A"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69%</w:t>
            </w:r>
            <w:r w:rsidRPr="00367752">
              <w:rPr>
                <w:rFonts w:ascii="Calibri Light" w:hAnsi="Calibri Light" w:cs="Calibri Light"/>
                <w:color w:val="000000"/>
                <w:sz w:val="22"/>
              </w:rPr>
              <w:br/>
              <w:t>(&lt;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49D279E9" w14:textId="31625B0F"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77%</w:t>
            </w:r>
          </w:p>
        </w:tc>
      </w:tr>
      <w:tr w:rsidR="00005F05" w:rsidRPr="00367752" w14:paraId="01CED1CF"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31A94CEC" w14:textId="332A48E9" w:rsidR="00005F05" w:rsidRPr="00367752" w:rsidRDefault="00005F05" w:rsidP="00005F05">
            <w:pPr>
              <w:rPr>
                <w:rFonts w:ascii="Calibri Light" w:hAnsi="Calibri Light" w:cs="Calibri Light"/>
                <w:color w:val="000000"/>
                <w:sz w:val="22"/>
              </w:rPr>
            </w:pPr>
            <w:r w:rsidRPr="00367752">
              <w:rPr>
                <w:rFonts w:ascii="Calibri Light" w:hAnsi="Calibri Light" w:cs="Calibri Light"/>
                <w:color w:val="000000"/>
                <w:sz w:val="22"/>
              </w:rPr>
              <w:t>Rating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Prescription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Drug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p>
        </w:tc>
        <w:tc>
          <w:tcPr>
            <w:tcW w:w="602" w:type="pct"/>
            <w:tcBorders>
              <w:top w:val="nil"/>
              <w:left w:val="single" w:sz="4" w:space="0" w:color="auto"/>
              <w:bottom w:val="single" w:sz="4" w:space="0" w:color="auto"/>
              <w:right w:val="single" w:sz="4" w:space="0" w:color="auto"/>
            </w:tcBorders>
            <w:shd w:val="clear" w:color="auto" w:fill="auto"/>
            <w:vAlign w:val="center"/>
          </w:tcPr>
          <w:p w14:paraId="46F8B7C6" w14:textId="58248E93"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90</w:t>
            </w:r>
          </w:p>
        </w:tc>
        <w:tc>
          <w:tcPr>
            <w:tcW w:w="602" w:type="pct"/>
            <w:tcBorders>
              <w:top w:val="nil"/>
              <w:left w:val="nil"/>
              <w:bottom w:val="single" w:sz="4" w:space="0" w:color="auto"/>
              <w:right w:val="single" w:sz="4" w:space="0" w:color="auto"/>
            </w:tcBorders>
            <w:shd w:val="clear" w:color="auto" w:fill="auto"/>
            <w:vAlign w:val="center"/>
          </w:tcPr>
          <w:p w14:paraId="4EAF100E" w14:textId="30405EBC"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85</w:t>
            </w:r>
          </w:p>
        </w:tc>
        <w:tc>
          <w:tcPr>
            <w:tcW w:w="602" w:type="pct"/>
            <w:tcBorders>
              <w:top w:val="nil"/>
              <w:left w:val="nil"/>
              <w:bottom w:val="single" w:sz="4" w:space="0" w:color="auto"/>
              <w:right w:val="single" w:sz="4" w:space="0" w:color="auto"/>
            </w:tcBorders>
            <w:shd w:val="clear" w:color="auto" w:fill="auto"/>
            <w:vAlign w:val="center"/>
          </w:tcPr>
          <w:p w14:paraId="2D07BCDB" w14:textId="307F10DD"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1CE4FA3F" w14:textId="777B6679"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89</w:t>
            </w:r>
          </w:p>
        </w:tc>
        <w:tc>
          <w:tcPr>
            <w:tcW w:w="602" w:type="pct"/>
            <w:tcBorders>
              <w:top w:val="nil"/>
              <w:left w:val="nil"/>
              <w:bottom w:val="single" w:sz="4" w:space="0" w:color="auto"/>
              <w:right w:val="single" w:sz="4" w:space="0" w:color="auto"/>
            </w:tcBorders>
            <w:shd w:val="clear" w:color="auto" w:fill="auto"/>
            <w:vAlign w:val="center"/>
          </w:tcPr>
          <w:p w14:paraId="176110D1" w14:textId="541731F5"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r>
      <w:tr w:rsidR="003C6B63" w:rsidRPr="00367752" w14:paraId="284CBCFA"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098B18A2" w14:textId="020B7C67" w:rsidR="00005F05" w:rsidRPr="00367752" w:rsidRDefault="00005F05" w:rsidP="00005F05">
            <w:pPr>
              <w:rPr>
                <w:rFonts w:ascii="Calibri Light" w:hAnsi="Calibri Light" w:cs="Calibri Light"/>
                <w:sz w:val="22"/>
              </w:rPr>
            </w:pPr>
            <w:r w:rsidRPr="00367752">
              <w:rPr>
                <w:rFonts w:ascii="Calibri Light" w:hAnsi="Calibri Light" w:cs="Calibri Light"/>
                <w:color w:val="000000"/>
                <w:sz w:val="22"/>
              </w:rPr>
              <w:t>Rating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Health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Quality</w:t>
            </w:r>
          </w:p>
        </w:tc>
        <w:tc>
          <w:tcPr>
            <w:tcW w:w="602" w:type="pct"/>
            <w:tcBorders>
              <w:top w:val="nil"/>
              <w:left w:val="single" w:sz="4" w:space="0" w:color="auto"/>
              <w:bottom w:val="single" w:sz="4" w:space="0" w:color="auto"/>
              <w:right w:val="single" w:sz="4" w:space="0" w:color="auto"/>
            </w:tcBorders>
            <w:shd w:val="clear" w:color="auto" w:fill="auto"/>
            <w:vAlign w:val="center"/>
          </w:tcPr>
          <w:p w14:paraId="383CB1F4" w14:textId="0A1DFF60"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0B83B2D6" w14:textId="3BDAB694"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5670835F" w14:textId="509B2827"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356CC63A" w14:textId="6B603895"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nil"/>
              <w:left w:val="nil"/>
              <w:bottom w:val="single" w:sz="4" w:space="0" w:color="auto"/>
              <w:right w:val="single" w:sz="4" w:space="0" w:color="auto"/>
            </w:tcBorders>
            <w:shd w:val="clear" w:color="auto" w:fill="auto"/>
            <w:vAlign w:val="center"/>
          </w:tcPr>
          <w:p w14:paraId="28FD7C6F" w14:textId="656792DB"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r>
      <w:tr w:rsidR="003C6B63" w:rsidRPr="00367752" w14:paraId="74884DB7" w14:textId="77777777" w:rsidTr="00D868D7">
        <w:trPr>
          <w:cantSplit/>
          <w:trHeight w:val="537"/>
        </w:trPr>
        <w:tc>
          <w:tcPr>
            <w:tcW w:w="1992" w:type="pct"/>
            <w:tcBorders>
              <w:top w:val="nil"/>
              <w:left w:val="single" w:sz="8" w:space="0" w:color="auto"/>
              <w:bottom w:val="single" w:sz="8" w:space="0" w:color="auto"/>
              <w:right w:val="nil"/>
            </w:tcBorders>
            <w:shd w:val="clear" w:color="auto" w:fill="auto"/>
            <w:vAlign w:val="center"/>
          </w:tcPr>
          <w:p w14:paraId="4FE4380D" w14:textId="3AEBFE80" w:rsidR="00005F05" w:rsidRPr="00367752" w:rsidRDefault="00005F05" w:rsidP="00005F05">
            <w:pPr>
              <w:rPr>
                <w:rFonts w:ascii="Calibri Light" w:hAnsi="Calibri Light" w:cs="Calibri Light"/>
                <w:sz w:val="22"/>
              </w:rPr>
            </w:pPr>
            <w:r w:rsidRPr="00367752">
              <w:rPr>
                <w:rFonts w:ascii="Calibri Light" w:hAnsi="Calibri Light" w:cs="Calibri Light"/>
                <w:color w:val="000000"/>
                <w:sz w:val="22"/>
              </w:rPr>
              <w:t>Rating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Health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01472D42" w14:textId="34560CF4"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90</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229FEAFC" w14:textId="6417AFE8"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86</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6C068D41" w14:textId="031C79D7"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c>
          <w:tcPr>
            <w:tcW w:w="602" w:type="pct"/>
            <w:tcBorders>
              <w:top w:val="single" w:sz="4" w:space="0" w:color="auto"/>
              <w:left w:val="single" w:sz="4" w:space="0" w:color="auto"/>
              <w:bottom w:val="single" w:sz="4" w:space="0" w:color="auto"/>
              <w:right w:val="single" w:sz="4" w:space="0" w:color="auto"/>
            </w:tcBorders>
            <w:shd w:val="clear" w:color="000000" w:fill="4F81BD"/>
            <w:vAlign w:val="center"/>
          </w:tcPr>
          <w:p w14:paraId="5265D56F" w14:textId="32357192"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89</w:t>
            </w:r>
            <w:r w:rsidRPr="00367752">
              <w:rPr>
                <w:rFonts w:ascii="Calibri Light" w:hAnsi="Calibri Light" w:cs="Calibri Light"/>
                <w:color w:val="000000"/>
                <w:sz w:val="22"/>
              </w:rPr>
              <w:br/>
              <w:t>(&gt;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Goal)</w:t>
            </w:r>
          </w:p>
        </w:tc>
        <w:tc>
          <w:tcPr>
            <w:tcW w:w="602" w:type="pct"/>
            <w:tcBorders>
              <w:top w:val="nil"/>
              <w:left w:val="nil"/>
              <w:bottom w:val="single" w:sz="4" w:space="0" w:color="auto"/>
              <w:right w:val="single" w:sz="4" w:space="0" w:color="auto"/>
            </w:tcBorders>
            <w:shd w:val="clear" w:color="auto" w:fill="auto"/>
            <w:vAlign w:val="center"/>
          </w:tcPr>
          <w:p w14:paraId="27B9EB40" w14:textId="63F7FAF0"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83</w:t>
            </w:r>
          </w:p>
        </w:tc>
      </w:tr>
      <w:tr w:rsidR="003C6B63" w:rsidRPr="00367752" w14:paraId="7CD70F72" w14:textId="77777777" w:rsidTr="00D868D7">
        <w:trPr>
          <w:cantSplit/>
          <w:trHeight w:val="538"/>
        </w:trPr>
        <w:tc>
          <w:tcPr>
            <w:tcW w:w="1992" w:type="pct"/>
            <w:tcBorders>
              <w:top w:val="nil"/>
              <w:left w:val="single" w:sz="8" w:space="0" w:color="auto"/>
              <w:bottom w:val="single" w:sz="8" w:space="0" w:color="auto"/>
              <w:right w:val="nil"/>
            </w:tcBorders>
            <w:shd w:val="clear" w:color="auto" w:fill="auto"/>
            <w:vAlign w:val="center"/>
          </w:tcPr>
          <w:p w14:paraId="169DBEE5" w14:textId="4C43E5FF" w:rsidR="00005F05" w:rsidRPr="00367752" w:rsidRDefault="00005F05" w:rsidP="00005F05">
            <w:pPr>
              <w:rPr>
                <w:rFonts w:ascii="Calibri Light" w:hAnsi="Calibri Light" w:cs="Calibri Light"/>
                <w:sz w:val="22"/>
              </w:rPr>
            </w:pPr>
            <w:r w:rsidRPr="00367752">
              <w:rPr>
                <w:rFonts w:ascii="Calibri Light" w:hAnsi="Calibri Light" w:cs="Calibri Light"/>
                <w:color w:val="000000"/>
                <w:sz w:val="22"/>
              </w:rPr>
              <w:t>Pneumonia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Vaccine</w:t>
            </w:r>
          </w:p>
        </w:tc>
        <w:tc>
          <w:tcPr>
            <w:tcW w:w="602" w:type="pct"/>
            <w:tcBorders>
              <w:top w:val="nil"/>
              <w:left w:val="single" w:sz="4" w:space="0" w:color="auto"/>
              <w:bottom w:val="single" w:sz="4" w:space="0" w:color="auto"/>
              <w:right w:val="single" w:sz="4" w:space="0" w:color="auto"/>
            </w:tcBorders>
            <w:shd w:val="clear" w:color="auto" w:fill="auto"/>
            <w:vAlign w:val="center"/>
          </w:tcPr>
          <w:p w14:paraId="3CB1044C" w14:textId="5556AFB6"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52%</w:t>
            </w:r>
          </w:p>
        </w:tc>
        <w:tc>
          <w:tcPr>
            <w:tcW w:w="602" w:type="pct"/>
            <w:tcBorders>
              <w:top w:val="nil"/>
              <w:left w:val="nil"/>
              <w:bottom w:val="single" w:sz="4" w:space="0" w:color="auto"/>
              <w:right w:val="single" w:sz="4" w:space="0" w:color="auto"/>
            </w:tcBorders>
            <w:shd w:val="clear" w:color="auto" w:fill="auto"/>
            <w:vAlign w:val="center"/>
          </w:tcPr>
          <w:p w14:paraId="6DFEBEC8" w14:textId="799FACA9"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44%</w:t>
            </w:r>
          </w:p>
        </w:tc>
        <w:tc>
          <w:tcPr>
            <w:tcW w:w="602" w:type="pct"/>
            <w:tcBorders>
              <w:top w:val="nil"/>
              <w:left w:val="nil"/>
              <w:bottom w:val="single" w:sz="4" w:space="0" w:color="auto"/>
              <w:right w:val="single" w:sz="4" w:space="0" w:color="auto"/>
            </w:tcBorders>
            <w:shd w:val="clear" w:color="auto" w:fill="auto"/>
            <w:vAlign w:val="center"/>
          </w:tcPr>
          <w:p w14:paraId="60EA036D" w14:textId="7DAFBD89"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49%</w:t>
            </w:r>
          </w:p>
        </w:tc>
        <w:tc>
          <w:tcPr>
            <w:tcW w:w="602" w:type="pct"/>
            <w:tcBorders>
              <w:top w:val="nil"/>
              <w:left w:val="nil"/>
              <w:bottom w:val="single" w:sz="4" w:space="0" w:color="auto"/>
              <w:right w:val="single" w:sz="4" w:space="0" w:color="auto"/>
            </w:tcBorders>
            <w:shd w:val="clear" w:color="auto" w:fill="auto"/>
            <w:vAlign w:val="center"/>
          </w:tcPr>
          <w:p w14:paraId="0C9267B5" w14:textId="5A073192"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51%</w:t>
            </w:r>
          </w:p>
        </w:tc>
        <w:tc>
          <w:tcPr>
            <w:tcW w:w="602" w:type="pct"/>
            <w:tcBorders>
              <w:top w:val="nil"/>
              <w:left w:val="nil"/>
              <w:bottom w:val="single" w:sz="4" w:space="0" w:color="auto"/>
              <w:right w:val="single" w:sz="4" w:space="0" w:color="auto"/>
            </w:tcBorders>
            <w:shd w:val="clear" w:color="auto" w:fill="auto"/>
            <w:vAlign w:val="center"/>
          </w:tcPr>
          <w:p w14:paraId="67A14EF0" w14:textId="6105912B" w:rsidR="00005F05" w:rsidRPr="00367752" w:rsidRDefault="00005F05" w:rsidP="00005F05">
            <w:pPr>
              <w:jc w:val="right"/>
              <w:rPr>
                <w:rFonts w:ascii="Calibri Light" w:hAnsi="Calibri Light" w:cs="Calibri Light"/>
                <w:color w:val="000000"/>
                <w:sz w:val="22"/>
              </w:rPr>
            </w:pPr>
            <w:r w:rsidRPr="00367752">
              <w:rPr>
                <w:rFonts w:ascii="Calibri Light" w:hAnsi="Calibri Light" w:cs="Calibri Light"/>
                <w:color w:val="000000"/>
                <w:sz w:val="22"/>
              </w:rPr>
              <w:t>N/A</w:t>
            </w:r>
          </w:p>
        </w:tc>
      </w:tr>
    </w:tbl>
    <w:p w14:paraId="7653A84B" w14:textId="04C6A799" w:rsidR="00025F3C" w:rsidRPr="00367752" w:rsidRDefault="006438DD" w:rsidP="00407199">
      <w:pPr>
        <w:spacing w:after="480"/>
        <w:rPr>
          <w:rFonts w:ascii="Calibri Light" w:eastAsiaTheme="majorEastAsia" w:hAnsi="Calibri Light" w:cs="Calibri Light"/>
          <w:b/>
          <w:bCs/>
          <w:color w:val="365F91" w:themeColor="accent1" w:themeShade="BF"/>
          <w:sz w:val="32"/>
          <w:szCs w:val="28"/>
        </w:rPr>
      </w:pPr>
      <w:r w:rsidRPr="00367752">
        <w:rPr>
          <w:rFonts w:ascii="Calibri Light" w:hAnsi="Calibri Light" w:cs="Calibri Light"/>
          <w:sz w:val="20"/>
          <w:szCs w:val="20"/>
        </w:rPr>
        <w:t>MA-PD</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CAHPS: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Advantage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Prescription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Drug</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Consumer</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Assessment</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Providers</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00025F3C" w:rsidRPr="00367752">
        <w:rPr>
          <w:rFonts w:ascii="Calibri Light" w:hAnsi="Calibri Light" w:cs="Calibri Light"/>
          <w:sz w:val="20"/>
          <w:szCs w:val="20"/>
        </w:rPr>
        <w:t>Systems</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measurement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year;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FFS: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fee-for-service</w:t>
      </w:r>
      <w:r w:rsidR="00C0278A"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00C0278A" w:rsidRPr="00367752">
        <w:rPr>
          <w:rFonts w:ascii="Calibri Light" w:hAnsi="Calibri Light" w:cs="Calibri Light"/>
          <w:sz w:val="20"/>
          <w:szCs w:val="20"/>
        </w:rPr>
        <w:t>N/A:</w:t>
      </w:r>
      <w:r w:rsidR="004977D8" w:rsidRPr="00367752">
        <w:rPr>
          <w:rFonts w:ascii="Calibri Light" w:hAnsi="Calibri Light" w:cs="Calibri Light"/>
          <w:sz w:val="20"/>
          <w:szCs w:val="20"/>
        </w:rPr>
        <w:t xml:space="preserve"> </w:t>
      </w:r>
      <w:r w:rsidR="00C0278A" w:rsidRPr="00367752">
        <w:rPr>
          <w:rFonts w:ascii="Calibri Light" w:hAnsi="Calibri Light" w:cs="Calibri Light"/>
          <w:sz w:val="20"/>
          <w:szCs w:val="20"/>
        </w:rPr>
        <w:t>not</w:t>
      </w:r>
      <w:r w:rsidR="004977D8" w:rsidRPr="00367752">
        <w:rPr>
          <w:rFonts w:ascii="Calibri Light" w:hAnsi="Calibri Light" w:cs="Calibri Light"/>
          <w:sz w:val="20"/>
          <w:szCs w:val="20"/>
        </w:rPr>
        <w:t xml:space="preserve"> </w:t>
      </w:r>
      <w:r w:rsidR="00C0278A" w:rsidRPr="00367752">
        <w:rPr>
          <w:rFonts w:ascii="Calibri Light" w:hAnsi="Calibri Light" w:cs="Calibri Light"/>
          <w:sz w:val="20"/>
          <w:szCs w:val="20"/>
        </w:rPr>
        <w:t>applicable</w:t>
      </w:r>
      <w:r w:rsidRPr="00367752">
        <w:rPr>
          <w:rFonts w:ascii="Calibri Light" w:hAnsi="Calibri Light" w:cs="Calibri Light"/>
          <w:sz w:val="20"/>
          <w:szCs w:val="20"/>
        </w:rPr>
        <w:t>.</w:t>
      </w:r>
    </w:p>
    <w:p w14:paraId="0B3517D9" w14:textId="6AED6CFA" w:rsidR="00313995" w:rsidRPr="00367752" w:rsidRDefault="00156569" w:rsidP="00156569">
      <w:pPr>
        <w:spacing w:after="200" w:line="276" w:lineRule="auto"/>
      </w:pPr>
      <w:bookmarkStart w:id="325" w:name="_Toc112764659"/>
      <w:bookmarkStart w:id="326" w:name="_Toc36128009"/>
      <w:bookmarkEnd w:id="194"/>
      <w:bookmarkEnd w:id="195"/>
      <w:bookmarkEnd w:id="196"/>
      <w:bookmarkEnd w:id="232"/>
      <w:bookmarkEnd w:id="233"/>
      <w:bookmarkEnd w:id="294"/>
      <w:bookmarkEnd w:id="295"/>
      <w:r w:rsidRPr="00367752">
        <w:br w:type="page"/>
      </w:r>
    </w:p>
    <w:p w14:paraId="6B5640AC" w14:textId="6F906927" w:rsidR="00F34914" w:rsidRPr="00367752" w:rsidRDefault="00F34914" w:rsidP="00956520">
      <w:pPr>
        <w:pStyle w:val="Heading2"/>
        <w:numPr>
          <w:ilvl w:val="0"/>
          <w:numId w:val="46"/>
        </w:numPr>
        <w:ind w:left="360"/>
        <w:jc w:val="center"/>
        <w:rPr>
          <w:color w:val="365F91" w:themeColor="accent1" w:themeShade="BF"/>
          <w:sz w:val="32"/>
          <w:szCs w:val="32"/>
        </w:rPr>
      </w:pPr>
      <w:bookmarkStart w:id="327" w:name="_Toc158222823"/>
      <w:r w:rsidRPr="00367752">
        <w:rPr>
          <w:color w:val="365F91" w:themeColor="accent1" w:themeShade="BF"/>
          <w:sz w:val="32"/>
          <w:szCs w:val="32"/>
        </w:rPr>
        <w:lastRenderedPageBreak/>
        <w:t>MCP</w:t>
      </w:r>
      <w:r w:rsidR="004977D8" w:rsidRPr="00367752">
        <w:rPr>
          <w:color w:val="365F91" w:themeColor="accent1" w:themeShade="BF"/>
          <w:sz w:val="32"/>
          <w:szCs w:val="32"/>
        </w:rPr>
        <w:t xml:space="preserve"> </w:t>
      </w:r>
      <w:r w:rsidRPr="00367752">
        <w:rPr>
          <w:color w:val="365F91" w:themeColor="accent1" w:themeShade="BF"/>
          <w:sz w:val="32"/>
          <w:szCs w:val="32"/>
        </w:rPr>
        <w:t>Responses</w:t>
      </w:r>
      <w:r w:rsidR="004977D8" w:rsidRPr="00367752">
        <w:rPr>
          <w:color w:val="365F91" w:themeColor="accent1" w:themeShade="BF"/>
          <w:sz w:val="32"/>
          <w:szCs w:val="32"/>
        </w:rPr>
        <w:t xml:space="preserve"> </w:t>
      </w:r>
      <w:r w:rsidRPr="00367752">
        <w:rPr>
          <w:color w:val="365F91" w:themeColor="accent1" w:themeShade="BF"/>
          <w:sz w:val="32"/>
          <w:szCs w:val="32"/>
        </w:rPr>
        <w:t>to</w:t>
      </w:r>
      <w:r w:rsidR="004977D8" w:rsidRPr="00367752">
        <w:rPr>
          <w:color w:val="365F91" w:themeColor="accent1" w:themeShade="BF"/>
          <w:sz w:val="32"/>
          <w:szCs w:val="32"/>
        </w:rPr>
        <w:t xml:space="preserve"> </w:t>
      </w:r>
      <w:r w:rsidRPr="00367752">
        <w:rPr>
          <w:color w:val="365F91" w:themeColor="accent1" w:themeShade="BF"/>
          <w:sz w:val="32"/>
          <w:szCs w:val="32"/>
        </w:rPr>
        <w:t>the</w:t>
      </w:r>
      <w:r w:rsidR="004977D8" w:rsidRPr="00367752">
        <w:rPr>
          <w:color w:val="365F91" w:themeColor="accent1" w:themeShade="BF"/>
          <w:sz w:val="32"/>
          <w:szCs w:val="32"/>
        </w:rPr>
        <w:t xml:space="preserve"> </w:t>
      </w:r>
      <w:r w:rsidR="00B407D9" w:rsidRPr="00367752">
        <w:rPr>
          <w:color w:val="365F91" w:themeColor="accent1" w:themeShade="BF"/>
          <w:sz w:val="32"/>
          <w:szCs w:val="32"/>
        </w:rPr>
        <w:t>Previous</w:t>
      </w:r>
      <w:r w:rsidR="004977D8" w:rsidRPr="00367752">
        <w:rPr>
          <w:color w:val="365F91" w:themeColor="accent1" w:themeShade="BF"/>
          <w:sz w:val="32"/>
          <w:szCs w:val="32"/>
        </w:rPr>
        <w:t xml:space="preserve"> </w:t>
      </w:r>
      <w:r w:rsidR="00B407D9" w:rsidRPr="00367752">
        <w:rPr>
          <w:color w:val="365F91" w:themeColor="accent1" w:themeShade="BF"/>
          <w:sz w:val="32"/>
          <w:szCs w:val="32"/>
        </w:rPr>
        <w:t>EQR</w:t>
      </w:r>
      <w:r w:rsidR="004977D8" w:rsidRPr="00367752">
        <w:rPr>
          <w:color w:val="365F91" w:themeColor="accent1" w:themeShade="BF"/>
          <w:sz w:val="32"/>
          <w:szCs w:val="32"/>
        </w:rPr>
        <w:t xml:space="preserve"> </w:t>
      </w:r>
      <w:r w:rsidRPr="00367752">
        <w:rPr>
          <w:color w:val="365F91" w:themeColor="accent1" w:themeShade="BF"/>
          <w:sz w:val="32"/>
          <w:szCs w:val="32"/>
        </w:rPr>
        <w:t>Recommendations</w:t>
      </w:r>
      <w:bookmarkEnd w:id="325"/>
      <w:bookmarkEnd w:id="327"/>
    </w:p>
    <w:p w14:paraId="66FBF9CC" w14:textId="466363CB" w:rsidR="00B407D9" w:rsidRPr="00367752" w:rsidRDefault="00B407D9" w:rsidP="00407199">
      <w:pPr>
        <w:rPr>
          <w:rFonts w:eastAsia="Times New Roman"/>
        </w:rPr>
      </w:pPr>
    </w:p>
    <w:p w14:paraId="6BAAF5ED" w14:textId="4CE23D43" w:rsidR="003C5454" w:rsidRPr="00367752" w:rsidRDefault="00B407D9" w:rsidP="00407199">
      <w:pPr>
        <w:rPr>
          <w:rFonts w:ascii="Calibri Light" w:eastAsia="Times New Roman" w:hAnsi="Calibri Light" w:cs="Calibri Light"/>
        </w:rPr>
      </w:pPr>
      <w:r w:rsidRPr="00367752">
        <w:rPr>
          <w:rFonts w:ascii="Calibri Light" w:eastAsia="Times New Roman" w:hAnsi="Calibri Light" w:cs="Calibri Light"/>
          <w:i/>
          <w:iCs/>
        </w:rPr>
        <w:t>Title</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42</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rPr>
        <w:t>CFR</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i/>
          <w:iCs/>
          <w:color w:val="000000"/>
          <w:bdr w:val="none" w:sz="0" w:space="0" w:color="auto" w:frame="1"/>
          <w:shd w:val="clear" w:color="auto" w:fill="FFFFFF"/>
        </w:rPr>
        <w:t>§</w:t>
      </w:r>
      <w:r w:rsidR="004977D8" w:rsidRPr="00367752">
        <w:rPr>
          <w:rFonts w:ascii="Calibri Light" w:eastAsia="Times New Roman" w:hAnsi="Calibri Light" w:cs="Calibri Light"/>
          <w:i/>
          <w:iCs/>
          <w:color w:val="000000"/>
          <w:bdr w:val="none" w:sz="0" w:space="0" w:color="auto" w:frame="1"/>
          <w:shd w:val="clear" w:color="auto" w:fill="FFFFFF"/>
        </w:rPr>
        <w:t xml:space="preserve"> </w:t>
      </w:r>
      <w:r w:rsidR="00F34914" w:rsidRPr="00367752">
        <w:rPr>
          <w:rFonts w:ascii="Calibri Light" w:eastAsia="Times New Roman" w:hAnsi="Calibri Light" w:cs="Calibri Light"/>
          <w:i/>
          <w:iCs/>
        </w:rPr>
        <w:t>438.364</w:t>
      </w:r>
      <w:r w:rsidR="004977D8" w:rsidRPr="00367752">
        <w:rPr>
          <w:rFonts w:ascii="Calibri Light" w:eastAsia="Times New Roman" w:hAnsi="Calibri Light" w:cs="Calibri Light"/>
          <w:i/>
          <w:iCs/>
        </w:rPr>
        <w:t xml:space="preserve"> </w:t>
      </w:r>
      <w:r w:rsidR="00F34914" w:rsidRPr="00367752">
        <w:rPr>
          <w:rFonts w:ascii="Calibri Light" w:eastAsia="Times New Roman" w:hAnsi="Calibri Light" w:cs="Calibri Light"/>
          <w:i/>
          <w:iCs/>
        </w:rPr>
        <w:t>External</w:t>
      </w:r>
      <w:r w:rsidR="004977D8" w:rsidRPr="00367752">
        <w:rPr>
          <w:rFonts w:ascii="Calibri Light" w:eastAsia="Times New Roman" w:hAnsi="Calibri Light" w:cs="Calibri Light"/>
          <w:i/>
          <w:iCs/>
        </w:rPr>
        <w:t xml:space="preserve"> </w:t>
      </w:r>
      <w:r w:rsidR="00F34914" w:rsidRPr="00367752">
        <w:rPr>
          <w:rFonts w:ascii="Calibri Light" w:eastAsia="Times New Roman" w:hAnsi="Calibri Light" w:cs="Calibri Light"/>
          <w:i/>
          <w:iCs/>
        </w:rPr>
        <w:t>quality</w:t>
      </w:r>
      <w:r w:rsidR="004977D8" w:rsidRPr="00367752">
        <w:rPr>
          <w:rFonts w:ascii="Calibri Light" w:eastAsia="Times New Roman" w:hAnsi="Calibri Light" w:cs="Calibri Light"/>
          <w:i/>
          <w:iCs/>
        </w:rPr>
        <w:t xml:space="preserve"> </w:t>
      </w:r>
      <w:r w:rsidR="00F34914" w:rsidRPr="00367752">
        <w:rPr>
          <w:rFonts w:ascii="Calibri Light" w:eastAsia="Times New Roman" w:hAnsi="Calibri Light" w:cs="Calibri Light"/>
          <w:i/>
          <w:iCs/>
        </w:rPr>
        <w:t>review</w:t>
      </w:r>
      <w:r w:rsidR="004977D8" w:rsidRPr="00367752">
        <w:rPr>
          <w:rFonts w:ascii="Calibri Light" w:eastAsia="Times New Roman" w:hAnsi="Calibri Light" w:cs="Calibri Light"/>
          <w:i/>
          <w:iCs/>
        </w:rPr>
        <w:t xml:space="preserve"> </w:t>
      </w:r>
      <w:r w:rsidR="00F34914" w:rsidRPr="00367752">
        <w:rPr>
          <w:rFonts w:ascii="Calibri Light" w:eastAsia="Times New Roman" w:hAnsi="Calibri Light" w:cs="Calibri Light"/>
          <w:i/>
          <w:iCs/>
        </w:rPr>
        <w:t>results(a)(6)</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require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annual</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technical</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report</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include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“an</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assessment</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degree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which</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each</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MCO</w:t>
      </w:r>
      <w:r w:rsidR="001B6883" w:rsidRPr="00367752">
        <w:rPr>
          <w:rFonts w:ascii="Calibri Light" w:eastAsia="Times New Roman" w:hAnsi="Calibri Light" w:cs="Calibri Light"/>
        </w:rPr>
        <w:t>,</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PIHP</w:t>
      </w:r>
      <w:r w:rsidR="004B72FA" w:rsidRPr="00367752">
        <w:rPr>
          <w:rFonts w:ascii="Calibri Light" w:eastAsia="Times New Roman" w:hAnsi="Calibri Light" w:cs="Calibri Light"/>
        </w:rPr>
        <w:t>,</w:t>
      </w:r>
      <w:r w:rsidR="00223979" w:rsidRPr="00367752">
        <w:rPr>
          <w:rStyle w:val="FootnoteReference"/>
          <w:rFonts w:ascii="Calibri Light" w:eastAsia="Times New Roman" w:hAnsi="Calibri Light" w:cs="Calibri Light"/>
        </w:rPr>
        <w:footnoteReference w:id="16"/>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PAHP,</w:t>
      </w:r>
      <w:r w:rsidR="004B72FA" w:rsidRPr="00367752">
        <w:rPr>
          <w:rStyle w:val="FootnoteReference"/>
          <w:rFonts w:ascii="Calibri Light" w:eastAsia="Times New Roman" w:hAnsi="Calibri Light" w:cs="Calibri Light"/>
        </w:rPr>
        <w:footnoteReference w:id="17"/>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or</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PCCM</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entity</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has</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effectively</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addressed</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recommendations</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QI</w:t>
      </w:r>
      <w:r w:rsidR="004B72FA" w:rsidRPr="00367752">
        <w:rPr>
          <w:rStyle w:val="FootnoteReference"/>
          <w:rFonts w:ascii="Calibri Light" w:eastAsia="Times New Roman" w:hAnsi="Calibri Light" w:cs="Calibri Light"/>
        </w:rPr>
        <w:footnoteReference w:id="18"/>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made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by</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EQRO</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during</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previous</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year’s</w:t>
      </w:r>
      <w:r w:rsidR="004977D8" w:rsidRPr="00367752">
        <w:rPr>
          <w:rFonts w:ascii="Calibri Light" w:eastAsia="Times New Roman" w:hAnsi="Calibri Light" w:cs="Calibri Light"/>
        </w:rPr>
        <w:t xml:space="preserve"> </w:t>
      </w:r>
      <w:r w:rsidR="00F34914" w:rsidRPr="00367752">
        <w:rPr>
          <w:rFonts w:ascii="Calibri Light" w:eastAsia="Times New Roman" w:hAnsi="Calibri Light" w:cs="Calibri Light"/>
        </w:rPr>
        <w:t>EQR.”</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b/>
        </w:rPr>
        <w:t>Tables</w:t>
      </w:r>
      <w:r w:rsidR="004977D8" w:rsidRPr="00367752">
        <w:rPr>
          <w:rFonts w:ascii="Calibri Light" w:eastAsia="Times New Roman" w:hAnsi="Calibri Light" w:cs="Calibri Light"/>
          <w:b/>
        </w:rPr>
        <w:t xml:space="preserve"> </w:t>
      </w:r>
      <w:r w:rsidR="00D868D7" w:rsidRPr="00367752">
        <w:rPr>
          <w:rFonts w:ascii="Calibri Light" w:eastAsia="Times New Roman" w:hAnsi="Calibri Light" w:cs="Calibri Light"/>
          <w:b/>
        </w:rPr>
        <w:t>5</w:t>
      </w:r>
      <w:r w:rsidR="00FF0F41">
        <w:rPr>
          <w:rFonts w:ascii="Calibri Light" w:eastAsia="Times New Roman" w:hAnsi="Calibri Light" w:cs="Calibri Light"/>
          <w:b/>
        </w:rPr>
        <w:t>8</w:t>
      </w:r>
      <w:r w:rsidR="00D868D7" w:rsidRPr="00367752">
        <w:rPr>
          <w:rFonts w:ascii="Calibri Light" w:eastAsia="Times New Roman" w:hAnsi="Calibri Light" w:cs="Calibri Light"/>
          <w:b/>
        </w:rPr>
        <w:t>–</w:t>
      </w:r>
      <w:r w:rsidR="00FF0F41">
        <w:rPr>
          <w:rFonts w:ascii="Calibri Light" w:eastAsia="Times New Roman" w:hAnsi="Calibri Light" w:cs="Calibri Light"/>
          <w:b/>
        </w:rPr>
        <w:t>60</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display</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313995"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00313995"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009B6ADC" w:rsidRPr="00367752">
        <w:rPr>
          <w:rFonts w:ascii="Calibri Light" w:eastAsia="Times New Roman" w:hAnsi="Calibri Light" w:cs="Calibri Light"/>
        </w:rPr>
        <w:t>P</w:t>
      </w:r>
      <w:r w:rsidR="00313995" w:rsidRPr="00367752">
        <w:rPr>
          <w:rFonts w:ascii="Calibri Light" w:eastAsia="Times New Roman" w:hAnsi="Calibri Light" w:cs="Calibri Light"/>
        </w:rPr>
        <w:t>lans’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responses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recommendations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for</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QI</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made</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during</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previous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EQR,</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well</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IPRO’s</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assessment</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these</w:t>
      </w:r>
      <w:r w:rsidR="004977D8" w:rsidRPr="00367752">
        <w:rPr>
          <w:rFonts w:ascii="Calibri Light" w:eastAsia="Times New Roman" w:hAnsi="Calibri Light" w:cs="Calibri Light"/>
        </w:rPr>
        <w:t xml:space="preserve"> </w:t>
      </w:r>
      <w:r w:rsidR="003C5454" w:rsidRPr="00367752">
        <w:rPr>
          <w:rFonts w:ascii="Calibri Light" w:eastAsia="Times New Roman" w:hAnsi="Calibri Light" w:cs="Calibri Light"/>
        </w:rPr>
        <w:t>responses.</w:t>
      </w:r>
    </w:p>
    <w:p w14:paraId="54030EAB" w14:textId="3A134D3F" w:rsidR="003C5454" w:rsidRPr="00367752" w:rsidRDefault="00CD1665" w:rsidP="00104138">
      <w:pPr>
        <w:pStyle w:val="Heading3"/>
        <w:rPr>
          <w:rFonts w:eastAsia="Times New Roman"/>
        </w:rPr>
      </w:pPr>
      <w:bookmarkStart w:id="328" w:name="_Toc112764661"/>
      <w:bookmarkStart w:id="329" w:name="_Toc158222824"/>
      <w:r w:rsidRPr="00367752">
        <w:rPr>
          <w:rFonts w:eastAsia="Times New Roman"/>
        </w:rPr>
        <w:t>CCA</w:t>
      </w:r>
      <w:r w:rsidR="004977D8" w:rsidRPr="00367752">
        <w:rPr>
          <w:rFonts w:eastAsia="Times New Roman"/>
        </w:rPr>
        <w:t xml:space="preserve"> </w:t>
      </w:r>
      <w:r w:rsidR="00313995" w:rsidRPr="00367752">
        <w:rPr>
          <w:rFonts w:eastAsia="Times New Roman"/>
        </w:rPr>
        <w:t>One</w:t>
      </w:r>
      <w:r w:rsidR="004977D8" w:rsidRPr="00367752">
        <w:rPr>
          <w:rFonts w:eastAsia="Times New Roman"/>
        </w:rPr>
        <w:t xml:space="preserve"> </w:t>
      </w:r>
      <w:r w:rsidR="00313995" w:rsidRPr="00367752">
        <w:rPr>
          <w:rFonts w:eastAsia="Times New Roman"/>
        </w:rPr>
        <w:t>Care</w:t>
      </w:r>
      <w:r w:rsidR="004977D8" w:rsidRPr="00367752">
        <w:rPr>
          <w:rFonts w:eastAsia="Times New Roman"/>
        </w:rPr>
        <w:t xml:space="preserve"> </w:t>
      </w:r>
      <w:r w:rsidR="003C5454" w:rsidRPr="00367752">
        <w:rPr>
          <w:rFonts w:eastAsia="Times New Roman"/>
        </w:rPr>
        <w:t>Response</w:t>
      </w:r>
      <w:r w:rsidR="004977D8" w:rsidRPr="00367752">
        <w:rPr>
          <w:rFonts w:eastAsia="Times New Roman"/>
        </w:rPr>
        <w:t xml:space="preserve"> </w:t>
      </w:r>
      <w:r w:rsidR="003C5454" w:rsidRPr="00367752">
        <w:rPr>
          <w:rFonts w:eastAsia="Times New Roman"/>
        </w:rPr>
        <w:t>to</w:t>
      </w:r>
      <w:r w:rsidR="004977D8" w:rsidRPr="00367752">
        <w:rPr>
          <w:rFonts w:eastAsia="Times New Roman"/>
        </w:rPr>
        <w:t xml:space="preserve"> </w:t>
      </w:r>
      <w:r w:rsidR="003C5454" w:rsidRPr="00367752">
        <w:rPr>
          <w:rFonts w:eastAsia="Times New Roman"/>
        </w:rPr>
        <w:t>Previous</w:t>
      </w:r>
      <w:r w:rsidR="004977D8" w:rsidRPr="00367752">
        <w:rPr>
          <w:rFonts w:eastAsia="Times New Roman"/>
        </w:rPr>
        <w:t xml:space="preserve"> </w:t>
      </w:r>
      <w:r w:rsidR="003C5454" w:rsidRPr="00367752">
        <w:rPr>
          <w:rFonts w:eastAsia="Times New Roman"/>
        </w:rPr>
        <w:t>EQR</w:t>
      </w:r>
      <w:r w:rsidR="004977D8" w:rsidRPr="00367752">
        <w:rPr>
          <w:rFonts w:eastAsia="Times New Roman"/>
        </w:rPr>
        <w:t xml:space="preserve"> </w:t>
      </w:r>
      <w:r w:rsidR="003C5454" w:rsidRPr="00367752">
        <w:rPr>
          <w:rFonts w:eastAsia="Times New Roman"/>
        </w:rPr>
        <w:t>Recommendations</w:t>
      </w:r>
      <w:bookmarkEnd w:id="328"/>
      <w:bookmarkEnd w:id="329"/>
    </w:p>
    <w:p w14:paraId="1456A159" w14:textId="16755E26" w:rsidR="00B407D9" w:rsidRPr="00367752" w:rsidRDefault="00B407D9" w:rsidP="00407199">
      <w:pPr>
        <w:rPr>
          <w:rFonts w:ascii="Calibri Light" w:eastAsia="Times New Roman" w:hAnsi="Calibri Light" w:cs="Calibri Light"/>
        </w:rPr>
      </w:pPr>
      <w:r w:rsidRPr="00367752">
        <w:rPr>
          <w:rFonts w:ascii="Calibri Light" w:eastAsia="Times New Roman" w:hAnsi="Calibri Light" w:cs="Calibri Light"/>
          <w:b/>
          <w:bCs/>
        </w:rPr>
        <w:t>Table</w:t>
      </w:r>
      <w:r w:rsidR="004977D8" w:rsidRPr="00367752">
        <w:rPr>
          <w:rFonts w:ascii="Calibri Light" w:eastAsia="Times New Roman" w:hAnsi="Calibri Light" w:cs="Calibri Light"/>
          <w:b/>
          <w:bCs/>
        </w:rPr>
        <w:t xml:space="preserve"> </w:t>
      </w:r>
      <w:r w:rsidR="00D868D7" w:rsidRPr="00367752">
        <w:rPr>
          <w:rFonts w:ascii="Calibri Light" w:eastAsia="Times New Roman" w:hAnsi="Calibri Light" w:cs="Calibri Light"/>
          <w:b/>
          <w:bCs/>
        </w:rPr>
        <w:t>5</w:t>
      </w:r>
      <w:r w:rsidR="00FF0F41">
        <w:rPr>
          <w:rFonts w:ascii="Calibri Light" w:eastAsia="Times New Roman" w:hAnsi="Calibri Light" w:cs="Calibri Light"/>
          <w:b/>
          <w:bCs/>
        </w:rPr>
        <w:t>8</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displays</w:t>
      </w:r>
      <w:r w:rsidR="004977D8" w:rsidRPr="00367752">
        <w:rPr>
          <w:rFonts w:ascii="Calibri Light" w:eastAsia="Times New Roman" w:hAnsi="Calibri Light" w:cs="Calibri Light"/>
        </w:rPr>
        <w:t xml:space="preserve"> </w:t>
      </w:r>
      <w:r w:rsidR="00746A38"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746A38" w:rsidRPr="00367752">
        <w:rPr>
          <w:rFonts w:ascii="Calibri Light" w:eastAsia="Times New Roman" w:hAnsi="Calibri Light" w:cs="Calibri Light"/>
        </w:rPr>
        <w:t>One</w:t>
      </w:r>
      <w:r w:rsidR="004977D8" w:rsidRPr="00367752">
        <w:rPr>
          <w:rFonts w:ascii="Calibri Light" w:eastAsia="Times New Roman" w:hAnsi="Calibri Light" w:cs="Calibri Light"/>
        </w:rPr>
        <w:t xml:space="preserve"> </w:t>
      </w:r>
      <w:r w:rsidR="00746A38" w:rsidRPr="00367752">
        <w:rPr>
          <w:rFonts w:ascii="Calibri Light" w:eastAsia="Times New Roman" w:hAnsi="Calibri Light" w:cs="Calibri Light"/>
        </w:rPr>
        <w:t>Care</w:t>
      </w:r>
      <w:r w:rsidR="004977D8" w:rsidRPr="00367752">
        <w:rPr>
          <w:rFonts w:ascii="Calibri Light" w:eastAsia="Times New Roman" w:hAnsi="Calibri Light" w:cs="Calibri Light"/>
        </w:rPr>
        <w:t xml:space="preserve"> </w:t>
      </w:r>
      <w:r w:rsidR="00746A38"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progress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related</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to</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the</w:t>
      </w:r>
      <w:r w:rsidR="004977D8" w:rsidRPr="00367752">
        <w:rPr>
          <w:rFonts w:ascii="Calibri Light" w:eastAsia="Times New Roman" w:hAnsi="Calibri Light" w:cs="Calibri Light"/>
        </w:rPr>
        <w:t xml:space="preserve"> </w:t>
      </w:r>
      <w:r w:rsidR="00313995" w:rsidRPr="00367752">
        <w:rPr>
          <w:rFonts w:ascii="Calibri Light" w:eastAsia="Times New Roman" w:hAnsi="Calibri Light" w:cs="Calibri Light"/>
          <w:i/>
          <w:iCs/>
        </w:rPr>
        <w:t>One</w:t>
      </w:r>
      <w:r w:rsidR="004977D8" w:rsidRPr="00367752">
        <w:rPr>
          <w:rFonts w:ascii="Calibri Light" w:eastAsia="Times New Roman" w:hAnsi="Calibri Light" w:cs="Calibri Light"/>
          <w:i/>
          <w:iCs/>
        </w:rPr>
        <w:t xml:space="preserve"> </w:t>
      </w:r>
      <w:r w:rsidR="00313995" w:rsidRPr="00367752">
        <w:rPr>
          <w:rFonts w:ascii="Calibri Light" w:eastAsia="Times New Roman" w:hAnsi="Calibri Light" w:cs="Calibri Light"/>
          <w:i/>
          <w:iCs/>
        </w:rPr>
        <w:t>Care</w:t>
      </w:r>
      <w:r w:rsidR="004977D8" w:rsidRPr="00367752">
        <w:rPr>
          <w:rFonts w:ascii="Calibri Light" w:eastAsia="Times New Roman" w:hAnsi="Calibri Light" w:cs="Calibri Light"/>
          <w:i/>
          <w:iCs/>
        </w:rPr>
        <w:t xml:space="preserve"> </w:t>
      </w:r>
      <w:r w:rsidR="00313995" w:rsidRPr="00367752">
        <w:rPr>
          <w:rFonts w:ascii="Calibri Light" w:eastAsia="Times New Roman" w:hAnsi="Calibri Light" w:cs="Calibri Light"/>
          <w:i/>
          <w:iCs/>
        </w:rPr>
        <w:t>Plans</w:t>
      </w:r>
      <w:r w:rsidR="004977D8" w:rsidRPr="00367752">
        <w:rPr>
          <w:rFonts w:ascii="Calibri Light" w:eastAsia="Times New Roman" w:hAnsi="Calibri Light" w:cs="Calibri Light"/>
          <w:i/>
          <w:iCs/>
        </w:rPr>
        <w:t xml:space="preserve"> </w:t>
      </w:r>
      <w:r w:rsidR="0001581E" w:rsidRPr="00367752">
        <w:rPr>
          <w:rFonts w:ascii="Calibri Light" w:eastAsia="Times New Roman" w:hAnsi="Calibri Light" w:cs="Calibri Light"/>
          <w:i/>
          <w:iCs/>
        </w:rPr>
        <w:t>External</w:t>
      </w:r>
      <w:r w:rsidR="004977D8" w:rsidRPr="00367752">
        <w:rPr>
          <w:rFonts w:ascii="Calibri Light" w:eastAsia="Times New Roman" w:hAnsi="Calibri Light" w:cs="Calibri Light"/>
          <w:i/>
          <w:iCs/>
        </w:rPr>
        <w:t xml:space="preserve"> </w:t>
      </w:r>
      <w:r w:rsidR="0001581E" w:rsidRPr="00367752">
        <w:rPr>
          <w:rFonts w:ascii="Calibri Light" w:eastAsia="Times New Roman" w:hAnsi="Calibri Light" w:cs="Calibri Light"/>
          <w:i/>
          <w:iCs/>
        </w:rPr>
        <w:t>Quality</w:t>
      </w:r>
      <w:r w:rsidR="004977D8" w:rsidRPr="00367752">
        <w:rPr>
          <w:rFonts w:ascii="Calibri Light" w:eastAsia="Times New Roman" w:hAnsi="Calibri Light" w:cs="Calibri Light"/>
          <w:i/>
          <w:iCs/>
        </w:rPr>
        <w:t xml:space="preserve"> </w:t>
      </w:r>
      <w:r w:rsidR="0001581E" w:rsidRPr="00367752">
        <w:rPr>
          <w:rFonts w:ascii="Calibri Light" w:eastAsia="Times New Roman" w:hAnsi="Calibri Light" w:cs="Calibri Light"/>
          <w:i/>
          <w:iCs/>
        </w:rPr>
        <w:t>Review</w:t>
      </w:r>
      <w:r w:rsidR="004977D8" w:rsidRPr="00367752">
        <w:rPr>
          <w:rFonts w:ascii="Calibri Light" w:eastAsia="Times New Roman" w:hAnsi="Calibri Light" w:cs="Calibri Light"/>
          <w:i/>
          <w:iCs/>
        </w:rPr>
        <w:t xml:space="preserve"> </w:t>
      </w:r>
      <w:r w:rsidR="0001581E" w:rsidRPr="00367752">
        <w:rPr>
          <w:rFonts w:ascii="Calibri Light" w:eastAsia="Times New Roman" w:hAnsi="Calibri Light" w:cs="Calibri Light"/>
          <w:i/>
          <w:iCs/>
        </w:rPr>
        <w:t>CY</w:t>
      </w:r>
      <w:r w:rsidR="004977D8" w:rsidRPr="00367752">
        <w:rPr>
          <w:rFonts w:ascii="Calibri Light" w:eastAsia="Times New Roman" w:hAnsi="Calibri Light" w:cs="Calibri Light"/>
          <w:i/>
          <w:iCs/>
        </w:rPr>
        <w:t xml:space="preserve"> </w:t>
      </w:r>
      <w:r w:rsidR="004F79D0" w:rsidRPr="00367752">
        <w:rPr>
          <w:rFonts w:ascii="Calibri Light" w:eastAsia="Times New Roman" w:hAnsi="Calibri Light" w:cs="Calibri Light"/>
          <w:i/>
          <w:iCs/>
        </w:rPr>
        <w:t>202</w:t>
      </w:r>
      <w:r w:rsidR="004E29D4" w:rsidRPr="00367752">
        <w:rPr>
          <w:rFonts w:ascii="Calibri Light" w:eastAsia="Times New Roman" w:hAnsi="Calibri Light" w:cs="Calibri Light"/>
          <w:i/>
          <w:iCs/>
        </w:rPr>
        <w:t>3</w:t>
      </w:r>
      <w:r w:rsidR="0001581E" w:rsidRPr="00367752">
        <w:rPr>
          <w:rFonts w:ascii="Calibri Light" w:eastAsia="Times New Roman" w:hAnsi="Calibri Light" w:cs="Calibri Light"/>
          <w:i/>
          <w:iCs/>
        </w:rPr>
        <w:t>,</w:t>
      </w:r>
      <w:r w:rsidR="004977D8" w:rsidRPr="00367752">
        <w:rPr>
          <w:rFonts w:ascii="Calibri Light" w:eastAsia="Times New Roman" w:hAnsi="Calibri Light" w:cs="Calibri Light"/>
          <w:i/>
          <w:iCs/>
        </w:rPr>
        <w:t xml:space="preserve"> </w:t>
      </w:r>
      <w:r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well</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IPRO’s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assessment</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of</w:t>
      </w:r>
      <w:r w:rsidR="004977D8" w:rsidRPr="00367752">
        <w:rPr>
          <w:rFonts w:ascii="Calibri Light" w:eastAsia="Times New Roman" w:hAnsi="Calibri Light" w:cs="Calibri Light"/>
        </w:rPr>
        <w:t xml:space="preserve"> </w:t>
      </w:r>
      <w:r w:rsidR="00313995" w:rsidRPr="00367752">
        <w:rPr>
          <w:rFonts w:ascii="Calibri Light" w:eastAsia="Times New Roman" w:hAnsi="Calibri Light" w:cs="Calibri Light"/>
        </w:rPr>
        <w:t>plan’s</w:t>
      </w:r>
      <w:r w:rsidR="004977D8" w:rsidRPr="00367752">
        <w:rPr>
          <w:rFonts w:ascii="Calibri Light" w:eastAsia="Times New Roman" w:hAnsi="Calibri Light" w:cs="Calibri Light"/>
        </w:rPr>
        <w:t xml:space="preserve"> </w:t>
      </w:r>
      <w:r w:rsidRPr="00367752">
        <w:rPr>
          <w:rFonts w:ascii="Calibri Light" w:eastAsia="Times New Roman" w:hAnsi="Calibri Light" w:cs="Calibri Light"/>
        </w:rPr>
        <w:t>response.</w:t>
      </w:r>
    </w:p>
    <w:p w14:paraId="5A788409" w14:textId="77777777" w:rsidR="00B407D9" w:rsidRPr="00367752" w:rsidRDefault="00B407D9" w:rsidP="00407199">
      <w:pPr>
        <w:shd w:val="clear" w:color="auto" w:fill="FFFFFF"/>
        <w:rPr>
          <w:rFonts w:ascii="Calibri Light" w:eastAsia="Times New Roman" w:hAnsi="Calibri Light" w:cs="Calibri Light"/>
          <w:color w:val="201F1E"/>
          <w:sz w:val="22"/>
        </w:rPr>
      </w:pPr>
    </w:p>
    <w:p w14:paraId="5C6E29A8" w14:textId="194EBD64" w:rsidR="00B407D9" w:rsidRPr="00367752" w:rsidRDefault="00B407D9" w:rsidP="00407199">
      <w:pPr>
        <w:pStyle w:val="Caption"/>
        <w:rPr>
          <w:rFonts w:ascii="Calibri Light" w:hAnsi="Calibri Light" w:cs="Calibri Light"/>
        </w:rPr>
      </w:pPr>
      <w:bookmarkStart w:id="330" w:name="_Toc163556373"/>
      <w:r w:rsidRPr="00367752">
        <w:rPr>
          <w:rFonts w:ascii="Calibri Light" w:hAnsi="Calibri Light" w:cs="Calibri Light"/>
        </w:rPr>
        <w:t>Table</w:t>
      </w:r>
      <w:r w:rsidR="004977D8" w:rsidRPr="00367752">
        <w:rPr>
          <w:rFonts w:ascii="Calibri Light" w:hAnsi="Calibri Light" w:cs="Calibri Light"/>
        </w:rPr>
        <w:t xml:space="preserve"> </w:t>
      </w:r>
      <w:r w:rsidR="00FD612D" w:rsidRPr="00367752">
        <w:rPr>
          <w:rFonts w:ascii="Calibri Light" w:hAnsi="Calibri Light" w:cs="Calibri Light"/>
          <w:color w:val="2B579A"/>
          <w:shd w:val="clear" w:color="auto" w:fill="E6E6E6"/>
        </w:rPr>
        <w:fldChar w:fldCharType="begin"/>
      </w:r>
      <w:r w:rsidR="00FD612D" w:rsidRPr="00367752">
        <w:rPr>
          <w:rFonts w:ascii="Calibri Light" w:hAnsi="Calibri Light" w:cs="Calibri Light"/>
        </w:rPr>
        <w:instrText xml:space="preserve"> SEQ Table \* ARABIC </w:instrText>
      </w:r>
      <w:r w:rsidR="00FD612D"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58</w:t>
      </w:r>
      <w:r w:rsidR="00FD612D"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008140CF" w:rsidRPr="00367752">
        <w:rPr>
          <w:rFonts w:ascii="Calibri Light" w:hAnsi="Calibri Light" w:cs="Calibri Light"/>
        </w:rPr>
        <w:t>CCA</w:t>
      </w:r>
      <w:r w:rsidR="004977D8" w:rsidRPr="00367752">
        <w:rPr>
          <w:rFonts w:ascii="Calibri Light" w:hAnsi="Calibri Light" w:cs="Calibri Light"/>
        </w:rPr>
        <w:t xml:space="preserve"> </w:t>
      </w:r>
      <w:r w:rsidR="00313995" w:rsidRPr="00367752">
        <w:rPr>
          <w:rFonts w:ascii="Calibri Light" w:hAnsi="Calibri Light" w:cs="Calibri Light"/>
        </w:rPr>
        <w:t>One</w:t>
      </w:r>
      <w:r w:rsidR="004977D8" w:rsidRPr="00367752">
        <w:rPr>
          <w:rFonts w:ascii="Calibri Light" w:hAnsi="Calibri Light" w:cs="Calibri Light"/>
        </w:rPr>
        <w:t xml:space="preserve"> </w:t>
      </w:r>
      <w:r w:rsidR="00313995" w:rsidRPr="00367752">
        <w:rPr>
          <w:rFonts w:ascii="Calibri Light" w:hAnsi="Calibri Light" w:cs="Calibri Light"/>
        </w:rPr>
        <w:t>Care</w:t>
      </w:r>
      <w:r w:rsidR="004977D8" w:rsidRPr="00367752">
        <w:rPr>
          <w:rFonts w:ascii="Calibri Light" w:hAnsi="Calibri Light" w:cs="Calibri Light"/>
        </w:rPr>
        <w:t xml:space="preserve"> </w:t>
      </w:r>
      <w:r w:rsidRPr="00367752">
        <w:rPr>
          <w:rFonts w:ascii="Calibri Light" w:hAnsi="Calibri Light" w:cs="Calibri Light"/>
        </w:rPr>
        <w:t>Response</w:t>
      </w:r>
      <w:r w:rsidR="004977D8" w:rsidRPr="00367752">
        <w:rPr>
          <w:rFonts w:ascii="Calibri Light" w:hAnsi="Calibri Light" w:cs="Calibri Light"/>
        </w:rPr>
        <w:t xml:space="preserve"> </w:t>
      </w:r>
      <w:r w:rsidRPr="00367752">
        <w:rPr>
          <w:rFonts w:ascii="Calibri Light" w:hAnsi="Calibri Light" w:cs="Calibri Light"/>
        </w:rPr>
        <w:t>to</w:t>
      </w:r>
      <w:r w:rsidR="004977D8" w:rsidRPr="00367752">
        <w:rPr>
          <w:rFonts w:ascii="Calibri Light" w:hAnsi="Calibri Light" w:cs="Calibri Light"/>
        </w:rPr>
        <w:t xml:space="preserve"> </w:t>
      </w:r>
      <w:r w:rsidRPr="00367752">
        <w:rPr>
          <w:rFonts w:ascii="Calibri Light" w:hAnsi="Calibri Light" w:cs="Calibri Light"/>
        </w:rPr>
        <w:t>Previous</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Recommendations</w:t>
      </w:r>
      <w:bookmarkEnd w:id="330"/>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4F79D0" w:rsidRPr="00367752" w14:paraId="7B9CD651" w14:textId="77777777">
        <w:trPr>
          <w:trHeight w:val="288"/>
          <w:tblHeader/>
        </w:trPr>
        <w:tc>
          <w:tcPr>
            <w:tcW w:w="1833" w:type="pct"/>
            <w:shd w:val="clear" w:color="auto" w:fill="5F497A" w:themeFill="accent4" w:themeFillShade="BF"/>
            <w:vAlign w:val="bottom"/>
          </w:tcPr>
          <w:p w14:paraId="4C6C42C9" w14:textId="27FF8D94" w:rsidR="004F79D0" w:rsidRPr="00367752" w:rsidRDefault="004F79D0">
            <w:pP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Recommendation</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for</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CCA</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One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Care</w:t>
            </w:r>
          </w:p>
        </w:tc>
        <w:tc>
          <w:tcPr>
            <w:tcW w:w="2220" w:type="pct"/>
            <w:shd w:val="clear" w:color="auto" w:fill="5F497A" w:themeFill="accent4" w:themeFillShade="BF"/>
            <w:vAlign w:val="bottom"/>
          </w:tcPr>
          <w:p w14:paraId="704AEE5C" w14:textId="30152228" w:rsidR="004F79D0" w:rsidRPr="00367752" w:rsidRDefault="004977D8">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CCA</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One</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Care</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Response/Actions</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Taken</w:t>
            </w:r>
          </w:p>
        </w:tc>
        <w:tc>
          <w:tcPr>
            <w:tcW w:w="947" w:type="pct"/>
            <w:shd w:val="clear" w:color="auto" w:fill="5F497A" w:themeFill="accent4" w:themeFillShade="BF"/>
            <w:vAlign w:val="bottom"/>
          </w:tcPr>
          <w:p w14:paraId="05A73B5B" w14:textId="14D97A07" w:rsidR="004F79D0" w:rsidRPr="00367752" w:rsidRDefault="004F79D0">
            <w:pPr>
              <w:jc w:val="center"/>
              <w:rPr>
                <w:rFonts w:ascii="Calibri Light" w:hAnsi="Calibri Light" w:cs="Calibri Light"/>
                <w:b/>
                <w:color w:val="FFFFFF" w:themeColor="background1"/>
                <w:sz w:val="22"/>
                <w:vertAlign w:val="superscript"/>
              </w:rPr>
            </w:pPr>
            <w:r w:rsidRPr="00367752">
              <w:rPr>
                <w:rFonts w:ascii="Calibri Light" w:hAnsi="Calibri Light" w:cs="Calibri Light"/>
                <w:b/>
                <w:color w:val="FFFFFF" w:themeColor="background1"/>
                <w:sz w:val="22"/>
              </w:rPr>
              <w:t>IPRO</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Assessment</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of</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MCP</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Response</w:t>
            </w:r>
            <w:r w:rsidRPr="00367752">
              <w:rPr>
                <w:rFonts w:ascii="Calibri Light" w:hAnsi="Calibri Light" w:cs="Calibri Light"/>
                <w:b/>
                <w:color w:val="FFFFFF" w:themeColor="background1"/>
                <w:sz w:val="22"/>
                <w:vertAlign w:val="superscript"/>
              </w:rPr>
              <w:t>1</w:t>
            </w:r>
          </w:p>
        </w:tc>
      </w:tr>
      <w:tr w:rsidR="004F79D0" w:rsidRPr="00367752" w14:paraId="5AC09C49" w14:textId="77777777">
        <w:trPr>
          <w:trHeight w:val="288"/>
        </w:trPr>
        <w:tc>
          <w:tcPr>
            <w:tcW w:w="1833" w:type="pct"/>
          </w:tcPr>
          <w:p w14:paraId="4AD6CD79" w14:textId="12C5A98F" w:rsidR="004F79D0" w:rsidRPr="00367752" w:rsidRDefault="004F79D0">
            <w:pPr>
              <w:jc w:val="left"/>
              <w:rPr>
                <w:rFonts w:ascii="Calibri Light" w:hAnsi="Calibri Light" w:cs="Calibri Light"/>
                <w:b/>
                <w:bCs/>
                <w:sz w:val="22"/>
              </w:rPr>
            </w:pP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1</w:t>
            </w:r>
            <w:r w:rsidR="004977D8" w:rsidRPr="00367752">
              <w:rPr>
                <w:rFonts w:ascii="Calibri Light" w:hAnsi="Calibri Light" w:cs="Calibri Light"/>
                <w:b/>
                <w:bCs/>
                <w:sz w:val="22"/>
              </w:rPr>
              <w:t xml:space="preserve"> </w:t>
            </w:r>
            <w:r w:rsidRPr="00367752">
              <w:rPr>
                <w:rFonts w:ascii="Calibri Light" w:hAnsi="Calibri Light" w:cs="Calibri Light"/>
                <w:b/>
                <w:bCs/>
                <w:sz w:val="22"/>
              </w:rPr>
              <w:t>Flu</w:t>
            </w:r>
            <w:r w:rsidR="004977D8" w:rsidRPr="00367752">
              <w:rPr>
                <w:rFonts w:ascii="Calibri Light" w:hAnsi="Calibri Light" w:cs="Calibri Light"/>
                <w:b/>
                <w:bCs/>
                <w:sz w:val="22"/>
              </w:rPr>
              <w:t xml:space="preserve"> </w:t>
            </w:r>
            <w:r w:rsidRPr="00367752">
              <w:rPr>
                <w:rFonts w:ascii="Calibri Light" w:hAnsi="Calibri Light" w:cs="Calibri Light"/>
                <w:b/>
                <w:sz w:val="22"/>
              </w:rPr>
              <w:t>Vaccination</w:t>
            </w:r>
          </w:p>
          <w:p w14:paraId="2D95721A" w14:textId="2E94B5D0" w:rsidR="004F79D0" w:rsidRPr="00367752" w:rsidRDefault="004F79D0">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EQRO</w:t>
            </w:r>
            <w:r w:rsidR="004977D8" w:rsidRPr="00367752">
              <w:rPr>
                <w:rFonts w:ascii="Calibri Light" w:hAnsi="Calibri Light" w:cs="Calibri Light"/>
                <w:sz w:val="22"/>
              </w:rPr>
              <w:t xml:space="preserve"> </w:t>
            </w:r>
            <w:r w:rsidRPr="00367752">
              <w:rPr>
                <w:rFonts w:ascii="Calibri Light" w:hAnsi="Calibri Light" w:cs="Calibri Light"/>
                <w:sz w:val="22"/>
              </w:rPr>
              <w:t>also</w:t>
            </w:r>
            <w:r w:rsidR="004977D8" w:rsidRPr="00367752">
              <w:rPr>
                <w:rFonts w:ascii="Calibri Light" w:hAnsi="Calibri Light" w:cs="Calibri Light"/>
                <w:sz w:val="22"/>
              </w:rPr>
              <w:t xml:space="preserve"> </w:t>
            </w:r>
            <w:r w:rsidRPr="00367752">
              <w:rPr>
                <w:rFonts w:ascii="Calibri Light" w:hAnsi="Calibri Light" w:cs="Calibri Light"/>
                <w:sz w:val="22"/>
              </w:rPr>
              <w:t>noted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CCA’s</w:t>
            </w:r>
            <w:r w:rsidR="004977D8" w:rsidRPr="00367752">
              <w:rPr>
                <w:rFonts w:ascii="Calibri Light" w:hAnsi="Calibri Light" w:cs="Calibri Light"/>
                <w:sz w:val="22"/>
              </w:rPr>
              <w:t xml:space="preserve"> </w:t>
            </w:r>
            <w:r w:rsidRPr="00367752">
              <w:rPr>
                <w:rFonts w:ascii="Calibri Light" w:hAnsi="Calibri Light" w:cs="Calibri Light"/>
                <w:sz w:val="22"/>
              </w:rPr>
              <w:t>population</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extensive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multidimensional,</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presented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PDF</w:t>
            </w:r>
            <w:r w:rsidR="004977D8" w:rsidRPr="00367752">
              <w:rPr>
                <w:rFonts w:ascii="Calibri Light" w:hAnsi="Calibri Light" w:cs="Calibri Light"/>
                <w:sz w:val="22"/>
              </w:rPr>
              <w:t xml:space="preserve"> </w:t>
            </w:r>
            <w:r w:rsidRPr="00367752">
              <w:rPr>
                <w:rFonts w:ascii="Calibri Light" w:hAnsi="Calibri Light" w:cs="Calibri Light"/>
                <w:sz w:val="22"/>
              </w:rPr>
              <w:t>file</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difficult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read.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future</w:t>
            </w:r>
            <w:r w:rsidR="004977D8" w:rsidRPr="00367752">
              <w:rPr>
                <w:rFonts w:ascii="Calibri Light" w:hAnsi="Calibri Light" w:cs="Calibri Light"/>
                <w:sz w:val="22"/>
              </w:rPr>
              <w:t xml:space="preserve"> </w:t>
            </w:r>
            <w:r w:rsidRPr="00367752">
              <w:rPr>
                <w:rFonts w:ascii="Calibri Light" w:hAnsi="Calibri Light" w:cs="Calibri Light"/>
                <w:sz w:val="22"/>
              </w:rPr>
              <w:t>reporting,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EQRO</w:t>
            </w:r>
            <w:r w:rsidR="004977D8" w:rsidRPr="00367752">
              <w:rPr>
                <w:rFonts w:ascii="Calibri Light" w:hAnsi="Calibri Light" w:cs="Calibri Light"/>
                <w:sz w:val="22"/>
              </w:rPr>
              <w:t xml:space="preserve"> </w:t>
            </w:r>
            <w:r w:rsidRPr="00367752">
              <w:rPr>
                <w:rFonts w:ascii="Calibri Light" w:hAnsi="Calibri Light" w:cs="Calibri Light"/>
                <w:sz w:val="22"/>
              </w:rPr>
              <w:t>recommended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reports</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population</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Microsoft</w:t>
            </w:r>
            <w:r w:rsidR="00D600CB"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Excel</w:t>
            </w:r>
            <w:r w:rsidR="00D600CB"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spreadsheet.</w:t>
            </w:r>
          </w:p>
        </w:tc>
        <w:tc>
          <w:tcPr>
            <w:tcW w:w="2220" w:type="pct"/>
          </w:tcPr>
          <w:p w14:paraId="59470C70" w14:textId="3548C816" w:rsidR="004F79D0" w:rsidRPr="00367752" w:rsidRDefault="004F79D0">
            <w:pPr>
              <w:jc w:val="left"/>
              <w:rPr>
                <w:rFonts w:ascii="Calibri Light" w:hAnsi="Calibri Light" w:cs="Calibri Light"/>
                <w:sz w:val="22"/>
              </w:rPr>
            </w:pPr>
            <w:r w:rsidRPr="00367752">
              <w:rPr>
                <w:rFonts w:ascii="Calibri Light" w:hAnsi="Calibri Light" w:cs="Calibri Light"/>
                <w:sz w:val="22"/>
              </w:rPr>
              <w:t>Population</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MS</w:t>
            </w:r>
            <w:r w:rsidR="004977D8" w:rsidRPr="00367752">
              <w:rPr>
                <w:rFonts w:ascii="Calibri Light" w:hAnsi="Calibri Light" w:cs="Calibri Light"/>
                <w:sz w:val="22"/>
              </w:rPr>
              <w:t xml:space="preserve"> </w:t>
            </w:r>
            <w:r w:rsidRPr="00367752">
              <w:rPr>
                <w:rFonts w:ascii="Calibri Light" w:hAnsi="Calibri Light" w:cs="Calibri Light"/>
                <w:sz w:val="22"/>
              </w:rPr>
              <w:t>Excel</w:t>
            </w:r>
            <w:r w:rsidR="004977D8" w:rsidRPr="00367752">
              <w:rPr>
                <w:rFonts w:ascii="Calibri Light" w:hAnsi="Calibri Light" w:cs="Calibri Light"/>
                <w:sz w:val="22"/>
              </w:rPr>
              <w:t xml:space="preserve"> </w:t>
            </w:r>
            <w:r w:rsidRPr="00367752">
              <w:rPr>
                <w:rFonts w:ascii="Calibri Light" w:hAnsi="Calibri Light" w:cs="Calibri Light"/>
                <w:sz w:val="22"/>
              </w:rPr>
              <w:t>format.</w:t>
            </w:r>
            <w:r w:rsidR="004977D8" w:rsidRPr="00367752">
              <w:rPr>
                <w:rFonts w:ascii="Calibri Light" w:hAnsi="Calibri Light" w:cs="Calibri Light"/>
                <w:sz w:val="22"/>
              </w:rPr>
              <w:t xml:space="preserve"> </w:t>
            </w:r>
          </w:p>
        </w:tc>
        <w:tc>
          <w:tcPr>
            <w:tcW w:w="947" w:type="pct"/>
          </w:tcPr>
          <w:p w14:paraId="15B4F8FC" w14:textId="206649C4"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tr w:rsidR="004F79D0" w:rsidRPr="00367752" w14:paraId="15710801" w14:textId="77777777">
        <w:trPr>
          <w:trHeight w:val="288"/>
        </w:trPr>
        <w:tc>
          <w:tcPr>
            <w:tcW w:w="1833" w:type="pct"/>
          </w:tcPr>
          <w:p w14:paraId="2A3873F6" w14:textId="63C70D93" w:rsidR="004F79D0" w:rsidRPr="00367752" w:rsidRDefault="004F79D0">
            <w:pPr>
              <w:jc w:val="left"/>
              <w:rPr>
                <w:rFonts w:ascii="Calibri Light" w:hAnsi="Calibri Light" w:cs="Calibri Light"/>
                <w:b/>
                <w:bCs/>
                <w:sz w:val="22"/>
              </w:rPr>
            </w:pP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2</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Planning</w:t>
            </w:r>
          </w:p>
          <w:p w14:paraId="52C57D3B" w14:textId="5604B5BF" w:rsidR="004F79D0" w:rsidRPr="00367752" w:rsidRDefault="004F79D0">
            <w:pPr>
              <w:jc w:val="left"/>
              <w:rPr>
                <w:rFonts w:ascii="Calibri Light" w:hAnsi="Calibri Light" w:cs="Calibri Light"/>
                <w:sz w:val="22"/>
              </w:rPr>
            </w:pP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than</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training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competency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diversity,</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presented</w:t>
            </w:r>
            <w:r w:rsidR="004977D8" w:rsidRPr="00367752">
              <w:rPr>
                <w:rFonts w:ascii="Calibri Light" w:hAnsi="Calibri Light" w:cs="Calibri Light"/>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strategies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assisting</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resist</w:t>
            </w:r>
            <w:r w:rsidR="004977D8" w:rsidRPr="00367752">
              <w:rPr>
                <w:rFonts w:ascii="Calibri Light" w:hAnsi="Calibri Light" w:cs="Calibri Light"/>
                <w:sz w:val="22"/>
              </w:rPr>
              <w:t xml:space="preserve"> </w:t>
            </w:r>
            <w:r w:rsidRPr="00367752">
              <w:rPr>
                <w:rFonts w:ascii="Calibri Light" w:hAnsi="Calibri Light" w:cs="Calibri Light"/>
                <w:sz w:val="22"/>
              </w:rPr>
              <w:t>cancer</w:t>
            </w:r>
            <w:r w:rsidR="004977D8" w:rsidRPr="00367752">
              <w:rPr>
                <w:rFonts w:ascii="Calibri Light" w:hAnsi="Calibri Light" w:cs="Calibri Light"/>
                <w:sz w:val="22"/>
              </w:rPr>
              <w:t xml:space="preserve"> </w:t>
            </w:r>
            <w:r w:rsidRPr="00367752">
              <w:rPr>
                <w:rFonts w:ascii="Calibri Light" w:hAnsi="Calibri Light" w:cs="Calibri Light"/>
                <w:sz w:val="22"/>
              </w:rPr>
              <w:t>screening</w:t>
            </w:r>
            <w:r w:rsidR="004977D8" w:rsidRPr="00367752">
              <w:rPr>
                <w:rFonts w:ascii="Calibri Light" w:hAnsi="Calibri Light" w:cs="Calibri Light"/>
                <w:sz w:val="22"/>
              </w:rPr>
              <w:t xml:space="preserve"> </w:t>
            </w:r>
            <w:r w:rsidRPr="00367752">
              <w:rPr>
                <w:rFonts w:ascii="Calibri Light" w:hAnsi="Calibri Light" w:cs="Calibri Light"/>
                <w:sz w:val="22"/>
              </w:rPr>
              <w:t>due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linguistic</w:t>
            </w:r>
            <w:r w:rsidR="004977D8" w:rsidRPr="00367752">
              <w:rPr>
                <w:rFonts w:ascii="Calibri Light" w:hAnsi="Calibri Light" w:cs="Calibri Light"/>
                <w:sz w:val="22"/>
              </w:rPr>
              <w:t xml:space="preserve"> </w:t>
            </w:r>
            <w:r w:rsidRPr="00367752">
              <w:rPr>
                <w:rFonts w:ascii="Calibri Light" w:hAnsi="Calibri Light" w:cs="Calibri Light"/>
                <w:sz w:val="22"/>
              </w:rPr>
              <w:t>barriers.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EQRO</w:t>
            </w:r>
            <w:r w:rsidR="004977D8" w:rsidRPr="00367752">
              <w:rPr>
                <w:rFonts w:ascii="Calibri Light" w:hAnsi="Calibri Light" w:cs="Calibri Light"/>
                <w:sz w:val="22"/>
              </w:rPr>
              <w:t xml:space="preserve"> </w:t>
            </w:r>
            <w:r w:rsidRPr="00367752">
              <w:rPr>
                <w:rFonts w:ascii="Calibri Light" w:hAnsi="Calibri Light" w:cs="Calibri Light"/>
                <w:sz w:val="22"/>
              </w:rPr>
              <w:t>recommended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develop</w:t>
            </w:r>
            <w:r w:rsidR="004977D8" w:rsidRPr="00367752">
              <w:rPr>
                <w:rFonts w:ascii="Calibri Light" w:hAnsi="Calibri Light" w:cs="Calibri Light"/>
                <w:sz w:val="22"/>
              </w:rPr>
              <w:t xml:space="preserve"> </w:t>
            </w:r>
            <w:r w:rsidRPr="00367752">
              <w:rPr>
                <w:rFonts w:ascii="Calibri Light" w:hAnsi="Calibri Light" w:cs="Calibri Light"/>
                <w:sz w:val="22"/>
              </w:rPr>
              <w:t>coaching</w:t>
            </w:r>
            <w:r w:rsidR="004977D8" w:rsidRPr="00367752">
              <w:rPr>
                <w:rFonts w:ascii="Calibri Light" w:hAnsi="Calibri Light" w:cs="Calibri Light"/>
                <w:sz w:val="22"/>
              </w:rPr>
              <w:t xml:space="preserve"> </w:t>
            </w:r>
            <w:r w:rsidRPr="00367752">
              <w:rPr>
                <w:rFonts w:ascii="Calibri Light" w:hAnsi="Calibri Light" w:cs="Calibri Light"/>
                <w:sz w:val="22"/>
              </w:rPr>
              <w:t>scripts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managers</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specifically</w:t>
            </w:r>
            <w:r w:rsidR="004977D8" w:rsidRPr="00367752">
              <w:rPr>
                <w:rFonts w:ascii="Calibri Light" w:hAnsi="Calibri Light" w:cs="Calibri Light"/>
                <w:sz w:val="22"/>
              </w:rPr>
              <w:t xml:space="preserve"> </w:t>
            </w:r>
            <w:r w:rsidRPr="00367752">
              <w:rPr>
                <w:rFonts w:ascii="Calibri Light" w:hAnsi="Calibri Light" w:cs="Calibri Light"/>
                <w:sz w:val="22"/>
              </w:rPr>
              <w:t>anticipate</w:t>
            </w:r>
            <w:r w:rsidR="004977D8" w:rsidRPr="00367752">
              <w:rPr>
                <w:rFonts w:ascii="Calibri Light" w:hAnsi="Calibri Light" w:cs="Calibri Light"/>
                <w:sz w:val="22"/>
              </w:rPr>
              <w:t xml:space="preserve"> </w:t>
            </w:r>
            <w:r w:rsidRPr="00367752">
              <w:rPr>
                <w:rFonts w:ascii="Calibri Light" w:hAnsi="Calibri Light" w:cs="Calibri Light"/>
                <w:sz w:val="22"/>
              </w:rPr>
              <w:t>barriers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Pr="00367752">
              <w:rPr>
                <w:rFonts w:ascii="Calibri Light" w:hAnsi="Calibri Light" w:cs="Calibri Light"/>
                <w:sz w:val="22"/>
              </w:rPr>
              <w:t>due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linguistic</w:t>
            </w:r>
            <w:r w:rsidR="004977D8" w:rsidRPr="00367752">
              <w:rPr>
                <w:rFonts w:ascii="Calibri Light" w:hAnsi="Calibri Light" w:cs="Calibri Light"/>
                <w:sz w:val="22"/>
              </w:rPr>
              <w:t xml:space="preserve"> </w:t>
            </w:r>
            <w:r w:rsidRPr="00367752">
              <w:rPr>
                <w:rFonts w:ascii="Calibri Light" w:hAnsi="Calibri Light" w:cs="Calibri Light"/>
                <w:sz w:val="22"/>
              </w:rPr>
              <w:t>biases.</w:t>
            </w:r>
          </w:p>
        </w:tc>
        <w:tc>
          <w:tcPr>
            <w:tcW w:w="2220" w:type="pct"/>
          </w:tcPr>
          <w:p w14:paraId="7D622A9B" w14:textId="6CCDC511" w:rsidR="004F79D0" w:rsidRPr="00367752" w:rsidRDefault="004F79D0">
            <w:pPr>
              <w:jc w:val="left"/>
              <w:rPr>
                <w:rFonts w:ascii="Calibri Light" w:hAnsi="Calibri Light" w:cs="Calibri Light"/>
                <w:b/>
                <w:bCs/>
                <w:sz w:val="22"/>
              </w:rPr>
            </w:pPr>
            <w:r w:rsidRPr="00367752">
              <w:rPr>
                <w:rFonts w:ascii="Calibri Light" w:hAnsi="Calibri Light" w:cs="Calibri Light"/>
                <w:sz w:val="22"/>
              </w:rPr>
              <w:t>Coaching</w:t>
            </w:r>
            <w:r w:rsidR="004977D8" w:rsidRPr="00367752">
              <w:rPr>
                <w:rFonts w:ascii="Calibri Light" w:hAnsi="Calibri Light" w:cs="Calibri Light"/>
                <w:sz w:val="22"/>
              </w:rPr>
              <w:t xml:space="preserve"> </w:t>
            </w:r>
            <w:r w:rsidRPr="00367752">
              <w:rPr>
                <w:rFonts w:ascii="Calibri Light" w:hAnsi="Calibri Light" w:cs="Calibri Light"/>
                <w:sz w:val="22"/>
              </w:rPr>
              <w:t>Scripts:</w:t>
            </w:r>
            <w:r w:rsidR="004977D8" w:rsidRPr="00367752">
              <w:rPr>
                <w:rFonts w:ascii="Calibri Light" w:hAnsi="Calibri Light" w:cs="Calibri Light"/>
                <w:b/>
                <w:bCs/>
                <w:sz w:val="22"/>
              </w:rPr>
              <w:t xml:space="preserve"> </w:t>
            </w:r>
            <w:r w:rsidRPr="00367752">
              <w:rPr>
                <w:rFonts w:ascii="Calibri Light" w:hAnsi="Calibri Light" w:cs="Calibri Light"/>
                <w:sz w:val="22"/>
              </w:rPr>
              <w:t>Tip</w:t>
            </w:r>
            <w:r w:rsidR="004977D8" w:rsidRPr="00367752">
              <w:rPr>
                <w:rFonts w:ascii="Calibri Light" w:hAnsi="Calibri Light" w:cs="Calibri Light"/>
                <w:sz w:val="22"/>
              </w:rPr>
              <w:t xml:space="preserve"> </w:t>
            </w:r>
            <w:r w:rsidRPr="00367752">
              <w:rPr>
                <w:rFonts w:ascii="Calibri Light" w:hAnsi="Calibri Light" w:cs="Calibri Light"/>
                <w:sz w:val="22"/>
              </w:rPr>
              <w:t>sheets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developed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placed</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intranet</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team</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their</w:t>
            </w:r>
            <w:r w:rsidR="004977D8" w:rsidRPr="00367752">
              <w:rPr>
                <w:rFonts w:ascii="Calibri Light" w:hAnsi="Calibri Light" w:cs="Calibri Light"/>
                <w:sz w:val="22"/>
              </w:rPr>
              <w:t xml:space="preserve"> </w:t>
            </w:r>
            <w:r w:rsidRPr="00367752">
              <w:rPr>
                <w:rFonts w:ascii="Calibri Light" w:hAnsi="Calibri Light" w:cs="Calibri Light"/>
                <w:sz w:val="22"/>
              </w:rPr>
              <w:t>conversations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female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breast</w:t>
            </w:r>
            <w:r w:rsidR="004977D8" w:rsidRPr="00367752">
              <w:rPr>
                <w:rFonts w:ascii="Calibri Light" w:hAnsi="Calibri Light" w:cs="Calibri Light"/>
                <w:sz w:val="22"/>
              </w:rPr>
              <w:t xml:space="preserve"> </w:t>
            </w:r>
            <w:r w:rsidRPr="00367752">
              <w:rPr>
                <w:rFonts w:ascii="Calibri Light" w:hAnsi="Calibri Light" w:cs="Calibri Light"/>
                <w:sz w:val="22"/>
              </w:rPr>
              <w:t>cancer</w:t>
            </w:r>
            <w:r w:rsidR="004977D8" w:rsidRPr="00367752">
              <w:rPr>
                <w:rFonts w:ascii="Calibri Light" w:hAnsi="Calibri Light" w:cs="Calibri Light"/>
                <w:sz w:val="22"/>
              </w:rPr>
              <w:t xml:space="preserve"> </w:t>
            </w:r>
            <w:r w:rsidRPr="00367752">
              <w:rPr>
                <w:rFonts w:ascii="Calibri Light" w:hAnsi="Calibri Light" w:cs="Calibri Light"/>
                <w:sz w:val="22"/>
              </w:rPr>
              <w:t>screening.</w:t>
            </w:r>
            <w:r w:rsidR="004977D8" w:rsidRPr="00367752">
              <w:rPr>
                <w:rFonts w:ascii="Calibri Light" w:hAnsi="Calibri Light" w:cs="Calibri Light"/>
                <w:sz w:val="22"/>
              </w:rPr>
              <w:t xml:space="preserve"> </w:t>
            </w:r>
          </w:p>
        </w:tc>
        <w:tc>
          <w:tcPr>
            <w:tcW w:w="947" w:type="pct"/>
          </w:tcPr>
          <w:p w14:paraId="3A0964E9" w14:textId="0EAFC4D6"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tr w:rsidR="004F79D0" w:rsidRPr="00367752" w14:paraId="5DCA1AC0" w14:textId="77777777">
        <w:trPr>
          <w:trHeight w:val="288"/>
        </w:trPr>
        <w:tc>
          <w:tcPr>
            <w:tcW w:w="1833" w:type="pct"/>
          </w:tcPr>
          <w:p w14:paraId="2C4CBB2C" w14:textId="71409165" w:rsidR="004F79D0" w:rsidRPr="00367752" w:rsidRDefault="004F79D0">
            <w:pPr>
              <w:jc w:val="left"/>
              <w:rPr>
                <w:rFonts w:ascii="Calibri Light" w:hAnsi="Calibri Light" w:cs="Calibri Light"/>
                <w:b/>
                <w:bCs/>
                <w:sz w:val="22"/>
              </w:rPr>
            </w:pPr>
            <w:r w:rsidRPr="00367752">
              <w:rPr>
                <w:rFonts w:ascii="Calibri Light" w:hAnsi="Calibri Light" w:cs="Calibri Light"/>
                <w:b/>
                <w:bCs/>
                <w:sz w:val="22"/>
              </w:rPr>
              <w:t>PMV:</w:t>
            </w:r>
            <w:r w:rsidR="004977D8" w:rsidRPr="00367752">
              <w:rPr>
                <w:rFonts w:ascii="Calibri Light" w:hAnsi="Calibri Light" w:cs="Calibri Light"/>
                <w:b/>
                <w:bCs/>
                <w:sz w:val="22"/>
              </w:rPr>
              <w:t xml:space="preserve"> </w:t>
            </w: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evaluated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2220" w:type="pct"/>
          </w:tcPr>
          <w:p w14:paraId="16B5524A" w14:textId="72B83853" w:rsidR="004F79D0" w:rsidRPr="00367752" w:rsidRDefault="004F79D0">
            <w:pPr>
              <w:autoSpaceDE w:val="0"/>
              <w:autoSpaceDN w:val="0"/>
              <w:adjustRightInd w:val="0"/>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follows</w:t>
            </w:r>
            <w:r w:rsidR="004977D8" w:rsidRPr="00367752">
              <w:rPr>
                <w:rFonts w:ascii="Calibri Light" w:hAnsi="Calibri Light" w:cs="Calibri Light"/>
                <w:sz w:val="22"/>
              </w:rPr>
              <w:t xml:space="preserve"> </w:t>
            </w:r>
            <w:r w:rsidRPr="00367752">
              <w:rPr>
                <w:rFonts w:ascii="Calibri Light" w:hAnsi="Calibri Light" w:cs="Calibri Light"/>
                <w:sz w:val="22"/>
              </w:rPr>
              <w:t>QI</w:t>
            </w:r>
            <w:r w:rsidR="004977D8" w:rsidRPr="00367752">
              <w:rPr>
                <w:rFonts w:ascii="Calibri Light" w:hAnsi="Calibri Light" w:cs="Calibri Light"/>
                <w:sz w:val="22"/>
              </w:rPr>
              <w:t xml:space="preserve"> </w:t>
            </w:r>
            <w:r w:rsidRPr="00367752">
              <w:rPr>
                <w:rFonts w:ascii="Calibri Light" w:hAnsi="Calibri Light" w:cs="Calibri Light"/>
                <w:sz w:val="22"/>
              </w:rPr>
              <w:t>workplan</w:t>
            </w:r>
            <w:r w:rsidR="004977D8" w:rsidRPr="00367752">
              <w:rPr>
                <w:rFonts w:ascii="Calibri Light" w:hAnsi="Calibri Light" w:cs="Calibri Light"/>
                <w:sz w:val="22"/>
              </w:rPr>
              <w:t xml:space="preserve"> </w:t>
            </w:r>
            <w:r w:rsidRPr="00367752">
              <w:rPr>
                <w:rFonts w:ascii="Calibri Light" w:hAnsi="Calibri Light" w:cs="Calibri Light"/>
                <w:sz w:val="22"/>
              </w:rPr>
              <w:t>using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Do,</w:t>
            </w:r>
            <w:r w:rsidR="004977D8" w:rsidRPr="00367752">
              <w:rPr>
                <w:rFonts w:ascii="Calibri Light" w:hAnsi="Calibri Light" w:cs="Calibri Light"/>
                <w:sz w:val="22"/>
              </w:rPr>
              <w:t xml:space="preserve"> </w:t>
            </w:r>
            <w:r w:rsidRPr="00367752">
              <w:rPr>
                <w:rFonts w:ascii="Calibri Light" w:hAnsi="Calibri Light" w:cs="Calibri Light"/>
                <w:sz w:val="22"/>
              </w:rPr>
              <w:t>Act,</w:t>
            </w:r>
            <w:r w:rsidR="004977D8" w:rsidRPr="00367752">
              <w:rPr>
                <w:rFonts w:ascii="Calibri Light" w:hAnsi="Calibri Light" w:cs="Calibri Light"/>
                <w:sz w:val="22"/>
              </w:rPr>
              <w:t xml:space="preserve"> </w:t>
            </w:r>
            <w:r w:rsidRPr="00367752">
              <w:rPr>
                <w:rFonts w:ascii="Calibri Light" w:hAnsi="Calibri Light" w:cs="Calibri Light"/>
                <w:sz w:val="22"/>
              </w:rPr>
              <w:t>check</w:t>
            </w:r>
            <w:r w:rsidR="004977D8" w:rsidRPr="00367752">
              <w:rPr>
                <w:rFonts w:ascii="Calibri Light" w:hAnsi="Calibri Light" w:cs="Calibri Light"/>
                <w:sz w:val="22"/>
              </w:rPr>
              <w:t xml:space="preserve"> </w:t>
            </w:r>
            <w:r w:rsidRPr="00367752">
              <w:rPr>
                <w:rFonts w:ascii="Calibri Light" w:hAnsi="Calibri Light" w:cs="Calibri Light"/>
                <w:sz w:val="22"/>
              </w:rPr>
              <w:t>process,</w:t>
            </w:r>
            <w:r w:rsidR="004977D8" w:rsidRPr="00367752">
              <w:rPr>
                <w:rFonts w:ascii="Calibri Light" w:hAnsi="Calibri Light" w:cs="Calibri Light"/>
                <w:sz w:val="22"/>
              </w:rPr>
              <w:t xml:space="preserve"> </w:t>
            </w:r>
            <w:r w:rsidRPr="00367752">
              <w:rPr>
                <w:rFonts w:ascii="Calibri Light" w:hAnsi="Calibri Light" w:cs="Calibri Light"/>
                <w:sz w:val="22"/>
              </w:rPr>
              <w:t>focusing</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00406263">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Withold</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key</w:t>
            </w:r>
            <w:r w:rsidR="004977D8" w:rsidRPr="00367752">
              <w:rPr>
                <w:rFonts w:ascii="Calibri Light" w:hAnsi="Calibri Light" w:cs="Calibri Light"/>
                <w:sz w:val="22"/>
              </w:rPr>
              <w:t xml:space="preserve"> </w:t>
            </w: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they</w:t>
            </w:r>
            <w:r w:rsidR="004977D8" w:rsidRPr="00367752">
              <w:rPr>
                <w:rFonts w:ascii="Calibri Light" w:hAnsi="Calibri Light" w:cs="Calibri Light"/>
                <w:sz w:val="22"/>
              </w:rPr>
              <w:t xml:space="preserve"> </w:t>
            </w: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100%</w:t>
            </w:r>
            <w:r w:rsidR="004977D8" w:rsidRPr="00367752">
              <w:rPr>
                <w:rFonts w:ascii="Calibri Light" w:hAnsi="Calibri Light" w:cs="Calibri Light"/>
                <w:sz w:val="22"/>
              </w:rPr>
              <w:t xml:space="preserve"> </w:t>
            </w:r>
            <w:r w:rsidRPr="00367752">
              <w:rPr>
                <w:rFonts w:ascii="Calibri Light" w:hAnsi="Calibri Light" w:cs="Calibri Light"/>
                <w:sz w:val="22"/>
              </w:rPr>
              <w:t>withhold</w:t>
            </w:r>
            <w:r w:rsidR="004977D8" w:rsidRPr="00367752">
              <w:rPr>
                <w:rFonts w:ascii="Calibri Light" w:hAnsi="Calibri Light" w:cs="Calibri Light"/>
                <w:sz w:val="22"/>
              </w:rPr>
              <w:t xml:space="preserve"> </w:t>
            </w:r>
            <w:r w:rsidRPr="00367752">
              <w:rPr>
                <w:rFonts w:ascii="Calibri Light" w:hAnsi="Calibri Light" w:cs="Calibri Light"/>
                <w:sz w:val="22"/>
              </w:rPr>
              <w:t>threshold,</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measure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meeting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target.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uses</w:t>
            </w:r>
            <w:r w:rsidR="004977D8" w:rsidRPr="00367752">
              <w:rPr>
                <w:rFonts w:ascii="Calibri Light" w:hAnsi="Calibri Light" w:cs="Calibri Light"/>
                <w:sz w:val="22"/>
              </w:rPr>
              <w:t xml:space="preserve"> </w:t>
            </w:r>
            <w:r w:rsidRPr="00367752">
              <w:rPr>
                <w:rFonts w:ascii="Calibri Light" w:hAnsi="Calibri Light" w:cs="Calibri Light"/>
                <w:sz w:val="22"/>
              </w:rPr>
              <w:t>tools</w:t>
            </w:r>
            <w:r w:rsidR="004977D8" w:rsidRPr="00367752">
              <w:rPr>
                <w:rFonts w:ascii="Calibri Light" w:hAnsi="Calibri Light" w:cs="Calibri Light"/>
                <w:sz w:val="22"/>
              </w:rPr>
              <w:t xml:space="preserve"> </w:t>
            </w:r>
            <w:r w:rsidRPr="00367752">
              <w:rPr>
                <w:rFonts w:ascii="Calibri Light" w:hAnsi="Calibri Light" w:cs="Calibri Light"/>
                <w:sz w:val="22"/>
              </w:rPr>
              <w:t>like</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reviews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assess</w:t>
            </w:r>
            <w:r w:rsidR="004977D8" w:rsidRPr="00367752">
              <w:rPr>
                <w:rFonts w:ascii="Calibri Light" w:hAnsi="Calibri Light" w:cs="Calibri Light"/>
                <w:sz w:val="22"/>
              </w:rPr>
              <w:t xml:space="preserve"> </w:t>
            </w:r>
            <w:r w:rsidRPr="00367752">
              <w:rPr>
                <w:rFonts w:ascii="Calibri Light" w:hAnsi="Calibri Light" w:cs="Calibri Light"/>
                <w:sz w:val="22"/>
              </w:rPr>
              <w:t>progress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make</w:t>
            </w:r>
            <w:r w:rsidR="004977D8" w:rsidRPr="00367752">
              <w:rPr>
                <w:rFonts w:ascii="Calibri Light" w:hAnsi="Calibri Light" w:cs="Calibri Light"/>
                <w:sz w:val="22"/>
              </w:rPr>
              <w:t xml:space="preserve"> </w:t>
            </w:r>
            <w:r w:rsidRPr="00367752">
              <w:rPr>
                <w:rFonts w:ascii="Calibri Light" w:hAnsi="Calibri Light" w:cs="Calibri Light"/>
                <w:sz w:val="22"/>
              </w:rPr>
              <w:t>corrections.</w:t>
            </w:r>
            <w:r w:rsidR="004977D8" w:rsidRPr="00367752">
              <w:rPr>
                <w:rFonts w:ascii="Calibri Light" w:hAnsi="Calibri Light" w:cs="Calibri Light"/>
                <w:sz w:val="22"/>
              </w:rPr>
              <w:t xml:space="preserve"> </w:t>
            </w:r>
          </w:p>
        </w:tc>
        <w:tc>
          <w:tcPr>
            <w:tcW w:w="947" w:type="pct"/>
          </w:tcPr>
          <w:p w14:paraId="4522A96A"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p>
        </w:tc>
      </w:tr>
      <w:tr w:rsidR="004F79D0" w:rsidRPr="00367752" w14:paraId="6E1A4EE2" w14:textId="77777777">
        <w:trPr>
          <w:trHeight w:val="288"/>
        </w:trPr>
        <w:tc>
          <w:tcPr>
            <w:tcW w:w="1833" w:type="pct"/>
          </w:tcPr>
          <w:p w14:paraId="2D713063" w14:textId="2C4988CB" w:rsidR="004F79D0" w:rsidRPr="00367752" w:rsidRDefault="004F79D0">
            <w:pPr>
              <w:jc w:val="left"/>
              <w:rPr>
                <w:rFonts w:ascii="Calibri Light" w:hAnsi="Calibri Light" w:cs="Calibri Light"/>
                <w:sz w:val="22"/>
              </w:rPr>
            </w:pPr>
            <w:r w:rsidRPr="00367752">
              <w:rPr>
                <w:rFonts w:ascii="Calibri Light" w:hAnsi="Calibri Light" w:cs="Calibri Light"/>
                <w:b/>
                <w:bCs/>
                <w:sz w:val="22"/>
              </w:rPr>
              <w:t>Network</w:t>
            </w:r>
            <w:r w:rsidR="004977D8" w:rsidRPr="00367752">
              <w:rPr>
                <w:rFonts w:ascii="Calibri Light" w:hAnsi="Calibri Light" w:cs="Calibri Light"/>
                <w:b/>
                <w:bCs/>
                <w:sz w:val="22"/>
              </w:rPr>
              <w:t xml:space="preserve"> </w:t>
            </w:r>
            <w:r w:rsidRPr="00367752">
              <w:rPr>
                <w:rFonts w:ascii="Calibri Light" w:hAnsi="Calibri Light" w:cs="Calibri Light"/>
                <w:b/>
                <w:bCs/>
                <w:sz w:val="22"/>
              </w:rPr>
              <w:t>1</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expand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improved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closed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tc>
        <w:tc>
          <w:tcPr>
            <w:tcW w:w="2220" w:type="pct"/>
          </w:tcPr>
          <w:p w14:paraId="6A5A0A5F" w14:textId="2DFBE31F" w:rsidR="004F79D0" w:rsidRPr="00367752" w:rsidRDefault="004F79D0">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exploring</w:t>
            </w:r>
            <w:r w:rsidR="004977D8" w:rsidRPr="00367752">
              <w:rPr>
                <w:rFonts w:ascii="Calibri Light" w:hAnsi="Calibri Light" w:cs="Calibri Light"/>
                <w:sz w:val="22"/>
              </w:rPr>
              <w:t xml:space="preserve"> </w:t>
            </w:r>
            <w:r w:rsidRPr="00367752">
              <w:rPr>
                <w:rFonts w:ascii="Calibri Light" w:hAnsi="Calibri Light" w:cs="Calibri Light"/>
                <w:sz w:val="22"/>
              </w:rPr>
              <w:t>new</w:t>
            </w:r>
            <w:r w:rsidR="004977D8" w:rsidRPr="00367752">
              <w:rPr>
                <w:rFonts w:ascii="Calibri Light" w:hAnsi="Calibri Light" w:cs="Calibri Light"/>
                <w:sz w:val="22"/>
              </w:rPr>
              <w:t xml:space="preserve"> </w:t>
            </w:r>
            <w:r w:rsidRPr="00367752">
              <w:rPr>
                <w:rFonts w:ascii="Calibri Light" w:hAnsi="Calibri Light" w:cs="Calibri Light"/>
                <w:sz w:val="22"/>
              </w:rPr>
              <w:t>opportunities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new</w:t>
            </w:r>
            <w:r w:rsidR="004977D8" w:rsidRPr="00367752">
              <w:rPr>
                <w:rFonts w:ascii="Calibri Light" w:hAnsi="Calibri Light" w:cs="Calibri Light"/>
                <w:sz w:val="22"/>
              </w:rPr>
              <w:t xml:space="preserve"> </w:t>
            </w:r>
            <w:r w:rsidRPr="00367752">
              <w:rPr>
                <w:rFonts w:ascii="Calibri Light" w:hAnsi="Calibri Light" w:cs="Calibri Light"/>
                <w:sz w:val="22"/>
              </w:rPr>
              <w:t>methodologies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closing</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comprehensive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complete</w:t>
            </w:r>
            <w:r w:rsidR="004977D8" w:rsidRPr="00367752">
              <w:rPr>
                <w:rFonts w:ascii="Calibri Light" w:hAnsi="Calibri Light" w:cs="Calibri Light"/>
                <w:sz w:val="22"/>
              </w:rPr>
              <w:t xml:space="preserve"> </w:t>
            </w: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resulting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optimal</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services.</w:t>
            </w:r>
          </w:p>
        </w:tc>
        <w:tc>
          <w:tcPr>
            <w:tcW w:w="947" w:type="pct"/>
          </w:tcPr>
          <w:p w14:paraId="1B4CD87F" w14:textId="72AF4DE2" w:rsidR="004F79D0" w:rsidRPr="00367752" w:rsidRDefault="004F79D0">
            <w:pPr>
              <w:jc w:val="left"/>
              <w:rPr>
                <w:rFonts w:ascii="Calibri Light" w:hAnsi="Calibri Light" w:cs="Calibri Light"/>
                <w:sz w:val="22"/>
              </w:rPr>
            </w:pPr>
            <w:r w:rsidRPr="00367752">
              <w:rPr>
                <w:rFonts w:ascii="Calibri Light" w:hAnsi="Calibri Light" w:cs="Calibri Light"/>
                <w:sz w:val="22"/>
              </w:rPr>
              <w:t>Partially</w:t>
            </w:r>
            <w:r w:rsidR="004977D8" w:rsidRPr="00367752">
              <w:rPr>
                <w:rFonts w:ascii="Calibri Light" w:hAnsi="Calibri Light" w:cs="Calibri Light"/>
                <w:sz w:val="22"/>
              </w:rPr>
              <w:t xml:space="preserve"> </w:t>
            </w: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tr w:rsidR="004F79D0" w:rsidRPr="00367752" w14:paraId="51DBC20C" w14:textId="77777777">
        <w:trPr>
          <w:trHeight w:val="288"/>
        </w:trPr>
        <w:tc>
          <w:tcPr>
            <w:tcW w:w="1833" w:type="pct"/>
          </w:tcPr>
          <w:p w14:paraId="025130A3" w14:textId="3B9D1D07" w:rsidR="004F79D0" w:rsidRPr="00367752" w:rsidRDefault="004F79D0">
            <w:pPr>
              <w:jc w:val="left"/>
              <w:rPr>
                <w:rFonts w:ascii="Calibri Light" w:hAnsi="Calibri Light" w:cs="Calibri Light"/>
                <w:sz w:val="22"/>
              </w:rPr>
            </w:pPr>
            <w:r w:rsidRPr="00367752">
              <w:rPr>
                <w:rFonts w:ascii="Calibri Light" w:hAnsi="Calibri Light" w:cs="Calibri Light"/>
                <w:b/>
                <w:bCs/>
                <w:sz w:val="22"/>
              </w:rPr>
              <w:lastRenderedPageBreak/>
              <w:t>Network</w:t>
            </w:r>
            <w:r w:rsidR="004977D8" w:rsidRPr="00367752">
              <w:rPr>
                <w:rFonts w:ascii="Calibri Light" w:hAnsi="Calibri Light" w:cs="Calibri Light"/>
                <w:b/>
                <w:bCs/>
                <w:sz w:val="22"/>
              </w:rPr>
              <w:t xml:space="preserve"> </w:t>
            </w:r>
            <w:r w:rsidRPr="00367752">
              <w:rPr>
                <w:rFonts w:ascii="Calibri Light" w:hAnsi="Calibri Light" w:cs="Calibri Light"/>
                <w:b/>
                <w:bCs/>
                <w:sz w:val="22"/>
              </w:rPr>
              <w:t>2</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explanation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what</w:t>
            </w:r>
            <w:r w:rsidR="004977D8" w:rsidRPr="00367752">
              <w:rPr>
                <w:rFonts w:ascii="Calibri Light" w:hAnsi="Calibri Light" w:cs="Calibri Light"/>
                <w:sz w:val="22"/>
              </w:rPr>
              <w:t xml:space="preserve"> </w:t>
            </w:r>
            <w:r w:rsidRPr="00367752">
              <w:rPr>
                <w:rFonts w:ascii="Calibri Light" w:hAnsi="Calibri Light" w:cs="Calibri Light"/>
                <w:sz w:val="22"/>
              </w:rPr>
              <w:t>actions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taken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those</w:t>
            </w:r>
            <w:r w:rsidR="004977D8" w:rsidRPr="00367752">
              <w:rPr>
                <w:rFonts w:ascii="Calibri Light" w:hAnsi="Calibri Light" w:cs="Calibri Light"/>
                <w:sz w:val="22"/>
              </w:rPr>
              <w:t xml:space="preserve"> </w:t>
            </w:r>
            <w:r w:rsidRPr="00367752">
              <w:rPr>
                <w:rFonts w:ascii="Calibri Light" w:hAnsi="Calibri Light" w:cs="Calibri Light"/>
                <w:sz w:val="22"/>
              </w:rPr>
              <w:t>counties.</w:t>
            </w:r>
          </w:p>
        </w:tc>
        <w:tc>
          <w:tcPr>
            <w:tcW w:w="2220" w:type="pct"/>
          </w:tcPr>
          <w:p w14:paraId="7FC38C7E" w14:textId="04132248" w:rsidR="004F79D0" w:rsidRPr="00367752" w:rsidRDefault="004F79D0">
            <w:pPr>
              <w:jc w:val="left"/>
              <w:rPr>
                <w:rFonts w:ascii="Calibri Light" w:hAnsi="Calibri Light" w:cs="Calibri Light"/>
                <w:sz w:val="22"/>
              </w:rPr>
            </w:pP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addition,</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allows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out-of-network</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need</w:t>
            </w:r>
            <w:r w:rsidR="004977D8" w:rsidRPr="00367752">
              <w:rPr>
                <w:rFonts w:ascii="Calibri Light" w:hAnsi="Calibri Light" w:cs="Calibri Light"/>
                <w:sz w:val="22"/>
              </w:rPr>
              <w:t xml:space="preserve"> </w:t>
            </w:r>
            <w:r w:rsidRPr="00367752">
              <w:rPr>
                <w:rFonts w:ascii="Calibri Light" w:hAnsi="Calibri Light" w:cs="Calibri Light"/>
                <w:sz w:val="22"/>
              </w:rPr>
              <w:t>arises.</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partners</w:t>
            </w:r>
            <w:r w:rsidR="004977D8" w:rsidRPr="00367752">
              <w:rPr>
                <w:rFonts w:ascii="Calibri Light" w:hAnsi="Calibri Light" w:cs="Calibri Light"/>
                <w:sz w:val="22"/>
              </w:rPr>
              <w:t xml:space="preserve"> </w:t>
            </w:r>
            <w:r w:rsidRPr="00367752">
              <w:rPr>
                <w:rFonts w:ascii="Calibri Light" w:hAnsi="Calibri Light" w:cs="Calibri Light"/>
                <w:sz w:val="22"/>
              </w:rPr>
              <w:t>assist</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out-of-network</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authorizations</w:t>
            </w:r>
            <w:r w:rsidR="004977D8" w:rsidRPr="00367752">
              <w:rPr>
                <w:rFonts w:ascii="Calibri Light" w:hAnsi="Calibri Light" w:cs="Calibri Light"/>
                <w:sz w:val="22"/>
              </w:rPr>
              <w:t xml:space="preserve"> </w:t>
            </w:r>
            <w:r w:rsidRPr="00367752">
              <w:rPr>
                <w:rFonts w:ascii="Calibri Light" w:hAnsi="Calibri Light" w:cs="Calibri Light"/>
                <w:sz w:val="22"/>
              </w:rPr>
              <w:t>while</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looks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cure</w:t>
            </w:r>
            <w:r w:rsidR="004977D8" w:rsidRPr="00367752">
              <w:rPr>
                <w:rFonts w:ascii="Calibri Light" w:hAnsi="Calibri Light" w:cs="Calibri Light"/>
                <w:sz w:val="22"/>
              </w:rPr>
              <w:t xml:space="preserve"> </w:t>
            </w:r>
            <w:r w:rsidRPr="00367752">
              <w:rPr>
                <w:rFonts w:ascii="Calibri Light" w:hAnsi="Calibri Light" w:cs="Calibri Light"/>
                <w:sz w:val="22"/>
              </w:rPr>
              <w:t>any</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p>
        </w:tc>
        <w:tc>
          <w:tcPr>
            <w:tcW w:w="947" w:type="pct"/>
          </w:tcPr>
          <w:p w14:paraId="0BF1AF39"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p>
        </w:tc>
      </w:tr>
      <w:tr w:rsidR="004F79D0" w:rsidRPr="00367752" w14:paraId="506CEE67" w14:textId="77777777">
        <w:trPr>
          <w:trHeight w:val="288"/>
        </w:trPr>
        <w:tc>
          <w:tcPr>
            <w:tcW w:w="1833" w:type="pct"/>
          </w:tcPr>
          <w:p w14:paraId="76B023DE" w14:textId="57639755" w:rsidR="004F79D0" w:rsidRPr="00367752" w:rsidRDefault="004F79D0">
            <w:pPr>
              <w:jc w:val="left"/>
              <w:rPr>
                <w:rFonts w:ascii="Calibri Light" w:hAnsi="Calibri Light" w:cs="Calibri Light"/>
                <w:sz w:val="22"/>
              </w:rPr>
            </w:pPr>
            <w:r w:rsidRPr="00367752">
              <w:rPr>
                <w:rFonts w:ascii="Calibri Light" w:hAnsi="Calibri Light" w:cs="Calibri Light"/>
                <w:b/>
                <w:bCs/>
                <w:sz w:val="22"/>
              </w:rPr>
              <w:t>Quality-of-Care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Surveys</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it</w:t>
            </w:r>
            <w:r w:rsidR="004977D8" w:rsidRPr="00367752">
              <w:rPr>
                <w:rFonts w:ascii="Calibri Light" w:hAnsi="Calibri Light" w:cs="Calibri Light"/>
                <w:sz w:val="22"/>
              </w:rPr>
              <w:t xml:space="preserve"> </w:t>
            </w:r>
            <w:r w:rsidRPr="00367752">
              <w:rPr>
                <w:rFonts w:ascii="Calibri Light" w:hAnsi="Calibri Light" w:cs="Calibri Light"/>
                <w:sz w:val="22"/>
              </w:rPr>
              <w:t>relates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p>
        </w:tc>
        <w:tc>
          <w:tcPr>
            <w:tcW w:w="2220" w:type="pct"/>
          </w:tcPr>
          <w:p w14:paraId="5E5CEFDC" w14:textId="2CF4BAEA" w:rsidR="004F79D0" w:rsidRPr="00367752" w:rsidRDefault="004F79D0">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analyzed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identify</w:t>
            </w:r>
            <w:r w:rsidR="004977D8" w:rsidRPr="00367752">
              <w:rPr>
                <w:rFonts w:ascii="Calibri Light" w:hAnsi="Calibri Light" w:cs="Calibri Light"/>
                <w:sz w:val="22"/>
              </w:rPr>
              <w:t xml:space="preserve"> </w:t>
            </w:r>
            <w:r w:rsidRPr="00367752">
              <w:rPr>
                <w:rFonts w:ascii="Calibri Light" w:hAnsi="Calibri Light" w:cs="Calibri Light"/>
                <w:sz w:val="22"/>
              </w:rPr>
              <w:t>trends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focus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three</w:t>
            </w:r>
            <w:r w:rsidR="004977D8" w:rsidRPr="00367752">
              <w:rPr>
                <w:rFonts w:ascii="Calibri Light" w:hAnsi="Calibri Light" w:cs="Calibri Light"/>
                <w:sz w:val="22"/>
              </w:rPr>
              <w:t xml:space="preserve"> </w:t>
            </w:r>
            <w:r w:rsidRPr="00367752">
              <w:rPr>
                <w:rFonts w:ascii="Calibri Light" w:hAnsi="Calibri Light" w:cs="Calibri Light"/>
                <w:sz w:val="22"/>
              </w:rPr>
              <w:t>areas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greatest</w:t>
            </w:r>
            <w:r w:rsidR="004977D8" w:rsidRPr="00367752">
              <w:rPr>
                <w:rFonts w:ascii="Calibri Light" w:hAnsi="Calibri Light" w:cs="Calibri Light"/>
                <w:sz w:val="22"/>
              </w:rPr>
              <w:t xml:space="preserve"> </w:t>
            </w:r>
            <w:r w:rsidRPr="00367752">
              <w:rPr>
                <w:rFonts w:ascii="Calibri Light" w:hAnsi="Calibri Light" w:cs="Calibri Light"/>
                <w:sz w:val="22"/>
              </w:rPr>
              <w:t>importance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CCA’s</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including</w:t>
            </w:r>
            <w:r w:rsidR="004977D8" w:rsidRPr="00367752">
              <w:rPr>
                <w:rFonts w:ascii="Calibri Light" w:hAnsi="Calibri Light" w:cs="Calibri Light"/>
                <w:sz w:val="22"/>
              </w:rPr>
              <w:t xml:space="preserve"> </w:t>
            </w: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needed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appointments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quickly,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cross-functional</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Strategy</w:t>
            </w:r>
            <w:r w:rsidR="004977D8" w:rsidRPr="00367752">
              <w:rPr>
                <w:rFonts w:ascii="Calibri Light" w:hAnsi="Calibri Light" w:cs="Calibri Light"/>
                <w:sz w:val="22"/>
              </w:rPr>
              <w:t xml:space="preserve"> </w:t>
            </w:r>
            <w:r w:rsidRPr="00367752">
              <w:rPr>
                <w:rFonts w:ascii="Calibri Light" w:hAnsi="Calibri Light" w:cs="Calibri Light"/>
                <w:sz w:val="22"/>
              </w:rPr>
              <w:t>Lead</w:t>
            </w:r>
            <w:r w:rsidR="004977D8" w:rsidRPr="00367752">
              <w:rPr>
                <w:rFonts w:ascii="Calibri Light" w:hAnsi="Calibri Light" w:cs="Calibri Light"/>
                <w:sz w:val="22"/>
              </w:rPr>
              <w:t xml:space="preserve"> </w:t>
            </w:r>
            <w:r w:rsidRPr="00367752">
              <w:rPr>
                <w:rFonts w:ascii="Calibri Light" w:hAnsi="Calibri Light" w:cs="Calibri Light"/>
                <w:sz w:val="22"/>
              </w:rPr>
              <w:t>team</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Steering</w:t>
            </w:r>
            <w:r w:rsidR="004977D8" w:rsidRPr="00367752">
              <w:rPr>
                <w:rFonts w:ascii="Calibri Light" w:hAnsi="Calibri Light" w:cs="Calibri Light"/>
                <w:sz w:val="22"/>
              </w:rPr>
              <w:t xml:space="preserve"> </w:t>
            </w:r>
            <w:r w:rsidRPr="00367752">
              <w:rPr>
                <w:rFonts w:ascii="Calibri Light" w:hAnsi="Calibri Light" w:cs="Calibri Light"/>
                <w:sz w:val="22"/>
              </w:rPr>
              <w:t>committee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formed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identify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prioritize</w:t>
            </w:r>
            <w:r w:rsidR="004977D8" w:rsidRPr="00367752">
              <w:rPr>
                <w:rFonts w:ascii="Calibri Light" w:hAnsi="Calibri Light" w:cs="Calibri Light"/>
                <w:sz w:val="22"/>
              </w:rPr>
              <w:t xml:space="preserve"> </w:t>
            </w:r>
            <w:r w:rsidRPr="00367752">
              <w:rPr>
                <w:rFonts w:ascii="Calibri Light" w:hAnsi="Calibri Light" w:cs="Calibri Light"/>
                <w:sz w:val="22"/>
              </w:rPr>
              <w:t>top</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created</w:t>
            </w:r>
            <w:r w:rsidR="004977D8" w:rsidRPr="00367752">
              <w:rPr>
                <w:rFonts w:ascii="Calibri Light" w:hAnsi="Calibri Light" w:cs="Calibri Light"/>
                <w:sz w:val="22"/>
              </w:rPr>
              <w:t xml:space="preserve"> </w:t>
            </w:r>
            <w:r w:rsidRPr="00367752">
              <w:rPr>
                <w:rFonts w:ascii="Calibri Light" w:hAnsi="Calibri Light" w:cs="Calibri Light"/>
                <w:sz w:val="22"/>
              </w:rPr>
              <w:t>dissatisfaction</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continues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leverage</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new</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better</w:t>
            </w:r>
            <w:r w:rsidR="004977D8" w:rsidRPr="00367752">
              <w:rPr>
                <w:rFonts w:ascii="Calibri Light" w:hAnsi="Calibri Light" w:cs="Calibri Light"/>
                <w:sz w:val="22"/>
              </w:rPr>
              <w:t xml:space="preserve"> </w:t>
            </w:r>
            <w:r w:rsidRPr="00367752">
              <w:rPr>
                <w:rFonts w:ascii="Calibri Light" w:hAnsi="Calibri Light" w:cs="Calibri Light"/>
                <w:sz w:val="22"/>
              </w:rPr>
              <w:t>understand</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concerns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areas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implement</w:t>
            </w:r>
            <w:r w:rsidR="004977D8" w:rsidRPr="00367752">
              <w:rPr>
                <w:rFonts w:ascii="Calibri Light" w:hAnsi="Calibri Light" w:cs="Calibri Light"/>
                <w:sz w:val="22"/>
              </w:rPr>
              <w:t xml:space="preserve"> </w:t>
            </w:r>
            <w:r w:rsidRPr="00367752">
              <w:rPr>
                <w:rFonts w:ascii="Calibri Light" w:hAnsi="Calibri Light" w:cs="Calibri Light"/>
                <w:sz w:val="22"/>
              </w:rPr>
              <w:t>improvements.</w:t>
            </w:r>
            <w:r w:rsidR="004977D8" w:rsidRPr="00367752">
              <w:rPr>
                <w:rFonts w:ascii="Calibri Light" w:hAnsi="Calibri Light" w:cs="Calibri Light"/>
                <w:sz w:val="22"/>
              </w:rPr>
              <w:t xml:space="preserve">  </w:t>
            </w:r>
          </w:p>
        </w:tc>
        <w:tc>
          <w:tcPr>
            <w:tcW w:w="947" w:type="pct"/>
          </w:tcPr>
          <w:p w14:paraId="2E6AC0A3"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p>
        </w:tc>
      </w:tr>
    </w:tbl>
    <w:p w14:paraId="3AE52F17" w14:textId="2DE9D019" w:rsidR="00F05BFA" w:rsidRPr="00367752" w:rsidRDefault="00F05BFA" w:rsidP="00407199">
      <w:pPr>
        <w:pStyle w:val="NormalWeb"/>
        <w:shd w:val="clear" w:color="auto" w:fill="FFFFFF"/>
        <w:spacing w:before="0" w:beforeAutospacing="0" w:after="0" w:afterAutospacing="0"/>
        <w:rPr>
          <w:rFonts w:ascii="Calibri Light" w:hAnsi="Calibri Light" w:cs="Calibri Light"/>
          <w:color w:val="201F1E"/>
          <w:sz w:val="20"/>
          <w:szCs w:val="20"/>
        </w:rPr>
      </w:pPr>
      <w:r w:rsidRPr="00367752">
        <w:rPr>
          <w:rFonts w:ascii="Calibri Light" w:hAnsi="Calibri Light" w:cs="Calibri Light"/>
          <w:sz w:val="20"/>
          <w:szCs w:val="20"/>
          <w:vertAlign w:val="superscript"/>
        </w:rPr>
        <w:t>1</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IPRO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assessments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follows:</w:t>
      </w:r>
      <w:r w:rsidR="004977D8" w:rsidRPr="00367752">
        <w:rPr>
          <w:rFonts w:ascii="Calibri Light" w:hAnsi="Calibri Light" w:cs="Calibri Light"/>
          <w:sz w:val="20"/>
          <w:szCs w:val="20"/>
        </w:rPr>
        <w:t xml:space="preserve"> </w:t>
      </w:r>
      <w:r w:rsidRPr="00367752">
        <w:rPr>
          <w:rFonts w:ascii="Calibri Light" w:hAnsi="Calibri Light" w:cs="Calibri Light"/>
          <w:b/>
          <w:sz w:val="20"/>
          <w:szCs w:val="20"/>
        </w:rPr>
        <w:t>addressed</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color w:val="201F1E"/>
          <w:sz w:val="20"/>
          <w:szCs w:val="20"/>
        </w:rPr>
        <w:t>MCP’s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quality</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(QI)</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response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resulted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in</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demonstrated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b/>
          <w:sz w:val="20"/>
          <w:szCs w:val="20"/>
        </w:rPr>
        <w:t>partially</w:t>
      </w:r>
      <w:r w:rsidR="004977D8" w:rsidRPr="00367752">
        <w:rPr>
          <w:rFonts w:ascii="Calibri Light" w:hAnsi="Calibri Light" w:cs="Calibri Light"/>
          <w:b/>
          <w:sz w:val="20"/>
          <w:szCs w:val="20"/>
        </w:rPr>
        <w:t xml:space="preserve"> </w:t>
      </w:r>
      <w:r w:rsidRPr="00367752">
        <w:rPr>
          <w:rFonts w:ascii="Calibri Light" w:hAnsi="Calibri Light" w:cs="Calibri Light"/>
          <w:b/>
          <w:sz w:val="20"/>
          <w:szCs w:val="20"/>
        </w:rPr>
        <w:t>addressed</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color w:val="201F1E"/>
          <w:sz w:val="20"/>
          <w:szCs w:val="20"/>
        </w:rPr>
        <w:t>MCP’s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QI</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response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was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appropriate;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however,</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was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not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yet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observed;</w:t>
      </w:r>
      <w:r w:rsidR="004977D8" w:rsidRPr="00367752">
        <w:rPr>
          <w:rFonts w:ascii="Calibri Light" w:hAnsi="Calibri Light" w:cs="Calibri Light"/>
          <w:color w:val="201F1E"/>
          <w:sz w:val="20"/>
          <w:szCs w:val="20"/>
        </w:rPr>
        <w:t xml:space="preserve"> </w:t>
      </w:r>
      <w:r w:rsidRPr="00367752">
        <w:rPr>
          <w:rFonts w:ascii="Calibri Light" w:hAnsi="Calibri Light" w:cs="Calibri Light"/>
          <w:b/>
          <w:color w:val="000000"/>
          <w:sz w:val="20"/>
          <w:szCs w:val="20"/>
          <w:shd w:val="clear" w:color="auto" w:fill="FFFFFF"/>
        </w:rPr>
        <w:t>remains</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an</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opportunity</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for</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improvement</w:t>
      </w:r>
      <w:r w:rsidRPr="00367752">
        <w:rPr>
          <w:rFonts w:ascii="Calibri Light" w:hAnsi="Calibri Light" w:cs="Calibri Light"/>
          <w:color w:val="201F1E"/>
          <w:sz w:val="20"/>
          <w:szCs w:val="20"/>
        </w:rPr>
        <w: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MCP’s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QI</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response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did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not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address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the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recommendation;</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was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not</w:t>
      </w:r>
      <w:r w:rsidR="004977D8" w:rsidRPr="00367752">
        <w:rPr>
          <w:rFonts w:ascii="Calibri Light" w:hAnsi="Calibri Light" w:cs="Calibri Light"/>
          <w:color w:val="201F1E"/>
          <w:sz w:val="20"/>
          <w:szCs w:val="20"/>
        </w:rPr>
        <w:t xml:space="preserve"> </w:t>
      </w:r>
      <w:r w:rsidR="00A43423" w:rsidRPr="00367752">
        <w:rPr>
          <w:rFonts w:ascii="Calibri Light" w:hAnsi="Calibri Light" w:cs="Calibri Light"/>
          <w:color w:val="201F1E"/>
          <w:sz w:val="20"/>
          <w:szCs w:val="20"/>
        </w:rPr>
        <w:t>observed,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or</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performance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declined.</w:t>
      </w:r>
    </w:p>
    <w:p w14:paraId="02B749B2" w14:textId="0BC1F950" w:rsidR="000F076C" w:rsidRPr="00367752" w:rsidRDefault="0043022F" w:rsidP="00D868D7">
      <w:pPr>
        <w:spacing w:after="480"/>
        <w:rPr>
          <w:rFonts w:ascii="Calibri Light" w:hAnsi="Calibri Light" w:cs="Calibri Light"/>
          <w:sz w:val="20"/>
          <w:szCs w:val="20"/>
        </w:rPr>
      </w:pPr>
      <w:r w:rsidRPr="00367752">
        <w:rPr>
          <w:rFonts w:ascii="Calibri Light" w:hAnsi="Calibri Light" w:cs="Calibri Light"/>
          <w:b/>
          <w:bCs/>
          <w:sz w:val="20"/>
          <w:szCs w:val="20"/>
        </w:rPr>
        <w:t>Not</w:t>
      </w:r>
      <w:r w:rsidR="004977D8" w:rsidRPr="00367752">
        <w:rPr>
          <w:rFonts w:ascii="Calibri Light" w:hAnsi="Calibri Light" w:cs="Calibri Light"/>
          <w:sz w:val="20"/>
          <w:szCs w:val="20"/>
        </w:rPr>
        <w:t xml:space="preserve"> </w:t>
      </w:r>
      <w:r w:rsidRPr="00367752">
        <w:rPr>
          <w:rFonts w:ascii="Calibri Light" w:hAnsi="Calibri Light" w:cs="Calibri Light"/>
          <w:b/>
          <w:bCs/>
          <w:sz w:val="20"/>
          <w:szCs w:val="20"/>
        </w:rPr>
        <w:t>applicable</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discontinued.</w:t>
      </w:r>
      <w:r w:rsidR="004977D8" w:rsidRPr="00367752">
        <w:rPr>
          <w:rFonts w:ascii="Calibri Light" w:hAnsi="Calibri Light" w:cs="Calibri Light"/>
          <w:sz w:val="20"/>
          <w:szCs w:val="20"/>
        </w:rPr>
        <w:t xml:space="preserve"> </w:t>
      </w:r>
      <w:r w:rsidR="002B1CFE" w:rsidRPr="00367752">
        <w:rPr>
          <w:rFonts w:ascii="Calibri Light" w:hAnsi="Calibri Light" w:cs="Calibri Light"/>
          <w:sz w:val="20"/>
          <w:szCs w:val="20"/>
        </w:rPr>
        <w:t xml:space="preserve">CCA: Commonwealth Care Alliance; </w:t>
      </w:r>
      <w:r w:rsidR="00B407D9" w:rsidRPr="00367752">
        <w:rPr>
          <w:rFonts w:ascii="Calibri Light" w:hAnsi="Calibri Light" w:cs="Calibri Light"/>
          <w:sz w:val="20"/>
          <w:szCs w:val="20"/>
        </w:rPr>
        <w:t>MCP:</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managed</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care</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plan;</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EQR:</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00B407D9" w:rsidRPr="00367752">
        <w:rPr>
          <w:rFonts w:ascii="Calibri Light" w:hAnsi="Calibri Light" w:cs="Calibri Light"/>
          <w:sz w:val="20"/>
          <w:szCs w:val="20"/>
        </w:rPr>
        <w:t>revie</w:t>
      </w:r>
      <w:r w:rsidR="00D94C41" w:rsidRPr="00367752">
        <w:rPr>
          <w:rFonts w:ascii="Calibri Light" w:hAnsi="Calibri Light" w:cs="Calibri Light"/>
          <w:sz w:val="20"/>
          <w:szCs w:val="20"/>
        </w:rPr>
        <w:t>w</w:t>
      </w:r>
      <w:r w:rsidR="00A9100A"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00A9100A"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00A9100A" w:rsidRPr="00367752">
        <w:rPr>
          <w:rFonts w:ascii="Calibri Light" w:hAnsi="Calibri Light" w:cs="Calibri Light"/>
          <w:sz w:val="20"/>
          <w:szCs w:val="20"/>
        </w:rPr>
        <w:t>performance</w:t>
      </w:r>
      <w:r w:rsidR="004977D8" w:rsidRPr="00367752">
        <w:rPr>
          <w:rFonts w:ascii="Calibri Light" w:hAnsi="Calibri Light" w:cs="Calibri Light"/>
          <w:sz w:val="20"/>
          <w:szCs w:val="20"/>
        </w:rPr>
        <w:t xml:space="preserve"> </w:t>
      </w:r>
      <w:r w:rsidR="00A9100A" w:rsidRPr="00367752">
        <w:rPr>
          <w:rFonts w:ascii="Calibri Light" w:hAnsi="Calibri Light" w:cs="Calibri Light"/>
          <w:sz w:val="20"/>
          <w:szCs w:val="20"/>
        </w:rPr>
        <w:t>improvement</w:t>
      </w:r>
      <w:r w:rsidR="004977D8" w:rsidRPr="00367752">
        <w:rPr>
          <w:rFonts w:ascii="Calibri Light" w:hAnsi="Calibri Light" w:cs="Calibri Light"/>
          <w:sz w:val="20"/>
          <w:szCs w:val="20"/>
        </w:rPr>
        <w:t xml:space="preserve"> </w:t>
      </w:r>
      <w:r w:rsidR="00A9100A" w:rsidRPr="00367752">
        <w:rPr>
          <w:rFonts w:ascii="Calibri Light" w:hAnsi="Calibri Light" w:cs="Calibri Light"/>
          <w:sz w:val="20"/>
          <w:szCs w:val="20"/>
        </w:rPr>
        <w:t>project;</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00565FC2" w:rsidRPr="00367752">
        <w:rPr>
          <w:rFonts w:ascii="Calibri Light" w:hAnsi="Calibri Light" w:cs="Calibri Light"/>
          <w:sz w:val="20"/>
          <w:szCs w:val="20"/>
        </w:rPr>
        <w:t>Set</w:t>
      </w:r>
      <w:r w:rsidR="00452C23" w:rsidRPr="00367752">
        <w:rPr>
          <w:rFonts w:ascii="Calibri Light" w:hAnsi="Calibri Light" w:cs="Calibri Light"/>
          <w:sz w:val="20"/>
          <w:szCs w:val="20"/>
        </w:rPr>
        <w:t>; CAHPS: Consumer Assessment of Healthcare Providers and Systems</w:t>
      </w:r>
      <w:r w:rsidR="002B1CFE"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p>
    <w:p w14:paraId="35CA80A9" w14:textId="608F4203" w:rsidR="00E778AE" w:rsidRPr="00367752" w:rsidRDefault="00E778AE" w:rsidP="00104138">
      <w:pPr>
        <w:pStyle w:val="Heading3"/>
        <w:rPr>
          <w:rFonts w:eastAsia="Times New Roman"/>
          <w:sz w:val="22"/>
        </w:rPr>
      </w:pPr>
      <w:bookmarkStart w:id="331" w:name="_Toc158222825"/>
      <w:r w:rsidRPr="00367752">
        <w:rPr>
          <w:rFonts w:eastAsia="Times New Roman"/>
        </w:rPr>
        <w:t>Tufts</w:t>
      </w:r>
      <w:r w:rsidR="004977D8" w:rsidRPr="00367752">
        <w:rPr>
          <w:rFonts w:eastAsia="Times New Roman"/>
        </w:rPr>
        <w:t xml:space="preserve"> </w:t>
      </w:r>
      <w:r w:rsidR="00313995" w:rsidRPr="00367752">
        <w:rPr>
          <w:rFonts w:eastAsia="Times New Roman"/>
        </w:rPr>
        <w:t>One</w:t>
      </w:r>
      <w:r w:rsidR="004977D8" w:rsidRPr="00367752">
        <w:rPr>
          <w:rFonts w:eastAsia="Times New Roman"/>
        </w:rPr>
        <w:t xml:space="preserve"> </w:t>
      </w:r>
      <w:r w:rsidR="00313995" w:rsidRPr="00367752">
        <w:rPr>
          <w:rFonts w:eastAsia="Times New Roman"/>
        </w:rPr>
        <w:t>Care</w:t>
      </w:r>
      <w:r w:rsidR="004977D8" w:rsidRPr="00367752">
        <w:rPr>
          <w:rFonts w:eastAsia="Times New Roman"/>
        </w:rPr>
        <w:t xml:space="preserve"> </w:t>
      </w:r>
      <w:r w:rsidRPr="00367752">
        <w:rPr>
          <w:rFonts w:eastAsia="Times New Roman"/>
        </w:rPr>
        <w:t>Response</w:t>
      </w:r>
      <w:r w:rsidR="004977D8" w:rsidRPr="00367752">
        <w:rPr>
          <w:rFonts w:eastAsia="Times New Roman"/>
        </w:rPr>
        <w:t xml:space="preserve"> </w:t>
      </w:r>
      <w:r w:rsidRPr="00367752">
        <w:rPr>
          <w:rFonts w:eastAsia="Times New Roman"/>
        </w:rPr>
        <w:t>to</w:t>
      </w:r>
      <w:r w:rsidR="004977D8" w:rsidRPr="00367752">
        <w:rPr>
          <w:rFonts w:eastAsia="Times New Roman"/>
        </w:rPr>
        <w:t xml:space="preserve"> </w:t>
      </w:r>
      <w:r w:rsidRPr="00367752">
        <w:rPr>
          <w:rFonts w:eastAsia="Times New Roman"/>
        </w:rPr>
        <w:t>Previous</w:t>
      </w:r>
      <w:r w:rsidR="004977D8" w:rsidRPr="00367752">
        <w:rPr>
          <w:rFonts w:eastAsia="Times New Roman"/>
        </w:rPr>
        <w:t xml:space="preserve"> </w:t>
      </w:r>
      <w:r w:rsidRPr="00367752">
        <w:rPr>
          <w:rFonts w:eastAsia="Times New Roman"/>
        </w:rPr>
        <w:t>EQR</w:t>
      </w:r>
      <w:r w:rsidR="004977D8" w:rsidRPr="00367752">
        <w:rPr>
          <w:rFonts w:eastAsia="Times New Roman"/>
        </w:rPr>
        <w:t xml:space="preserve"> </w:t>
      </w:r>
      <w:r w:rsidRPr="00367752">
        <w:rPr>
          <w:rFonts w:eastAsia="Times New Roman"/>
        </w:rPr>
        <w:t>Recommendations</w:t>
      </w:r>
      <w:bookmarkEnd w:id="331"/>
    </w:p>
    <w:p w14:paraId="34B69376" w14:textId="1A8800CB" w:rsidR="00E778AE" w:rsidRPr="00367752" w:rsidRDefault="00E778AE" w:rsidP="00407199">
      <w:pPr>
        <w:rPr>
          <w:rFonts w:ascii="Calibri Light" w:eastAsia="Times New Roman" w:hAnsi="Calibri Light" w:cs="Calibri Light"/>
          <w:szCs w:val="24"/>
        </w:rPr>
      </w:pPr>
      <w:bookmarkStart w:id="332" w:name="_Hlk153894088"/>
      <w:r w:rsidRPr="00367752">
        <w:rPr>
          <w:rFonts w:ascii="Calibri Light" w:eastAsia="Times New Roman" w:hAnsi="Calibri Light" w:cs="Calibri Light"/>
          <w:b/>
          <w:bCs/>
          <w:szCs w:val="24"/>
        </w:rPr>
        <w:t>Table</w:t>
      </w:r>
      <w:r w:rsidR="004977D8" w:rsidRPr="00367752">
        <w:rPr>
          <w:rFonts w:ascii="Calibri Light" w:eastAsia="Times New Roman" w:hAnsi="Calibri Light" w:cs="Calibri Light"/>
          <w:b/>
          <w:bCs/>
          <w:szCs w:val="24"/>
        </w:rPr>
        <w:t xml:space="preserve"> </w:t>
      </w:r>
      <w:r w:rsidR="00D868D7" w:rsidRPr="00367752">
        <w:rPr>
          <w:rFonts w:ascii="Calibri Light" w:eastAsia="Times New Roman" w:hAnsi="Calibri Light" w:cs="Calibri Light"/>
          <w:b/>
          <w:bCs/>
          <w:szCs w:val="24"/>
        </w:rPr>
        <w:t>5</w:t>
      </w:r>
      <w:r w:rsidR="00FF0F41">
        <w:rPr>
          <w:rFonts w:ascii="Calibri Light" w:eastAsia="Times New Roman" w:hAnsi="Calibri Light" w:cs="Calibri Light"/>
          <w:b/>
          <w:bCs/>
          <w:szCs w:val="24"/>
        </w:rPr>
        <w:t>9</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displays</w:t>
      </w:r>
      <w:r w:rsidR="004977D8" w:rsidRPr="00367752">
        <w:rPr>
          <w:rFonts w:ascii="Calibri Light" w:eastAsia="Times New Roman" w:hAnsi="Calibri Light" w:cs="Calibri Light"/>
          <w:szCs w:val="24"/>
        </w:rPr>
        <w:t xml:space="preserve"> </w:t>
      </w:r>
      <w:r w:rsidR="00746A38"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00746A38"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00746A38"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00746A38"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progress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related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00313995" w:rsidRPr="00367752">
        <w:rPr>
          <w:rFonts w:ascii="Calibri Light" w:eastAsia="Times New Roman" w:hAnsi="Calibri Light" w:cs="Calibri Light"/>
          <w:i/>
          <w:iCs/>
          <w:szCs w:val="24"/>
        </w:rPr>
        <w:t>One</w:t>
      </w:r>
      <w:r w:rsidR="004977D8" w:rsidRPr="00367752">
        <w:rPr>
          <w:rFonts w:ascii="Calibri Light" w:eastAsia="Times New Roman" w:hAnsi="Calibri Light" w:cs="Calibri Light"/>
          <w:i/>
          <w:iCs/>
          <w:szCs w:val="24"/>
        </w:rPr>
        <w:t xml:space="preserve"> </w:t>
      </w:r>
      <w:r w:rsidR="00313995" w:rsidRPr="00367752">
        <w:rPr>
          <w:rFonts w:ascii="Calibri Light" w:eastAsia="Times New Roman" w:hAnsi="Calibri Light" w:cs="Calibri Light"/>
          <w:i/>
          <w:iCs/>
          <w:szCs w:val="24"/>
        </w:rPr>
        <w:t>Care</w:t>
      </w:r>
      <w:r w:rsidR="004977D8" w:rsidRPr="00367752">
        <w:rPr>
          <w:rFonts w:ascii="Calibri Light" w:eastAsia="Times New Roman" w:hAnsi="Calibri Light" w:cs="Calibri Light"/>
          <w:i/>
          <w:iCs/>
          <w:szCs w:val="24"/>
        </w:rPr>
        <w:t xml:space="preserve"> </w:t>
      </w:r>
      <w:r w:rsidR="00313995" w:rsidRPr="00367752">
        <w:rPr>
          <w:rFonts w:ascii="Calibri Light" w:eastAsia="Times New Roman" w:hAnsi="Calibri Light" w:cs="Calibri Light"/>
          <w:i/>
          <w:iCs/>
          <w:szCs w:val="24"/>
        </w:rPr>
        <w:t>Plans</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External</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Quality</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Review</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CY</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202</w:t>
      </w:r>
      <w:r w:rsidR="004E29D4" w:rsidRPr="00367752">
        <w:rPr>
          <w:rFonts w:ascii="Calibri Light" w:eastAsia="Times New Roman" w:hAnsi="Calibri Light" w:cs="Calibri Light"/>
          <w:i/>
          <w:iCs/>
          <w:szCs w:val="24"/>
        </w:rPr>
        <w:t>3</w:t>
      </w:r>
      <w:r w:rsidRPr="00367752">
        <w:rPr>
          <w:rFonts w:ascii="Calibri Light" w:eastAsia="Times New Roman" w:hAnsi="Calibri Light" w:cs="Calibri Light"/>
          <w:i/>
          <w:iCs/>
          <w:szCs w:val="24"/>
        </w:rPr>
        <w:t>,</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well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IPRO’s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assessment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of</w:t>
      </w:r>
      <w:r w:rsidR="004977D8" w:rsidRPr="00367752">
        <w:rPr>
          <w:rFonts w:ascii="Calibri Light" w:eastAsia="Times New Roman" w:hAnsi="Calibri Light" w:cs="Calibri Light"/>
          <w:szCs w:val="24"/>
        </w:rPr>
        <w:t xml:space="preserve"> </w:t>
      </w:r>
      <w:r w:rsidR="00313995"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response.</w:t>
      </w:r>
    </w:p>
    <w:p w14:paraId="5B43D4F5" w14:textId="77777777" w:rsidR="00E778AE" w:rsidRPr="00367752" w:rsidRDefault="00E778AE" w:rsidP="00407199">
      <w:pPr>
        <w:pStyle w:val="Caption"/>
        <w:rPr>
          <w:rFonts w:ascii="Calibri Light" w:eastAsia="Times New Roman" w:hAnsi="Calibri Light" w:cs="Calibri Light"/>
          <w:sz w:val="22"/>
          <w:szCs w:val="22"/>
        </w:rPr>
      </w:pPr>
    </w:p>
    <w:p w14:paraId="544D9298" w14:textId="279B7810" w:rsidR="00E778AE" w:rsidRPr="00367752" w:rsidRDefault="00E778AE" w:rsidP="00407199">
      <w:pPr>
        <w:pStyle w:val="Caption"/>
        <w:rPr>
          <w:rFonts w:ascii="Calibri Light" w:hAnsi="Calibri Light" w:cs="Calibri Light"/>
          <w:szCs w:val="24"/>
        </w:rPr>
      </w:pPr>
      <w:bookmarkStart w:id="333" w:name="_Toc163556374"/>
      <w:r w:rsidRPr="00367752">
        <w:rPr>
          <w:rFonts w:ascii="Calibri Light" w:hAnsi="Calibri Light" w:cs="Calibri Light"/>
          <w:szCs w:val="24"/>
        </w:rPr>
        <w:t>Table</w:t>
      </w:r>
      <w:r w:rsidR="004977D8" w:rsidRPr="00367752">
        <w:rPr>
          <w:rFonts w:ascii="Calibri Light" w:hAnsi="Calibri Light" w:cs="Calibri Light"/>
          <w:szCs w:val="24"/>
        </w:rPr>
        <w:t xml:space="preserve"> </w:t>
      </w:r>
      <w:r w:rsidRPr="00367752">
        <w:rPr>
          <w:rFonts w:ascii="Calibri Light" w:hAnsi="Calibri Light" w:cs="Calibri Light"/>
          <w:color w:val="2B579A"/>
          <w:szCs w:val="24"/>
          <w:shd w:val="clear" w:color="auto" w:fill="E6E6E6"/>
        </w:rPr>
        <w:fldChar w:fldCharType="begin"/>
      </w:r>
      <w:r w:rsidRPr="00367752">
        <w:rPr>
          <w:rFonts w:ascii="Calibri Light" w:hAnsi="Calibri Light" w:cs="Calibri Light"/>
          <w:szCs w:val="24"/>
        </w:rPr>
        <w:instrText xml:space="preserve"> SEQ Table \* ARABIC </w:instrText>
      </w:r>
      <w:r w:rsidRPr="00367752">
        <w:rPr>
          <w:rFonts w:ascii="Calibri Light" w:hAnsi="Calibri Light" w:cs="Calibri Light"/>
          <w:color w:val="2B579A"/>
          <w:szCs w:val="24"/>
          <w:shd w:val="clear" w:color="auto" w:fill="E6E6E6"/>
        </w:rPr>
        <w:fldChar w:fldCharType="separate"/>
      </w:r>
      <w:r w:rsidR="00FF0F41">
        <w:rPr>
          <w:rFonts w:ascii="Calibri Light" w:hAnsi="Calibri Light" w:cs="Calibri Light"/>
          <w:noProof/>
          <w:szCs w:val="24"/>
        </w:rPr>
        <w:t>59</w:t>
      </w:r>
      <w:r w:rsidRPr="00367752">
        <w:rPr>
          <w:rFonts w:ascii="Calibri Light" w:hAnsi="Calibri Light" w:cs="Calibri Light"/>
          <w:color w:val="2B579A"/>
          <w:szCs w:val="24"/>
          <w:shd w:val="clear" w:color="auto" w:fill="E6E6E6"/>
        </w:rPr>
        <w:fldChar w:fldCharType="end"/>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Tufts</w:t>
      </w:r>
      <w:r w:rsidR="004977D8" w:rsidRPr="00367752">
        <w:rPr>
          <w:rFonts w:ascii="Calibri Light" w:hAnsi="Calibri Light" w:cs="Calibri Light"/>
          <w:szCs w:val="24"/>
        </w:rPr>
        <w:t xml:space="preserve"> </w:t>
      </w:r>
      <w:r w:rsidR="00313995" w:rsidRPr="00367752">
        <w:rPr>
          <w:rFonts w:ascii="Calibri Light" w:hAnsi="Calibri Light" w:cs="Calibri Light"/>
          <w:szCs w:val="24"/>
        </w:rPr>
        <w:t>One</w:t>
      </w:r>
      <w:r w:rsidR="004977D8" w:rsidRPr="00367752">
        <w:rPr>
          <w:rFonts w:ascii="Calibri Light" w:hAnsi="Calibri Light" w:cs="Calibri Light"/>
          <w:szCs w:val="24"/>
        </w:rPr>
        <w:t xml:space="preserve"> </w:t>
      </w:r>
      <w:r w:rsidR="00313995"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Response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Previous</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bookmarkEnd w:id="333"/>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4F79D0" w:rsidRPr="00367752" w14:paraId="4EC676EB" w14:textId="77777777">
        <w:trPr>
          <w:trHeight w:val="288"/>
          <w:tblHeader/>
        </w:trPr>
        <w:tc>
          <w:tcPr>
            <w:tcW w:w="1833" w:type="pct"/>
            <w:shd w:val="clear" w:color="auto" w:fill="5F497A" w:themeFill="accent4" w:themeFillShade="BF"/>
            <w:vAlign w:val="bottom"/>
          </w:tcPr>
          <w:p w14:paraId="7B1C54D7" w14:textId="77409C71" w:rsidR="004F79D0" w:rsidRPr="00367752" w:rsidRDefault="004F79D0">
            <w:pP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Recommendation</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for</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Tufts</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One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Care</w:t>
            </w:r>
          </w:p>
        </w:tc>
        <w:tc>
          <w:tcPr>
            <w:tcW w:w="2220" w:type="pct"/>
            <w:shd w:val="clear" w:color="auto" w:fill="5F497A" w:themeFill="accent4" w:themeFillShade="BF"/>
            <w:vAlign w:val="bottom"/>
          </w:tcPr>
          <w:p w14:paraId="08EFAB14" w14:textId="61E813E8" w:rsidR="004F79D0" w:rsidRPr="00367752" w:rsidRDefault="004977D8">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Tufts</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One</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Care</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Response/Actions</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Taken</w:t>
            </w:r>
          </w:p>
        </w:tc>
        <w:tc>
          <w:tcPr>
            <w:tcW w:w="947" w:type="pct"/>
            <w:shd w:val="clear" w:color="auto" w:fill="5F497A" w:themeFill="accent4" w:themeFillShade="BF"/>
            <w:vAlign w:val="bottom"/>
          </w:tcPr>
          <w:p w14:paraId="6D82D230" w14:textId="2A3DE8B4" w:rsidR="004F79D0" w:rsidRPr="00367752" w:rsidRDefault="004F79D0">
            <w:pPr>
              <w:jc w:val="center"/>
              <w:rPr>
                <w:rFonts w:ascii="Calibri Light" w:hAnsi="Calibri Light" w:cs="Calibri Light"/>
                <w:b/>
                <w:color w:val="FFFFFF" w:themeColor="background1"/>
                <w:sz w:val="22"/>
                <w:vertAlign w:val="superscript"/>
              </w:rPr>
            </w:pPr>
            <w:r w:rsidRPr="00367752">
              <w:rPr>
                <w:rFonts w:ascii="Calibri Light" w:hAnsi="Calibri Light" w:cs="Calibri Light"/>
                <w:b/>
                <w:color w:val="FFFFFF" w:themeColor="background1"/>
                <w:sz w:val="22"/>
              </w:rPr>
              <w:t>IPRO</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Assessment</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of</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MCP</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Response</w:t>
            </w:r>
            <w:r w:rsidRPr="00367752">
              <w:rPr>
                <w:rFonts w:ascii="Calibri Light" w:hAnsi="Calibri Light" w:cs="Calibri Light"/>
                <w:b/>
                <w:color w:val="FFFFFF" w:themeColor="background1"/>
                <w:sz w:val="22"/>
                <w:vertAlign w:val="superscript"/>
              </w:rPr>
              <w:t>1</w:t>
            </w:r>
          </w:p>
        </w:tc>
      </w:tr>
      <w:tr w:rsidR="004F79D0" w:rsidRPr="00367752" w14:paraId="6A3664BA" w14:textId="77777777">
        <w:trPr>
          <w:trHeight w:val="288"/>
        </w:trPr>
        <w:tc>
          <w:tcPr>
            <w:tcW w:w="1833" w:type="pct"/>
          </w:tcPr>
          <w:p w14:paraId="2ECCFC66" w14:textId="4F3BFBE5" w:rsidR="004F79D0" w:rsidRPr="00367752" w:rsidRDefault="004F79D0">
            <w:pPr>
              <w:jc w:val="left"/>
              <w:rPr>
                <w:rFonts w:ascii="Calibri Light" w:hAnsi="Calibri Light" w:cs="Calibri Light"/>
                <w:b/>
                <w:bCs/>
                <w:sz w:val="22"/>
              </w:rPr>
            </w:pPr>
            <w:bookmarkStart w:id="334" w:name="_Hlk154768489"/>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1</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Coordination</w:t>
            </w:r>
          </w:p>
          <w:p w14:paraId="08FBA588" w14:textId="0572843D" w:rsidR="004F79D0" w:rsidRPr="00367752" w:rsidRDefault="004F79D0">
            <w:pPr>
              <w:jc w:val="left"/>
              <w:rPr>
                <w:rFonts w:ascii="Calibri Light" w:eastAsiaTheme="minorEastAsia" w:hAnsi="Calibri Light" w:cs="Calibri Light"/>
                <w:sz w:val="22"/>
              </w:rPr>
            </w:pP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EQRO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recommended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that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Tufts</w:t>
            </w:r>
            <w:r w:rsidR="004977D8" w:rsidRPr="00367752">
              <w:rPr>
                <w:rFonts w:ascii="Calibri Light" w:eastAsiaTheme="minorEastAsia" w:hAnsi="Calibri Light" w:cs="Calibri Light"/>
                <w:sz w:val="22"/>
              </w:rPr>
              <w:t xml:space="preserve"> </w:t>
            </w:r>
            <w:r w:rsidR="00150BA1">
              <w:rPr>
                <w:rFonts w:ascii="Calibri Light" w:eastAsiaTheme="minorEastAsia" w:hAnsi="Calibri Light" w:cs="Calibri Light"/>
                <w:sz w:val="22"/>
              </w:rPr>
              <w:t xml:space="preserve">One Care </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explain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greater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detail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strategies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community-based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network</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improve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responsiveness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traditionally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access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professional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due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negative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biases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based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upon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cultural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beliefs.</w:t>
            </w:r>
          </w:p>
        </w:tc>
        <w:tc>
          <w:tcPr>
            <w:tcW w:w="2220" w:type="pct"/>
          </w:tcPr>
          <w:p w14:paraId="390A0908" w14:textId="19F7BD7E" w:rsidR="004F79D0" w:rsidRPr="00367752" w:rsidRDefault="004F79D0">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150BA1">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collaborates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Cityblock</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(CBH),</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utilizes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community-based</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management.</w:t>
            </w:r>
            <w:r w:rsidR="004977D8" w:rsidRPr="00367752">
              <w:rPr>
                <w:rFonts w:ascii="Calibri Light" w:hAnsi="Calibri Light" w:cs="Calibri Light"/>
                <w:sz w:val="22"/>
              </w:rPr>
              <w:t xml:space="preserve"> </w:t>
            </w:r>
            <w:r w:rsidRPr="00367752">
              <w:rPr>
                <w:rFonts w:ascii="Calibri Light" w:hAnsi="Calibri Light" w:cs="Calibri Light"/>
                <w:sz w:val="22"/>
              </w:rPr>
              <w:t>CBH's</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process</w:t>
            </w:r>
            <w:r w:rsidR="004977D8" w:rsidRPr="00367752">
              <w:rPr>
                <w:rFonts w:ascii="Calibri Light" w:hAnsi="Calibri Light" w:cs="Calibri Light"/>
                <w:sz w:val="22"/>
              </w:rPr>
              <w:t xml:space="preserve"> </w:t>
            </w:r>
            <w:r w:rsidRPr="00367752">
              <w:rPr>
                <w:rFonts w:ascii="Calibri Light" w:hAnsi="Calibri Light" w:cs="Calibri Light"/>
                <w:sz w:val="22"/>
              </w:rPr>
              <w:t>involves</w:t>
            </w:r>
            <w:r w:rsidR="004977D8" w:rsidRPr="00367752">
              <w:rPr>
                <w:rFonts w:ascii="Calibri Light" w:hAnsi="Calibri Light" w:cs="Calibri Light"/>
                <w:sz w:val="22"/>
              </w:rPr>
              <w:t xml:space="preserve"> </w:t>
            </w:r>
            <w:r w:rsidRPr="00367752">
              <w:rPr>
                <w:rFonts w:ascii="Calibri Light" w:hAnsi="Calibri Light" w:cs="Calibri Light"/>
                <w:sz w:val="22"/>
              </w:rPr>
              <w:t>reaching</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post-hospital</w:t>
            </w:r>
            <w:r w:rsidR="004977D8" w:rsidRPr="00367752">
              <w:rPr>
                <w:rFonts w:ascii="Calibri Light" w:hAnsi="Calibri Light" w:cs="Calibri Light"/>
                <w:sz w:val="22"/>
              </w:rPr>
              <w:t xml:space="preserve"> </w:t>
            </w:r>
            <w:r w:rsidRPr="00367752">
              <w:rPr>
                <w:rFonts w:ascii="Calibri Light" w:hAnsi="Calibri Light" w:cs="Calibri Light"/>
                <w:sz w:val="22"/>
              </w:rPr>
              <w:t>discharge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identify</w:t>
            </w:r>
            <w:r w:rsidR="004977D8" w:rsidRPr="00367752">
              <w:rPr>
                <w:rFonts w:ascii="Calibri Light" w:hAnsi="Calibri Light" w:cs="Calibri Light"/>
                <w:sz w:val="22"/>
              </w:rPr>
              <w:t xml:space="preserve"> </w:t>
            </w:r>
            <w:r w:rsidRPr="00367752">
              <w:rPr>
                <w:rFonts w:ascii="Calibri Light" w:hAnsi="Calibri Light" w:cs="Calibri Light"/>
                <w:sz w:val="22"/>
              </w:rPr>
              <w:t>their</w:t>
            </w:r>
            <w:r w:rsidR="004977D8" w:rsidRPr="00367752">
              <w:rPr>
                <w:rFonts w:ascii="Calibri Light" w:hAnsi="Calibri Light" w:cs="Calibri Light"/>
                <w:sz w:val="22"/>
              </w:rPr>
              <w:t xml:space="preserve"> </w:t>
            </w:r>
            <w:r w:rsidRPr="00367752">
              <w:rPr>
                <w:rFonts w:ascii="Calibri Light" w:hAnsi="Calibri Light" w:cs="Calibri Light"/>
                <w:sz w:val="22"/>
              </w:rPr>
              <w:t>needs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establish</w:t>
            </w:r>
            <w:r w:rsidR="004977D8" w:rsidRPr="00367752">
              <w:rPr>
                <w:rFonts w:ascii="Calibri Light" w:hAnsi="Calibri Light" w:cs="Calibri Light"/>
                <w:sz w:val="22"/>
              </w:rPr>
              <w:t xml:space="preserve"> </w:t>
            </w: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Discharge</w:t>
            </w:r>
            <w:r w:rsidR="004977D8" w:rsidRPr="00367752">
              <w:rPr>
                <w:rFonts w:ascii="Calibri Light" w:hAnsi="Calibri Light" w:cs="Calibri Light"/>
                <w:sz w:val="22"/>
              </w:rPr>
              <w:t xml:space="preserve"> </w:t>
            </w:r>
            <w:r w:rsidRPr="00367752">
              <w:rPr>
                <w:rFonts w:ascii="Calibri Light" w:hAnsi="Calibri Light" w:cs="Calibri Light"/>
                <w:sz w:val="22"/>
              </w:rPr>
              <w:t>planning</w:t>
            </w:r>
            <w:r w:rsidR="004977D8" w:rsidRPr="00367752">
              <w:rPr>
                <w:rFonts w:ascii="Calibri Light" w:hAnsi="Calibri Light" w:cs="Calibri Light"/>
                <w:sz w:val="22"/>
              </w:rPr>
              <w:t xml:space="preserve"> </w:t>
            </w:r>
            <w:r w:rsidRPr="00367752">
              <w:rPr>
                <w:rFonts w:ascii="Calibri Light" w:hAnsi="Calibri Light" w:cs="Calibri Light"/>
                <w:sz w:val="22"/>
              </w:rPr>
              <w:t>includes</w:t>
            </w:r>
            <w:r w:rsidR="004977D8" w:rsidRPr="00367752">
              <w:rPr>
                <w:rFonts w:ascii="Calibri Light" w:hAnsi="Calibri Light" w:cs="Calibri Light"/>
                <w:sz w:val="22"/>
              </w:rPr>
              <w:t xml:space="preserve"> </w:t>
            </w:r>
            <w:r w:rsidRPr="00367752">
              <w:rPr>
                <w:rFonts w:ascii="Calibri Light" w:hAnsi="Calibri Light" w:cs="Calibri Light"/>
                <w:sz w:val="22"/>
              </w:rPr>
              <w:t>assessing</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preferences,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efforts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made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connect</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similar</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backgrounds.</w:t>
            </w:r>
            <w:r w:rsidR="004977D8" w:rsidRPr="00367752">
              <w:rPr>
                <w:rFonts w:ascii="Calibri Light" w:hAnsi="Calibri Light" w:cs="Calibri Light"/>
                <w:sz w:val="22"/>
              </w:rPr>
              <w:t xml:space="preserve"> </w:t>
            </w:r>
            <w:r w:rsidRPr="00367752">
              <w:rPr>
                <w:rFonts w:ascii="Calibri Light" w:hAnsi="Calibri Light" w:cs="Calibri Light"/>
                <w:sz w:val="22"/>
              </w:rPr>
              <w:t>CBH</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expanded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internal</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more</w:t>
            </w:r>
            <w:r w:rsidR="004977D8" w:rsidRPr="00367752">
              <w:rPr>
                <w:rFonts w:ascii="Calibri Light" w:hAnsi="Calibri Light" w:cs="Calibri Light"/>
                <w:sz w:val="22"/>
              </w:rPr>
              <w:t xml:space="preserve"> </w:t>
            </w:r>
            <w:r w:rsidRPr="00367752">
              <w:rPr>
                <w:rFonts w:ascii="Calibri Light" w:hAnsi="Calibri Light" w:cs="Calibri Light"/>
                <w:sz w:val="22"/>
              </w:rPr>
              <w:t>culturally</w:t>
            </w:r>
            <w:r w:rsidR="004977D8" w:rsidRPr="00367752">
              <w:rPr>
                <w:rFonts w:ascii="Calibri Light" w:hAnsi="Calibri Light" w:cs="Calibri Light"/>
                <w:sz w:val="22"/>
              </w:rPr>
              <w:t xml:space="preserve"> </w:t>
            </w:r>
            <w:r w:rsidRPr="00367752">
              <w:rPr>
                <w:rFonts w:ascii="Calibri Light" w:hAnsi="Calibri Light" w:cs="Calibri Light"/>
                <w:sz w:val="22"/>
              </w:rPr>
              <w:t>diverse,</w:t>
            </w:r>
            <w:r w:rsidR="004977D8" w:rsidRPr="00367752">
              <w:rPr>
                <w:rFonts w:ascii="Calibri Light" w:hAnsi="Calibri Light" w:cs="Calibri Light"/>
                <w:sz w:val="22"/>
              </w:rPr>
              <w:t xml:space="preserve"> </w:t>
            </w:r>
            <w:r w:rsidRPr="00367752">
              <w:rPr>
                <w:rFonts w:ascii="Calibri Light" w:hAnsi="Calibri Light" w:cs="Calibri Light"/>
                <w:sz w:val="22"/>
              </w:rPr>
              <w:t>offering</w:t>
            </w:r>
            <w:r w:rsidR="004977D8" w:rsidRPr="00367752">
              <w:rPr>
                <w:rFonts w:ascii="Calibri Light" w:hAnsi="Calibri Light" w:cs="Calibri Light"/>
                <w:sz w:val="22"/>
              </w:rPr>
              <w:t xml:space="preserve"> </w:t>
            </w:r>
            <w:r w:rsidRPr="00367752">
              <w:rPr>
                <w:rFonts w:ascii="Calibri Light" w:hAnsi="Calibri Light" w:cs="Calibri Light"/>
                <w:sz w:val="22"/>
              </w:rPr>
              <w:t>training</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enhance</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competency</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promote</w:t>
            </w:r>
            <w:r w:rsidR="004977D8" w:rsidRPr="00367752">
              <w:rPr>
                <w:rFonts w:ascii="Calibri Light" w:hAnsi="Calibri Light" w:cs="Calibri Light"/>
                <w:sz w:val="22"/>
              </w:rPr>
              <w:t xml:space="preserve"> </w:t>
            </w:r>
            <w:r w:rsidRPr="00367752">
              <w:rPr>
                <w:rFonts w:ascii="Calibri Light" w:hAnsi="Calibri Light" w:cs="Calibri Light"/>
                <w:sz w:val="22"/>
              </w:rPr>
              <w:t>equitable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Regular</w:t>
            </w:r>
            <w:r w:rsidR="004977D8" w:rsidRPr="00367752">
              <w:rPr>
                <w:rFonts w:ascii="Calibri Light" w:hAnsi="Calibri Light" w:cs="Calibri Light"/>
                <w:sz w:val="22"/>
              </w:rPr>
              <w:t xml:space="preserve"> </w:t>
            </w:r>
            <w:r w:rsidRPr="00367752">
              <w:rPr>
                <w:rFonts w:ascii="Calibri Light" w:hAnsi="Calibri Light" w:cs="Calibri Light"/>
                <w:sz w:val="22"/>
              </w:rPr>
              <w:t>interactions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aim</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build</w:t>
            </w:r>
            <w:r w:rsidR="004977D8" w:rsidRPr="00367752">
              <w:rPr>
                <w:rFonts w:ascii="Calibri Light" w:hAnsi="Calibri Light" w:cs="Calibri Light"/>
                <w:sz w:val="22"/>
              </w:rPr>
              <w:t xml:space="preserve"> </w:t>
            </w:r>
            <w:r w:rsidRPr="00367752">
              <w:rPr>
                <w:rFonts w:ascii="Calibri Light" w:hAnsi="Calibri Light" w:cs="Calibri Light"/>
                <w:sz w:val="22"/>
              </w:rPr>
              <w:t>engagement,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trust,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educate</w:t>
            </w:r>
            <w:r w:rsidR="004977D8" w:rsidRPr="00367752">
              <w:rPr>
                <w:rFonts w:ascii="Calibri Light" w:hAnsi="Calibri Light" w:cs="Calibri Light"/>
                <w:sz w:val="22"/>
              </w:rPr>
              <w:t xml:space="preserve"> </w:t>
            </w:r>
            <w:r w:rsidRPr="00367752">
              <w:rPr>
                <w:rFonts w:ascii="Calibri Light" w:hAnsi="Calibri Light" w:cs="Calibri Light"/>
                <w:sz w:val="22"/>
              </w:rPr>
              <w:t>them</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importance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addressing</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hesitancies.</w:t>
            </w:r>
          </w:p>
        </w:tc>
        <w:tc>
          <w:tcPr>
            <w:tcW w:w="947" w:type="pct"/>
          </w:tcPr>
          <w:p w14:paraId="51093B57" w14:textId="5EFA72B0"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bookmarkEnd w:id="334"/>
      <w:tr w:rsidR="004F79D0" w:rsidRPr="00367752" w14:paraId="1325C5B8" w14:textId="77777777">
        <w:trPr>
          <w:trHeight w:val="288"/>
        </w:trPr>
        <w:tc>
          <w:tcPr>
            <w:tcW w:w="1833" w:type="pct"/>
          </w:tcPr>
          <w:p w14:paraId="43C31188" w14:textId="7E6CDE1B" w:rsidR="004F79D0" w:rsidRPr="00367752" w:rsidRDefault="004F79D0">
            <w:pPr>
              <w:jc w:val="left"/>
              <w:rPr>
                <w:rFonts w:ascii="Calibri Light" w:hAnsi="Calibri Light" w:cs="Calibri Light"/>
                <w:b/>
                <w:bCs/>
                <w:sz w:val="22"/>
              </w:rPr>
            </w:pPr>
            <w:r w:rsidRPr="00367752">
              <w:rPr>
                <w:rFonts w:ascii="Calibri Light" w:hAnsi="Calibri Light" w:cs="Calibri Light"/>
                <w:b/>
                <w:bCs/>
                <w:sz w:val="22"/>
              </w:rPr>
              <w:t>PIP</w:t>
            </w:r>
            <w:r w:rsidR="004977D8" w:rsidRPr="00367752">
              <w:rPr>
                <w:rFonts w:ascii="Calibri Light" w:hAnsi="Calibri Light" w:cs="Calibri Light"/>
                <w:b/>
                <w:bCs/>
                <w:sz w:val="22"/>
              </w:rPr>
              <w:t xml:space="preserve"> </w:t>
            </w:r>
            <w:r w:rsidRPr="00367752">
              <w:rPr>
                <w:rFonts w:ascii="Calibri Light" w:hAnsi="Calibri Light" w:cs="Calibri Light"/>
                <w:b/>
                <w:bCs/>
                <w:sz w:val="22"/>
              </w:rPr>
              <w:t>1</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Coordination</w:t>
            </w:r>
          </w:p>
          <w:p w14:paraId="2D845FB4" w14:textId="1882BE35" w:rsidR="004F79D0" w:rsidRPr="00367752" w:rsidRDefault="004F79D0">
            <w:pPr>
              <w:jc w:val="left"/>
              <w:rPr>
                <w:rFonts w:ascii="Calibri Light" w:hAnsi="Calibri Light" w:cs="Calibri Light"/>
                <w:bCs/>
                <w:sz w:val="22"/>
              </w:rPr>
            </w:pPr>
            <w:r w:rsidRPr="00367752">
              <w:rPr>
                <w:rFonts w:ascii="Calibri Light" w:hAnsi="Calibri Light" w:cs="Calibri Light"/>
                <w:bCs/>
                <w:sz w:val="22"/>
              </w:rPr>
              <w:t>Tufts</w:t>
            </w:r>
            <w:r w:rsidR="004977D8" w:rsidRPr="00367752">
              <w:rPr>
                <w:rFonts w:ascii="Calibri Light" w:hAnsi="Calibri Light" w:cs="Calibri Light"/>
                <w:bCs/>
                <w:sz w:val="22"/>
              </w:rPr>
              <w:t xml:space="preserve"> </w:t>
            </w:r>
            <w:r w:rsidR="00DC498F">
              <w:rPr>
                <w:rFonts w:ascii="Calibri Light" w:hAnsi="Calibri Light" w:cs="Calibri Light"/>
                <w:bCs/>
                <w:sz w:val="22"/>
              </w:rPr>
              <w:t>One Care</w:t>
            </w:r>
            <w:r w:rsidR="004977D8" w:rsidRPr="00367752">
              <w:rPr>
                <w:rFonts w:ascii="Calibri Light" w:hAnsi="Calibri Light" w:cs="Calibri Light"/>
                <w:bCs/>
                <w:sz w:val="22"/>
              </w:rPr>
              <w:t xml:space="preserve"> </w:t>
            </w:r>
            <w:r w:rsidRPr="00367752">
              <w:rPr>
                <w:rFonts w:ascii="Calibri Light" w:hAnsi="Calibri Light" w:cs="Calibri Light"/>
                <w:bCs/>
                <w:sz w:val="22"/>
              </w:rPr>
              <w:t>listed</w:t>
            </w:r>
            <w:r w:rsidR="004977D8" w:rsidRPr="00367752">
              <w:rPr>
                <w:rFonts w:ascii="Calibri Light" w:hAnsi="Calibri Light" w:cs="Calibri Light"/>
                <w:bCs/>
                <w:sz w:val="22"/>
              </w:rPr>
              <w:t xml:space="preserve"> </w:t>
            </w:r>
            <w:r w:rsidRPr="00367752">
              <w:rPr>
                <w:rFonts w:ascii="Calibri Light" w:hAnsi="Calibri Light" w:cs="Calibri Light"/>
                <w:bCs/>
                <w:sz w:val="22"/>
              </w:rPr>
              <w:t>several</w:t>
            </w:r>
            <w:r w:rsidR="004977D8" w:rsidRPr="00367752">
              <w:rPr>
                <w:rFonts w:ascii="Calibri Light" w:hAnsi="Calibri Light" w:cs="Calibri Light"/>
                <w:bCs/>
                <w:sz w:val="22"/>
              </w:rPr>
              <w:t xml:space="preserve"> </w:t>
            </w:r>
            <w:r w:rsidRPr="00367752">
              <w:rPr>
                <w:rFonts w:ascii="Calibri Light" w:hAnsi="Calibri Light" w:cs="Calibri Light"/>
                <w:bCs/>
                <w:sz w:val="22"/>
              </w:rPr>
              <w:t>strengths</w:t>
            </w:r>
            <w:r w:rsidR="004977D8" w:rsidRPr="00367752">
              <w:rPr>
                <w:rFonts w:ascii="Calibri Light" w:hAnsi="Calibri Light" w:cs="Calibri Light"/>
                <w:bCs/>
                <w:sz w:val="22"/>
              </w:rPr>
              <w:t xml:space="preserve"> </w:t>
            </w:r>
            <w:r w:rsidRPr="00367752">
              <w:rPr>
                <w:rFonts w:ascii="Calibri Light" w:hAnsi="Calibri Light" w:cs="Calibri Light"/>
                <w:bCs/>
                <w:sz w:val="22"/>
              </w:rPr>
              <w:t>and</w:t>
            </w:r>
            <w:r w:rsidR="004977D8" w:rsidRPr="00367752">
              <w:rPr>
                <w:rFonts w:ascii="Calibri Light" w:hAnsi="Calibri Light" w:cs="Calibri Light"/>
                <w:bCs/>
                <w:sz w:val="22"/>
              </w:rPr>
              <w:t xml:space="preserve"> </w:t>
            </w:r>
            <w:r w:rsidRPr="00367752">
              <w:rPr>
                <w:rFonts w:ascii="Calibri Light" w:hAnsi="Calibri Light" w:cs="Calibri Light"/>
                <w:bCs/>
                <w:sz w:val="22"/>
              </w:rPr>
              <w:t>challenges</w:t>
            </w:r>
            <w:r w:rsidR="004977D8" w:rsidRPr="00367752">
              <w:rPr>
                <w:rFonts w:ascii="Calibri Light" w:hAnsi="Calibri Light" w:cs="Calibri Light"/>
                <w:bCs/>
                <w:sz w:val="22"/>
              </w:rPr>
              <w:t xml:space="preserve"> </w:t>
            </w:r>
            <w:r w:rsidRPr="00367752">
              <w:rPr>
                <w:rFonts w:ascii="Calibri Light" w:hAnsi="Calibri Light" w:cs="Calibri Light"/>
                <w:bCs/>
                <w:sz w:val="22"/>
              </w:rPr>
              <w:t>for</w:t>
            </w:r>
            <w:r w:rsidR="004977D8" w:rsidRPr="00367752">
              <w:rPr>
                <w:rFonts w:ascii="Calibri Light" w:hAnsi="Calibri Light" w:cs="Calibri Light"/>
                <w:bCs/>
                <w:sz w:val="22"/>
              </w:rPr>
              <w:t xml:space="preserve"> </w:t>
            </w:r>
            <w:r w:rsidRPr="00367752">
              <w:rPr>
                <w:rFonts w:ascii="Calibri Light" w:hAnsi="Calibri Light" w:cs="Calibri Light"/>
                <w:bCs/>
                <w:sz w:val="22"/>
              </w:rPr>
              <w:t>this</w:t>
            </w:r>
            <w:r w:rsidR="004977D8" w:rsidRPr="00367752">
              <w:rPr>
                <w:rFonts w:ascii="Calibri Light" w:hAnsi="Calibri Light" w:cs="Calibri Light"/>
                <w:bCs/>
                <w:sz w:val="22"/>
              </w:rPr>
              <w:t xml:space="preserve"> </w:t>
            </w:r>
            <w:r w:rsidRPr="00367752">
              <w:rPr>
                <w:rFonts w:ascii="Calibri Light" w:hAnsi="Calibri Light" w:cs="Calibri Light"/>
                <w:bCs/>
                <w:sz w:val="22"/>
              </w:rPr>
              <w:t>PIP,</w:t>
            </w:r>
            <w:r w:rsidR="004977D8" w:rsidRPr="00367752">
              <w:rPr>
                <w:rFonts w:ascii="Calibri Light" w:hAnsi="Calibri Light" w:cs="Calibri Light"/>
                <w:bCs/>
                <w:sz w:val="22"/>
              </w:rPr>
              <w:t xml:space="preserve"> </w:t>
            </w:r>
            <w:r w:rsidRPr="00367752">
              <w:rPr>
                <w:rFonts w:ascii="Calibri Light" w:hAnsi="Calibri Light" w:cs="Calibri Light"/>
                <w:bCs/>
                <w:sz w:val="22"/>
              </w:rPr>
              <w:t>all</w:t>
            </w:r>
            <w:r w:rsidR="004977D8" w:rsidRPr="00367752">
              <w:rPr>
                <w:rFonts w:ascii="Calibri Light" w:hAnsi="Calibri Light" w:cs="Calibri Light"/>
                <w:bCs/>
                <w:sz w:val="22"/>
              </w:rPr>
              <w:t xml:space="preserve"> </w:t>
            </w:r>
            <w:r w:rsidRPr="00367752">
              <w:rPr>
                <w:rFonts w:ascii="Calibri Light" w:hAnsi="Calibri Light" w:cs="Calibri Light"/>
                <w:bCs/>
                <w:sz w:val="22"/>
              </w:rPr>
              <w:t>of</w:t>
            </w:r>
            <w:r w:rsidR="004977D8" w:rsidRPr="00367752">
              <w:rPr>
                <w:rFonts w:ascii="Calibri Light" w:hAnsi="Calibri Light" w:cs="Calibri Light"/>
                <w:bCs/>
                <w:sz w:val="22"/>
              </w:rPr>
              <w:t xml:space="preserve"> </w:t>
            </w:r>
            <w:r w:rsidRPr="00367752">
              <w:rPr>
                <w:rFonts w:ascii="Calibri Light" w:hAnsi="Calibri Light" w:cs="Calibri Light"/>
                <w:bCs/>
                <w:sz w:val="22"/>
              </w:rPr>
              <w:t>which</w:t>
            </w:r>
            <w:r w:rsidR="004977D8" w:rsidRPr="00367752">
              <w:rPr>
                <w:rFonts w:ascii="Calibri Light" w:hAnsi="Calibri Light" w:cs="Calibri Light"/>
                <w:bCs/>
                <w:sz w:val="22"/>
              </w:rPr>
              <w:t xml:space="preserve"> </w:t>
            </w:r>
            <w:r w:rsidRPr="00367752">
              <w:rPr>
                <w:rFonts w:ascii="Calibri Light" w:hAnsi="Calibri Light" w:cs="Calibri Light"/>
                <w:bCs/>
                <w:sz w:val="22"/>
              </w:rPr>
              <w:t>are</w:t>
            </w:r>
            <w:r w:rsidR="004977D8" w:rsidRPr="00367752">
              <w:rPr>
                <w:rFonts w:ascii="Calibri Light" w:hAnsi="Calibri Light" w:cs="Calibri Light"/>
                <w:bCs/>
                <w:sz w:val="22"/>
              </w:rPr>
              <w:t xml:space="preserve"> </w:t>
            </w:r>
            <w:r w:rsidRPr="00367752">
              <w:rPr>
                <w:rFonts w:ascii="Calibri Light" w:hAnsi="Calibri Light" w:cs="Calibri Light"/>
                <w:bCs/>
                <w:sz w:val="22"/>
              </w:rPr>
              <w:t>reasonable</w:t>
            </w:r>
            <w:r w:rsidR="004977D8" w:rsidRPr="00367752">
              <w:rPr>
                <w:rFonts w:ascii="Calibri Light" w:hAnsi="Calibri Light" w:cs="Calibri Light"/>
                <w:bCs/>
                <w:sz w:val="22"/>
              </w:rPr>
              <w:t xml:space="preserve"> </w:t>
            </w:r>
            <w:r w:rsidRPr="00367752">
              <w:rPr>
                <w:rFonts w:ascii="Calibri Light" w:hAnsi="Calibri Light" w:cs="Calibri Light"/>
                <w:bCs/>
                <w:sz w:val="22"/>
              </w:rPr>
              <w:t>given</w:t>
            </w:r>
            <w:r w:rsidR="004977D8" w:rsidRPr="00367752">
              <w:rPr>
                <w:rFonts w:ascii="Calibri Light" w:hAnsi="Calibri Light" w:cs="Calibri Light"/>
                <w:bCs/>
                <w:sz w:val="22"/>
              </w:rPr>
              <w:t xml:space="preserve"> </w:t>
            </w:r>
            <w:r w:rsidRPr="00367752">
              <w:rPr>
                <w:rFonts w:ascii="Calibri Light" w:hAnsi="Calibri Light" w:cs="Calibri Light"/>
                <w:bCs/>
                <w:sz w:val="22"/>
              </w:rPr>
              <w:t>the</w:t>
            </w:r>
            <w:r w:rsidR="004977D8" w:rsidRPr="00367752">
              <w:rPr>
                <w:rFonts w:ascii="Calibri Light" w:hAnsi="Calibri Light" w:cs="Calibri Light"/>
                <w:bCs/>
                <w:sz w:val="22"/>
              </w:rPr>
              <w:t xml:space="preserve"> </w:t>
            </w:r>
            <w:r w:rsidRPr="00367752">
              <w:rPr>
                <w:rFonts w:ascii="Calibri Light" w:hAnsi="Calibri Light" w:cs="Calibri Light"/>
                <w:bCs/>
                <w:sz w:val="22"/>
              </w:rPr>
              <w:t>project</w:t>
            </w:r>
            <w:r w:rsidR="004977D8" w:rsidRPr="00367752">
              <w:rPr>
                <w:rFonts w:ascii="Calibri Light" w:hAnsi="Calibri Light" w:cs="Calibri Light"/>
                <w:bCs/>
                <w:sz w:val="22"/>
              </w:rPr>
              <w:t xml:space="preserve"> </w:t>
            </w:r>
            <w:r w:rsidRPr="00367752">
              <w:rPr>
                <w:rFonts w:ascii="Calibri Light" w:hAnsi="Calibri Light" w:cs="Calibri Light"/>
                <w:bCs/>
                <w:sz w:val="22"/>
              </w:rPr>
              <w:t>goals.</w:t>
            </w:r>
            <w:r w:rsidR="004977D8" w:rsidRPr="00367752">
              <w:rPr>
                <w:rFonts w:ascii="Calibri Light" w:hAnsi="Calibri Light" w:cs="Calibri Light"/>
                <w:bCs/>
                <w:sz w:val="22"/>
              </w:rPr>
              <w:t xml:space="preserve"> </w:t>
            </w:r>
            <w:r w:rsidRPr="00367752">
              <w:rPr>
                <w:rFonts w:ascii="Calibri Light" w:hAnsi="Calibri Light" w:cs="Calibri Light"/>
                <w:bCs/>
                <w:sz w:val="22"/>
              </w:rPr>
              <w:lastRenderedPageBreak/>
              <w:t>The</w:t>
            </w:r>
            <w:r w:rsidR="004977D8" w:rsidRPr="00367752">
              <w:rPr>
                <w:rFonts w:ascii="Calibri Light" w:hAnsi="Calibri Light" w:cs="Calibri Light"/>
                <w:bCs/>
                <w:sz w:val="22"/>
              </w:rPr>
              <w:t xml:space="preserve"> </w:t>
            </w:r>
            <w:r w:rsidRPr="00367752">
              <w:rPr>
                <w:rFonts w:ascii="Calibri Light" w:hAnsi="Calibri Light" w:cs="Calibri Light"/>
                <w:bCs/>
                <w:sz w:val="22"/>
              </w:rPr>
              <w:t>EQRO</w:t>
            </w:r>
            <w:r w:rsidR="004977D8" w:rsidRPr="00367752">
              <w:rPr>
                <w:rFonts w:ascii="Calibri Light" w:hAnsi="Calibri Light" w:cs="Calibri Light"/>
                <w:bCs/>
                <w:sz w:val="22"/>
              </w:rPr>
              <w:t xml:space="preserve"> </w:t>
            </w:r>
            <w:r w:rsidRPr="00367752">
              <w:rPr>
                <w:rFonts w:ascii="Calibri Light" w:hAnsi="Calibri Light" w:cs="Calibri Light"/>
                <w:bCs/>
                <w:sz w:val="22"/>
              </w:rPr>
              <w:t>recommended</w:t>
            </w:r>
            <w:r w:rsidR="004977D8" w:rsidRPr="00367752">
              <w:rPr>
                <w:rFonts w:ascii="Calibri Light" w:hAnsi="Calibri Light" w:cs="Calibri Light"/>
                <w:bCs/>
                <w:sz w:val="22"/>
              </w:rPr>
              <w:t xml:space="preserve"> </w:t>
            </w:r>
            <w:r w:rsidRPr="00367752">
              <w:rPr>
                <w:rFonts w:ascii="Calibri Light" w:hAnsi="Calibri Light" w:cs="Calibri Light"/>
                <w:bCs/>
                <w:sz w:val="22"/>
              </w:rPr>
              <w:t>that</w:t>
            </w:r>
            <w:r w:rsidR="004977D8" w:rsidRPr="00367752">
              <w:rPr>
                <w:rFonts w:ascii="Calibri Light" w:hAnsi="Calibri Light" w:cs="Calibri Light"/>
                <w:bCs/>
                <w:sz w:val="22"/>
              </w:rPr>
              <w:t xml:space="preserve"> </w:t>
            </w:r>
            <w:r w:rsidRPr="00367752">
              <w:rPr>
                <w:rFonts w:ascii="Calibri Light" w:hAnsi="Calibri Light" w:cs="Calibri Light"/>
                <w:bCs/>
                <w:sz w:val="22"/>
              </w:rPr>
              <w:t>Tufts</w:t>
            </w:r>
            <w:r w:rsidR="004977D8" w:rsidRPr="00367752">
              <w:rPr>
                <w:rFonts w:ascii="Calibri Light" w:hAnsi="Calibri Light" w:cs="Calibri Light"/>
                <w:bCs/>
                <w:sz w:val="22"/>
              </w:rPr>
              <w:t xml:space="preserve"> </w:t>
            </w:r>
            <w:r w:rsidR="00334179">
              <w:rPr>
                <w:rFonts w:ascii="Calibri Light" w:hAnsi="Calibri Light" w:cs="Calibri Light"/>
                <w:bCs/>
                <w:sz w:val="22"/>
              </w:rPr>
              <w:t>One Care</w:t>
            </w:r>
            <w:r w:rsidR="004977D8" w:rsidRPr="00367752">
              <w:rPr>
                <w:rFonts w:ascii="Calibri Light" w:hAnsi="Calibri Light" w:cs="Calibri Light"/>
                <w:bCs/>
                <w:sz w:val="22"/>
              </w:rPr>
              <w:t xml:space="preserve"> </w:t>
            </w:r>
            <w:r w:rsidRPr="00367752">
              <w:rPr>
                <w:rFonts w:ascii="Calibri Light" w:hAnsi="Calibri Light" w:cs="Calibri Light"/>
                <w:bCs/>
                <w:sz w:val="22"/>
              </w:rPr>
              <w:t>and</w:t>
            </w:r>
            <w:r w:rsidR="004977D8" w:rsidRPr="00367752">
              <w:rPr>
                <w:rFonts w:ascii="Calibri Light" w:hAnsi="Calibri Light" w:cs="Calibri Light"/>
                <w:bCs/>
                <w:sz w:val="22"/>
              </w:rPr>
              <w:t xml:space="preserve"> </w:t>
            </w:r>
            <w:r w:rsidRPr="00367752">
              <w:rPr>
                <w:rFonts w:ascii="Calibri Light" w:hAnsi="Calibri Light" w:cs="Calibri Light"/>
                <w:bCs/>
                <w:sz w:val="22"/>
              </w:rPr>
              <w:t>Cityblock</w:t>
            </w:r>
            <w:r w:rsidR="004977D8" w:rsidRPr="00367752">
              <w:rPr>
                <w:rFonts w:ascii="Calibri Light" w:hAnsi="Calibri Light" w:cs="Calibri Light"/>
                <w:bCs/>
                <w:sz w:val="22"/>
              </w:rPr>
              <w:t xml:space="preserve"> </w:t>
            </w:r>
            <w:r w:rsidRPr="00367752">
              <w:rPr>
                <w:rFonts w:ascii="Calibri Light" w:hAnsi="Calibri Light" w:cs="Calibri Light"/>
                <w:bCs/>
                <w:sz w:val="22"/>
              </w:rPr>
              <w:t>Health</w:t>
            </w:r>
            <w:r w:rsidR="004977D8" w:rsidRPr="00367752">
              <w:rPr>
                <w:rFonts w:ascii="Calibri Light" w:hAnsi="Calibri Light" w:cs="Calibri Light"/>
                <w:bCs/>
                <w:sz w:val="22"/>
              </w:rPr>
              <w:t xml:space="preserve"> </w:t>
            </w:r>
            <w:r w:rsidRPr="00367752">
              <w:rPr>
                <w:rFonts w:ascii="Calibri Light" w:hAnsi="Calibri Light" w:cs="Calibri Light"/>
                <w:bCs/>
                <w:sz w:val="22"/>
              </w:rPr>
              <w:t>(CBH)</w:t>
            </w:r>
            <w:r w:rsidR="004977D8" w:rsidRPr="00367752">
              <w:rPr>
                <w:rFonts w:ascii="Calibri Light" w:hAnsi="Calibri Light" w:cs="Calibri Light"/>
                <w:bCs/>
                <w:sz w:val="22"/>
              </w:rPr>
              <w:t xml:space="preserve"> </w:t>
            </w:r>
            <w:r w:rsidRPr="00367752">
              <w:rPr>
                <w:rFonts w:ascii="Calibri Light" w:hAnsi="Calibri Light" w:cs="Calibri Light"/>
                <w:bCs/>
                <w:sz w:val="22"/>
              </w:rPr>
              <w:t>address</w:t>
            </w:r>
            <w:r w:rsidR="004977D8" w:rsidRPr="00367752">
              <w:rPr>
                <w:rFonts w:ascii="Calibri Light" w:hAnsi="Calibri Light" w:cs="Calibri Light"/>
                <w:bCs/>
                <w:sz w:val="22"/>
              </w:rPr>
              <w:t xml:space="preserve"> </w:t>
            </w:r>
            <w:r w:rsidRPr="00367752">
              <w:rPr>
                <w:rFonts w:ascii="Calibri Light" w:hAnsi="Calibri Light" w:cs="Calibri Light"/>
                <w:bCs/>
                <w:sz w:val="22"/>
              </w:rPr>
              <w:t>the</w:t>
            </w:r>
            <w:r w:rsidR="004977D8" w:rsidRPr="00367752">
              <w:rPr>
                <w:rFonts w:ascii="Calibri Light" w:hAnsi="Calibri Light" w:cs="Calibri Light"/>
                <w:bCs/>
                <w:sz w:val="22"/>
              </w:rPr>
              <w:t xml:space="preserve"> </w:t>
            </w:r>
            <w:r w:rsidRPr="00367752">
              <w:rPr>
                <w:rFonts w:ascii="Calibri Light" w:hAnsi="Calibri Light" w:cs="Calibri Light"/>
                <w:bCs/>
                <w:sz w:val="22"/>
              </w:rPr>
              <w:t>challenges</w:t>
            </w:r>
            <w:r w:rsidR="004977D8" w:rsidRPr="00367752">
              <w:rPr>
                <w:rFonts w:ascii="Calibri Light" w:hAnsi="Calibri Light" w:cs="Calibri Light"/>
                <w:bCs/>
                <w:sz w:val="22"/>
              </w:rPr>
              <w:t xml:space="preserve"> </w:t>
            </w:r>
            <w:r w:rsidRPr="00367752">
              <w:rPr>
                <w:rFonts w:ascii="Calibri Light" w:hAnsi="Calibri Light" w:cs="Calibri Light"/>
                <w:bCs/>
                <w:sz w:val="22"/>
              </w:rPr>
              <w:t>cited</w:t>
            </w:r>
            <w:r w:rsidR="004977D8" w:rsidRPr="00367752">
              <w:rPr>
                <w:rFonts w:ascii="Calibri Light" w:hAnsi="Calibri Light" w:cs="Calibri Light"/>
                <w:bCs/>
                <w:sz w:val="22"/>
              </w:rPr>
              <w:t xml:space="preserve"> </w:t>
            </w:r>
            <w:r w:rsidRPr="00367752">
              <w:rPr>
                <w:rFonts w:ascii="Calibri Light" w:hAnsi="Calibri Light" w:cs="Calibri Light"/>
                <w:bCs/>
                <w:sz w:val="22"/>
              </w:rPr>
              <w:t>in</w:t>
            </w:r>
            <w:r w:rsidR="004977D8" w:rsidRPr="00367752">
              <w:rPr>
                <w:rFonts w:ascii="Calibri Light" w:hAnsi="Calibri Light" w:cs="Calibri Light"/>
                <w:bCs/>
                <w:sz w:val="22"/>
              </w:rPr>
              <w:t xml:space="preserve"> </w:t>
            </w:r>
            <w:r w:rsidRPr="00367752">
              <w:rPr>
                <w:rFonts w:ascii="Calibri Light" w:hAnsi="Calibri Light" w:cs="Calibri Light"/>
                <w:bCs/>
                <w:sz w:val="22"/>
              </w:rPr>
              <w:t>its</w:t>
            </w:r>
            <w:r w:rsidR="004977D8" w:rsidRPr="00367752">
              <w:rPr>
                <w:rFonts w:ascii="Calibri Light" w:hAnsi="Calibri Light" w:cs="Calibri Light"/>
                <w:bCs/>
                <w:sz w:val="22"/>
              </w:rPr>
              <w:t xml:space="preserve"> </w:t>
            </w:r>
            <w:r w:rsidRPr="00367752">
              <w:rPr>
                <w:rFonts w:ascii="Calibri Light" w:hAnsi="Calibri Light" w:cs="Calibri Light"/>
                <w:bCs/>
                <w:sz w:val="22"/>
              </w:rPr>
              <w:t>intervention</w:t>
            </w:r>
            <w:r w:rsidR="004977D8" w:rsidRPr="00367752">
              <w:rPr>
                <w:rFonts w:ascii="Calibri Light" w:hAnsi="Calibri Light" w:cs="Calibri Light"/>
                <w:bCs/>
                <w:sz w:val="22"/>
              </w:rPr>
              <w:t xml:space="preserve"> </w:t>
            </w:r>
            <w:r w:rsidRPr="00367752">
              <w:rPr>
                <w:rFonts w:ascii="Calibri Light" w:hAnsi="Calibri Light" w:cs="Calibri Light"/>
                <w:bCs/>
                <w:sz w:val="22"/>
              </w:rPr>
              <w:t>strategies.</w:t>
            </w:r>
          </w:p>
        </w:tc>
        <w:tc>
          <w:tcPr>
            <w:tcW w:w="2220" w:type="pct"/>
          </w:tcPr>
          <w:p w14:paraId="4A58594D" w14:textId="08E2AB24" w:rsidR="004F79D0" w:rsidRPr="00367752" w:rsidRDefault="004F79D0">
            <w:pPr>
              <w:jc w:val="left"/>
              <w:rPr>
                <w:rFonts w:ascii="Calibri Light" w:hAnsi="Calibri Light" w:cs="Calibri Light"/>
                <w:sz w:val="22"/>
              </w:rPr>
            </w:pPr>
            <w:r w:rsidRPr="00367752">
              <w:rPr>
                <w:rFonts w:ascii="Calibri Light" w:hAnsi="Calibri Light" w:cs="Calibri Light"/>
                <w:sz w:val="22"/>
              </w:rPr>
              <w:lastRenderedPageBreak/>
              <w:t>Tufts</w:t>
            </w:r>
            <w:r w:rsidR="004977D8" w:rsidRPr="00367752">
              <w:rPr>
                <w:rFonts w:ascii="Calibri Light" w:hAnsi="Calibri Light" w:cs="Calibri Light"/>
                <w:sz w:val="22"/>
              </w:rPr>
              <w:t xml:space="preserve"> </w:t>
            </w:r>
            <w:r w:rsidR="00DC498F">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CBH</w:t>
            </w:r>
            <w:r w:rsidR="004977D8" w:rsidRPr="00367752">
              <w:rPr>
                <w:rFonts w:ascii="Calibri Light" w:hAnsi="Calibri Light" w:cs="Calibri Light"/>
                <w:sz w:val="22"/>
              </w:rPr>
              <w:t xml:space="preserve"> </w:t>
            </w:r>
            <w:r w:rsidRPr="00367752">
              <w:rPr>
                <w:rFonts w:ascii="Calibri Light" w:hAnsi="Calibri Light" w:cs="Calibri Light"/>
                <w:sz w:val="22"/>
              </w:rPr>
              <w:t>meet</w:t>
            </w:r>
            <w:r w:rsidR="004977D8" w:rsidRPr="00367752">
              <w:rPr>
                <w:rFonts w:ascii="Calibri Light" w:hAnsi="Calibri Light" w:cs="Calibri Light"/>
                <w:sz w:val="22"/>
              </w:rPr>
              <w:t xml:space="preserve"> </w:t>
            </w:r>
            <w:r w:rsidRPr="00367752">
              <w:rPr>
                <w:rFonts w:ascii="Calibri Light" w:hAnsi="Calibri Light" w:cs="Calibri Light"/>
                <w:sz w:val="22"/>
              </w:rPr>
              <w:t>regularly</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discuss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challenges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CBH</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continually</w:t>
            </w:r>
            <w:r w:rsidR="004977D8" w:rsidRPr="00367752">
              <w:rPr>
                <w:rFonts w:ascii="Calibri Light" w:hAnsi="Calibri Light" w:cs="Calibri Light"/>
                <w:sz w:val="22"/>
              </w:rPr>
              <w:t xml:space="preserve"> </w:t>
            </w:r>
            <w:r w:rsidRPr="00367752">
              <w:rPr>
                <w:rFonts w:ascii="Calibri Light" w:hAnsi="Calibri Light" w:cs="Calibri Light"/>
                <w:sz w:val="22"/>
              </w:rPr>
              <w:t>outreaching</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working</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engage</w:t>
            </w:r>
            <w:r w:rsidR="004977D8" w:rsidRPr="00367752">
              <w:rPr>
                <w:rFonts w:ascii="Calibri Light" w:hAnsi="Calibri Light" w:cs="Calibri Light"/>
                <w:sz w:val="22"/>
              </w:rPr>
              <w:t xml:space="preserve"> </w:t>
            </w:r>
            <w:r w:rsidRPr="00367752">
              <w:rPr>
                <w:rFonts w:ascii="Calibri Light" w:hAnsi="Calibri Light" w:cs="Calibri Light"/>
                <w:sz w:val="22"/>
              </w:rPr>
              <w:t>them</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any</w:t>
            </w:r>
            <w:r w:rsidR="004977D8" w:rsidRPr="00367752">
              <w:rPr>
                <w:rFonts w:ascii="Calibri Light" w:hAnsi="Calibri Light" w:cs="Calibri Light"/>
                <w:sz w:val="22"/>
              </w:rPr>
              <w:t xml:space="preserve"> </w:t>
            </w:r>
            <w:r w:rsidRPr="00367752">
              <w:rPr>
                <w:rFonts w:ascii="Calibri Light" w:hAnsi="Calibri Light" w:cs="Calibri Light"/>
                <w:sz w:val="22"/>
              </w:rPr>
              <w:t>touchpoints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lastRenderedPageBreak/>
              <w:t>healthcare</w:t>
            </w:r>
            <w:r w:rsidR="004977D8" w:rsidRPr="00367752">
              <w:rPr>
                <w:rFonts w:ascii="Calibri Light" w:hAnsi="Calibri Light" w:cs="Calibri Light"/>
                <w:sz w:val="22"/>
              </w:rPr>
              <w:t xml:space="preserve"> </w:t>
            </w:r>
            <w:r w:rsidRPr="00367752">
              <w:rPr>
                <w:rFonts w:ascii="Calibri Light" w:hAnsi="Calibri Light" w:cs="Calibri Light"/>
                <w:sz w:val="22"/>
              </w:rPr>
              <w:t>system,</w:t>
            </w:r>
            <w:r w:rsidR="004977D8" w:rsidRPr="00367752">
              <w:rPr>
                <w:rFonts w:ascii="Calibri Light" w:hAnsi="Calibri Light" w:cs="Calibri Light"/>
                <w:sz w:val="22"/>
              </w:rPr>
              <w:t xml:space="preserve"> </w:t>
            </w:r>
            <w:r w:rsidRPr="00367752">
              <w:rPr>
                <w:rFonts w:ascii="Calibri Light" w:hAnsi="Calibri Light" w:cs="Calibri Light"/>
                <w:sz w:val="22"/>
              </w:rPr>
              <w:t>such</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admissions.</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334179">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CBH</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also</w:t>
            </w:r>
            <w:r w:rsidR="004977D8" w:rsidRPr="00367752">
              <w:rPr>
                <w:rFonts w:ascii="Calibri Light" w:hAnsi="Calibri Light" w:cs="Calibri Light"/>
                <w:sz w:val="22"/>
              </w:rPr>
              <w:t xml:space="preserve"> </w:t>
            </w:r>
            <w:r w:rsidRPr="00367752">
              <w:rPr>
                <w:rFonts w:ascii="Calibri Light" w:hAnsi="Calibri Light" w:cs="Calibri Light"/>
                <w:sz w:val="22"/>
              </w:rPr>
              <w:t>created</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monthly</w:t>
            </w:r>
            <w:r w:rsidR="004977D8" w:rsidRPr="00367752">
              <w:rPr>
                <w:rFonts w:ascii="Calibri Light" w:hAnsi="Calibri Light" w:cs="Calibri Light"/>
                <w:sz w:val="22"/>
              </w:rPr>
              <w:t xml:space="preserve"> </w:t>
            </w:r>
            <w:r w:rsidRPr="00367752">
              <w:rPr>
                <w:rFonts w:ascii="Calibri Light" w:hAnsi="Calibri Light" w:cs="Calibri Light"/>
                <w:sz w:val="22"/>
              </w:rPr>
              <w:t>workgroup</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discuss</w:t>
            </w:r>
            <w:r w:rsidR="004977D8" w:rsidRPr="00367752">
              <w:rPr>
                <w:rFonts w:ascii="Calibri Light" w:hAnsi="Calibri Light" w:cs="Calibri Light"/>
                <w:sz w:val="22"/>
              </w:rPr>
              <w:t xml:space="preserve"> </w:t>
            </w:r>
            <w:r w:rsidRPr="00367752">
              <w:rPr>
                <w:rFonts w:ascii="Calibri Light" w:hAnsi="Calibri Light" w:cs="Calibri Light"/>
                <w:sz w:val="22"/>
              </w:rPr>
              <w:t>shared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needs</w:t>
            </w:r>
            <w:r w:rsidR="004977D8" w:rsidRPr="00367752">
              <w:rPr>
                <w:rFonts w:ascii="Calibri Light" w:hAnsi="Calibri Light" w:cs="Calibri Light"/>
                <w:sz w:val="22"/>
              </w:rPr>
              <w:t xml:space="preserve"> </w:t>
            </w:r>
            <w:r w:rsidRPr="00367752">
              <w:rPr>
                <w:rFonts w:ascii="Calibri Light" w:hAnsi="Calibri Light" w:cs="Calibri Light"/>
                <w:sz w:val="22"/>
              </w:rPr>
              <w:t>between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entities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create</w:t>
            </w:r>
            <w:r w:rsidR="004977D8" w:rsidRPr="00367752">
              <w:rPr>
                <w:rFonts w:ascii="Calibri Light" w:hAnsi="Calibri Light" w:cs="Calibri Light"/>
                <w:sz w:val="22"/>
              </w:rPr>
              <w:t xml:space="preserve"> </w:t>
            </w:r>
            <w:r w:rsidRPr="00367752">
              <w:rPr>
                <w:rFonts w:ascii="Calibri Light" w:hAnsi="Calibri Light" w:cs="Calibri Light"/>
                <w:sz w:val="22"/>
              </w:rPr>
              <w:t>streamlined</w:t>
            </w:r>
            <w:r w:rsidR="004977D8" w:rsidRPr="00367752">
              <w:rPr>
                <w:rFonts w:ascii="Calibri Light" w:hAnsi="Calibri Light" w:cs="Calibri Light"/>
                <w:sz w:val="22"/>
              </w:rPr>
              <w:t xml:space="preserve"> </w:t>
            </w:r>
            <w:r w:rsidRPr="00367752">
              <w:rPr>
                <w:rFonts w:ascii="Calibri Light" w:hAnsi="Calibri Light" w:cs="Calibri Light"/>
                <w:sz w:val="22"/>
              </w:rPr>
              <w:t>processes</w:t>
            </w:r>
            <w:r w:rsidR="004977D8" w:rsidRPr="00367752">
              <w:rPr>
                <w:rFonts w:ascii="Calibri Light" w:hAnsi="Calibri Light" w:cs="Calibri Light"/>
                <w:sz w:val="22"/>
              </w:rPr>
              <w:t xml:space="preserve"> </w:t>
            </w:r>
            <w:r w:rsidRPr="00367752">
              <w:rPr>
                <w:rFonts w:ascii="Calibri Light" w:hAnsi="Calibri Light" w:cs="Calibri Light"/>
                <w:sz w:val="22"/>
              </w:rPr>
              <w:t>(specifically</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demographic/REL</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sharing).</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DC498F">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continuing</w:t>
            </w:r>
            <w:r w:rsidR="004977D8" w:rsidRPr="00367752">
              <w:rPr>
                <w:rFonts w:ascii="Calibri Light" w:hAnsi="Calibri Light" w:cs="Calibri Light"/>
                <w:sz w:val="22"/>
              </w:rPr>
              <w:t xml:space="preserve"> </w:t>
            </w: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topic</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2024</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consider</w:t>
            </w:r>
            <w:r w:rsidR="004977D8" w:rsidRPr="00367752">
              <w:rPr>
                <w:rFonts w:ascii="Calibri Light" w:hAnsi="Calibri Light" w:cs="Calibri Light"/>
                <w:sz w:val="22"/>
              </w:rPr>
              <w:t xml:space="preserve"> </w:t>
            </w:r>
            <w:r w:rsidRPr="00367752">
              <w:rPr>
                <w:rFonts w:ascii="Calibri Light" w:hAnsi="Calibri Light" w:cs="Calibri Light"/>
                <w:sz w:val="22"/>
              </w:rPr>
              <w:t>if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solutions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challenges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incorporated</w:t>
            </w:r>
            <w:r w:rsidR="004977D8" w:rsidRPr="00367752">
              <w:rPr>
                <w:rFonts w:ascii="Calibri Light" w:hAnsi="Calibri Light" w:cs="Calibri Light"/>
                <w:sz w:val="22"/>
              </w:rPr>
              <w:t xml:space="preserve"> </w:t>
            </w:r>
            <w:r w:rsidRPr="00367752">
              <w:rPr>
                <w:rFonts w:ascii="Calibri Light" w:hAnsi="Calibri Light" w:cs="Calibri Light"/>
                <w:sz w:val="22"/>
              </w:rPr>
              <w:t>into</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intervention.</w:t>
            </w:r>
          </w:p>
        </w:tc>
        <w:tc>
          <w:tcPr>
            <w:tcW w:w="947" w:type="pct"/>
          </w:tcPr>
          <w:p w14:paraId="3A66C1CE"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lastRenderedPageBreak/>
              <w:t>Addressed</w:t>
            </w:r>
          </w:p>
        </w:tc>
      </w:tr>
      <w:tr w:rsidR="004F79D0" w:rsidRPr="00367752" w14:paraId="3B7D2A57" w14:textId="77777777">
        <w:trPr>
          <w:trHeight w:val="288"/>
        </w:trPr>
        <w:tc>
          <w:tcPr>
            <w:tcW w:w="1833" w:type="pct"/>
          </w:tcPr>
          <w:p w14:paraId="2B1EDB11" w14:textId="3A543964" w:rsidR="004F79D0" w:rsidRPr="00367752" w:rsidRDefault="004F79D0">
            <w:pPr>
              <w:jc w:val="left"/>
              <w:rPr>
                <w:rFonts w:ascii="Calibri Light" w:hAnsi="Calibri Light" w:cs="Calibri Light"/>
                <w:sz w:val="22"/>
              </w:rPr>
            </w:pPr>
            <w:bookmarkStart w:id="335" w:name="_Hlk154768674"/>
            <w:r w:rsidRPr="00367752">
              <w:rPr>
                <w:rFonts w:ascii="Calibri Light" w:hAnsi="Calibri Light" w:cs="Calibri Light"/>
                <w:b/>
                <w:bCs/>
                <w:sz w:val="22"/>
              </w:rPr>
              <w:t>PMV:</w:t>
            </w:r>
            <w:r w:rsidR="004977D8" w:rsidRPr="00367752">
              <w:rPr>
                <w:rFonts w:ascii="Calibri Light" w:hAnsi="Calibri Light" w:cs="Calibri Light"/>
                <w:b/>
                <w:bCs/>
                <w:sz w:val="22"/>
              </w:rPr>
              <w:t xml:space="preserve"> </w:t>
            </w: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334179">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evaluated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2220" w:type="pct"/>
          </w:tcPr>
          <w:p w14:paraId="59C6EFFE" w14:textId="7F917A9B" w:rsidR="004F79D0" w:rsidRPr="00367752" w:rsidRDefault="004F79D0">
            <w:pPr>
              <w:autoSpaceDE w:val="0"/>
              <w:autoSpaceDN w:val="0"/>
              <w:adjustRightInd w:val="0"/>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334179">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Cityblock</w:t>
            </w:r>
            <w:r w:rsidR="004977D8" w:rsidRPr="00367752">
              <w:rPr>
                <w:rFonts w:ascii="Calibri Light" w:hAnsi="Calibri Light" w:cs="Calibri Light"/>
                <w:sz w:val="22"/>
              </w:rPr>
              <w:t xml:space="preserve"> </w:t>
            </w:r>
            <w:r w:rsidRPr="00367752">
              <w:rPr>
                <w:rFonts w:ascii="Calibri Light" w:hAnsi="Calibri Light" w:cs="Calibri Light"/>
                <w:sz w:val="22"/>
              </w:rPr>
              <w:t>collaborate</w:t>
            </w:r>
            <w:r w:rsidR="004977D8" w:rsidRPr="00367752">
              <w:rPr>
                <w:rFonts w:ascii="Calibri Light" w:hAnsi="Calibri Light" w:cs="Calibri Light"/>
                <w:sz w:val="22"/>
              </w:rPr>
              <w:t xml:space="preserve"> </w:t>
            </w:r>
            <w:r w:rsidRPr="00367752">
              <w:rPr>
                <w:rFonts w:ascii="Calibri Light" w:hAnsi="Calibri Light" w:cs="Calibri Light"/>
                <w:sz w:val="22"/>
              </w:rPr>
              <w:t>closely</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Unify</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providing</w:t>
            </w:r>
            <w:r w:rsidR="004977D8" w:rsidRPr="00367752">
              <w:rPr>
                <w:rFonts w:ascii="Calibri Light" w:hAnsi="Calibri Light" w:cs="Calibri Light"/>
                <w:sz w:val="22"/>
              </w:rPr>
              <w:t xml:space="preserve"> </w:t>
            </w:r>
            <w:r w:rsidRPr="00367752">
              <w:rPr>
                <w:rFonts w:ascii="Calibri Light" w:hAnsi="Calibri Light" w:cs="Calibri Light"/>
                <w:sz w:val="22"/>
              </w:rPr>
              <w:t>monthly</w:t>
            </w:r>
            <w:r w:rsidR="004977D8" w:rsidRPr="00367752">
              <w:rPr>
                <w:rFonts w:ascii="Calibri Light" w:hAnsi="Calibri Light" w:cs="Calibri Light"/>
                <w:sz w:val="22"/>
              </w:rPr>
              <w:t xml:space="preserve"> </w:t>
            </w:r>
            <w:r w:rsidRPr="00367752">
              <w:rPr>
                <w:rFonts w:ascii="Calibri Light" w:hAnsi="Calibri Light" w:cs="Calibri Light"/>
                <w:sz w:val="22"/>
              </w:rPr>
              <w:t>reports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track</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key</w:t>
            </w:r>
            <w:r w:rsidR="004977D8" w:rsidRPr="00367752">
              <w:rPr>
                <w:rFonts w:ascii="Calibri Light" w:hAnsi="Calibri Light" w:cs="Calibri Light"/>
                <w:sz w:val="22"/>
              </w:rPr>
              <w:t xml:space="preserve"> </w:t>
            </w:r>
            <w:r w:rsidRPr="00367752">
              <w:rPr>
                <w:rFonts w:ascii="Calibri Light" w:hAnsi="Calibri Light" w:cs="Calibri Light"/>
                <w:sz w:val="22"/>
              </w:rPr>
              <w:t>metrics.</w:t>
            </w:r>
            <w:r w:rsidR="004977D8" w:rsidRPr="00367752">
              <w:rPr>
                <w:rFonts w:ascii="Calibri Light" w:hAnsi="Calibri Light" w:cs="Calibri Light"/>
                <w:sz w:val="22"/>
              </w:rPr>
              <w:t xml:space="preserve"> </w:t>
            </w:r>
            <w:r w:rsidRPr="00367752">
              <w:rPr>
                <w:rFonts w:ascii="Calibri Light" w:hAnsi="Calibri Light" w:cs="Calibri Light"/>
                <w:sz w:val="22"/>
              </w:rPr>
              <w:t>Monthly</w:t>
            </w:r>
            <w:r w:rsidR="004977D8" w:rsidRPr="00367752">
              <w:rPr>
                <w:rFonts w:ascii="Calibri Light" w:hAnsi="Calibri Light" w:cs="Calibri Light"/>
                <w:sz w:val="22"/>
              </w:rPr>
              <w:t xml:space="preserve"> </w:t>
            </w:r>
            <w:r w:rsidRPr="00367752">
              <w:rPr>
                <w:rFonts w:ascii="Calibri Light" w:hAnsi="Calibri Light" w:cs="Calibri Light"/>
                <w:sz w:val="22"/>
              </w:rPr>
              <w:t>meetings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conducted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discuss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enhance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focusing</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like</w:t>
            </w:r>
            <w:r w:rsidR="004977D8" w:rsidRPr="00367752">
              <w:rPr>
                <w:rFonts w:ascii="Calibri Light" w:hAnsi="Calibri Light" w:cs="Calibri Light"/>
                <w:sz w:val="22"/>
              </w:rPr>
              <w:t xml:space="preserve"> </w:t>
            </w:r>
            <w:r w:rsidRPr="00367752">
              <w:rPr>
                <w:rFonts w:ascii="Calibri Light" w:hAnsi="Calibri Light" w:cs="Calibri Light"/>
                <w:sz w:val="22"/>
              </w:rPr>
              <w:t>controlling</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blood</w:t>
            </w:r>
            <w:r w:rsidR="004977D8" w:rsidRPr="00367752">
              <w:rPr>
                <w:rFonts w:ascii="Calibri Light" w:hAnsi="Calibri Light" w:cs="Calibri Light"/>
                <w:sz w:val="22"/>
              </w:rPr>
              <w:t xml:space="preserve"> </w:t>
            </w:r>
            <w:r w:rsidRPr="00367752">
              <w:rPr>
                <w:rFonts w:ascii="Calibri Light" w:hAnsi="Calibri Light" w:cs="Calibri Light"/>
                <w:sz w:val="22"/>
              </w:rPr>
              <w:t>pressure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hemoglobin</w:t>
            </w:r>
            <w:r w:rsidR="004977D8" w:rsidRPr="00367752">
              <w:rPr>
                <w:rFonts w:ascii="Calibri Light" w:hAnsi="Calibri Light" w:cs="Calibri Light"/>
                <w:sz w:val="22"/>
              </w:rPr>
              <w:t xml:space="preserve"> </w:t>
            </w:r>
            <w:r w:rsidRPr="00367752">
              <w:rPr>
                <w:rFonts w:ascii="Calibri Light" w:hAnsi="Calibri Light" w:cs="Calibri Light"/>
                <w:sz w:val="22"/>
              </w:rPr>
              <w:t>A1c.</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issue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denied</w:t>
            </w:r>
            <w:r w:rsidR="004977D8" w:rsidRPr="00367752">
              <w:rPr>
                <w:rFonts w:ascii="Calibri Light" w:hAnsi="Calibri Light" w:cs="Calibri Light"/>
                <w:sz w:val="22"/>
              </w:rPr>
              <w:t xml:space="preserve"> </w:t>
            </w:r>
            <w:r w:rsidRPr="00367752">
              <w:rPr>
                <w:rFonts w:ascii="Calibri Light" w:hAnsi="Calibri Light" w:cs="Calibri Light"/>
                <w:sz w:val="22"/>
              </w:rPr>
              <w:t>claims</w:t>
            </w:r>
            <w:r w:rsidR="004977D8" w:rsidRPr="00367752">
              <w:rPr>
                <w:rFonts w:ascii="Calibri Light" w:hAnsi="Calibri Light" w:cs="Calibri Light"/>
                <w:sz w:val="22"/>
              </w:rPr>
              <w:t xml:space="preserve"> </w:t>
            </w:r>
            <w:r w:rsidRPr="00367752">
              <w:rPr>
                <w:rFonts w:ascii="Calibri Light" w:hAnsi="Calibri Light" w:cs="Calibri Light"/>
                <w:sz w:val="22"/>
              </w:rPr>
              <w:t>affecting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Asthma</w:t>
            </w:r>
            <w:r w:rsidR="004977D8" w:rsidRPr="00367752">
              <w:rPr>
                <w:rFonts w:ascii="Calibri Light" w:hAnsi="Calibri Light" w:cs="Calibri Light"/>
                <w:sz w:val="22"/>
              </w:rPr>
              <w:t xml:space="preserve"> </w:t>
            </w:r>
            <w:r w:rsidRPr="00367752">
              <w:rPr>
                <w:rFonts w:ascii="Calibri Light" w:hAnsi="Calibri Light" w:cs="Calibri Light"/>
                <w:sz w:val="22"/>
              </w:rPr>
              <w:t>Medication</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MY</w:t>
            </w:r>
            <w:r w:rsidR="004977D8" w:rsidRPr="00367752">
              <w:rPr>
                <w:rFonts w:ascii="Calibri Light" w:hAnsi="Calibri Light" w:cs="Calibri Light"/>
                <w:sz w:val="22"/>
              </w:rPr>
              <w:t xml:space="preserve"> </w:t>
            </w:r>
            <w:r w:rsidRPr="00367752">
              <w:rPr>
                <w:rFonts w:ascii="Calibri Light" w:hAnsi="Calibri Light" w:cs="Calibri Light"/>
                <w:sz w:val="22"/>
              </w:rPr>
              <w:t>2021</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identified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corrected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April</w:t>
            </w:r>
            <w:r w:rsidR="004977D8" w:rsidRPr="00367752">
              <w:rPr>
                <w:rFonts w:ascii="Calibri Light" w:hAnsi="Calibri Light" w:cs="Calibri Light"/>
                <w:sz w:val="22"/>
              </w:rPr>
              <w:t xml:space="preserve"> </w:t>
            </w: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ensuring</w:t>
            </w:r>
            <w:r w:rsidR="004977D8" w:rsidRPr="00367752">
              <w:rPr>
                <w:rFonts w:ascii="Calibri Light" w:hAnsi="Calibri Light" w:cs="Calibri Light"/>
                <w:sz w:val="22"/>
              </w:rPr>
              <w:t xml:space="preserve"> </w:t>
            </w:r>
            <w:r w:rsidRPr="00367752">
              <w:rPr>
                <w:rFonts w:ascii="Calibri Light" w:hAnsi="Calibri Light" w:cs="Calibri Light"/>
                <w:sz w:val="22"/>
              </w:rPr>
              <w:t>accurate</w:t>
            </w:r>
            <w:r w:rsidR="004977D8" w:rsidRPr="00367752">
              <w:rPr>
                <w:rFonts w:ascii="Calibri Light" w:hAnsi="Calibri Light" w:cs="Calibri Light"/>
                <w:sz w:val="22"/>
              </w:rPr>
              <w:t xml:space="preserve"> </w:t>
            </w:r>
            <w:r w:rsidRPr="00367752">
              <w:rPr>
                <w:rFonts w:ascii="Calibri Light" w:hAnsi="Calibri Light" w:cs="Calibri Light"/>
                <w:sz w:val="22"/>
              </w:rPr>
              <w:t>reporting</w:t>
            </w:r>
            <w:r w:rsidR="004977D8" w:rsidRPr="00367752">
              <w:rPr>
                <w:rFonts w:ascii="Calibri Light" w:hAnsi="Calibri Light" w:cs="Calibri Light"/>
                <w:sz w:val="22"/>
              </w:rPr>
              <w:t xml:space="preserve"> </w:t>
            </w:r>
            <w:r w:rsidRPr="00367752">
              <w:rPr>
                <w:rFonts w:ascii="Calibri Light" w:hAnsi="Calibri Light" w:cs="Calibri Light"/>
                <w:sz w:val="22"/>
              </w:rPr>
              <w:t>moving</w:t>
            </w:r>
            <w:r w:rsidR="004977D8" w:rsidRPr="00367752">
              <w:rPr>
                <w:rFonts w:ascii="Calibri Light" w:hAnsi="Calibri Light" w:cs="Calibri Light"/>
                <w:sz w:val="22"/>
              </w:rPr>
              <w:t xml:space="preserve"> </w:t>
            </w:r>
            <w:r w:rsidRPr="00367752">
              <w:rPr>
                <w:rFonts w:ascii="Calibri Light" w:hAnsi="Calibri Light" w:cs="Calibri Light"/>
                <w:sz w:val="22"/>
              </w:rPr>
              <w:t>forward.</w:t>
            </w:r>
          </w:p>
        </w:tc>
        <w:tc>
          <w:tcPr>
            <w:tcW w:w="947" w:type="pct"/>
          </w:tcPr>
          <w:p w14:paraId="3FF1D4CA" w14:textId="6E328ED9"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bookmarkEnd w:id="335"/>
      <w:tr w:rsidR="004F79D0" w:rsidRPr="00367752" w14:paraId="5BF9EB49" w14:textId="77777777">
        <w:trPr>
          <w:trHeight w:val="288"/>
        </w:trPr>
        <w:tc>
          <w:tcPr>
            <w:tcW w:w="1833" w:type="pct"/>
          </w:tcPr>
          <w:p w14:paraId="4BCE2718" w14:textId="15C34378" w:rsidR="004F79D0" w:rsidRPr="00367752" w:rsidRDefault="004F79D0">
            <w:pPr>
              <w:jc w:val="left"/>
              <w:rPr>
                <w:rFonts w:ascii="Calibri Light" w:hAnsi="Calibri Light" w:cs="Calibri Light"/>
                <w:sz w:val="22"/>
              </w:rPr>
            </w:pPr>
            <w:r w:rsidRPr="00367752">
              <w:rPr>
                <w:rFonts w:ascii="Calibri Light" w:hAnsi="Calibri Light" w:cs="Calibri Light"/>
                <w:b/>
                <w:bCs/>
                <w:sz w:val="22"/>
              </w:rPr>
              <w:t>Network</w:t>
            </w:r>
            <w:r w:rsidR="004977D8" w:rsidRPr="00367752">
              <w:rPr>
                <w:rFonts w:ascii="Calibri Light" w:hAnsi="Calibri Light" w:cs="Calibri Light"/>
                <w:b/>
                <w:bCs/>
                <w:sz w:val="22"/>
              </w:rPr>
              <w:t xml:space="preserve"> </w:t>
            </w:r>
            <w:r w:rsidRPr="00367752">
              <w:rPr>
                <w:rFonts w:ascii="Calibri Light" w:hAnsi="Calibri Light" w:cs="Calibri Light"/>
                <w:b/>
                <w:bCs/>
                <w:sz w:val="22"/>
              </w:rPr>
              <w:t>1</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E93FCC">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expand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improved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closed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tc>
        <w:tc>
          <w:tcPr>
            <w:tcW w:w="2220" w:type="pct"/>
          </w:tcPr>
          <w:p w14:paraId="3EBE953E" w14:textId="70DD8353" w:rsidR="004F79D0" w:rsidRPr="00367752" w:rsidRDefault="004F79D0">
            <w:pPr>
              <w:jc w:val="left"/>
              <w:rPr>
                <w:rFonts w:ascii="Calibri Light" w:hAnsi="Calibri Light" w:cs="Calibri Light"/>
                <w:sz w:val="22"/>
              </w:rPr>
            </w:pP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Q3</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E93FCC">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expanded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closed</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gaps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specialties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2022.</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specialties:</w:t>
            </w:r>
            <w:r w:rsidR="004977D8" w:rsidRPr="00367752">
              <w:rPr>
                <w:rFonts w:ascii="Calibri Light" w:hAnsi="Calibri Light" w:cs="Calibri Light"/>
                <w:sz w:val="22"/>
              </w:rPr>
              <w:t xml:space="preserve"> </w:t>
            </w:r>
            <w:r w:rsidRPr="00367752">
              <w:rPr>
                <w:rFonts w:ascii="Calibri Light" w:hAnsi="Calibri Light" w:cs="Calibri Light"/>
                <w:sz w:val="22"/>
              </w:rPr>
              <w:t>Rehab</w:t>
            </w:r>
            <w:r w:rsidR="004977D8" w:rsidRPr="00367752">
              <w:rPr>
                <w:rFonts w:ascii="Calibri Light" w:hAnsi="Calibri Light" w:cs="Calibri Light"/>
                <w:sz w:val="22"/>
              </w:rPr>
              <w:t xml:space="preserve"> </w:t>
            </w:r>
            <w:r w:rsidRPr="00367752">
              <w:rPr>
                <w:rFonts w:ascii="Calibri Light" w:hAnsi="Calibri Light" w:cs="Calibri Light"/>
                <w:sz w:val="22"/>
              </w:rPr>
              <w:t>Hospitals,</w:t>
            </w:r>
            <w:r w:rsidR="004977D8" w:rsidRPr="00367752">
              <w:rPr>
                <w:rFonts w:ascii="Calibri Light" w:hAnsi="Calibri Light" w:cs="Calibri Light"/>
                <w:sz w:val="22"/>
              </w:rPr>
              <w:t xml:space="preserve"> </w:t>
            </w: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BH-PACT,</w:t>
            </w:r>
            <w:r w:rsidR="004977D8" w:rsidRPr="00367752">
              <w:rPr>
                <w:rFonts w:ascii="Calibri Light" w:hAnsi="Calibri Light" w:cs="Calibri Light"/>
                <w:sz w:val="22"/>
              </w:rPr>
              <w:t xml:space="preserve"> </w:t>
            </w:r>
            <w:r w:rsidRPr="00367752">
              <w:rPr>
                <w:rFonts w:ascii="Calibri Light" w:hAnsi="Calibri Light" w:cs="Calibri Light"/>
                <w:sz w:val="22"/>
              </w:rPr>
              <w:t>BH-Psychiatric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r w:rsidR="004977D8" w:rsidRPr="00367752">
              <w:rPr>
                <w:rFonts w:ascii="Calibri Light" w:hAnsi="Calibri Light" w:cs="Calibri Light"/>
                <w:sz w:val="22"/>
              </w:rPr>
              <w:t xml:space="preserve"> </w:t>
            </w:r>
            <w:r w:rsidRPr="00367752">
              <w:rPr>
                <w:rFonts w:ascii="Calibri Light" w:hAnsi="Calibri Light" w:cs="Calibri Light"/>
                <w:sz w:val="22"/>
              </w:rPr>
              <w:t>RSS,</w:t>
            </w:r>
            <w:r w:rsidR="004977D8" w:rsidRPr="00367752">
              <w:rPr>
                <w:rFonts w:ascii="Calibri Light" w:hAnsi="Calibri Light" w:cs="Calibri Light"/>
                <w:sz w:val="22"/>
              </w:rPr>
              <w:t xml:space="preserve"> </w:t>
            </w:r>
            <w:r w:rsidRPr="00367752">
              <w:rPr>
                <w:rFonts w:ascii="Calibri Light" w:hAnsi="Calibri Light" w:cs="Calibri Light"/>
                <w:sz w:val="22"/>
              </w:rPr>
              <w:t>RSN,</w:t>
            </w:r>
            <w:r w:rsidR="004977D8" w:rsidRPr="00367752">
              <w:rPr>
                <w:rFonts w:ascii="Calibri Light" w:hAnsi="Calibri Light" w:cs="Calibri Light"/>
                <w:sz w:val="22"/>
              </w:rPr>
              <w:t xml:space="preserve"> </w:t>
            </w:r>
            <w:r w:rsidRPr="00367752">
              <w:rPr>
                <w:rFonts w:ascii="Calibri Light" w:hAnsi="Calibri Light" w:cs="Calibri Light"/>
                <w:sz w:val="22"/>
              </w:rPr>
              <w:t>Cardiac</w:t>
            </w:r>
            <w:r w:rsidR="004977D8" w:rsidRPr="00367752">
              <w:rPr>
                <w:rFonts w:ascii="Calibri Light" w:hAnsi="Calibri Light" w:cs="Calibri Light"/>
                <w:sz w:val="22"/>
              </w:rPr>
              <w:t xml:space="preserve"> </w:t>
            </w:r>
            <w:r w:rsidRPr="00367752">
              <w:rPr>
                <w:rFonts w:ascii="Calibri Light" w:hAnsi="Calibri Light" w:cs="Calibri Light"/>
                <w:sz w:val="22"/>
              </w:rPr>
              <w:t>Surgery,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Neurosurgery</w:t>
            </w:r>
            <w:r w:rsidR="004977D8" w:rsidRPr="00367752">
              <w:rPr>
                <w:rFonts w:ascii="Calibri Light" w:hAnsi="Calibri Light" w:cs="Calibri Light"/>
                <w:sz w:val="22"/>
              </w:rPr>
              <w:t xml:space="preserve"> </w:t>
            </w:r>
            <w:r w:rsidRPr="00367752">
              <w:rPr>
                <w:rFonts w:ascii="Calibri Light" w:hAnsi="Calibri Light" w:cs="Calibri Light"/>
                <w:sz w:val="22"/>
              </w:rPr>
              <w:t>remain</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some</w:t>
            </w:r>
            <w:r w:rsidR="004977D8" w:rsidRPr="00367752">
              <w:rPr>
                <w:rFonts w:ascii="Calibri Light" w:hAnsi="Calibri Light" w:cs="Calibri Light"/>
                <w:sz w:val="22"/>
              </w:rPr>
              <w:t xml:space="preserve"> </w:t>
            </w:r>
            <w:r w:rsidRPr="00367752">
              <w:rPr>
                <w:rFonts w:ascii="Calibri Light" w:hAnsi="Calibri Light" w:cs="Calibri Light"/>
                <w:sz w:val="22"/>
              </w:rPr>
              <w:t>gaps,</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E93FCC">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utilizes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QuestCloud</w:t>
            </w:r>
            <w:r w:rsidR="004977D8" w:rsidRPr="00367752">
              <w:rPr>
                <w:rFonts w:ascii="Calibri Light" w:hAnsi="Calibri Light" w:cs="Calibri Light"/>
                <w:sz w:val="22"/>
              </w:rPr>
              <w:t xml:space="preserve"> </w:t>
            </w:r>
            <w:r w:rsidRPr="00367752">
              <w:rPr>
                <w:rFonts w:ascii="Calibri Light" w:hAnsi="Calibri Light" w:cs="Calibri Light"/>
                <w:sz w:val="22"/>
              </w:rPr>
              <w:t>tool</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identify</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aid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outreach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contracting</w:t>
            </w:r>
            <w:r w:rsidR="004977D8" w:rsidRPr="00367752">
              <w:rPr>
                <w:rFonts w:ascii="Calibri Light" w:hAnsi="Calibri Light" w:cs="Calibri Light"/>
                <w:sz w:val="22"/>
              </w:rPr>
              <w:t xml:space="preserve"> </w:t>
            </w:r>
            <w:r w:rsidRPr="00367752">
              <w:rPr>
                <w:rFonts w:ascii="Calibri Light" w:hAnsi="Calibri Light" w:cs="Calibri Light"/>
                <w:sz w:val="22"/>
              </w:rPr>
              <w:t>efforts.</w:t>
            </w:r>
          </w:p>
        </w:tc>
        <w:tc>
          <w:tcPr>
            <w:tcW w:w="947" w:type="pct"/>
          </w:tcPr>
          <w:p w14:paraId="307036FA" w14:textId="0A6997E3"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tr w:rsidR="004F79D0" w:rsidRPr="00367752" w14:paraId="1DC04A11" w14:textId="77777777">
        <w:trPr>
          <w:trHeight w:val="288"/>
        </w:trPr>
        <w:tc>
          <w:tcPr>
            <w:tcW w:w="1833" w:type="pct"/>
          </w:tcPr>
          <w:p w14:paraId="1DC440E3" w14:textId="0B5C4732" w:rsidR="004F79D0" w:rsidRPr="00367752" w:rsidRDefault="004F79D0">
            <w:pPr>
              <w:jc w:val="left"/>
              <w:rPr>
                <w:rFonts w:ascii="Calibri Light" w:hAnsi="Calibri Light" w:cs="Calibri Light"/>
                <w:sz w:val="22"/>
              </w:rPr>
            </w:pPr>
            <w:r w:rsidRPr="00367752">
              <w:rPr>
                <w:rFonts w:ascii="Calibri Light" w:hAnsi="Calibri Light" w:cs="Calibri Light"/>
                <w:b/>
                <w:bCs/>
                <w:sz w:val="22"/>
              </w:rPr>
              <w:t>Network</w:t>
            </w:r>
            <w:r w:rsidR="004977D8" w:rsidRPr="00367752">
              <w:rPr>
                <w:rFonts w:ascii="Calibri Light" w:hAnsi="Calibri Light" w:cs="Calibri Light"/>
                <w:b/>
                <w:bCs/>
                <w:sz w:val="22"/>
              </w:rPr>
              <w:t xml:space="preserve"> </w:t>
            </w:r>
            <w:r w:rsidRPr="00367752">
              <w:rPr>
                <w:rFonts w:ascii="Calibri Light" w:hAnsi="Calibri Light" w:cs="Calibri Light"/>
                <w:b/>
                <w:bCs/>
                <w:sz w:val="22"/>
              </w:rPr>
              <w:t>2</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explanation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what</w:t>
            </w:r>
            <w:r w:rsidR="004977D8" w:rsidRPr="00367752">
              <w:rPr>
                <w:rFonts w:ascii="Calibri Light" w:hAnsi="Calibri Light" w:cs="Calibri Light"/>
                <w:sz w:val="22"/>
              </w:rPr>
              <w:t xml:space="preserve"> </w:t>
            </w:r>
            <w:r w:rsidRPr="00367752">
              <w:rPr>
                <w:rFonts w:ascii="Calibri Light" w:hAnsi="Calibri Light" w:cs="Calibri Light"/>
                <w:sz w:val="22"/>
              </w:rPr>
              <w:t>actions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taken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those</w:t>
            </w:r>
            <w:r w:rsidR="004977D8" w:rsidRPr="00367752">
              <w:rPr>
                <w:rFonts w:ascii="Calibri Light" w:hAnsi="Calibri Light" w:cs="Calibri Light"/>
                <w:sz w:val="22"/>
              </w:rPr>
              <w:t xml:space="preserve"> </w:t>
            </w:r>
            <w:r w:rsidRPr="00367752">
              <w:rPr>
                <w:rFonts w:ascii="Calibri Light" w:hAnsi="Calibri Light" w:cs="Calibri Light"/>
                <w:sz w:val="22"/>
              </w:rPr>
              <w:t>counties.</w:t>
            </w:r>
          </w:p>
        </w:tc>
        <w:tc>
          <w:tcPr>
            <w:tcW w:w="2220" w:type="pct"/>
          </w:tcPr>
          <w:p w14:paraId="0CFA177D" w14:textId="55835461" w:rsidR="004F79D0" w:rsidRPr="00367752" w:rsidRDefault="004F79D0">
            <w:pPr>
              <w:jc w:val="left"/>
              <w:rPr>
                <w:rFonts w:ascii="Calibri Light" w:hAnsi="Calibri Light" w:cs="Calibri Light"/>
                <w:sz w:val="22"/>
              </w:rPr>
            </w:pP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there</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144C20">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non-contracted</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benefits.</w:t>
            </w:r>
          </w:p>
        </w:tc>
        <w:tc>
          <w:tcPr>
            <w:tcW w:w="947" w:type="pct"/>
          </w:tcPr>
          <w:p w14:paraId="7163D3C6"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p>
        </w:tc>
      </w:tr>
      <w:tr w:rsidR="004F79D0" w:rsidRPr="00367752" w14:paraId="55A36FF4" w14:textId="77777777">
        <w:trPr>
          <w:trHeight w:val="288"/>
        </w:trPr>
        <w:tc>
          <w:tcPr>
            <w:tcW w:w="1833" w:type="pct"/>
          </w:tcPr>
          <w:p w14:paraId="74E640D2" w14:textId="77A33503" w:rsidR="004F79D0" w:rsidRPr="00367752" w:rsidRDefault="004F79D0">
            <w:pPr>
              <w:jc w:val="left"/>
              <w:rPr>
                <w:rFonts w:ascii="Calibri Light" w:hAnsi="Calibri Light" w:cs="Calibri Light"/>
                <w:b/>
                <w:bCs/>
                <w:sz w:val="22"/>
              </w:rPr>
            </w:pPr>
            <w:r w:rsidRPr="00367752">
              <w:rPr>
                <w:rFonts w:ascii="Calibri Light" w:hAnsi="Calibri Light" w:cs="Calibri Light"/>
                <w:b/>
                <w:bCs/>
                <w:sz w:val="22"/>
              </w:rPr>
              <w:t>Quality-of-Care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Surveys:</w:t>
            </w:r>
            <w:r w:rsidR="004977D8" w:rsidRPr="00367752">
              <w:rPr>
                <w:rFonts w:ascii="Calibri Light" w:hAnsi="Calibri Light" w:cs="Calibri Light"/>
                <w:b/>
                <w:bCs/>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00144C20">
              <w:rPr>
                <w:rFonts w:ascii="Calibri Light" w:hAnsi="Calibri Light" w:cs="Calibri Light"/>
                <w:sz w:val="22"/>
              </w:rPr>
              <w:t xml:space="preserve">One Care </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it</w:t>
            </w:r>
            <w:r w:rsidR="004977D8" w:rsidRPr="00367752">
              <w:rPr>
                <w:rFonts w:ascii="Calibri Light" w:hAnsi="Calibri Light" w:cs="Calibri Light"/>
                <w:sz w:val="22"/>
              </w:rPr>
              <w:t xml:space="preserve"> </w:t>
            </w:r>
            <w:r w:rsidRPr="00367752">
              <w:rPr>
                <w:rFonts w:ascii="Calibri Light" w:hAnsi="Calibri Light" w:cs="Calibri Light"/>
                <w:sz w:val="22"/>
              </w:rPr>
              <w:t>relates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p>
        </w:tc>
        <w:tc>
          <w:tcPr>
            <w:tcW w:w="2220" w:type="pct"/>
          </w:tcPr>
          <w:p w14:paraId="40519F8A" w14:textId="4B359A37" w:rsidR="004F79D0" w:rsidRPr="00367752" w:rsidRDefault="004F79D0">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144C20">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Unify</w:t>
            </w:r>
            <w:r w:rsidR="004977D8" w:rsidRPr="00367752">
              <w:rPr>
                <w:rFonts w:ascii="Calibri Light" w:hAnsi="Calibri Light" w:cs="Calibri Light"/>
                <w:sz w:val="22"/>
              </w:rPr>
              <w:t xml:space="preserve"> </w:t>
            </w:r>
            <w:r w:rsidRPr="00367752">
              <w:rPr>
                <w:rFonts w:ascii="Calibri Light" w:hAnsi="Calibri Light" w:cs="Calibri Light"/>
                <w:sz w:val="22"/>
              </w:rPr>
              <w:t>outlined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process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approach</w:t>
            </w:r>
            <w:r w:rsidR="004977D8" w:rsidRPr="00367752">
              <w:rPr>
                <w:rFonts w:ascii="Calibri Light" w:hAnsi="Calibri Light" w:cs="Calibri Light"/>
                <w:sz w:val="22"/>
              </w:rPr>
              <w:t xml:space="preserve"> </w:t>
            </w:r>
            <w:r w:rsidRPr="00367752">
              <w:rPr>
                <w:rFonts w:ascii="Calibri Light" w:hAnsi="Calibri Light" w:cs="Calibri Light"/>
                <w:sz w:val="22"/>
              </w:rPr>
              <w:t>followed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using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survey</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analyzing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survey</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identifies</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implements</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action</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through</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workgroups.</w:t>
            </w:r>
            <w:r w:rsidR="004977D8" w:rsidRPr="00367752">
              <w:rPr>
                <w:rFonts w:ascii="Calibri Light" w:hAnsi="Calibri Light" w:cs="Calibri Light"/>
                <w:sz w:val="22"/>
              </w:rPr>
              <w:t xml:space="preserve"> </w:t>
            </w:r>
          </w:p>
        </w:tc>
        <w:tc>
          <w:tcPr>
            <w:tcW w:w="947" w:type="pct"/>
          </w:tcPr>
          <w:p w14:paraId="166256AA" w14:textId="39F24624" w:rsidR="004F79D0" w:rsidRPr="00367752" w:rsidRDefault="004F79D0">
            <w:pPr>
              <w:rPr>
                <w:rFonts w:ascii="Calibri Light" w:hAnsi="Calibri Light" w:cs="Calibri Light"/>
                <w:sz w:val="22"/>
              </w:rPr>
            </w:pPr>
            <w:r w:rsidRPr="00367752">
              <w:rPr>
                <w:rFonts w:ascii="Calibri Light" w:hAnsi="Calibri Light" w:cs="Calibri Light"/>
                <w:sz w:val="22"/>
              </w:rPr>
              <w:t>Addressed.</w:t>
            </w:r>
            <w:r w:rsidR="004977D8" w:rsidRPr="00367752">
              <w:rPr>
                <w:rFonts w:ascii="Calibri Light" w:hAnsi="Calibri Light" w:cs="Calibri Light"/>
                <w:sz w:val="22"/>
              </w:rPr>
              <w:t xml:space="preserve"> </w:t>
            </w:r>
          </w:p>
        </w:tc>
      </w:tr>
    </w:tbl>
    <w:bookmarkEnd w:id="332"/>
    <w:p w14:paraId="7DD1C22A" w14:textId="0DD1D3CD" w:rsidR="00E778AE" w:rsidRPr="00367752" w:rsidRDefault="00E778AE" w:rsidP="00407199">
      <w:pPr>
        <w:pStyle w:val="NormalWeb"/>
        <w:shd w:val="clear" w:color="auto" w:fill="FFFFFF"/>
        <w:spacing w:before="0" w:beforeAutospacing="0" w:after="0" w:afterAutospacing="0"/>
        <w:rPr>
          <w:rFonts w:ascii="Calibri Light" w:hAnsi="Calibri Light" w:cs="Calibri Light"/>
          <w:color w:val="201F1E"/>
          <w:sz w:val="20"/>
          <w:szCs w:val="20"/>
        </w:rPr>
      </w:pPr>
      <w:r w:rsidRPr="00367752">
        <w:rPr>
          <w:rFonts w:ascii="Calibri Light" w:hAnsi="Calibri Light" w:cs="Calibri Light"/>
          <w:sz w:val="20"/>
          <w:szCs w:val="20"/>
          <w:vertAlign w:val="superscript"/>
        </w:rPr>
        <w:t>1</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IPRO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assessments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follows:</w:t>
      </w:r>
      <w:r w:rsidR="004977D8" w:rsidRPr="00367752">
        <w:rPr>
          <w:rFonts w:ascii="Calibri Light" w:hAnsi="Calibri Light" w:cs="Calibri Light"/>
          <w:sz w:val="20"/>
          <w:szCs w:val="20"/>
        </w:rPr>
        <w:t xml:space="preserve"> </w:t>
      </w:r>
      <w:r w:rsidRPr="00367752">
        <w:rPr>
          <w:rFonts w:ascii="Calibri Light" w:hAnsi="Calibri Light" w:cs="Calibri Light"/>
          <w:b/>
          <w:sz w:val="20"/>
          <w:szCs w:val="20"/>
        </w:rPr>
        <w:t>addressed</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color w:val="201F1E"/>
          <w:sz w:val="20"/>
          <w:szCs w:val="20"/>
        </w:rPr>
        <w:t>MCP’s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quality</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(QI)</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response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resulted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in</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demonstrated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b/>
          <w:sz w:val="20"/>
          <w:szCs w:val="20"/>
        </w:rPr>
        <w:t>partially</w:t>
      </w:r>
      <w:r w:rsidR="004977D8" w:rsidRPr="00367752">
        <w:rPr>
          <w:rFonts w:ascii="Calibri Light" w:hAnsi="Calibri Light" w:cs="Calibri Light"/>
          <w:b/>
          <w:sz w:val="20"/>
          <w:szCs w:val="20"/>
        </w:rPr>
        <w:t xml:space="preserve"> </w:t>
      </w:r>
      <w:r w:rsidRPr="00367752">
        <w:rPr>
          <w:rFonts w:ascii="Calibri Light" w:hAnsi="Calibri Light" w:cs="Calibri Light"/>
          <w:b/>
          <w:sz w:val="20"/>
          <w:szCs w:val="20"/>
        </w:rPr>
        <w:t>addressed</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color w:val="201F1E"/>
          <w:sz w:val="20"/>
          <w:szCs w:val="20"/>
        </w:rPr>
        <w:t>MCP’s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QI</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response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was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appropriate;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however,</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was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not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yet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observed;</w:t>
      </w:r>
      <w:r w:rsidR="004977D8" w:rsidRPr="00367752">
        <w:rPr>
          <w:rFonts w:ascii="Calibri Light" w:hAnsi="Calibri Light" w:cs="Calibri Light"/>
          <w:color w:val="201F1E"/>
          <w:sz w:val="20"/>
          <w:szCs w:val="20"/>
        </w:rPr>
        <w:t xml:space="preserve"> </w:t>
      </w:r>
      <w:r w:rsidRPr="00367752">
        <w:rPr>
          <w:rFonts w:ascii="Calibri Light" w:hAnsi="Calibri Light" w:cs="Calibri Light"/>
          <w:b/>
          <w:color w:val="000000"/>
          <w:sz w:val="20"/>
          <w:szCs w:val="20"/>
          <w:shd w:val="clear" w:color="auto" w:fill="FFFFFF"/>
        </w:rPr>
        <w:t>remains</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an</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opportunity</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for</w:t>
      </w:r>
      <w:r w:rsidR="004977D8" w:rsidRPr="00367752">
        <w:rPr>
          <w:rFonts w:ascii="Calibri Light" w:hAnsi="Calibri Light" w:cs="Calibri Light"/>
          <w:b/>
          <w:color w:val="000000"/>
          <w:sz w:val="20"/>
          <w:szCs w:val="20"/>
          <w:shd w:val="clear" w:color="auto" w:fill="FFFFFF"/>
        </w:rPr>
        <w:t xml:space="preserve"> </w:t>
      </w:r>
      <w:r w:rsidRPr="00367752">
        <w:rPr>
          <w:rFonts w:ascii="Calibri Light" w:hAnsi="Calibri Light" w:cs="Calibri Light"/>
          <w:b/>
          <w:color w:val="000000"/>
          <w:sz w:val="20"/>
          <w:szCs w:val="20"/>
          <w:shd w:val="clear" w:color="auto" w:fill="FFFFFF"/>
        </w:rPr>
        <w:t>improvement</w:t>
      </w:r>
      <w:r w:rsidRPr="00367752">
        <w:rPr>
          <w:rFonts w:ascii="Calibri Light" w:hAnsi="Calibri Light" w:cs="Calibri Light"/>
          <w:color w:val="201F1E"/>
          <w:sz w:val="20"/>
          <w:szCs w:val="20"/>
        </w:rPr>
        <w: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MCP’s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QI</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response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did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not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address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the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recommendation;</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improvement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was</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not</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observed,</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or</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performance</w:t>
      </w:r>
      <w:r w:rsidR="004977D8" w:rsidRPr="00367752">
        <w:rPr>
          <w:rFonts w:ascii="Calibri Light" w:hAnsi="Calibri Light" w:cs="Calibri Light"/>
          <w:color w:val="201F1E"/>
          <w:sz w:val="20"/>
          <w:szCs w:val="20"/>
        </w:rPr>
        <w:t xml:space="preserve"> </w:t>
      </w:r>
      <w:r w:rsidRPr="00367752">
        <w:rPr>
          <w:rFonts w:ascii="Calibri Light" w:hAnsi="Calibri Light" w:cs="Calibri Light"/>
          <w:color w:val="201F1E"/>
          <w:sz w:val="20"/>
          <w:szCs w:val="20"/>
        </w:rPr>
        <w:t>declined.</w:t>
      </w:r>
    </w:p>
    <w:p w14:paraId="7312C3F5" w14:textId="7856AD55" w:rsidR="00E778AE" w:rsidRPr="00367752" w:rsidRDefault="000917ED" w:rsidP="00407199">
      <w:pPr>
        <w:spacing w:after="480"/>
        <w:rPr>
          <w:rFonts w:ascii="Calibri Light" w:hAnsi="Calibri Light" w:cs="Calibri Light"/>
          <w:sz w:val="20"/>
          <w:szCs w:val="20"/>
        </w:rPr>
      </w:pPr>
      <w:r w:rsidRPr="00367752">
        <w:rPr>
          <w:rFonts w:ascii="Calibri Light" w:hAnsi="Calibri Light" w:cs="Calibri Light"/>
          <w:b/>
          <w:bCs/>
          <w:sz w:val="20"/>
          <w:szCs w:val="20"/>
        </w:rPr>
        <w:t>Not</w:t>
      </w:r>
      <w:r w:rsidR="004977D8" w:rsidRPr="00367752">
        <w:rPr>
          <w:rFonts w:ascii="Calibri Light" w:hAnsi="Calibri Light" w:cs="Calibri Light"/>
          <w:sz w:val="20"/>
          <w:szCs w:val="20"/>
        </w:rPr>
        <w:t xml:space="preserve"> </w:t>
      </w:r>
      <w:r w:rsidRPr="00367752">
        <w:rPr>
          <w:rFonts w:ascii="Calibri Light" w:hAnsi="Calibri Light" w:cs="Calibri Light"/>
          <w:b/>
          <w:bCs/>
          <w:sz w:val="20"/>
          <w:szCs w:val="20"/>
        </w:rPr>
        <w:t>applicable</w:t>
      </w:r>
      <w:r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was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discontinued.</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MCP:</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managed</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care</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plan;</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EQR:</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00E778AE" w:rsidRPr="00367752">
        <w:rPr>
          <w:rFonts w:ascii="Calibri Light" w:hAnsi="Calibri Light" w:cs="Calibri Light"/>
          <w:sz w:val="20"/>
          <w:szCs w:val="20"/>
        </w:rPr>
        <w:t>review</w:t>
      </w:r>
      <w:r w:rsidR="00D95E9F"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00D95E9F"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00D95E9F" w:rsidRPr="00367752">
        <w:rPr>
          <w:rFonts w:ascii="Calibri Light" w:hAnsi="Calibri Light" w:cs="Calibri Light"/>
          <w:sz w:val="20"/>
          <w:szCs w:val="20"/>
        </w:rPr>
        <w:t>performance</w:t>
      </w:r>
      <w:r w:rsidR="004977D8" w:rsidRPr="00367752">
        <w:rPr>
          <w:rFonts w:ascii="Calibri Light" w:hAnsi="Calibri Light" w:cs="Calibri Light"/>
          <w:sz w:val="20"/>
          <w:szCs w:val="20"/>
        </w:rPr>
        <w:t xml:space="preserve"> </w:t>
      </w:r>
      <w:r w:rsidR="00D95E9F" w:rsidRPr="00367752">
        <w:rPr>
          <w:rFonts w:ascii="Calibri Light" w:hAnsi="Calibri Light" w:cs="Calibri Light"/>
          <w:sz w:val="20"/>
          <w:szCs w:val="20"/>
        </w:rPr>
        <w:t>improvement</w:t>
      </w:r>
      <w:r w:rsidR="004977D8" w:rsidRPr="00367752">
        <w:rPr>
          <w:rFonts w:ascii="Calibri Light" w:hAnsi="Calibri Light" w:cs="Calibri Light"/>
          <w:sz w:val="20"/>
          <w:szCs w:val="20"/>
        </w:rPr>
        <w:t xml:space="preserve"> </w:t>
      </w:r>
      <w:r w:rsidR="00D95E9F" w:rsidRPr="00367752">
        <w:rPr>
          <w:rFonts w:ascii="Calibri Light" w:hAnsi="Calibri Light" w:cs="Calibri Light"/>
          <w:sz w:val="20"/>
          <w:szCs w:val="20"/>
        </w:rPr>
        <w:t>project;</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BH:</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behavioral</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health;</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MY:</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measurement</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year;</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00C44617" w:rsidRPr="00367752">
        <w:rPr>
          <w:rFonts w:ascii="Calibri Light" w:hAnsi="Calibri Light" w:cs="Calibri Light"/>
          <w:sz w:val="20"/>
          <w:szCs w:val="20"/>
        </w:rPr>
        <w:t>Set;</w:t>
      </w:r>
      <w:r w:rsidR="004977D8" w:rsidRPr="00367752">
        <w:rPr>
          <w:rFonts w:ascii="Calibri Light" w:hAnsi="Calibri Light" w:cs="Calibri Light"/>
          <w:sz w:val="20"/>
          <w:szCs w:val="20"/>
        </w:rPr>
        <w:t xml:space="preserve"> </w:t>
      </w:r>
      <w:r w:rsidR="00452C23" w:rsidRPr="00367752">
        <w:rPr>
          <w:rFonts w:ascii="Calibri Light" w:hAnsi="Calibri Light" w:cs="Calibri Light"/>
          <w:sz w:val="20"/>
          <w:szCs w:val="20"/>
        </w:rPr>
        <w:t>CAHPS: Consumer Assessment of Healthcare Providers and Systems</w:t>
      </w:r>
      <w:r w:rsidR="00E778AE" w:rsidRPr="00367752">
        <w:rPr>
          <w:rFonts w:ascii="Calibri Light" w:hAnsi="Calibri Light" w:cs="Calibri Light"/>
          <w:sz w:val="20"/>
          <w:szCs w:val="20"/>
        </w:rPr>
        <w:t>.</w:t>
      </w:r>
    </w:p>
    <w:p w14:paraId="0EE64EA8" w14:textId="317AAC45" w:rsidR="00E778AE" w:rsidRPr="00367752" w:rsidRDefault="00E778AE" w:rsidP="00104138">
      <w:pPr>
        <w:pStyle w:val="Heading3"/>
        <w:rPr>
          <w:rFonts w:eastAsia="Times New Roman"/>
        </w:rPr>
      </w:pPr>
      <w:bookmarkStart w:id="336" w:name="_Toc158222826"/>
      <w:r w:rsidRPr="00367752">
        <w:rPr>
          <w:rFonts w:eastAsia="Times New Roman"/>
        </w:rPr>
        <w:t>UHC</w:t>
      </w:r>
      <w:r w:rsidR="004977D8" w:rsidRPr="00367752">
        <w:rPr>
          <w:rFonts w:eastAsia="Times New Roman"/>
        </w:rPr>
        <w:t xml:space="preserve"> </w:t>
      </w:r>
      <w:r w:rsidR="00313995" w:rsidRPr="00367752">
        <w:rPr>
          <w:rFonts w:eastAsia="Times New Roman"/>
        </w:rPr>
        <w:t>One</w:t>
      </w:r>
      <w:r w:rsidR="004977D8" w:rsidRPr="00367752">
        <w:rPr>
          <w:rFonts w:eastAsia="Times New Roman"/>
        </w:rPr>
        <w:t xml:space="preserve"> </w:t>
      </w:r>
      <w:r w:rsidR="00313995" w:rsidRPr="00367752">
        <w:rPr>
          <w:rFonts w:eastAsia="Times New Roman"/>
        </w:rPr>
        <w:t>Care</w:t>
      </w:r>
      <w:r w:rsidR="004977D8" w:rsidRPr="00367752">
        <w:rPr>
          <w:rFonts w:eastAsia="Times New Roman"/>
        </w:rPr>
        <w:t xml:space="preserve"> </w:t>
      </w:r>
      <w:r w:rsidRPr="00367752">
        <w:rPr>
          <w:rFonts w:eastAsia="Times New Roman"/>
        </w:rPr>
        <w:t>Response</w:t>
      </w:r>
      <w:r w:rsidR="004977D8" w:rsidRPr="00367752">
        <w:rPr>
          <w:rFonts w:eastAsia="Times New Roman"/>
        </w:rPr>
        <w:t xml:space="preserve"> </w:t>
      </w:r>
      <w:r w:rsidRPr="00367752">
        <w:rPr>
          <w:rFonts w:eastAsia="Times New Roman"/>
        </w:rPr>
        <w:t>to</w:t>
      </w:r>
      <w:r w:rsidR="004977D8" w:rsidRPr="00367752">
        <w:rPr>
          <w:rFonts w:eastAsia="Times New Roman"/>
        </w:rPr>
        <w:t xml:space="preserve"> </w:t>
      </w:r>
      <w:r w:rsidRPr="00367752">
        <w:rPr>
          <w:rFonts w:eastAsia="Times New Roman"/>
        </w:rPr>
        <w:t>Previous</w:t>
      </w:r>
      <w:r w:rsidR="004977D8" w:rsidRPr="00367752">
        <w:rPr>
          <w:rFonts w:eastAsia="Times New Roman"/>
        </w:rPr>
        <w:t xml:space="preserve"> </w:t>
      </w:r>
      <w:r w:rsidRPr="00367752">
        <w:rPr>
          <w:rFonts w:eastAsia="Times New Roman"/>
        </w:rPr>
        <w:t>EQR</w:t>
      </w:r>
      <w:r w:rsidR="004977D8" w:rsidRPr="00367752">
        <w:rPr>
          <w:rFonts w:eastAsia="Times New Roman"/>
        </w:rPr>
        <w:t xml:space="preserve"> </w:t>
      </w:r>
      <w:r w:rsidRPr="00367752">
        <w:rPr>
          <w:rFonts w:eastAsia="Times New Roman"/>
        </w:rPr>
        <w:t>Recommendations</w:t>
      </w:r>
      <w:bookmarkEnd w:id="336"/>
    </w:p>
    <w:p w14:paraId="2DAFFCBC" w14:textId="1489BDB2" w:rsidR="00104138" w:rsidRPr="00367752" w:rsidRDefault="00104138" w:rsidP="00104138">
      <w:pPr>
        <w:rPr>
          <w:rFonts w:ascii="Calibri Light" w:eastAsia="Times New Roman" w:hAnsi="Calibri Light" w:cs="Calibri Light"/>
          <w:szCs w:val="24"/>
        </w:rPr>
      </w:pPr>
      <w:r w:rsidRPr="00367752">
        <w:rPr>
          <w:rFonts w:ascii="Calibri Light" w:eastAsia="Times New Roman" w:hAnsi="Calibri Light" w:cs="Calibri Light"/>
          <w:b/>
          <w:bCs/>
          <w:szCs w:val="24"/>
        </w:rPr>
        <w:t>Table</w:t>
      </w:r>
      <w:r w:rsidR="004977D8" w:rsidRPr="00367752">
        <w:rPr>
          <w:rFonts w:ascii="Calibri Light" w:eastAsia="Times New Roman" w:hAnsi="Calibri Light" w:cs="Calibri Light"/>
          <w:b/>
          <w:bCs/>
          <w:szCs w:val="24"/>
        </w:rPr>
        <w:t xml:space="preserve"> </w:t>
      </w:r>
      <w:r w:rsidR="00FF0F41">
        <w:rPr>
          <w:rFonts w:ascii="Calibri Light" w:eastAsia="Times New Roman" w:hAnsi="Calibri Light" w:cs="Calibri Light"/>
          <w:b/>
          <w:bCs/>
          <w:szCs w:val="24"/>
        </w:rPr>
        <w:t>60</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displays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One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Care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progress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related</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to</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the</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i/>
          <w:iCs/>
          <w:szCs w:val="24"/>
        </w:rPr>
        <w:t>One</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Care</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Plans</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External</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Quality</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Review</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CY</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i/>
          <w:iCs/>
          <w:szCs w:val="24"/>
        </w:rPr>
        <w:t>202</w:t>
      </w:r>
      <w:r w:rsidR="004E29D4" w:rsidRPr="00367752">
        <w:rPr>
          <w:rFonts w:ascii="Calibri Light" w:eastAsia="Times New Roman" w:hAnsi="Calibri Light" w:cs="Calibri Light"/>
          <w:i/>
          <w:iCs/>
          <w:szCs w:val="24"/>
        </w:rPr>
        <w:t>3</w:t>
      </w:r>
      <w:r w:rsidRPr="00367752">
        <w:rPr>
          <w:rFonts w:ascii="Calibri Light" w:eastAsia="Times New Roman" w:hAnsi="Calibri Light" w:cs="Calibri Light"/>
          <w:i/>
          <w:iCs/>
          <w:szCs w:val="24"/>
        </w:rPr>
        <w:t>,</w:t>
      </w:r>
      <w:r w:rsidR="004977D8" w:rsidRPr="00367752">
        <w:rPr>
          <w:rFonts w:ascii="Calibri Light" w:eastAsia="Times New Roman" w:hAnsi="Calibri Light" w:cs="Calibri Light"/>
          <w:i/>
          <w:iCs/>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well</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IPRO’s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assessment</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of</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plan’s</w:t>
      </w:r>
      <w:r w:rsidR="004977D8" w:rsidRPr="00367752">
        <w:rPr>
          <w:rFonts w:ascii="Calibri Light" w:eastAsia="Times New Roman" w:hAnsi="Calibri Light" w:cs="Calibri Light"/>
          <w:szCs w:val="24"/>
        </w:rPr>
        <w:t xml:space="preserve"> </w:t>
      </w:r>
      <w:r w:rsidRPr="00367752">
        <w:rPr>
          <w:rFonts w:ascii="Calibri Light" w:eastAsia="Times New Roman" w:hAnsi="Calibri Light" w:cs="Calibri Light"/>
          <w:szCs w:val="24"/>
        </w:rPr>
        <w:t>response.</w:t>
      </w:r>
    </w:p>
    <w:p w14:paraId="537F8061" w14:textId="77777777" w:rsidR="00104138" w:rsidRPr="00367752" w:rsidRDefault="00104138" w:rsidP="00104138">
      <w:pPr>
        <w:pStyle w:val="Caption"/>
        <w:rPr>
          <w:rFonts w:ascii="Calibri Light" w:eastAsia="Times New Roman" w:hAnsi="Calibri Light" w:cs="Calibri Light"/>
          <w:sz w:val="22"/>
          <w:szCs w:val="22"/>
        </w:rPr>
      </w:pPr>
    </w:p>
    <w:p w14:paraId="5D6CE489" w14:textId="65DE1057" w:rsidR="00104138" w:rsidRPr="00367752" w:rsidRDefault="00104138" w:rsidP="00104138">
      <w:pPr>
        <w:pStyle w:val="Caption"/>
        <w:rPr>
          <w:rFonts w:ascii="Calibri Light" w:hAnsi="Calibri Light" w:cs="Calibri Light"/>
          <w:szCs w:val="24"/>
        </w:rPr>
      </w:pPr>
      <w:bookmarkStart w:id="337" w:name="_Toc163556375"/>
      <w:r w:rsidRPr="00367752">
        <w:rPr>
          <w:rFonts w:ascii="Calibri Light" w:hAnsi="Calibri Light" w:cs="Calibri Light"/>
          <w:szCs w:val="24"/>
        </w:rPr>
        <w:t>Table</w:t>
      </w:r>
      <w:r w:rsidR="004977D8" w:rsidRPr="00367752">
        <w:rPr>
          <w:rFonts w:ascii="Calibri Light" w:hAnsi="Calibri Light" w:cs="Calibri Light"/>
          <w:szCs w:val="24"/>
        </w:rPr>
        <w:t xml:space="preserve"> </w:t>
      </w:r>
      <w:r w:rsidRPr="00367752">
        <w:rPr>
          <w:rFonts w:ascii="Calibri Light" w:hAnsi="Calibri Light" w:cs="Calibri Light"/>
          <w:color w:val="2B579A"/>
          <w:szCs w:val="24"/>
          <w:shd w:val="clear" w:color="auto" w:fill="E6E6E6"/>
        </w:rPr>
        <w:fldChar w:fldCharType="begin"/>
      </w:r>
      <w:r w:rsidRPr="00367752">
        <w:rPr>
          <w:rFonts w:ascii="Calibri Light" w:hAnsi="Calibri Light" w:cs="Calibri Light"/>
          <w:szCs w:val="24"/>
        </w:rPr>
        <w:instrText xml:space="preserve"> SEQ Table \* ARABIC </w:instrText>
      </w:r>
      <w:r w:rsidRPr="00367752">
        <w:rPr>
          <w:rFonts w:ascii="Calibri Light" w:hAnsi="Calibri Light" w:cs="Calibri Light"/>
          <w:color w:val="2B579A"/>
          <w:szCs w:val="24"/>
          <w:shd w:val="clear" w:color="auto" w:fill="E6E6E6"/>
        </w:rPr>
        <w:fldChar w:fldCharType="separate"/>
      </w:r>
      <w:r w:rsidR="00FF0F41">
        <w:rPr>
          <w:rFonts w:ascii="Calibri Light" w:hAnsi="Calibri Light" w:cs="Calibri Light"/>
          <w:noProof/>
          <w:szCs w:val="24"/>
        </w:rPr>
        <w:t>60</w:t>
      </w:r>
      <w:r w:rsidRPr="00367752">
        <w:rPr>
          <w:rFonts w:ascii="Calibri Light" w:hAnsi="Calibri Light" w:cs="Calibri Light"/>
          <w:color w:val="2B579A"/>
          <w:szCs w:val="24"/>
          <w:shd w:val="clear" w:color="auto" w:fill="E6E6E6"/>
        </w:rPr>
        <w:fldChar w:fldCharType="end"/>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UHC</w:t>
      </w:r>
      <w:r w:rsidR="004977D8" w:rsidRPr="00367752">
        <w:rPr>
          <w:rFonts w:ascii="Calibri Light" w:hAnsi="Calibri Light" w:cs="Calibri Light"/>
          <w:szCs w:val="24"/>
        </w:rPr>
        <w:t xml:space="preserve"> </w:t>
      </w:r>
      <w:r w:rsidRPr="00367752">
        <w:rPr>
          <w:rFonts w:ascii="Calibri Light" w:hAnsi="Calibri Light" w:cs="Calibri Light"/>
          <w:szCs w:val="24"/>
        </w:rPr>
        <w:t>One</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Response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Previous</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bookmarkEnd w:id="337"/>
    </w:p>
    <w:tbl>
      <w:tblPr>
        <w:tblStyle w:val="TableGrid"/>
        <w:tblW w:w="5000" w:type="pct"/>
        <w:tblLook w:val="04A0" w:firstRow="1" w:lastRow="0" w:firstColumn="1" w:lastColumn="0" w:noHBand="0" w:noVBand="1"/>
        <w:tblCaption w:val="MCP responses to previous ATR's EQR recommendations"/>
        <w:tblDescription w:val="MCP response to previous ATR's EQR recommendations and IPRO assessment of this response. IPRO assessments are as follows: addressed: MCP’s quality improvement (QI) response resulted in demonstrated improvement; partially addressed: MCP’s QI response was appropriate; however, improvement not yet observed; not addressed: MCP’s QI response did not address the recommendation; improvement not observed or performance decline observed."/>
      </w:tblPr>
      <w:tblGrid>
        <w:gridCol w:w="3955"/>
        <w:gridCol w:w="4791"/>
        <w:gridCol w:w="2044"/>
      </w:tblGrid>
      <w:tr w:rsidR="004F79D0" w:rsidRPr="00367752" w14:paraId="5B61EA19" w14:textId="77777777">
        <w:trPr>
          <w:trHeight w:val="288"/>
          <w:tblHeader/>
        </w:trPr>
        <w:tc>
          <w:tcPr>
            <w:tcW w:w="1833" w:type="pct"/>
            <w:shd w:val="clear" w:color="auto" w:fill="5F497A" w:themeFill="accent4" w:themeFillShade="BF"/>
            <w:vAlign w:val="bottom"/>
          </w:tcPr>
          <w:p w14:paraId="5A9F3395" w14:textId="78750E76" w:rsidR="004F79D0" w:rsidRPr="00367752" w:rsidRDefault="004F79D0">
            <w:pP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Recommendation</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for</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UHC</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One</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Care</w:t>
            </w:r>
          </w:p>
        </w:tc>
        <w:tc>
          <w:tcPr>
            <w:tcW w:w="2220" w:type="pct"/>
            <w:shd w:val="clear" w:color="auto" w:fill="5F497A" w:themeFill="accent4" w:themeFillShade="BF"/>
            <w:vAlign w:val="bottom"/>
          </w:tcPr>
          <w:p w14:paraId="288AC0F5" w14:textId="68EA453A" w:rsidR="004F79D0" w:rsidRPr="00367752" w:rsidRDefault="004977D8">
            <w:pPr>
              <w:jc w:val="center"/>
              <w:rPr>
                <w:rFonts w:ascii="Calibri Light" w:hAnsi="Calibri Light" w:cs="Calibri Light"/>
                <w:b/>
                <w:color w:val="FFFFFF" w:themeColor="background1"/>
                <w:sz w:val="22"/>
              </w:rPr>
            </w:pP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UHC</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One</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Care</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Response/Actions</w:t>
            </w:r>
            <w:r w:rsidRPr="00367752">
              <w:rPr>
                <w:rFonts w:ascii="Calibri Light" w:hAnsi="Calibri Light" w:cs="Calibri Light"/>
                <w:b/>
                <w:color w:val="FFFFFF" w:themeColor="background1"/>
                <w:sz w:val="22"/>
              </w:rPr>
              <w:t xml:space="preserve"> </w:t>
            </w:r>
            <w:r w:rsidR="004F79D0" w:rsidRPr="00367752">
              <w:rPr>
                <w:rFonts w:ascii="Calibri Light" w:hAnsi="Calibri Light" w:cs="Calibri Light"/>
                <w:b/>
                <w:color w:val="FFFFFF" w:themeColor="background1"/>
                <w:sz w:val="22"/>
              </w:rPr>
              <w:t>Taken</w:t>
            </w:r>
          </w:p>
        </w:tc>
        <w:tc>
          <w:tcPr>
            <w:tcW w:w="947" w:type="pct"/>
            <w:shd w:val="clear" w:color="auto" w:fill="5F497A" w:themeFill="accent4" w:themeFillShade="BF"/>
            <w:vAlign w:val="bottom"/>
          </w:tcPr>
          <w:p w14:paraId="6E194B12" w14:textId="11952CFB" w:rsidR="004F79D0" w:rsidRPr="00367752" w:rsidRDefault="004F79D0">
            <w:pPr>
              <w:jc w:val="center"/>
              <w:rPr>
                <w:rFonts w:ascii="Calibri Light" w:hAnsi="Calibri Light" w:cs="Calibri Light"/>
                <w:b/>
                <w:color w:val="FFFFFF" w:themeColor="background1"/>
                <w:sz w:val="22"/>
                <w:vertAlign w:val="superscript"/>
              </w:rPr>
            </w:pPr>
            <w:r w:rsidRPr="00367752">
              <w:rPr>
                <w:rFonts w:ascii="Calibri Light" w:hAnsi="Calibri Light" w:cs="Calibri Light"/>
                <w:b/>
                <w:color w:val="FFFFFF" w:themeColor="background1"/>
                <w:sz w:val="22"/>
              </w:rPr>
              <w:t>IPRO</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Assessment</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of</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MCP</w:t>
            </w:r>
            <w:r w:rsidR="004977D8" w:rsidRPr="00367752">
              <w:rPr>
                <w:rFonts w:ascii="Calibri Light" w:hAnsi="Calibri Light" w:cs="Calibri Light"/>
                <w:b/>
                <w:color w:val="FFFFFF" w:themeColor="background1"/>
                <w:sz w:val="22"/>
              </w:rPr>
              <w:t xml:space="preserve"> </w:t>
            </w:r>
            <w:r w:rsidRPr="00367752">
              <w:rPr>
                <w:rFonts w:ascii="Calibri Light" w:hAnsi="Calibri Light" w:cs="Calibri Light"/>
                <w:b/>
                <w:color w:val="FFFFFF" w:themeColor="background1"/>
                <w:sz w:val="22"/>
              </w:rPr>
              <w:t>Response</w:t>
            </w:r>
            <w:r w:rsidRPr="00367752">
              <w:rPr>
                <w:rFonts w:ascii="Calibri Light" w:hAnsi="Calibri Light" w:cs="Calibri Light"/>
                <w:b/>
                <w:color w:val="FFFFFF" w:themeColor="background1"/>
                <w:sz w:val="22"/>
                <w:vertAlign w:val="superscript"/>
              </w:rPr>
              <w:t>1</w:t>
            </w:r>
          </w:p>
        </w:tc>
      </w:tr>
      <w:tr w:rsidR="004F79D0" w:rsidRPr="00367752" w14:paraId="1F9678D1" w14:textId="77777777">
        <w:trPr>
          <w:trHeight w:val="288"/>
        </w:trPr>
        <w:tc>
          <w:tcPr>
            <w:tcW w:w="1833" w:type="pct"/>
          </w:tcPr>
          <w:p w14:paraId="565EA4F6" w14:textId="1C5A68AF" w:rsidR="004F79D0" w:rsidRPr="00367752" w:rsidRDefault="004F79D0">
            <w:pPr>
              <w:jc w:val="left"/>
              <w:rPr>
                <w:rFonts w:ascii="Calibri Light" w:eastAsiaTheme="minorEastAsia" w:hAnsi="Calibri Light" w:cs="Calibri Light"/>
                <w:sz w:val="22"/>
              </w:rPr>
            </w:pPr>
            <w:r w:rsidRPr="00367752">
              <w:rPr>
                <w:rFonts w:ascii="Calibri Light" w:eastAsiaTheme="minorEastAsia" w:hAnsi="Calibri Light" w:cs="Calibri Light"/>
                <w:b/>
                <w:bCs/>
                <w:sz w:val="22"/>
              </w:rPr>
              <w:t>PMV:</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UHC</w:t>
            </w:r>
            <w:r w:rsidR="004977D8" w:rsidRPr="00367752">
              <w:rPr>
                <w:rFonts w:ascii="Calibri Light" w:eastAsiaTheme="minorEastAsia" w:hAnsi="Calibri Light" w:cs="Calibri Light"/>
                <w:sz w:val="22"/>
              </w:rPr>
              <w:t xml:space="preserve"> </w:t>
            </w:r>
            <w:r w:rsidR="00C44FEA">
              <w:rPr>
                <w:rFonts w:ascii="Calibri Light" w:eastAsiaTheme="minorEastAsia" w:hAnsi="Calibri Light" w:cs="Calibri Light"/>
                <w:sz w:val="22"/>
              </w:rPr>
              <w:t>One 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should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report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rates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HEDIS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measures.</w:t>
            </w:r>
          </w:p>
        </w:tc>
        <w:tc>
          <w:tcPr>
            <w:tcW w:w="2220" w:type="pct"/>
          </w:tcPr>
          <w:p w14:paraId="696BD984" w14:textId="3AA58129" w:rsidR="004F79D0" w:rsidRPr="00367752" w:rsidRDefault="004F79D0">
            <w:pPr>
              <w:jc w:val="left"/>
              <w:rPr>
                <w:rFonts w:ascii="Calibri Light" w:hAnsi="Calibri Light" w:cs="Calibri Light"/>
                <w:sz w:val="22"/>
              </w:rPr>
            </w:pPr>
            <w:r w:rsidRPr="00367752">
              <w:rPr>
                <w:rFonts w:ascii="Calibri Light" w:hAnsi="Calibri Light" w:cs="Calibri Light"/>
                <w:bCs/>
                <w:sz w:val="22"/>
              </w:rPr>
              <w:t>The</w:t>
            </w:r>
            <w:r w:rsidR="004977D8" w:rsidRPr="00367752">
              <w:rPr>
                <w:rFonts w:ascii="Calibri Light" w:hAnsi="Calibri Light" w:cs="Calibri Light"/>
                <w:bCs/>
                <w:sz w:val="22"/>
              </w:rPr>
              <w:t xml:space="preserve"> </w:t>
            </w:r>
            <w:r w:rsidRPr="00367752">
              <w:rPr>
                <w:rFonts w:ascii="Calibri Light" w:hAnsi="Calibri Light" w:cs="Calibri Light"/>
                <w:bCs/>
                <w:sz w:val="22"/>
              </w:rPr>
              <w:t>Technical</w:t>
            </w:r>
            <w:r w:rsidR="004977D8" w:rsidRPr="00367752">
              <w:rPr>
                <w:rFonts w:ascii="Calibri Light" w:hAnsi="Calibri Light" w:cs="Calibri Light"/>
                <w:bCs/>
                <w:sz w:val="22"/>
              </w:rPr>
              <w:t xml:space="preserve"> </w:t>
            </w:r>
            <w:r w:rsidRPr="00367752">
              <w:rPr>
                <w:rFonts w:ascii="Calibri Light" w:hAnsi="Calibri Light" w:cs="Calibri Light"/>
                <w:bCs/>
                <w:sz w:val="22"/>
              </w:rPr>
              <w:t>Report</w:t>
            </w:r>
            <w:r w:rsidR="004977D8" w:rsidRPr="00367752">
              <w:rPr>
                <w:rFonts w:ascii="Calibri Light" w:hAnsi="Calibri Light" w:cs="Calibri Light"/>
                <w:bCs/>
                <w:sz w:val="22"/>
              </w:rPr>
              <w:t xml:space="preserve"> </w:t>
            </w:r>
            <w:r w:rsidRPr="00367752">
              <w:rPr>
                <w:rFonts w:ascii="Calibri Light" w:hAnsi="Calibri Light" w:cs="Calibri Light"/>
                <w:bCs/>
                <w:sz w:val="22"/>
              </w:rPr>
              <w:t>listed</w:t>
            </w:r>
            <w:r w:rsidR="004977D8" w:rsidRPr="00367752">
              <w:rPr>
                <w:rFonts w:ascii="Calibri Light" w:hAnsi="Calibri Light" w:cs="Calibri Light"/>
                <w:bCs/>
                <w:sz w:val="22"/>
              </w:rPr>
              <w:t xml:space="preserve"> </w:t>
            </w:r>
            <w:r w:rsidRPr="00367752">
              <w:rPr>
                <w:rFonts w:ascii="Calibri Light" w:hAnsi="Calibri Light" w:cs="Calibri Light"/>
                <w:bCs/>
                <w:sz w:val="22"/>
              </w:rPr>
              <w:t>six</w:t>
            </w:r>
            <w:r w:rsidR="004977D8" w:rsidRPr="00367752">
              <w:rPr>
                <w:rFonts w:ascii="Calibri Light" w:hAnsi="Calibri Light" w:cs="Calibri Light"/>
                <w:bCs/>
                <w:sz w:val="22"/>
              </w:rPr>
              <w:t xml:space="preserve"> </w:t>
            </w:r>
            <w:r w:rsidRPr="00367752">
              <w:rPr>
                <w:rFonts w:ascii="Calibri Light" w:hAnsi="Calibri Light" w:cs="Calibri Light"/>
                <w:bCs/>
                <w:sz w:val="22"/>
              </w:rPr>
              <w:t>HEDIS</w:t>
            </w:r>
            <w:r w:rsidR="004977D8" w:rsidRPr="00367752">
              <w:rPr>
                <w:rFonts w:ascii="Calibri Light" w:hAnsi="Calibri Light" w:cs="Calibri Light"/>
                <w:bCs/>
                <w:sz w:val="22"/>
              </w:rPr>
              <w:t xml:space="preserve"> </w:t>
            </w:r>
            <w:r w:rsidRPr="00367752">
              <w:rPr>
                <w:rFonts w:ascii="Calibri Light" w:hAnsi="Calibri Light" w:cs="Calibri Light"/>
                <w:bCs/>
                <w:sz w:val="22"/>
              </w:rPr>
              <w:t>measures.</w:t>
            </w:r>
            <w:r w:rsidR="004977D8" w:rsidRPr="00367752">
              <w:rPr>
                <w:rFonts w:ascii="Calibri Light" w:hAnsi="Calibri Light" w:cs="Calibri Light"/>
                <w:bCs/>
                <w:sz w:val="22"/>
              </w:rPr>
              <w:t xml:space="preserve">  </w:t>
            </w:r>
            <w:r w:rsidRPr="00367752">
              <w:rPr>
                <w:rFonts w:ascii="Calibri Light" w:hAnsi="Calibri Light" w:cs="Calibri Light"/>
                <w:bCs/>
                <w:sz w:val="22"/>
              </w:rPr>
              <w:t>UHC</w:t>
            </w:r>
            <w:r w:rsidR="004977D8" w:rsidRPr="00367752">
              <w:rPr>
                <w:rFonts w:ascii="Calibri Light" w:hAnsi="Calibri Light" w:cs="Calibri Light"/>
                <w:bCs/>
                <w:sz w:val="22"/>
              </w:rPr>
              <w:t xml:space="preserve"> </w:t>
            </w:r>
            <w:r w:rsidR="00C44FEA">
              <w:rPr>
                <w:rFonts w:ascii="Calibri Light" w:hAnsi="Calibri Light" w:cs="Calibri Light"/>
                <w:bCs/>
                <w:sz w:val="22"/>
              </w:rPr>
              <w:t>One Care</w:t>
            </w:r>
            <w:r w:rsidR="004977D8" w:rsidRPr="00367752">
              <w:rPr>
                <w:rFonts w:ascii="Calibri Light" w:hAnsi="Calibri Light" w:cs="Calibri Light"/>
                <w:bCs/>
                <w:sz w:val="22"/>
              </w:rPr>
              <w:t xml:space="preserve"> </w:t>
            </w:r>
            <w:r w:rsidRPr="00367752">
              <w:rPr>
                <w:rFonts w:ascii="Calibri Light" w:hAnsi="Calibri Light" w:cs="Calibri Light"/>
                <w:bCs/>
                <w:sz w:val="22"/>
              </w:rPr>
              <w:t>respectfully</w:t>
            </w:r>
            <w:r w:rsidR="004977D8" w:rsidRPr="00367752">
              <w:rPr>
                <w:rFonts w:ascii="Calibri Light" w:hAnsi="Calibri Light" w:cs="Calibri Light"/>
                <w:bCs/>
                <w:sz w:val="22"/>
              </w:rPr>
              <w:t xml:space="preserve"> </w:t>
            </w:r>
            <w:r w:rsidRPr="00367752">
              <w:rPr>
                <w:rFonts w:ascii="Calibri Light" w:hAnsi="Calibri Light" w:cs="Calibri Light"/>
                <w:bCs/>
                <w:sz w:val="22"/>
              </w:rPr>
              <w:t>notes</w:t>
            </w:r>
            <w:r w:rsidR="004977D8" w:rsidRPr="00367752">
              <w:rPr>
                <w:rFonts w:ascii="Calibri Light" w:hAnsi="Calibri Light" w:cs="Calibri Light"/>
                <w:bCs/>
                <w:sz w:val="22"/>
              </w:rPr>
              <w:t xml:space="preserve"> </w:t>
            </w:r>
            <w:r w:rsidRPr="00367752">
              <w:rPr>
                <w:rFonts w:ascii="Calibri Light" w:hAnsi="Calibri Light" w:cs="Calibri Light"/>
                <w:bCs/>
                <w:sz w:val="22"/>
              </w:rPr>
              <w:t>that</w:t>
            </w:r>
            <w:r w:rsidR="004977D8" w:rsidRPr="00367752">
              <w:rPr>
                <w:rFonts w:ascii="Calibri Light" w:hAnsi="Calibri Light" w:cs="Calibri Light"/>
                <w:bCs/>
                <w:sz w:val="22"/>
              </w:rPr>
              <w:t xml:space="preserve"> </w:t>
            </w:r>
            <w:r w:rsidRPr="00367752">
              <w:rPr>
                <w:rFonts w:ascii="Calibri Light" w:hAnsi="Calibri Light" w:cs="Calibri Light"/>
                <w:bCs/>
                <w:sz w:val="22"/>
              </w:rPr>
              <w:t>all</w:t>
            </w:r>
            <w:r w:rsidR="004977D8" w:rsidRPr="00367752">
              <w:rPr>
                <w:rFonts w:ascii="Calibri Light" w:hAnsi="Calibri Light" w:cs="Calibri Light"/>
                <w:bCs/>
                <w:sz w:val="22"/>
              </w:rPr>
              <w:t xml:space="preserve"> </w:t>
            </w:r>
            <w:r w:rsidRPr="00367752">
              <w:rPr>
                <w:rFonts w:ascii="Calibri Light" w:hAnsi="Calibri Light" w:cs="Calibri Light"/>
                <w:bCs/>
                <w:sz w:val="22"/>
              </w:rPr>
              <w:t>six</w:t>
            </w:r>
            <w:r w:rsidR="004977D8" w:rsidRPr="00367752">
              <w:rPr>
                <w:rFonts w:ascii="Calibri Light" w:hAnsi="Calibri Light" w:cs="Calibri Light"/>
                <w:bCs/>
                <w:sz w:val="22"/>
              </w:rPr>
              <w:t xml:space="preserve"> </w:t>
            </w:r>
            <w:r w:rsidRPr="00367752">
              <w:rPr>
                <w:rFonts w:ascii="Calibri Light" w:hAnsi="Calibri Light" w:cs="Calibri Light"/>
                <w:bCs/>
                <w:sz w:val="22"/>
              </w:rPr>
              <w:t>of</w:t>
            </w:r>
            <w:r w:rsidR="004977D8" w:rsidRPr="00367752">
              <w:rPr>
                <w:rFonts w:ascii="Calibri Light" w:hAnsi="Calibri Light" w:cs="Calibri Light"/>
                <w:bCs/>
                <w:sz w:val="22"/>
              </w:rPr>
              <w:t xml:space="preserve"> </w:t>
            </w:r>
            <w:r w:rsidRPr="00367752">
              <w:rPr>
                <w:rFonts w:ascii="Calibri Light" w:hAnsi="Calibri Light" w:cs="Calibri Light"/>
                <w:bCs/>
                <w:sz w:val="22"/>
              </w:rPr>
              <w:t>these</w:t>
            </w:r>
            <w:r w:rsidR="004977D8" w:rsidRPr="00367752">
              <w:rPr>
                <w:rFonts w:ascii="Calibri Light" w:hAnsi="Calibri Light" w:cs="Calibri Light"/>
                <w:bCs/>
                <w:sz w:val="22"/>
              </w:rPr>
              <w:t xml:space="preserve"> </w:t>
            </w:r>
            <w:r w:rsidRPr="00367752">
              <w:rPr>
                <w:rFonts w:ascii="Calibri Light" w:hAnsi="Calibri Light" w:cs="Calibri Light"/>
                <w:bCs/>
                <w:sz w:val="22"/>
              </w:rPr>
              <w:t>measures</w:t>
            </w:r>
            <w:r w:rsidR="004977D8" w:rsidRPr="00367752">
              <w:rPr>
                <w:rFonts w:ascii="Calibri Light" w:hAnsi="Calibri Light" w:cs="Calibri Light"/>
                <w:bCs/>
                <w:sz w:val="22"/>
              </w:rPr>
              <w:t xml:space="preserve"> </w:t>
            </w:r>
            <w:r w:rsidRPr="00367752">
              <w:rPr>
                <w:rFonts w:ascii="Calibri Light" w:hAnsi="Calibri Light" w:cs="Calibri Light"/>
                <w:bCs/>
                <w:sz w:val="22"/>
              </w:rPr>
              <w:t>were</w:t>
            </w:r>
            <w:r w:rsidR="004977D8" w:rsidRPr="00367752">
              <w:rPr>
                <w:rFonts w:ascii="Calibri Light" w:hAnsi="Calibri Light" w:cs="Calibri Light"/>
                <w:bCs/>
                <w:sz w:val="22"/>
              </w:rPr>
              <w:t xml:space="preserve"> </w:t>
            </w:r>
            <w:r w:rsidRPr="00367752">
              <w:rPr>
                <w:rFonts w:ascii="Calibri Light" w:hAnsi="Calibri Light" w:cs="Calibri Light"/>
                <w:bCs/>
                <w:sz w:val="22"/>
              </w:rPr>
              <w:t>reported</w:t>
            </w:r>
            <w:r w:rsidR="004977D8" w:rsidRPr="00367752">
              <w:rPr>
                <w:rFonts w:ascii="Calibri Light" w:hAnsi="Calibri Light" w:cs="Calibri Light"/>
                <w:bCs/>
                <w:sz w:val="22"/>
              </w:rPr>
              <w:t xml:space="preserve"> </w:t>
            </w:r>
            <w:r w:rsidRPr="00367752">
              <w:rPr>
                <w:rFonts w:ascii="Calibri Light" w:hAnsi="Calibri Light" w:cs="Calibri Light"/>
                <w:bCs/>
                <w:sz w:val="22"/>
              </w:rPr>
              <w:t>in</w:t>
            </w:r>
            <w:r w:rsidR="004977D8" w:rsidRPr="00367752">
              <w:rPr>
                <w:rFonts w:ascii="Calibri Light" w:hAnsi="Calibri Light" w:cs="Calibri Light"/>
                <w:bCs/>
                <w:sz w:val="22"/>
              </w:rPr>
              <w:t xml:space="preserve"> </w:t>
            </w:r>
            <w:r w:rsidRPr="00367752">
              <w:rPr>
                <w:rFonts w:ascii="Calibri Light" w:hAnsi="Calibri Light" w:cs="Calibri Light"/>
                <w:bCs/>
                <w:sz w:val="22"/>
              </w:rPr>
              <w:t>addition</w:t>
            </w:r>
            <w:r w:rsidR="004977D8" w:rsidRPr="00367752">
              <w:rPr>
                <w:rFonts w:ascii="Calibri Light" w:hAnsi="Calibri Light" w:cs="Calibri Light"/>
                <w:bCs/>
                <w:sz w:val="22"/>
              </w:rPr>
              <w:t xml:space="preserve"> </w:t>
            </w:r>
            <w:r w:rsidRPr="00367752">
              <w:rPr>
                <w:rFonts w:ascii="Calibri Light" w:hAnsi="Calibri Light" w:cs="Calibri Light"/>
                <w:bCs/>
                <w:sz w:val="22"/>
              </w:rPr>
              <w:t>to</w:t>
            </w:r>
            <w:r w:rsidR="004977D8" w:rsidRPr="00367752">
              <w:rPr>
                <w:rFonts w:ascii="Calibri Light" w:hAnsi="Calibri Light" w:cs="Calibri Light"/>
                <w:bCs/>
                <w:sz w:val="22"/>
              </w:rPr>
              <w:t xml:space="preserve"> </w:t>
            </w:r>
            <w:r w:rsidRPr="00367752">
              <w:rPr>
                <w:rFonts w:ascii="Calibri Light" w:hAnsi="Calibri Light" w:cs="Calibri Light"/>
                <w:bCs/>
                <w:sz w:val="22"/>
              </w:rPr>
              <w:t>other</w:t>
            </w:r>
            <w:r w:rsidR="004977D8" w:rsidRPr="00367752">
              <w:rPr>
                <w:rFonts w:ascii="Calibri Light" w:hAnsi="Calibri Light" w:cs="Calibri Light"/>
                <w:bCs/>
                <w:sz w:val="22"/>
              </w:rPr>
              <w:t xml:space="preserve"> </w:t>
            </w:r>
            <w:r w:rsidRPr="00367752">
              <w:rPr>
                <w:rFonts w:ascii="Calibri Light" w:hAnsi="Calibri Light" w:cs="Calibri Light"/>
                <w:bCs/>
                <w:sz w:val="22"/>
              </w:rPr>
              <w:t>measures</w:t>
            </w:r>
            <w:r w:rsidR="004977D8" w:rsidRPr="00367752">
              <w:rPr>
                <w:rFonts w:ascii="Calibri Light" w:hAnsi="Calibri Light" w:cs="Calibri Light"/>
                <w:bCs/>
                <w:sz w:val="22"/>
              </w:rPr>
              <w:t xml:space="preserve"> </w:t>
            </w:r>
            <w:r w:rsidRPr="00367752">
              <w:rPr>
                <w:rFonts w:ascii="Calibri Light" w:hAnsi="Calibri Light" w:cs="Calibri Light"/>
                <w:bCs/>
                <w:sz w:val="22"/>
              </w:rPr>
              <w:t>to</w:t>
            </w:r>
            <w:r w:rsidR="004977D8" w:rsidRPr="00367752">
              <w:rPr>
                <w:rFonts w:ascii="Calibri Light" w:hAnsi="Calibri Light" w:cs="Calibri Light"/>
                <w:bCs/>
                <w:sz w:val="22"/>
              </w:rPr>
              <w:t xml:space="preserve"> </w:t>
            </w:r>
            <w:r w:rsidRPr="00367752">
              <w:rPr>
                <w:rFonts w:ascii="Calibri Light" w:hAnsi="Calibri Light" w:cs="Calibri Light"/>
                <w:bCs/>
                <w:sz w:val="22"/>
              </w:rPr>
              <w:t>the</w:t>
            </w:r>
            <w:r w:rsidR="004977D8" w:rsidRPr="00367752">
              <w:rPr>
                <w:rFonts w:ascii="Calibri Light" w:hAnsi="Calibri Light" w:cs="Calibri Light"/>
                <w:bCs/>
                <w:sz w:val="22"/>
              </w:rPr>
              <w:t xml:space="preserve"> </w:t>
            </w:r>
            <w:r w:rsidRPr="00367752">
              <w:rPr>
                <w:rFonts w:ascii="Calibri Light" w:hAnsi="Calibri Light" w:cs="Calibri Light"/>
                <w:bCs/>
                <w:sz w:val="22"/>
              </w:rPr>
              <w:t>state</w:t>
            </w:r>
            <w:r w:rsidR="004977D8" w:rsidRPr="00367752">
              <w:rPr>
                <w:rFonts w:ascii="Calibri Light" w:hAnsi="Calibri Light" w:cs="Calibri Light"/>
                <w:bCs/>
                <w:sz w:val="22"/>
              </w:rPr>
              <w:t xml:space="preserve"> </w:t>
            </w:r>
            <w:r w:rsidRPr="00367752">
              <w:rPr>
                <w:rFonts w:ascii="Calibri Light" w:hAnsi="Calibri Light" w:cs="Calibri Light"/>
                <w:bCs/>
                <w:sz w:val="22"/>
              </w:rPr>
              <w:t>on</w:t>
            </w:r>
            <w:r w:rsidR="004977D8" w:rsidRPr="00367752">
              <w:rPr>
                <w:rFonts w:ascii="Calibri Light" w:hAnsi="Calibri Light" w:cs="Calibri Light"/>
                <w:bCs/>
                <w:sz w:val="22"/>
              </w:rPr>
              <w:t xml:space="preserve"> </w:t>
            </w:r>
            <w:r w:rsidRPr="00367752">
              <w:rPr>
                <w:rFonts w:ascii="Calibri Light" w:hAnsi="Calibri Light" w:cs="Calibri Light"/>
                <w:bCs/>
                <w:sz w:val="22"/>
              </w:rPr>
              <w:t>July</w:t>
            </w:r>
            <w:r w:rsidR="004977D8" w:rsidRPr="00367752">
              <w:rPr>
                <w:rFonts w:ascii="Calibri Light" w:hAnsi="Calibri Light" w:cs="Calibri Light"/>
                <w:bCs/>
                <w:sz w:val="22"/>
              </w:rPr>
              <w:t xml:space="preserve"> </w:t>
            </w:r>
            <w:r w:rsidRPr="00367752">
              <w:rPr>
                <w:rFonts w:ascii="Calibri Light" w:hAnsi="Calibri Light" w:cs="Calibri Light"/>
                <w:bCs/>
                <w:sz w:val="22"/>
              </w:rPr>
              <w:t>5,</w:t>
            </w:r>
            <w:r w:rsidR="004977D8" w:rsidRPr="00367752">
              <w:rPr>
                <w:rFonts w:ascii="Calibri Light" w:hAnsi="Calibri Light" w:cs="Calibri Light"/>
                <w:bCs/>
                <w:sz w:val="22"/>
              </w:rPr>
              <w:t xml:space="preserve"> </w:t>
            </w:r>
            <w:r w:rsidRPr="00367752">
              <w:rPr>
                <w:rFonts w:ascii="Calibri Light" w:hAnsi="Calibri Light" w:cs="Calibri Light"/>
                <w:bCs/>
                <w:sz w:val="22"/>
              </w:rPr>
              <w:t>2023.</w:t>
            </w:r>
            <w:r w:rsidR="004977D8" w:rsidRPr="00367752">
              <w:rPr>
                <w:rFonts w:ascii="Calibri Light" w:hAnsi="Calibri Light" w:cs="Calibri Light"/>
                <w:bCs/>
                <w:sz w:val="22"/>
              </w:rPr>
              <w:t xml:space="preserve">  </w:t>
            </w:r>
            <w:r w:rsidRPr="00367752">
              <w:rPr>
                <w:rFonts w:ascii="Calibri Light" w:hAnsi="Calibri Light" w:cs="Calibri Light"/>
                <w:bCs/>
                <w:sz w:val="22"/>
              </w:rPr>
              <w:t>UHC</w:t>
            </w:r>
            <w:r w:rsidR="004977D8" w:rsidRPr="00367752">
              <w:rPr>
                <w:rFonts w:ascii="Calibri Light" w:hAnsi="Calibri Light" w:cs="Calibri Light"/>
                <w:bCs/>
                <w:sz w:val="22"/>
              </w:rPr>
              <w:t xml:space="preserve"> </w:t>
            </w:r>
            <w:r w:rsidRPr="00367752">
              <w:rPr>
                <w:rFonts w:ascii="Calibri Light" w:hAnsi="Calibri Light" w:cs="Calibri Light"/>
                <w:bCs/>
                <w:sz w:val="22"/>
              </w:rPr>
              <w:t>was</w:t>
            </w:r>
            <w:r w:rsidR="004977D8" w:rsidRPr="00367752">
              <w:rPr>
                <w:rFonts w:ascii="Calibri Light" w:hAnsi="Calibri Light" w:cs="Calibri Light"/>
                <w:bCs/>
                <w:sz w:val="22"/>
              </w:rPr>
              <w:t xml:space="preserve"> </w:t>
            </w:r>
            <w:r w:rsidRPr="00367752">
              <w:rPr>
                <w:rFonts w:ascii="Calibri Light" w:hAnsi="Calibri Light" w:cs="Calibri Light"/>
                <w:bCs/>
                <w:sz w:val="22"/>
              </w:rPr>
              <w:t>a</w:t>
            </w:r>
            <w:r w:rsidR="004977D8" w:rsidRPr="00367752">
              <w:rPr>
                <w:rFonts w:ascii="Calibri Light" w:hAnsi="Calibri Light" w:cs="Calibri Light"/>
                <w:bCs/>
                <w:sz w:val="22"/>
              </w:rPr>
              <w:t xml:space="preserve"> </w:t>
            </w:r>
            <w:r w:rsidRPr="00367752">
              <w:rPr>
                <w:rFonts w:ascii="Calibri Light" w:hAnsi="Calibri Light" w:cs="Calibri Light"/>
                <w:bCs/>
                <w:sz w:val="22"/>
              </w:rPr>
              <w:t>new</w:t>
            </w:r>
            <w:r w:rsidR="004977D8" w:rsidRPr="00367752">
              <w:rPr>
                <w:rFonts w:ascii="Calibri Light" w:hAnsi="Calibri Light" w:cs="Calibri Light"/>
                <w:bCs/>
                <w:sz w:val="22"/>
              </w:rPr>
              <w:t xml:space="preserve"> </w:t>
            </w:r>
            <w:r w:rsidRPr="00367752">
              <w:rPr>
                <w:rFonts w:ascii="Calibri Light" w:hAnsi="Calibri Light" w:cs="Calibri Light"/>
                <w:bCs/>
                <w:sz w:val="22"/>
              </w:rPr>
              <w:t>plan</w:t>
            </w:r>
            <w:r w:rsidR="004977D8" w:rsidRPr="00367752">
              <w:rPr>
                <w:rFonts w:ascii="Calibri Light" w:hAnsi="Calibri Light" w:cs="Calibri Light"/>
                <w:bCs/>
                <w:sz w:val="22"/>
              </w:rPr>
              <w:t xml:space="preserve"> </w:t>
            </w:r>
            <w:r w:rsidRPr="00367752">
              <w:rPr>
                <w:rFonts w:ascii="Calibri Light" w:hAnsi="Calibri Light" w:cs="Calibri Light"/>
                <w:bCs/>
                <w:sz w:val="22"/>
              </w:rPr>
              <w:t>in</w:t>
            </w:r>
            <w:r w:rsidR="004977D8" w:rsidRPr="00367752">
              <w:rPr>
                <w:rFonts w:ascii="Calibri Light" w:hAnsi="Calibri Light" w:cs="Calibri Light"/>
                <w:bCs/>
                <w:sz w:val="22"/>
              </w:rPr>
              <w:t xml:space="preserve"> </w:t>
            </w:r>
            <w:r w:rsidRPr="00367752">
              <w:rPr>
                <w:rFonts w:ascii="Calibri Light" w:hAnsi="Calibri Light" w:cs="Calibri Light"/>
                <w:bCs/>
                <w:sz w:val="22"/>
              </w:rPr>
              <w:t>2022</w:t>
            </w:r>
            <w:r w:rsidR="004977D8" w:rsidRPr="00367752">
              <w:rPr>
                <w:rFonts w:ascii="Calibri Light" w:hAnsi="Calibri Light" w:cs="Calibri Light"/>
                <w:bCs/>
                <w:sz w:val="22"/>
              </w:rPr>
              <w:t xml:space="preserve"> </w:t>
            </w:r>
            <w:r w:rsidRPr="00367752">
              <w:rPr>
                <w:rFonts w:ascii="Calibri Light" w:hAnsi="Calibri Light" w:cs="Calibri Light"/>
                <w:bCs/>
                <w:sz w:val="22"/>
              </w:rPr>
              <w:t>with</w:t>
            </w:r>
            <w:r w:rsidR="004977D8" w:rsidRPr="00367752">
              <w:rPr>
                <w:rFonts w:ascii="Calibri Light" w:hAnsi="Calibri Light" w:cs="Calibri Light"/>
                <w:bCs/>
                <w:sz w:val="22"/>
              </w:rPr>
              <w:t xml:space="preserve"> </w:t>
            </w:r>
            <w:r w:rsidRPr="00367752">
              <w:rPr>
                <w:rFonts w:ascii="Calibri Light" w:hAnsi="Calibri Light" w:cs="Calibri Light"/>
                <w:bCs/>
                <w:sz w:val="22"/>
              </w:rPr>
              <w:t>very</w:t>
            </w:r>
            <w:r w:rsidR="004977D8" w:rsidRPr="00367752">
              <w:rPr>
                <w:rFonts w:ascii="Calibri Light" w:hAnsi="Calibri Light" w:cs="Calibri Light"/>
                <w:bCs/>
                <w:sz w:val="22"/>
              </w:rPr>
              <w:t xml:space="preserve"> </w:t>
            </w:r>
            <w:r w:rsidRPr="00367752">
              <w:rPr>
                <w:rFonts w:ascii="Calibri Light" w:hAnsi="Calibri Light" w:cs="Calibri Light"/>
                <w:bCs/>
                <w:sz w:val="22"/>
              </w:rPr>
              <w:t>low</w:t>
            </w:r>
            <w:r w:rsidR="004977D8" w:rsidRPr="00367752">
              <w:rPr>
                <w:rFonts w:ascii="Calibri Light" w:hAnsi="Calibri Light" w:cs="Calibri Light"/>
                <w:bCs/>
                <w:sz w:val="22"/>
              </w:rPr>
              <w:t xml:space="preserve"> </w:t>
            </w:r>
            <w:r w:rsidRPr="00367752">
              <w:rPr>
                <w:rFonts w:ascii="Calibri Light" w:hAnsi="Calibri Light" w:cs="Calibri Light"/>
                <w:bCs/>
                <w:sz w:val="22"/>
              </w:rPr>
              <w:t>denominators</w:t>
            </w:r>
            <w:r w:rsidR="004977D8" w:rsidRPr="00367752">
              <w:rPr>
                <w:rFonts w:ascii="Calibri Light" w:hAnsi="Calibri Light" w:cs="Calibri Light"/>
                <w:bCs/>
                <w:sz w:val="22"/>
              </w:rPr>
              <w:t xml:space="preserve"> </w:t>
            </w:r>
            <w:r w:rsidRPr="00367752">
              <w:rPr>
                <w:rFonts w:ascii="Calibri Light" w:hAnsi="Calibri Light" w:cs="Calibri Light"/>
                <w:bCs/>
                <w:sz w:val="22"/>
              </w:rPr>
              <w:t>in</w:t>
            </w:r>
            <w:r w:rsidR="004977D8" w:rsidRPr="00367752">
              <w:rPr>
                <w:rFonts w:ascii="Calibri Light" w:hAnsi="Calibri Light" w:cs="Calibri Light"/>
                <w:bCs/>
                <w:sz w:val="22"/>
              </w:rPr>
              <w:t xml:space="preserve"> </w:t>
            </w:r>
            <w:r w:rsidRPr="00367752">
              <w:rPr>
                <w:rFonts w:ascii="Calibri Light" w:hAnsi="Calibri Light" w:cs="Calibri Light"/>
                <w:bCs/>
                <w:sz w:val="22"/>
              </w:rPr>
              <w:t>the</w:t>
            </w:r>
            <w:r w:rsidR="004977D8" w:rsidRPr="00367752">
              <w:rPr>
                <w:rFonts w:ascii="Calibri Light" w:hAnsi="Calibri Light" w:cs="Calibri Light"/>
                <w:bCs/>
                <w:sz w:val="22"/>
              </w:rPr>
              <w:t xml:space="preserve"> </w:t>
            </w:r>
            <w:r w:rsidRPr="00367752">
              <w:rPr>
                <w:rFonts w:ascii="Calibri Light" w:hAnsi="Calibri Light" w:cs="Calibri Light"/>
                <w:bCs/>
                <w:sz w:val="22"/>
              </w:rPr>
              <w:t>majority</w:t>
            </w:r>
            <w:r w:rsidR="004977D8" w:rsidRPr="00367752">
              <w:rPr>
                <w:rFonts w:ascii="Calibri Light" w:hAnsi="Calibri Light" w:cs="Calibri Light"/>
                <w:bCs/>
                <w:sz w:val="22"/>
              </w:rPr>
              <w:t xml:space="preserve"> </w:t>
            </w:r>
            <w:r w:rsidRPr="00367752">
              <w:rPr>
                <w:rFonts w:ascii="Calibri Light" w:hAnsi="Calibri Light" w:cs="Calibri Light"/>
                <w:bCs/>
                <w:sz w:val="22"/>
              </w:rPr>
              <w:t>of</w:t>
            </w:r>
            <w:r w:rsidR="004977D8" w:rsidRPr="00367752">
              <w:rPr>
                <w:rFonts w:ascii="Calibri Light" w:hAnsi="Calibri Light" w:cs="Calibri Light"/>
                <w:bCs/>
                <w:sz w:val="22"/>
              </w:rPr>
              <w:t xml:space="preserve"> </w:t>
            </w:r>
            <w:r w:rsidRPr="00367752">
              <w:rPr>
                <w:rFonts w:ascii="Calibri Light" w:hAnsi="Calibri Light" w:cs="Calibri Light"/>
                <w:bCs/>
                <w:sz w:val="22"/>
              </w:rPr>
              <w:t>these</w:t>
            </w:r>
            <w:r w:rsidR="004977D8" w:rsidRPr="00367752">
              <w:rPr>
                <w:rFonts w:ascii="Calibri Light" w:hAnsi="Calibri Light" w:cs="Calibri Light"/>
                <w:bCs/>
                <w:sz w:val="22"/>
              </w:rPr>
              <w:t xml:space="preserve"> </w:t>
            </w:r>
            <w:r w:rsidRPr="00367752">
              <w:rPr>
                <w:rFonts w:ascii="Calibri Light" w:hAnsi="Calibri Light" w:cs="Calibri Light"/>
                <w:bCs/>
                <w:sz w:val="22"/>
              </w:rPr>
              <w:t>HEDIS</w:t>
            </w:r>
            <w:r w:rsidR="004977D8" w:rsidRPr="00367752">
              <w:rPr>
                <w:rFonts w:ascii="Calibri Light" w:hAnsi="Calibri Light" w:cs="Calibri Light"/>
                <w:bCs/>
                <w:sz w:val="22"/>
              </w:rPr>
              <w:t xml:space="preserve"> </w:t>
            </w:r>
            <w:r w:rsidRPr="00367752">
              <w:rPr>
                <w:rFonts w:ascii="Calibri Light" w:hAnsi="Calibri Light" w:cs="Calibri Light"/>
                <w:bCs/>
                <w:sz w:val="22"/>
              </w:rPr>
              <w:t>measures.</w:t>
            </w:r>
          </w:p>
        </w:tc>
        <w:tc>
          <w:tcPr>
            <w:tcW w:w="947" w:type="pct"/>
          </w:tcPr>
          <w:p w14:paraId="69849D61"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p>
        </w:tc>
      </w:tr>
      <w:tr w:rsidR="004F79D0" w:rsidRPr="00367752" w14:paraId="08B11D90" w14:textId="77777777">
        <w:trPr>
          <w:trHeight w:val="288"/>
        </w:trPr>
        <w:tc>
          <w:tcPr>
            <w:tcW w:w="1833" w:type="pct"/>
          </w:tcPr>
          <w:p w14:paraId="6AA5B6F3" w14:textId="5A3E38B8" w:rsidR="004F79D0" w:rsidRPr="00367752" w:rsidRDefault="004F79D0" w:rsidP="005C3677">
            <w:pPr>
              <w:jc w:val="left"/>
              <w:rPr>
                <w:rFonts w:ascii="Calibri Light" w:eastAsiaTheme="minorHAnsi" w:hAnsi="Calibri Light" w:cs="Calibri Light"/>
                <w:sz w:val="22"/>
              </w:rPr>
            </w:pPr>
            <w:bookmarkStart w:id="338" w:name="_Hlk154769359"/>
            <w:r w:rsidRPr="00367752">
              <w:rPr>
                <w:rFonts w:ascii="Calibri Light" w:hAnsi="Calibri Light" w:cs="Calibri Light"/>
                <w:b/>
                <w:sz w:val="22"/>
              </w:rPr>
              <w:t>Network:</w:t>
            </w:r>
            <w:r w:rsidR="004977D8" w:rsidRPr="00367752">
              <w:rPr>
                <w:rFonts w:asciiTheme="minorHAnsi" w:eastAsiaTheme="minorHAnsi" w:hAnsiTheme="minorHAnsi"/>
                <w:sz w:val="22"/>
              </w:rPr>
              <w:t xml:space="preserve"> </w:t>
            </w:r>
            <w:r w:rsidRPr="00367752">
              <w:rPr>
                <w:rFonts w:ascii="Calibri Light" w:eastAsiaTheme="minorHAnsi" w:hAnsi="Calibri Light" w:cs="Calibri Light"/>
                <w:sz w:val="22"/>
              </w:rPr>
              <w:t>Access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was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assessed</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for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total</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of</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71</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provider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types.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UHC</w:t>
            </w:r>
            <w:r w:rsidR="004977D8" w:rsidRPr="00367752">
              <w:rPr>
                <w:rFonts w:ascii="Calibri Light" w:eastAsiaTheme="minorHAnsi" w:hAnsi="Calibri Light" w:cs="Calibri Light"/>
                <w:sz w:val="22"/>
              </w:rPr>
              <w:t xml:space="preserve"> </w:t>
            </w:r>
            <w:r w:rsidR="00C44FEA">
              <w:rPr>
                <w:rFonts w:ascii="Calibri Light" w:eastAsiaTheme="minorHAnsi" w:hAnsi="Calibri Light" w:cs="Calibri Light"/>
                <w:sz w:val="22"/>
              </w:rPr>
              <w:t>One Care</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had</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deficient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networks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for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22</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provider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types:</w:t>
            </w:r>
          </w:p>
          <w:p w14:paraId="72687DFD" w14:textId="77777777"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Psychiatry</w:t>
            </w:r>
          </w:p>
          <w:p w14:paraId="2DB63A76" w14:textId="6CD035B5"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Nursing</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Facility</w:t>
            </w:r>
          </w:p>
          <w:p w14:paraId="42ED9BE8" w14:textId="2F88D4E3"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Acute</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Inpatient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Hospital</w:t>
            </w:r>
          </w:p>
          <w:p w14:paraId="3082E15C" w14:textId="480C48A8"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Emergency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Services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Program</w:t>
            </w:r>
          </w:p>
          <w:p w14:paraId="280C443D" w14:textId="03527F28"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Community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Crisis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Stabilization</w:t>
            </w:r>
          </w:p>
          <w:p w14:paraId="79A2AC60" w14:textId="4720FFAF"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Intensive</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Outpatient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Program</w:t>
            </w:r>
          </w:p>
          <w:p w14:paraId="70BBE55E" w14:textId="1F9F1B5F"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Monitored</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Inpatient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(Level</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3.7)</w:t>
            </w:r>
          </w:p>
          <w:p w14:paraId="735B4925" w14:textId="3CF57607"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Partial</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Hospitalization</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Program</w:t>
            </w:r>
          </w:p>
          <w:p w14:paraId="10121657" w14:textId="6BA92DFF"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Program</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of</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Assertive</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Community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Treatment</w:t>
            </w:r>
          </w:p>
          <w:p w14:paraId="20EFD1DD" w14:textId="30FC6621"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Psychiatric</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Day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Treatment</w:t>
            </w:r>
          </w:p>
          <w:p w14:paraId="2B52BEFD" w14:textId="586E9FC2"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RRS</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for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SUD</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(Level</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3.1)</w:t>
            </w:r>
          </w:p>
          <w:p w14:paraId="2075B020" w14:textId="333B35A2"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Structured</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Outpatient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Addiction</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Program</w:t>
            </w:r>
          </w:p>
          <w:p w14:paraId="5DF288A6" w14:textId="6BA1F863"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Adult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Day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Health</w:t>
            </w:r>
          </w:p>
          <w:p w14:paraId="3C713E04" w14:textId="303D894D"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Adult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Foster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Care</w:t>
            </w:r>
          </w:p>
          <w:p w14:paraId="5F650701" w14:textId="14F65ED8"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Day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Habilitation</w:t>
            </w:r>
          </w:p>
          <w:p w14:paraId="41CA8C40" w14:textId="27677F84"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Day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Services</w:t>
            </w:r>
          </w:p>
          <w:p w14:paraId="127359C1" w14:textId="28885BDA"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Group</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Adult</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Foster</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Care</w:t>
            </w:r>
          </w:p>
          <w:p w14:paraId="6E47072B" w14:textId="1AE26501"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Occupational</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Therapy</w:t>
            </w:r>
          </w:p>
          <w:p w14:paraId="35EAF675" w14:textId="2909C9BC"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Oxygen</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and</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Respiratory</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Equipment</w:t>
            </w:r>
          </w:p>
          <w:p w14:paraId="11FDA778" w14:textId="4C57B5B8"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Personal</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Care</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Assistant</w:t>
            </w:r>
          </w:p>
          <w:p w14:paraId="4B0E6C94" w14:textId="339358CF"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Speech</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Therapy</w:t>
            </w:r>
          </w:p>
          <w:p w14:paraId="03683645" w14:textId="6C2507C7" w:rsidR="004F79D0" w:rsidRPr="00367752" w:rsidRDefault="004F79D0">
            <w:pPr>
              <w:ind w:left="420" w:hanging="420"/>
              <w:jc w:val="left"/>
              <w:rPr>
                <w:rFonts w:ascii="Calibri Light" w:eastAsiaTheme="minorHAnsi" w:hAnsi="Calibri Light" w:cs="Calibri Light"/>
                <w:sz w:val="22"/>
              </w:rPr>
            </w:pPr>
            <w:r w:rsidRPr="00367752">
              <w:rPr>
                <w:rFonts w:ascii="Calibri Light" w:eastAsiaTheme="minorHAnsi" w:hAnsi="Calibri Light" w:cs="Calibri Light"/>
                <w:sz w:val="22"/>
              </w:rPr>
              <w:t>•</w:t>
            </w:r>
            <w:r w:rsidRPr="00367752">
              <w:rPr>
                <w:rFonts w:ascii="Calibri Light" w:eastAsiaTheme="minorHAnsi" w:hAnsi="Calibri Light" w:cs="Calibri Light"/>
                <w:sz w:val="22"/>
              </w:rPr>
              <w:tab/>
              <w:t>Rehabilitation</w:t>
            </w:r>
            <w:r w:rsidR="004977D8" w:rsidRPr="00367752">
              <w:rPr>
                <w:rFonts w:ascii="Calibri Light" w:eastAsiaTheme="minorHAnsi" w:hAnsi="Calibri Light" w:cs="Calibri Light"/>
                <w:sz w:val="22"/>
              </w:rPr>
              <w:t xml:space="preserve"> </w:t>
            </w:r>
            <w:r w:rsidRPr="00367752">
              <w:rPr>
                <w:rFonts w:ascii="Calibri Light" w:eastAsiaTheme="minorHAnsi" w:hAnsi="Calibri Light" w:cs="Calibri Light"/>
                <w:sz w:val="22"/>
              </w:rPr>
              <w:t>Hospital</w:t>
            </w:r>
          </w:p>
          <w:p w14:paraId="4FF6BA00" w14:textId="0DB6A0BB" w:rsidR="004F79D0" w:rsidRPr="00367752" w:rsidRDefault="004F79D0">
            <w:pPr>
              <w:jc w:val="left"/>
              <w:rPr>
                <w:rFonts w:ascii="Calibri Light" w:hAnsi="Calibri Light" w:cs="Calibri Light"/>
                <w:b/>
                <w:sz w:val="22"/>
              </w:rPr>
            </w:pPr>
            <w:r w:rsidRPr="00367752">
              <w:rPr>
                <w:rFonts w:ascii="Calibri Light" w:hAnsi="Calibri Light" w:cs="Calibri Light"/>
                <w:bCs/>
                <w:sz w:val="22"/>
              </w:rPr>
              <w:t>UHC</w:t>
            </w:r>
            <w:r w:rsidR="004977D8" w:rsidRPr="00367752">
              <w:rPr>
                <w:rFonts w:ascii="Calibri Light" w:hAnsi="Calibri Light" w:cs="Calibri Light"/>
                <w:bCs/>
                <w:sz w:val="22"/>
              </w:rPr>
              <w:t xml:space="preserve"> </w:t>
            </w:r>
            <w:r w:rsidR="000312F9">
              <w:rPr>
                <w:rFonts w:ascii="Calibri Light" w:hAnsi="Calibri Light" w:cs="Calibri Light"/>
                <w:bCs/>
                <w:sz w:val="22"/>
              </w:rPr>
              <w:t>One Care</w:t>
            </w:r>
            <w:r w:rsidR="004977D8" w:rsidRPr="00367752">
              <w:rPr>
                <w:rFonts w:ascii="Calibri Light" w:hAnsi="Calibri Light" w:cs="Calibri Light"/>
                <w:bCs/>
                <w:sz w:val="22"/>
              </w:rPr>
              <w:t xml:space="preserve"> </w:t>
            </w:r>
            <w:r w:rsidRPr="00367752">
              <w:rPr>
                <w:rFonts w:ascii="Calibri Light" w:hAnsi="Calibri Light" w:cs="Calibri Light"/>
                <w:bCs/>
                <w:sz w:val="22"/>
              </w:rPr>
              <w:t>should</w:t>
            </w:r>
            <w:r w:rsidR="004977D8" w:rsidRPr="00367752">
              <w:rPr>
                <w:rFonts w:ascii="Calibri Light" w:hAnsi="Calibri Light" w:cs="Calibri Light"/>
                <w:bCs/>
                <w:sz w:val="22"/>
              </w:rPr>
              <w:t xml:space="preserve"> </w:t>
            </w:r>
            <w:r w:rsidRPr="00367752">
              <w:rPr>
                <w:rFonts w:ascii="Calibri Light" w:hAnsi="Calibri Light" w:cs="Calibri Light"/>
                <w:bCs/>
                <w:sz w:val="22"/>
              </w:rPr>
              <w:t>expand</w:t>
            </w:r>
            <w:r w:rsidR="004977D8" w:rsidRPr="00367752">
              <w:rPr>
                <w:rFonts w:ascii="Calibri Light" w:hAnsi="Calibri Light" w:cs="Calibri Light"/>
                <w:bCs/>
                <w:sz w:val="22"/>
              </w:rPr>
              <w:t xml:space="preserve"> </w:t>
            </w:r>
            <w:r w:rsidRPr="00367752">
              <w:rPr>
                <w:rFonts w:ascii="Calibri Light" w:hAnsi="Calibri Light" w:cs="Calibri Light"/>
                <w:bCs/>
                <w:sz w:val="22"/>
              </w:rPr>
              <w:t>its</w:t>
            </w:r>
            <w:r w:rsidR="004977D8" w:rsidRPr="00367752">
              <w:rPr>
                <w:rFonts w:ascii="Calibri Light" w:hAnsi="Calibri Light" w:cs="Calibri Light"/>
                <w:bCs/>
                <w:sz w:val="22"/>
              </w:rPr>
              <w:t xml:space="preserve"> </w:t>
            </w:r>
            <w:r w:rsidRPr="00367752">
              <w:rPr>
                <w:rFonts w:ascii="Calibri Light" w:hAnsi="Calibri Light" w:cs="Calibri Light"/>
                <w:bCs/>
                <w:sz w:val="22"/>
              </w:rPr>
              <w:t>network</w:t>
            </w:r>
            <w:r w:rsidR="004977D8" w:rsidRPr="00367752">
              <w:rPr>
                <w:rFonts w:ascii="Calibri Light" w:hAnsi="Calibri Light" w:cs="Calibri Light"/>
                <w:bCs/>
                <w:sz w:val="22"/>
              </w:rPr>
              <w:t xml:space="preserve"> </w:t>
            </w:r>
            <w:r w:rsidRPr="00367752">
              <w:rPr>
                <w:rFonts w:ascii="Calibri Light" w:hAnsi="Calibri Light" w:cs="Calibri Light"/>
                <w:bCs/>
                <w:sz w:val="22"/>
              </w:rPr>
              <w:t>when</w:t>
            </w:r>
            <w:r w:rsidR="004977D8" w:rsidRPr="00367752">
              <w:rPr>
                <w:rFonts w:ascii="Calibri Light" w:hAnsi="Calibri Light" w:cs="Calibri Light"/>
                <w:bCs/>
                <w:sz w:val="22"/>
              </w:rPr>
              <w:t xml:space="preserve"> </w:t>
            </w:r>
            <w:r w:rsidRPr="00367752">
              <w:rPr>
                <w:rFonts w:ascii="Calibri Light" w:hAnsi="Calibri Light" w:cs="Calibri Light"/>
                <w:bCs/>
                <w:sz w:val="22"/>
              </w:rPr>
              <w:t>members’</w:t>
            </w:r>
            <w:r w:rsidR="004977D8" w:rsidRPr="00367752">
              <w:rPr>
                <w:rFonts w:ascii="Calibri Light" w:hAnsi="Calibri Light" w:cs="Calibri Light"/>
                <w:bCs/>
                <w:sz w:val="22"/>
              </w:rPr>
              <w:t xml:space="preserve"> </w:t>
            </w:r>
            <w:r w:rsidRPr="00367752">
              <w:rPr>
                <w:rFonts w:ascii="Calibri Light" w:hAnsi="Calibri Light" w:cs="Calibri Light"/>
                <w:bCs/>
                <w:sz w:val="22"/>
              </w:rPr>
              <w:t>access</w:t>
            </w:r>
            <w:r w:rsidR="004977D8" w:rsidRPr="00367752">
              <w:rPr>
                <w:rFonts w:ascii="Calibri Light" w:hAnsi="Calibri Light" w:cs="Calibri Light"/>
                <w:bCs/>
                <w:sz w:val="22"/>
              </w:rPr>
              <w:t xml:space="preserve"> </w:t>
            </w:r>
            <w:r w:rsidRPr="00367752">
              <w:rPr>
                <w:rFonts w:ascii="Calibri Light" w:hAnsi="Calibri Light" w:cs="Calibri Light"/>
                <w:bCs/>
                <w:sz w:val="22"/>
              </w:rPr>
              <w:t>can</w:t>
            </w:r>
            <w:r w:rsidR="004977D8" w:rsidRPr="00367752">
              <w:rPr>
                <w:rFonts w:ascii="Calibri Light" w:hAnsi="Calibri Light" w:cs="Calibri Light"/>
                <w:bCs/>
                <w:sz w:val="22"/>
              </w:rPr>
              <w:t xml:space="preserve"> </w:t>
            </w:r>
            <w:r w:rsidRPr="00367752">
              <w:rPr>
                <w:rFonts w:ascii="Calibri Light" w:hAnsi="Calibri Light" w:cs="Calibri Light"/>
                <w:bCs/>
                <w:sz w:val="22"/>
              </w:rPr>
              <w:t>be</w:t>
            </w:r>
            <w:r w:rsidR="004977D8" w:rsidRPr="00367752">
              <w:rPr>
                <w:rFonts w:ascii="Calibri Light" w:hAnsi="Calibri Light" w:cs="Calibri Light"/>
                <w:bCs/>
                <w:sz w:val="22"/>
              </w:rPr>
              <w:t xml:space="preserve"> </w:t>
            </w:r>
            <w:r w:rsidRPr="00367752">
              <w:rPr>
                <w:rFonts w:ascii="Calibri Light" w:hAnsi="Calibri Light" w:cs="Calibri Light"/>
                <w:bCs/>
                <w:sz w:val="22"/>
              </w:rPr>
              <w:t>improved</w:t>
            </w:r>
            <w:r w:rsidR="004977D8" w:rsidRPr="00367752">
              <w:rPr>
                <w:rFonts w:ascii="Calibri Light" w:hAnsi="Calibri Light" w:cs="Calibri Light"/>
                <w:bCs/>
                <w:sz w:val="22"/>
              </w:rPr>
              <w:t xml:space="preserve"> </w:t>
            </w:r>
            <w:r w:rsidRPr="00367752">
              <w:rPr>
                <w:rFonts w:ascii="Calibri Light" w:hAnsi="Calibri Light" w:cs="Calibri Light"/>
                <w:bCs/>
                <w:sz w:val="22"/>
              </w:rPr>
              <w:t>and</w:t>
            </w:r>
            <w:r w:rsidR="004977D8" w:rsidRPr="00367752">
              <w:rPr>
                <w:rFonts w:ascii="Calibri Light" w:hAnsi="Calibri Light" w:cs="Calibri Light"/>
                <w:bCs/>
                <w:sz w:val="22"/>
              </w:rPr>
              <w:t xml:space="preserve"> </w:t>
            </w:r>
            <w:r w:rsidRPr="00367752">
              <w:rPr>
                <w:rFonts w:ascii="Calibri Light" w:hAnsi="Calibri Light" w:cs="Calibri Light"/>
                <w:bCs/>
                <w:sz w:val="22"/>
              </w:rPr>
              <w:t>when</w:t>
            </w:r>
            <w:r w:rsidR="004977D8" w:rsidRPr="00367752">
              <w:rPr>
                <w:rFonts w:ascii="Calibri Light" w:hAnsi="Calibri Light" w:cs="Calibri Light"/>
                <w:bCs/>
                <w:sz w:val="22"/>
              </w:rPr>
              <w:t xml:space="preserve"> </w:t>
            </w:r>
            <w:r w:rsidRPr="00367752">
              <w:rPr>
                <w:rFonts w:ascii="Calibri Light" w:hAnsi="Calibri Light" w:cs="Calibri Light"/>
                <w:bCs/>
                <w:sz w:val="22"/>
              </w:rPr>
              <w:t>network</w:t>
            </w:r>
            <w:r w:rsidR="004977D8" w:rsidRPr="00367752">
              <w:rPr>
                <w:rFonts w:ascii="Calibri Light" w:hAnsi="Calibri Light" w:cs="Calibri Light"/>
                <w:bCs/>
                <w:sz w:val="22"/>
              </w:rPr>
              <w:t xml:space="preserve"> </w:t>
            </w:r>
            <w:r w:rsidRPr="00367752">
              <w:rPr>
                <w:rFonts w:ascii="Calibri Light" w:hAnsi="Calibri Light" w:cs="Calibri Light"/>
                <w:bCs/>
                <w:sz w:val="22"/>
              </w:rPr>
              <w:t>deficiencies</w:t>
            </w:r>
            <w:r w:rsidR="004977D8" w:rsidRPr="00367752">
              <w:rPr>
                <w:rFonts w:ascii="Calibri Light" w:hAnsi="Calibri Light" w:cs="Calibri Light"/>
                <w:bCs/>
                <w:sz w:val="22"/>
              </w:rPr>
              <w:t xml:space="preserve"> </w:t>
            </w:r>
            <w:r w:rsidRPr="00367752">
              <w:rPr>
                <w:rFonts w:ascii="Calibri Light" w:hAnsi="Calibri Light" w:cs="Calibri Light"/>
                <w:bCs/>
                <w:sz w:val="22"/>
              </w:rPr>
              <w:t>can</w:t>
            </w:r>
            <w:r w:rsidR="004977D8" w:rsidRPr="00367752">
              <w:rPr>
                <w:rFonts w:ascii="Calibri Light" w:hAnsi="Calibri Light" w:cs="Calibri Light"/>
                <w:bCs/>
                <w:sz w:val="22"/>
              </w:rPr>
              <w:t xml:space="preserve"> </w:t>
            </w:r>
            <w:r w:rsidRPr="00367752">
              <w:rPr>
                <w:rFonts w:ascii="Calibri Light" w:hAnsi="Calibri Light" w:cs="Calibri Light"/>
                <w:bCs/>
                <w:sz w:val="22"/>
              </w:rPr>
              <w:t>be</w:t>
            </w:r>
            <w:r w:rsidR="004977D8" w:rsidRPr="00367752">
              <w:rPr>
                <w:rFonts w:ascii="Calibri Light" w:hAnsi="Calibri Light" w:cs="Calibri Light"/>
                <w:bCs/>
                <w:sz w:val="22"/>
              </w:rPr>
              <w:t xml:space="preserve"> </w:t>
            </w:r>
            <w:r w:rsidRPr="00367752">
              <w:rPr>
                <w:rFonts w:ascii="Calibri Light" w:hAnsi="Calibri Light" w:cs="Calibri Light"/>
                <w:bCs/>
                <w:sz w:val="22"/>
              </w:rPr>
              <w:t>closed</w:t>
            </w:r>
            <w:r w:rsidR="004977D8" w:rsidRPr="00367752">
              <w:rPr>
                <w:rFonts w:ascii="Calibri Light" w:hAnsi="Calibri Light" w:cs="Calibri Light"/>
                <w:bCs/>
                <w:sz w:val="22"/>
              </w:rPr>
              <w:t xml:space="preserve"> </w:t>
            </w:r>
            <w:r w:rsidRPr="00367752">
              <w:rPr>
                <w:rFonts w:ascii="Calibri Light" w:hAnsi="Calibri Light" w:cs="Calibri Light"/>
                <w:bCs/>
                <w:sz w:val="22"/>
              </w:rPr>
              <w:t>by</w:t>
            </w:r>
            <w:r w:rsidR="004977D8" w:rsidRPr="00367752">
              <w:rPr>
                <w:rFonts w:ascii="Calibri Light" w:hAnsi="Calibri Light" w:cs="Calibri Light"/>
                <w:bCs/>
                <w:sz w:val="22"/>
              </w:rPr>
              <w:t xml:space="preserve"> </w:t>
            </w:r>
            <w:r w:rsidRPr="00367752">
              <w:rPr>
                <w:rFonts w:ascii="Calibri Light" w:hAnsi="Calibri Light" w:cs="Calibri Light"/>
                <w:bCs/>
                <w:sz w:val="22"/>
              </w:rPr>
              <w:t>available</w:t>
            </w:r>
            <w:r w:rsidR="004977D8" w:rsidRPr="00367752">
              <w:rPr>
                <w:rFonts w:ascii="Calibri Light" w:hAnsi="Calibri Light" w:cs="Calibri Light"/>
                <w:bCs/>
                <w:sz w:val="22"/>
              </w:rPr>
              <w:t xml:space="preserve"> </w:t>
            </w:r>
            <w:r w:rsidRPr="00367752">
              <w:rPr>
                <w:rFonts w:ascii="Calibri Light" w:hAnsi="Calibri Light" w:cs="Calibri Light"/>
                <w:bCs/>
                <w:sz w:val="22"/>
              </w:rPr>
              <w:t>providers.</w:t>
            </w:r>
            <w:r w:rsidR="004977D8" w:rsidRPr="00367752">
              <w:rPr>
                <w:rFonts w:ascii="Calibri Light" w:hAnsi="Calibri Light" w:cs="Calibri Light"/>
                <w:bCs/>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explanation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what</w:t>
            </w:r>
            <w:r w:rsidR="004977D8" w:rsidRPr="00367752">
              <w:rPr>
                <w:rFonts w:ascii="Calibri Light" w:hAnsi="Calibri Light" w:cs="Calibri Light"/>
                <w:sz w:val="22"/>
              </w:rPr>
              <w:t xml:space="preserve"> </w:t>
            </w:r>
            <w:r w:rsidRPr="00367752">
              <w:rPr>
                <w:rFonts w:ascii="Calibri Light" w:hAnsi="Calibri Light" w:cs="Calibri Light"/>
                <w:sz w:val="22"/>
              </w:rPr>
              <w:t>actions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taken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those</w:t>
            </w:r>
            <w:r w:rsidR="004977D8" w:rsidRPr="00367752">
              <w:rPr>
                <w:rFonts w:ascii="Calibri Light" w:hAnsi="Calibri Light" w:cs="Calibri Light"/>
                <w:sz w:val="22"/>
              </w:rPr>
              <w:t xml:space="preserve"> </w:t>
            </w:r>
            <w:r w:rsidRPr="00367752">
              <w:rPr>
                <w:rFonts w:ascii="Calibri Light" w:hAnsi="Calibri Light" w:cs="Calibri Light"/>
                <w:sz w:val="22"/>
              </w:rPr>
              <w:t>counties.</w:t>
            </w:r>
          </w:p>
        </w:tc>
        <w:tc>
          <w:tcPr>
            <w:tcW w:w="2220" w:type="pct"/>
          </w:tcPr>
          <w:p w14:paraId="474A7009" w14:textId="242A9A27" w:rsidR="004F79D0" w:rsidRPr="00367752" w:rsidRDefault="004F79D0">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000312F9">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addresses</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gaps</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reaching</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nonparticipation</w:t>
            </w:r>
            <w:r w:rsidR="004977D8" w:rsidRPr="00367752">
              <w:rPr>
                <w:rFonts w:ascii="Calibri Light" w:hAnsi="Calibri Light" w:cs="Calibri Light"/>
                <w:sz w:val="22"/>
              </w:rPr>
              <w:t xml:space="preserve"> </w:t>
            </w:r>
            <w:r w:rsidRPr="00367752">
              <w:rPr>
                <w:rFonts w:ascii="Calibri Light" w:hAnsi="Calibri Light" w:cs="Calibri Light"/>
                <w:sz w:val="22"/>
              </w:rPr>
              <w:t>hospitals.</w:t>
            </w:r>
            <w:r w:rsidR="004977D8" w:rsidRPr="00367752">
              <w:rPr>
                <w:rFonts w:ascii="Calibri Light" w:hAnsi="Calibri Light" w:cs="Calibri Light"/>
                <w:sz w:val="22"/>
              </w:rPr>
              <w:t xml:space="preserve"> </w:t>
            </w:r>
            <w:r w:rsidRPr="00367752">
              <w:rPr>
                <w:rFonts w:ascii="Calibri Light" w:hAnsi="Calibri Light" w:cs="Calibri Light"/>
                <w:sz w:val="22"/>
              </w:rPr>
              <w:t>Efforts</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increasing</w:t>
            </w:r>
            <w:r w:rsidR="004977D8" w:rsidRPr="00367752">
              <w:rPr>
                <w:rFonts w:ascii="Calibri Light" w:hAnsi="Calibri Light" w:cs="Calibri Light"/>
                <w:sz w:val="22"/>
              </w:rPr>
              <w:t xml:space="preserve"> </w:t>
            </w:r>
            <w:r w:rsidRPr="00367752">
              <w:rPr>
                <w:rFonts w:ascii="Calibri Light" w:hAnsi="Calibri Light" w:cs="Calibri Light"/>
                <w:sz w:val="22"/>
              </w:rPr>
              <w:t>contracting</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Person</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UHC’s</w:t>
            </w:r>
            <w:r w:rsidR="004977D8" w:rsidRPr="00367752">
              <w:rPr>
                <w:rFonts w:ascii="Calibri Light" w:hAnsi="Calibri Light" w:cs="Calibri Light"/>
                <w:sz w:val="22"/>
              </w:rPr>
              <w:t xml:space="preserve"> </w:t>
            </w:r>
            <w:r w:rsidRPr="00367752">
              <w:rPr>
                <w:rFonts w:ascii="Calibri Light" w:hAnsi="Calibri Light" w:cs="Calibri Light"/>
                <w:sz w:val="22"/>
              </w:rPr>
              <w:t>monitoring</w:t>
            </w:r>
            <w:r w:rsidR="004977D8" w:rsidRPr="00367752">
              <w:rPr>
                <w:rFonts w:ascii="Calibri Light" w:hAnsi="Calibri Light" w:cs="Calibri Light"/>
                <w:sz w:val="22"/>
              </w:rPr>
              <w:t xml:space="preserve"> </w:t>
            </w:r>
            <w:r w:rsidRPr="00367752">
              <w:rPr>
                <w:rFonts w:ascii="Calibri Light" w:hAnsi="Calibri Light" w:cs="Calibri Light"/>
                <w:sz w:val="22"/>
              </w:rPr>
              <w:t>involves</w:t>
            </w:r>
            <w:r w:rsidR="004977D8" w:rsidRPr="00367752">
              <w:rPr>
                <w:rFonts w:ascii="Calibri Light" w:hAnsi="Calibri Light" w:cs="Calibri Light"/>
                <w:sz w:val="22"/>
              </w:rPr>
              <w:t xml:space="preserve"> </w:t>
            </w:r>
            <w:r w:rsidRPr="00367752">
              <w:rPr>
                <w:rFonts w:ascii="Calibri Light" w:hAnsi="Calibri Light" w:cs="Calibri Light"/>
                <w:sz w:val="22"/>
              </w:rPr>
              <w:t>routine</w:t>
            </w:r>
            <w:r w:rsidR="004977D8" w:rsidRPr="00367752">
              <w:rPr>
                <w:rFonts w:ascii="Calibri Light" w:hAnsi="Calibri Light" w:cs="Calibri Light"/>
                <w:sz w:val="22"/>
              </w:rPr>
              <w:t xml:space="preserve"> </w:t>
            </w:r>
            <w:r w:rsidRPr="00367752">
              <w:rPr>
                <w:rFonts w:ascii="Calibri Light" w:hAnsi="Calibri Light" w:cs="Calibri Light"/>
                <w:sz w:val="22"/>
              </w:rPr>
              <w:t>reports,</w:t>
            </w:r>
            <w:r w:rsidR="004977D8" w:rsidRPr="00367752">
              <w:rPr>
                <w:rFonts w:ascii="Calibri Light" w:hAnsi="Calibri Light" w:cs="Calibri Light"/>
                <w:sz w:val="22"/>
              </w:rPr>
              <w:t xml:space="preserve"> </w:t>
            </w:r>
            <w:r w:rsidRPr="00367752">
              <w:rPr>
                <w:rFonts w:ascii="Calibri Light" w:hAnsi="Calibri Light" w:cs="Calibri Light"/>
                <w:sz w:val="22"/>
              </w:rPr>
              <w:t>quarterly</w:t>
            </w:r>
            <w:r w:rsidR="004977D8" w:rsidRPr="00367752">
              <w:rPr>
                <w:rFonts w:ascii="Calibri Light" w:hAnsi="Calibri Light" w:cs="Calibri Light"/>
                <w:sz w:val="22"/>
              </w:rPr>
              <w:t xml:space="preserve"> </w:t>
            </w:r>
            <w:r w:rsidRPr="00367752">
              <w:rPr>
                <w:rFonts w:ascii="Calibri Light" w:hAnsi="Calibri Light" w:cs="Calibri Light"/>
                <w:sz w:val="22"/>
              </w:rPr>
              <w:t>reviews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work</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addressing</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needs</w:t>
            </w:r>
            <w:r w:rsidR="004977D8" w:rsidRPr="00367752">
              <w:rPr>
                <w:rFonts w:ascii="Calibri Light" w:hAnsi="Calibri Light" w:cs="Calibri Light"/>
                <w:sz w:val="22"/>
              </w:rPr>
              <w:t xml:space="preserve"> </w:t>
            </w:r>
            <w:r w:rsidRPr="00367752">
              <w:rPr>
                <w:rFonts w:ascii="Calibri Light" w:hAnsi="Calibri Light" w:cs="Calibri Light"/>
                <w:sz w:val="22"/>
              </w:rPr>
              <w:t>through</w:t>
            </w:r>
            <w:r w:rsidR="004977D8" w:rsidRPr="00367752">
              <w:rPr>
                <w:rFonts w:ascii="Calibri Light" w:hAnsi="Calibri Light" w:cs="Calibri Light"/>
                <w:sz w:val="22"/>
              </w:rPr>
              <w:t xml:space="preserve"> </w:t>
            </w:r>
            <w:r w:rsidRPr="00367752">
              <w:rPr>
                <w:rFonts w:ascii="Calibri Light" w:hAnsi="Calibri Light" w:cs="Calibri Light"/>
                <w:sz w:val="22"/>
              </w:rPr>
              <w:t>negotiations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single-case</w:t>
            </w:r>
            <w:r w:rsidR="004977D8" w:rsidRPr="00367752">
              <w:rPr>
                <w:rFonts w:ascii="Calibri Light" w:hAnsi="Calibri Light" w:cs="Calibri Light"/>
                <w:sz w:val="22"/>
              </w:rPr>
              <w:t xml:space="preserve"> </w:t>
            </w:r>
            <w:r w:rsidRPr="00367752">
              <w:rPr>
                <w:rFonts w:ascii="Calibri Light" w:hAnsi="Calibri Light" w:cs="Calibri Light"/>
                <w:sz w:val="22"/>
              </w:rPr>
              <w:t>agreements</w:t>
            </w:r>
            <w:r w:rsidR="004977D8" w:rsidRPr="00367752">
              <w:rPr>
                <w:rFonts w:ascii="Calibri Light" w:hAnsi="Calibri Light" w:cs="Calibri Light"/>
                <w:sz w:val="22"/>
              </w:rPr>
              <w:t xml:space="preserve"> </w:t>
            </w:r>
            <w:r w:rsidRPr="00367752">
              <w:rPr>
                <w:rFonts w:ascii="Calibri Light" w:hAnsi="Calibri Light" w:cs="Calibri Light"/>
                <w:sz w:val="22"/>
              </w:rPr>
              <w:t>if</w:t>
            </w:r>
            <w:r w:rsidR="004977D8" w:rsidRPr="00367752">
              <w:rPr>
                <w:rFonts w:ascii="Calibri Light" w:hAnsi="Calibri Light" w:cs="Calibri Light"/>
                <w:sz w:val="22"/>
              </w:rPr>
              <w:t xml:space="preserve"> </w:t>
            </w:r>
            <w:r w:rsidRPr="00367752">
              <w:rPr>
                <w:rFonts w:ascii="Calibri Light" w:hAnsi="Calibri Light" w:cs="Calibri Light"/>
                <w:sz w:val="22"/>
              </w:rPr>
              <w:t>required.</w:t>
            </w:r>
            <w:r w:rsidR="004977D8" w:rsidRPr="00367752">
              <w:rPr>
                <w:rFonts w:ascii="Calibri Light" w:hAnsi="Calibri Light" w:cs="Calibri Light"/>
                <w:sz w:val="22"/>
              </w:rPr>
              <w:t xml:space="preserve"> </w:t>
            </w:r>
          </w:p>
        </w:tc>
        <w:tc>
          <w:tcPr>
            <w:tcW w:w="947" w:type="pct"/>
          </w:tcPr>
          <w:p w14:paraId="0DB8E18A" w14:textId="77777777" w:rsidR="004F79D0" w:rsidRPr="00367752" w:rsidRDefault="004F79D0">
            <w:pPr>
              <w:jc w:val="left"/>
              <w:rPr>
                <w:rFonts w:ascii="Calibri Light" w:hAnsi="Calibri Light" w:cs="Calibri Light"/>
                <w:sz w:val="22"/>
              </w:rPr>
            </w:pPr>
            <w:r w:rsidRPr="00367752">
              <w:rPr>
                <w:rFonts w:ascii="Calibri Light" w:hAnsi="Calibri Light" w:cs="Calibri Light"/>
                <w:sz w:val="22"/>
              </w:rPr>
              <w:t>Addressed.</w:t>
            </w:r>
          </w:p>
        </w:tc>
      </w:tr>
    </w:tbl>
    <w:bookmarkEnd w:id="338"/>
    <w:p w14:paraId="786F2303" w14:textId="5D939263" w:rsidR="004F79D0" w:rsidRPr="00367752" w:rsidRDefault="00452C23" w:rsidP="004F79D0">
      <w:r w:rsidRPr="00367752">
        <w:rPr>
          <w:sz w:val="20"/>
          <w:szCs w:val="20"/>
        </w:rPr>
        <w:t>UHC: UnitedHealthcare; MCP: managed care plan; EQR: external quality review; PIP: performance improvement project; BH: behavioral health; HEDIS: Healthcare Effectiveness Data and Information Set.</w:t>
      </w:r>
    </w:p>
    <w:p w14:paraId="7550F0A8" w14:textId="77777777" w:rsidR="004C0E0D" w:rsidRPr="00367752" w:rsidRDefault="004C0E0D" w:rsidP="00104138">
      <w:pPr>
        <w:pStyle w:val="Heading2"/>
        <w:sectPr w:rsidR="004C0E0D" w:rsidRPr="00367752" w:rsidSect="007503A1">
          <w:pgSz w:w="12240" w:h="15840" w:code="1"/>
          <w:pgMar w:top="720" w:right="720" w:bottom="720" w:left="720" w:header="432" w:footer="432" w:gutter="0"/>
          <w:pgNumType w:chapStyle="1"/>
          <w:cols w:space="720"/>
          <w:docGrid w:linePitch="360"/>
        </w:sectPr>
      </w:pPr>
      <w:bookmarkStart w:id="339" w:name="_Toc112764666"/>
    </w:p>
    <w:p w14:paraId="38E3F3C4" w14:textId="4B6BD04C" w:rsidR="00954C88" w:rsidRPr="00367752" w:rsidRDefault="005C567C" w:rsidP="00956520">
      <w:pPr>
        <w:pStyle w:val="Heading2"/>
        <w:numPr>
          <w:ilvl w:val="0"/>
          <w:numId w:val="46"/>
        </w:numPr>
        <w:ind w:left="360"/>
        <w:jc w:val="center"/>
        <w:rPr>
          <w:color w:val="365F91" w:themeColor="accent1" w:themeShade="BF"/>
          <w:sz w:val="32"/>
          <w:szCs w:val="32"/>
        </w:rPr>
      </w:pPr>
      <w:bookmarkStart w:id="340" w:name="_Toc158222827"/>
      <w:r w:rsidRPr="00367752">
        <w:rPr>
          <w:color w:val="365F91" w:themeColor="accent1" w:themeShade="BF"/>
          <w:sz w:val="32"/>
          <w:szCs w:val="32"/>
        </w:rPr>
        <w:lastRenderedPageBreak/>
        <w:t>MCP</w:t>
      </w:r>
      <w:r w:rsidR="004977D8" w:rsidRPr="00367752">
        <w:rPr>
          <w:color w:val="365F91" w:themeColor="accent1" w:themeShade="BF"/>
          <w:sz w:val="32"/>
          <w:szCs w:val="32"/>
        </w:rPr>
        <w:t xml:space="preserve"> </w:t>
      </w:r>
      <w:r w:rsidRPr="00367752">
        <w:rPr>
          <w:color w:val="365F91" w:themeColor="accent1" w:themeShade="BF"/>
          <w:sz w:val="32"/>
          <w:szCs w:val="32"/>
        </w:rPr>
        <w:t>Strengths</w:t>
      </w:r>
      <w:r w:rsidR="000F076C" w:rsidRPr="00367752">
        <w:rPr>
          <w:color w:val="365F91" w:themeColor="accent1" w:themeShade="BF"/>
          <w:sz w:val="32"/>
          <w:szCs w:val="32"/>
        </w:rPr>
        <w:t>,</w:t>
      </w:r>
      <w:r w:rsidR="004977D8" w:rsidRPr="00367752">
        <w:rPr>
          <w:color w:val="365F91" w:themeColor="accent1" w:themeShade="BF"/>
          <w:sz w:val="32"/>
          <w:szCs w:val="32"/>
        </w:rPr>
        <w:t xml:space="preserve"> </w:t>
      </w:r>
      <w:r w:rsidRPr="00367752">
        <w:rPr>
          <w:color w:val="365F91" w:themeColor="accent1" w:themeShade="BF"/>
          <w:sz w:val="32"/>
          <w:szCs w:val="32"/>
        </w:rPr>
        <w:t>Opportunities</w:t>
      </w:r>
      <w:r w:rsidR="004977D8" w:rsidRPr="00367752">
        <w:rPr>
          <w:color w:val="365F91" w:themeColor="accent1" w:themeShade="BF"/>
          <w:sz w:val="32"/>
          <w:szCs w:val="32"/>
        </w:rPr>
        <w:t xml:space="preserve"> </w:t>
      </w:r>
      <w:r w:rsidR="00F34914" w:rsidRPr="00367752">
        <w:rPr>
          <w:color w:val="365F91" w:themeColor="accent1" w:themeShade="BF"/>
          <w:sz w:val="32"/>
          <w:szCs w:val="32"/>
        </w:rPr>
        <w:t>for</w:t>
      </w:r>
      <w:r w:rsidR="004977D8" w:rsidRPr="00367752">
        <w:rPr>
          <w:color w:val="365F91" w:themeColor="accent1" w:themeShade="BF"/>
          <w:sz w:val="32"/>
          <w:szCs w:val="32"/>
        </w:rPr>
        <w:t xml:space="preserve"> </w:t>
      </w:r>
      <w:r w:rsidR="00F34914" w:rsidRPr="00367752">
        <w:rPr>
          <w:color w:val="365F91" w:themeColor="accent1" w:themeShade="BF"/>
          <w:sz w:val="32"/>
          <w:szCs w:val="32"/>
        </w:rPr>
        <w:t>Improvement,</w:t>
      </w:r>
      <w:r w:rsidR="004977D8" w:rsidRPr="00367752">
        <w:rPr>
          <w:color w:val="365F91" w:themeColor="accent1" w:themeShade="BF"/>
          <w:sz w:val="32"/>
          <w:szCs w:val="32"/>
        </w:rPr>
        <w:t xml:space="preserve"> </w:t>
      </w:r>
      <w:r w:rsidR="00F34914" w:rsidRPr="00367752">
        <w:rPr>
          <w:color w:val="365F91" w:themeColor="accent1" w:themeShade="BF"/>
          <w:sz w:val="32"/>
          <w:szCs w:val="32"/>
        </w:rPr>
        <w:t>and</w:t>
      </w:r>
      <w:r w:rsidR="004977D8" w:rsidRPr="00367752">
        <w:rPr>
          <w:color w:val="365F91" w:themeColor="accent1" w:themeShade="BF"/>
          <w:sz w:val="32"/>
          <w:szCs w:val="32"/>
        </w:rPr>
        <w:t xml:space="preserve"> </w:t>
      </w:r>
      <w:r w:rsidRPr="00367752">
        <w:rPr>
          <w:color w:val="365F91" w:themeColor="accent1" w:themeShade="BF"/>
          <w:sz w:val="32"/>
          <w:szCs w:val="32"/>
        </w:rPr>
        <w:t>EQR</w:t>
      </w:r>
      <w:r w:rsidR="004977D8" w:rsidRPr="00367752">
        <w:rPr>
          <w:color w:val="365F91" w:themeColor="accent1" w:themeShade="BF"/>
          <w:sz w:val="32"/>
          <w:szCs w:val="32"/>
        </w:rPr>
        <w:t xml:space="preserve"> </w:t>
      </w:r>
      <w:r w:rsidRPr="00367752">
        <w:rPr>
          <w:color w:val="365F91" w:themeColor="accent1" w:themeShade="BF"/>
          <w:sz w:val="32"/>
          <w:szCs w:val="32"/>
        </w:rPr>
        <w:t>Recommendations</w:t>
      </w:r>
      <w:bookmarkEnd w:id="339"/>
      <w:bookmarkEnd w:id="340"/>
    </w:p>
    <w:p w14:paraId="1C0B6BD0" w14:textId="77777777" w:rsidR="00954C88" w:rsidRPr="00367752" w:rsidRDefault="00954C88" w:rsidP="00407199"/>
    <w:p w14:paraId="318C4F9D" w14:textId="7244A306" w:rsidR="004C0E0D" w:rsidRPr="00367752" w:rsidRDefault="00954C88" w:rsidP="00D868D7">
      <w:r w:rsidRPr="00367752">
        <w:rPr>
          <w:rFonts w:ascii="Calibri Light" w:hAnsi="Calibri Light" w:cs="Calibri Light"/>
          <w:b/>
          <w:szCs w:val="24"/>
        </w:rPr>
        <w:t>Table</w:t>
      </w:r>
      <w:r w:rsidR="004977D8" w:rsidRPr="00367752">
        <w:rPr>
          <w:rFonts w:ascii="Calibri Light" w:hAnsi="Calibri Light" w:cs="Calibri Light"/>
          <w:b/>
          <w:szCs w:val="24"/>
        </w:rPr>
        <w:t xml:space="preserve"> </w:t>
      </w:r>
      <w:r w:rsidR="00FF0F41">
        <w:rPr>
          <w:rFonts w:ascii="Calibri Light" w:hAnsi="Calibri Light" w:cs="Calibri Light"/>
          <w:b/>
          <w:szCs w:val="24"/>
        </w:rPr>
        <w:t>61</w:t>
      </w:r>
      <w:r w:rsidR="004610AD" w:rsidRPr="00367752">
        <w:rPr>
          <w:rFonts w:ascii="Calibri Light" w:hAnsi="Calibri Light" w:cs="Calibri Light"/>
          <w:b/>
          <w:szCs w:val="24"/>
        </w:rPr>
        <w:t>–6</w:t>
      </w:r>
      <w:r w:rsidR="00FF0F41">
        <w:rPr>
          <w:rFonts w:ascii="Calibri Light" w:hAnsi="Calibri Light" w:cs="Calibri Light"/>
          <w:b/>
          <w:szCs w:val="24"/>
        </w:rPr>
        <w:t>3</w:t>
      </w:r>
      <w:r w:rsidR="004977D8" w:rsidRPr="00367752">
        <w:rPr>
          <w:rFonts w:ascii="Calibri Light" w:hAnsi="Calibri Light" w:cs="Calibri Light"/>
          <w:szCs w:val="24"/>
        </w:rPr>
        <w:t xml:space="preserve"> </w:t>
      </w:r>
      <w:r w:rsidRPr="00367752">
        <w:rPr>
          <w:rFonts w:ascii="Calibri Light" w:hAnsi="Calibri Light" w:cs="Calibri Light"/>
          <w:szCs w:val="24"/>
        </w:rPr>
        <w:t>highlight</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00313995" w:rsidRPr="00367752">
        <w:rPr>
          <w:rFonts w:ascii="Calibri Light" w:hAnsi="Calibri Light" w:cs="Calibri Light"/>
          <w:szCs w:val="24"/>
        </w:rPr>
        <w:t>One</w:t>
      </w:r>
      <w:r w:rsidR="004977D8" w:rsidRPr="00367752">
        <w:rPr>
          <w:rFonts w:ascii="Calibri Light" w:hAnsi="Calibri Light" w:cs="Calibri Light"/>
          <w:szCs w:val="24"/>
        </w:rPr>
        <w:t xml:space="preserve"> </w:t>
      </w:r>
      <w:r w:rsidR="00313995" w:rsidRPr="00367752">
        <w:rPr>
          <w:rFonts w:ascii="Calibri Light" w:hAnsi="Calibri Light" w:cs="Calibri Light"/>
          <w:szCs w:val="24"/>
        </w:rPr>
        <w:t>Care</w:t>
      </w:r>
      <w:r w:rsidR="004977D8" w:rsidRPr="00367752">
        <w:rPr>
          <w:rFonts w:ascii="Calibri Light" w:hAnsi="Calibri Light" w:cs="Calibri Light"/>
          <w:szCs w:val="24"/>
        </w:rPr>
        <w:t xml:space="preserve"> </w:t>
      </w:r>
      <w:r w:rsidR="009B6ADC" w:rsidRPr="00367752">
        <w:rPr>
          <w:rFonts w:ascii="Calibri Light" w:hAnsi="Calibri Light" w:cs="Calibri Light"/>
          <w:szCs w:val="24"/>
        </w:rPr>
        <w:t>P</w:t>
      </w:r>
      <w:r w:rsidR="00313995" w:rsidRPr="00367752">
        <w:rPr>
          <w:rFonts w:ascii="Calibri Light" w:hAnsi="Calibri Light" w:cs="Calibri Light"/>
          <w:szCs w:val="24"/>
        </w:rPr>
        <w:t>lan’s</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strengths</w:t>
      </w:r>
      <w:r w:rsidR="00714871" w:rsidRPr="00367752">
        <w:rPr>
          <w:rFonts w:ascii="Calibri Light" w:hAnsi="Calibri Light" w:cs="Calibri Light"/>
          <w:szCs w:val="24"/>
        </w:rPr>
        <w:t>,</w:t>
      </w:r>
      <w:r w:rsidR="004977D8" w:rsidRPr="00367752">
        <w:rPr>
          <w:rFonts w:ascii="Calibri Light" w:hAnsi="Calibri Light" w:cs="Calibri Light"/>
          <w:szCs w:val="24"/>
        </w:rPr>
        <w:t xml:space="preserve"> </w:t>
      </w:r>
      <w:r w:rsidR="00734B08" w:rsidRPr="00367752">
        <w:rPr>
          <w:rFonts w:ascii="Calibri Light" w:hAnsi="Calibri Light" w:cs="Calibri Light"/>
          <w:szCs w:val="24"/>
        </w:rPr>
        <w:t>opportunities</w:t>
      </w:r>
      <w:r w:rsidR="004977D8" w:rsidRPr="00367752">
        <w:rPr>
          <w:rFonts w:ascii="Calibri Light" w:hAnsi="Calibri Light" w:cs="Calibri Light"/>
          <w:szCs w:val="24"/>
        </w:rPr>
        <w:t xml:space="preserve"> </w:t>
      </w:r>
      <w:r w:rsidR="00734B08" w:rsidRPr="00367752">
        <w:rPr>
          <w:rFonts w:ascii="Calibri Light" w:hAnsi="Calibri Light" w:cs="Calibri Light"/>
          <w:szCs w:val="24"/>
        </w:rPr>
        <w:t>for</w:t>
      </w:r>
      <w:r w:rsidR="004977D8" w:rsidRPr="00367752">
        <w:rPr>
          <w:rFonts w:ascii="Calibri Light" w:hAnsi="Calibri Light" w:cs="Calibri Light"/>
          <w:szCs w:val="24"/>
        </w:rPr>
        <w:t xml:space="preserve"> </w:t>
      </w:r>
      <w:r w:rsidR="00734B08" w:rsidRPr="00367752">
        <w:rPr>
          <w:rFonts w:ascii="Calibri Light" w:hAnsi="Calibri Light" w:cs="Calibri Light"/>
          <w:szCs w:val="24"/>
        </w:rPr>
        <w:t>improvement</w:t>
      </w:r>
      <w:r w:rsidRPr="00367752">
        <w:rPr>
          <w:rFonts w:ascii="Calibri Light" w:hAnsi="Calibri Light" w:cs="Calibri Light"/>
          <w:szCs w:val="24"/>
        </w:rPr>
        <w:t>,</w:t>
      </w:r>
      <w:r w:rsidR="004977D8" w:rsidRPr="00367752">
        <w:rPr>
          <w:rFonts w:ascii="Calibri Light" w:hAnsi="Calibri Light" w:cs="Calibri Light"/>
          <w:szCs w:val="24"/>
        </w:rPr>
        <w:t xml:space="preserve"> </w:t>
      </w:r>
      <w:r w:rsidRPr="00367752">
        <w:rPr>
          <w:rFonts w:ascii="Calibri Light" w:hAnsi="Calibri Light" w:cs="Calibri Light"/>
          <w:szCs w:val="24"/>
        </w:rPr>
        <w:t>follow-up</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prior</w:t>
      </w:r>
      <w:r w:rsidR="004977D8" w:rsidRPr="00367752">
        <w:rPr>
          <w:rFonts w:ascii="Calibri Light" w:hAnsi="Calibri Light" w:cs="Calibri Light"/>
          <w:szCs w:val="24"/>
        </w:rPr>
        <w:t xml:space="preserve"> </w:t>
      </w:r>
      <w:r w:rsidRPr="00367752">
        <w:rPr>
          <w:rFonts w:ascii="Calibri Light" w:hAnsi="Calibri Light" w:cs="Calibri Light"/>
          <w:szCs w:val="24"/>
        </w:rPr>
        <w:t>EQRO</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Pr="00367752">
        <w:rPr>
          <w:rFonts w:ascii="Calibri Light" w:hAnsi="Calibri Light" w:cs="Calibri Light"/>
          <w:szCs w:val="24"/>
        </w:rPr>
        <w:t>year’s</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based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aggregated</w:t>
      </w:r>
      <w:r w:rsidR="004977D8" w:rsidRPr="00367752">
        <w:rPr>
          <w:rFonts w:ascii="Calibri Light" w:hAnsi="Calibri Light" w:cs="Calibri Light"/>
          <w:szCs w:val="24"/>
        </w:rPr>
        <w:t xml:space="preserve"> </w:t>
      </w:r>
      <w:r w:rsidRPr="00367752">
        <w:rPr>
          <w:rFonts w:ascii="Calibri Light" w:hAnsi="Calibri Light" w:cs="Calibri Light"/>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00A6293E" w:rsidRPr="00367752">
        <w:rPr>
          <w:rFonts w:ascii="Calibri Light" w:hAnsi="Calibri Light" w:cs="Calibri Light"/>
          <w:szCs w:val="24"/>
        </w:rPr>
        <w:t>CY</w:t>
      </w:r>
      <w:r w:rsidR="004977D8" w:rsidRPr="00367752">
        <w:rPr>
          <w:rFonts w:ascii="Calibri Light" w:hAnsi="Calibri Light" w:cs="Calibri Light"/>
          <w:szCs w:val="24"/>
        </w:rPr>
        <w:t xml:space="preserve"> </w:t>
      </w:r>
      <w:r w:rsidR="00A6293E" w:rsidRPr="00367752">
        <w:rPr>
          <w:rFonts w:ascii="Calibri Light" w:hAnsi="Calibri Light" w:cs="Calibri Light"/>
          <w:szCs w:val="24"/>
        </w:rPr>
        <w:t>2022</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003E332E" w:rsidRPr="00367752">
        <w:rPr>
          <w:rFonts w:ascii="Calibri Light" w:hAnsi="Calibri Light" w:cs="Calibri Light"/>
          <w:szCs w:val="24"/>
        </w:rPr>
        <w:t>as</w:t>
      </w:r>
      <w:r w:rsidR="004977D8" w:rsidRPr="00367752">
        <w:rPr>
          <w:rFonts w:ascii="Calibri Light" w:hAnsi="Calibri Light" w:cs="Calibri Light"/>
          <w:szCs w:val="24"/>
        </w:rPr>
        <w:t xml:space="preserve"> </w:t>
      </w:r>
      <w:r w:rsidR="003E332E" w:rsidRPr="00367752">
        <w:rPr>
          <w:rFonts w:ascii="Calibri Light" w:hAnsi="Calibri Light" w:cs="Calibri Light"/>
          <w:szCs w:val="24"/>
        </w:rPr>
        <w:t>they</w:t>
      </w:r>
      <w:r w:rsidR="004977D8" w:rsidRPr="00367752">
        <w:rPr>
          <w:rFonts w:ascii="Calibri Light" w:hAnsi="Calibri Light" w:cs="Calibri Light"/>
          <w:szCs w:val="24"/>
        </w:rPr>
        <w:t xml:space="preserve"> </w:t>
      </w:r>
      <w:r w:rsidR="003E332E" w:rsidRPr="00367752">
        <w:rPr>
          <w:rFonts w:ascii="Calibri Light" w:hAnsi="Calibri Light" w:cs="Calibri Light"/>
          <w:szCs w:val="24"/>
        </w:rPr>
        <w:t>relate</w:t>
      </w:r>
      <w:r w:rsidR="004977D8" w:rsidRPr="00367752">
        <w:rPr>
          <w:rFonts w:ascii="Calibri Light" w:hAnsi="Calibri Light" w:cs="Calibri Light"/>
          <w:szCs w:val="24"/>
        </w:rPr>
        <w:t xml:space="preserve"> </w:t>
      </w:r>
      <w:r w:rsidR="003E332E" w:rsidRPr="00367752">
        <w:rPr>
          <w:rFonts w:ascii="Calibri Light" w:hAnsi="Calibri Light" w:cs="Calibri Light"/>
          <w:szCs w:val="24"/>
        </w:rPr>
        <w:t>to</w:t>
      </w:r>
      <w:r w:rsidR="004977D8" w:rsidRPr="00367752">
        <w:rPr>
          <w:rFonts w:ascii="Calibri Light" w:hAnsi="Calibri Light" w:cs="Calibri Light"/>
          <w:szCs w:val="24"/>
        </w:rPr>
        <w:t xml:space="preserve"> </w:t>
      </w:r>
      <w:r w:rsidR="003E332E" w:rsidRPr="00367752">
        <w:rPr>
          <w:rFonts w:ascii="Calibri Light" w:hAnsi="Calibri Light" w:cs="Calibri Light"/>
          <w:b/>
          <w:szCs w:val="24"/>
        </w:rPr>
        <w:t>quality</w:t>
      </w:r>
      <w:r w:rsidR="003E332E" w:rsidRPr="00367752">
        <w:rPr>
          <w:rFonts w:ascii="Calibri Light" w:hAnsi="Calibri Light" w:cs="Calibri Light"/>
          <w:szCs w:val="24"/>
        </w:rPr>
        <w:t>,</w:t>
      </w:r>
      <w:r w:rsidR="004977D8" w:rsidRPr="00367752">
        <w:rPr>
          <w:rFonts w:ascii="Calibri Light" w:hAnsi="Calibri Light" w:cs="Calibri Light"/>
          <w:szCs w:val="24"/>
        </w:rPr>
        <w:t xml:space="preserve"> </w:t>
      </w:r>
      <w:r w:rsidR="003E332E" w:rsidRPr="00367752">
        <w:rPr>
          <w:rFonts w:ascii="Calibri Light" w:hAnsi="Calibri Light" w:cs="Calibri Light"/>
          <w:b/>
          <w:szCs w:val="24"/>
        </w:rPr>
        <w:t>timeliness</w:t>
      </w:r>
      <w:r w:rsidR="005E56A2" w:rsidRPr="00367752">
        <w:rPr>
          <w:rFonts w:ascii="Calibri Light" w:hAnsi="Calibri Light" w:cs="Calibri Light"/>
          <w:bCs/>
          <w:szCs w:val="24"/>
        </w:rPr>
        <w:t>,</w:t>
      </w:r>
      <w:r w:rsidR="004977D8" w:rsidRPr="00367752">
        <w:rPr>
          <w:rFonts w:ascii="Calibri Light" w:hAnsi="Calibri Light" w:cs="Calibri Light"/>
          <w:szCs w:val="24"/>
        </w:rPr>
        <w:t xml:space="preserve"> </w:t>
      </w:r>
      <w:r w:rsidR="003E332E" w:rsidRPr="00367752">
        <w:rPr>
          <w:rFonts w:ascii="Calibri Light" w:hAnsi="Calibri Light" w:cs="Calibri Light"/>
          <w:szCs w:val="24"/>
        </w:rPr>
        <w:t>and</w:t>
      </w:r>
      <w:r w:rsidR="004977D8" w:rsidRPr="00367752">
        <w:rPr>
          <w:rFonts w:ascii="Calibri Light" w:hAnsi="Calibri Light" w:cs="Calibri Light"/>
          <w:szCs w:val="24"/>
        </w:rPr>
        <w:t xml:space="preserve"> </w:t>
      </w:r>
      <w:r w:rsidR="003E332E" w:rsidRPr="00367752">
        <w:rPr>
          <w:rFonts w:ascii="Calibri Light" w:hAnsi="Calibri Light" w:cs="Calibri Light"/>
          <w:b/>
          <w:szCs w:val="24"/>
        </w:rPr>
        <w:t>access</w:t>
      </w:r>
      <w:r w:rsidRPr="00367752">
        <w:rPr>
          <w:rFonts w:ascii="Calibri Light" w:hAnsi="Calibri Light" w:cs="Calibri Light"/>
          <w:szCs w:val="24"/>
        </w:rPr>
        <w:t>.</w:t>
      </w:r>
      <w:bookmarkEnd w:id="326"/>
    </w:p>
    <w:p w14:paraId="16A3071D" w14:textId="087803C2" w:rsidR="00AA0769" w:rsidRPr="00367752" w:rsidRDefault="00AA0769" w:rsidP="00AA0769">
      <w:pPr>
        <w:pStyle w:val="Heading3"/>
        <w:rPr>
          <w:rFonts w:eastAsia="Times New Roman"/>
        </w:rPr>
      </w:pPr>
      <w:bookmarkStart w:id="341" w:name="_Toc158222828"/>
      <w:r w:rsidRPr="00367752">
        <w:rPr>
          <w:rFonts w:eastAsia="Times New Roman"/>
        </w:rPr>
        <w:t>CCA</w:t>
      </w:r>
      <w:r w:rsidR="004977D8" w:rsidRPr="00367752">
        <w:rPr>
          <w:rFonts w:eastAsia="Times New Roman"/>
        </w:rPr>
        <w:t xml:space="preserve"> </w:t>
      </w:r>
      <w:r w:rsidRPr="00367752">
        <w:rPr>
          <w:rFonts w:eastAsia="Times New Roman"/>
        </w:rPr>
        <w:t>One</w:t>
      </w:r>
      <w:r w:rsidR="004977D8" w:rsidRPr="00367752">
        <w:rPr>
          <w:rFonts w:eastAsia="Times New Roman"/>
        </w:rPr>
        <w:t xml:space="preserve"> </w:t>
      </w:r>
      <w:r w:rsidRPr="00367752">
        <w:rPr>
          <w:rFonts w:eastAsia="Times New Roman"/>
        </w:rPr>
        <w:t>Care</w:t>
      </w:r>
      <w:r w:rsidR="004977D8" w:rsidRPr="00367752">
        <w:rPr>
          <w:rFonts w:eastAsia="Times New Roman"/>
        </w:rPr>
        <w:t xml:space="preserve"> </w:t>
      </w:r>
      <w:r w:rsidRPr="00367752">
        <w:rPr>
          <w:rFonts w:eastAsia="Times New Roman"/>
        </w:rPr>
        <w:t>Strengths,</w:t>
      </w:r>
      <w:r w:rsidR="004977D8" w:rsidRPr="00367752">
        <w:rPr>
          <w:rFonts w:eastAsia="Times New Roman"/>
        </w:rPr>
        <w:t xml:space="preserve"> </w:t>
      </w:r>
      <w:r w:rsidRPr="00367752">
        <w:rPr>
          <w:rFonts w:eastAsia="Times New Roman"/>
        </w:rPr>
        <w:t>Opportunities</w:t>
      </w:r>
      <w:r w:rsidR="004977D8" w:rsidRPr="00367752">
        <w:rPr>
          <w:rFonts w:eastAsia="Times New Roman"/>
        </w:rPr>
        <w:t xml:space="preserve"> </w:t>
      </w:r>
      <w:r w:rsidRPr="00367752">
        <w:rPr>
          <w:rFonts w:eastAsia="Times New Roman"/>
        </w:rPr>
        <w:t>for</w:t>
      </w:r>
      <w:r w:rsidR="004977D8" w:rsidRPr="00367752">
        <w:rPr>
          <w:rFonts w:eastAsia="Times New Roman"/>
        </w:rPr>
        <w:t xml:space="preserve"> </w:t>
      </w:r>
      <w:r w:rsidRPr="00367752">
        <w:rPr>
          <w:rFonts w:eastAsia="Times New Roman"/>
        </w:rPr>
        <w:t>Improvement,</w:t>
      </w:r>
      <w:r w:rsidR="004977D8" w:rsidRPr="00367752">
        <w:rPr>
          <w:rFonts w:eastAsia="Times New Roman"/>
        </w:rPr>
        <w:t xml:space="preserve"> </w:t>
      </w:r>
      <w:r w:rsidRPr="00367752">
        <w:rPr>
          <w:rFonts w:eastAsia="Times New Roman"/>
        </w:rPr>
        <w:t>and</w:t>
      </w:r>
      <w:r w:rsidR="004977D8" w:rsidRPr="00367752">
        <w:rPr>
          <w:rFonts w:eastAsia="Times New Roman"/>
        </w:rPr>
        <w:t xml:space="preserve"> </w:t>
      </w:r>
      <w:r w:rsidRPr="00367752">
        <w:rPr>
          <w:rFonts w:eastAsia="Times New Roman"/>
        </w:rPr>
        <w:t>Recommendations</w:t>
      </w:r>
      <w:bookmarkEnd w:id="341"/>
      <w:r w:rsidR="004977D8" w:rsidRPr="00367752">
        <w:rPr>
          <w:rFonts w:eastAsia="Times New Roman"/>
        </w:rPr>
        <w:t xml:space="preserve"> </w:t>
      </w:r>
    </w:p>
    <w:p w14:paraId="226035FD" w14:textId="77777777" w:rsidR="00AA0769" w:rsidRPr="00367752" w:rsidRDefault="00AA0769" w:rsidP="00AA0769"/>
    <w:p w14:paraId="5F8D256D" w14:textId="7A06CA67" w:rsidR="00341681" w:rsidRPr="00367752" w:rsidRDefault="00341681" w:rsidP="00407199">
      <w:pPr>
        <w:pStyle w:val="Caption"/>
        <w:rPr>
          <w:rFonts w:ascii="Calibri Light" w:hAnsi="Calibri Light" w:cs="Calibri Light"/>
        </w:rPr>
      </w:pPr>
      <w:bookmarkStart w:id="342" w:name="_Toc163556376"/>
      <w:r w:rsidRPr="00367752">
        <w:rPr>
          <w:rFonts w:ascii="Calibri Light" w:hAnsi="Calibri Light" w:cs="Calibri Light"/>
        </w:rPr>
        <w:t>Table</w:t>
      </w:r>
      <w:r w:rsidR="004977D8" w:rsidRPr="00367752">
        <w:rPr>
          <w:rFonts w:ascii="Calibri Light" w:hAnsi="Calibri Light" w:cs="Calibri Light"/>
        </w:rPr>
        <w:t xml:space="preserve"> </w:t>
      </w:r>
      <w:r w:rsidR="00FD612D" w:rsidRPr="00367752">
        <w:rPr>
          <w:rFonts w:ascii="Calibri Light" w:hAnsi="Calibri Light" w:cs="Calibri Light"/>
          <w:color w:val="2B579A"/>
          <w:shd w:val="clear" w:color="auto" w:fill="E6E6E6"/>
        </w:rPr>
        <w:fldChar w:fldCharType="begin"/>
      </w:r>
      <w:r w:rsidR="00FD612D" w:rsidRPr="00367752">
        <w:rPr>
          <w:rFonts w:ascii="Calibri Light" w:hAnsi="Calibri Light" w:cs="Calibri Light"/>
        </w:rPr>
        <w:instrText xml:space="preserve"> SEQ Table \* ARABIC </w:instrText>
      </w:r>
      <w:r w:rsidR="00FD612D"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61</w:t>
      </w:r>
      <w:r w:rsidR="00FD612D"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00BB73C3" w:rsidRPr="00367752">
        <w:rPr>
          <w:rFonts w:ascii="Calibri Light" w:hAnsi="Calibri Light" w:cs="Calibri Light"/>
        </w:rPr>
        <w:t>Strengths</w:t>
      </w:r>
      <w:r w:rsidR="000F076C" w:rsidRPr="00367752">
        <w:rPr>
          <w:rFonts w:ascii="Calibri Light" w:hAnsi="Calibri Light" w:cs="Calibri Light"/>
        </w:rPr>
        <w:t>,</w:t>
      </w:r>
      <w:r w:rsidR="004977D8" w:rsidRPr="00367752">
        <w:rPr>
          <w:rFonts w:ascii="Calibri Light" w:hAnsi="Calibri Light" w:cs="Calibri Light"/>
        </w:rPr>
        <w:t xml:space="preserve"> </w:t>
      </w:r>
      <w:r w:rsidR="00BB73C3" w:rsidRPr="00367752">
        <w:rPr>
          <w:rFonts w:ascii="Calibri Light" w:hAnsi="Calibri Light" w:cs="Calibri Light"/>
        </w:rPr>
        <w:t>Opportunities</w:t>
      </w:r>
      <w:r w:rsidR="004977D8" w:rsidRPr="00367752">
        <w:rPr>
          <w:rFonts w:ascii="Calibri Light" w:hAnsi="Calibri Light" w:cs="Calibri Light"/>
        </w:rPr>
        <w:t xml:space="preserve"> </w:t>
      </w:r>
      <w:r w:rsidR="00BB73C3" w:rsidRPr="00367752">
        <w:rPr>
          <w:rFonts w:ascii="Calibri Light" w:hAnsi="Calibri Light" w:cs="Calibri Light"/>
        </w:rPr>
        <w:t>for</w:t>
      </w:r>
      <w:r w:rsidR="004977D8" w:rsidRPr="00367752">
        <w:rPr>
          <w:rFonts w:ascii="Calibri Light" w:hAnsi="Calibri Light" w:cs="Calibri Light"/>
        </w:rPr>
        <w:t xml:space="preserve"> </w:t>
      </w:r>
      <w:r w:rsidR="00BB73C3" w:rsidRPr="00367752">
        <w:rPr>
          <w:rFonts w:ascii="Calibri Light" w:hAnsi="Calibri Light" w:cs="Calibri Light"/>
        </w:rPr>
        <w:t>Improvement,</w:t>
      </w:r>
      <w:r w:rsidR="004977D8" w:rsidRPr="00367752">
        <w:rPr>
          <w:rFonts w:ascii="Calibri Light" w:hAnsi="Calibri Light" w:cs="Calibri Light"/>
        </w:rPr>
        <w:t xml:space="preserve"> </w:t>
      </w:r>
      <w:r w:rsidR="00BB73C3" w:rsidRPr="00367752">
        <w:rPr>
          <w:rFonts w:ascii="Calibri Light" w:hAnsi="Calibri Light" w:cs="Calibri Light"/>
        </w:rPr>
        <w:t>and</w:t>
      </w:r>
      <w:r w:rsidR="004977D8" w:rsidRPr="00367752">
        <w:rPr>
          <w:rFonts w:ascii="Calibri Light" w:hAnsi="Calibri Light" w:cs="Calibri Light"/>
        </w:rPr>
        <w:t xml:space="preserve"> </w:t>
      </w:r>
      <w:r w:rsidR="00BB73C3" w:rsidRPr="00367752">
        <w:rPr>
          <w:rFonts w:ascii="Calibri Light" w:hAnsi="Calibri Light" w:cs="Calibri Light"/>
        </w:rPr>
        <w:t>EQR</w:t>
      </w:r>
      <w:r w:rsidR="004977D8" w:rsidRPr="00367752">
        <w:rPr>
          <w:rFonts w:ascii="Calibri Light" w:hAnsi="Calibri Light" w:cs="Calibri Light"/>
        </w:rPr>
        <w:t xml:space="preserve"> </w:t>
      </w:r>
      <w:r w:rsidR="00BB73C3" w:rsidRPr="00367752">
        <w:rPr>
          <w:rFonts w:ascii="Calibri Light" w:hAnsi="Calibri Light" w:cs="Calibri Light"/>
        </w:rPr>
        <w:t>Recommendations</w:t>
      </w:r>
      <w:r w:rsidR="004977D8" w:rsidRPr="00367752">
        <w:rPr>
          <w:rFonts w:ascii="Calibri Light" w:hAnsi="Calibri Light" w:cs="Calibri Light"/>
        </w:rPr>
        <w:t xml:space="preserve"> </w:t>
      </w:r>
      <w:r w:rsidR="00BB73C3" w:rsidRPr="00367752">
        <w:rPr>
          <w:rFonts w:ascii="Calibri Light" w:hAnsi="Calibri Light" w:cs="Calibri Light"/>
        </w:rPr>
        <w:t>for</w:t>
      </w:r>
      <w:r w:rsidR="004977D8" w:rsidRPr="00367752">
        <w:rPr>
          <w:rFonts w:ascii="Calibri Light" w:hAnsi="Calibri Light" w:cs="Calibri Light"/>
        </w:rPr>
        <w:t xml:space="preserve"> </w:t>
      </w:r>
      <w:r w:rsidR="003F3DE0" w:rsidRPr="00367752">
        <w:rPr>
          <w:rFonts w:ascii="Calibri Light" w:hAnsi="Calibri Light" w:cs="Calibri Light"/>
        </w:rPr>
        <w:t>CCA</w:t>
      </w:r>
      <w:r w:rsidR="004977D8" w:rsidRPr="00367752">
        <w:rPr>
          <w:rFonts w:ascii="Calibri Light" w:hAnsi="Calibri Light" w:cs="Calibri Light"/>
        </w:rPr>
        <w:t xml:space="preserve"> </w:t>
      </w:r>
      <w:r w:rsidR="003F3DE0" w:rsidRPr="00367752">
        <w:rPr>
          <w:rFonts w:ascii="Calibri Light" w:hAnsi="Calibri Light" w:cs="Calibri Light"/>
        </w:rPr>
        <w:t>One</w:t>
      </w:r>
      <w:r w:rsidR="004977D8" w:rsidRPr="00367752">
        <w:rPr>
          <w:rFonts w:ascii="Calibri Light" w:hAnsi="Calibri Light" w:cs="Calibri Light"/>
        </w:rPr>
        <w:t xml:space="preserve"> </w:t>
      </w:r>
      <w:r w:rsidR="003F3DE0" w:rsidRPr="00367752">
        <w:rPr>
          <w:rFonts w:ascii="Calibri Light" w:hAnsi="Calibri Light" w:cs="Calibri Light"/>
        </w:rPr>
        <w:t>Care</w:t>
      </w:r>
      <w:bookmarkEnd w:id="342"/>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345"/>
        <w:gridCol w:w="3060"/>
        <w:gridCol w:w="3428"/>
        <w:gridCol w:w="5359"/>
        <w:gridCol w:w="1198"/>
      </w:tblGrid>
      <w:tr w:rsidR="00674ACA" w:rsidRPr="00367752" w14:paraId="568D7B4A" w14:textId="77777777" w:rsidTr="00D868D7">
        <w:trPr>
          <w:trHeight w:val="288"/>
          <w:tblHeader/>
        </w:trPr>
        <w:tc>
          <w:tcPr>
            <w:tcW w:w="467" w:type="pct"/>
            <w:shd w:val="clear" w:color="auto" w:fill="5F497A" w:themeFill="accent4" w:themeFillShade="BF"/>
            <w:vAlign w:val="bottom"/>
          </w:tcPr>
          <w:p w14:paraId="05A13C00" w14:textId="17D82843" w:rsidR="00674ACA" w:rsidRPr="00367752" w:rsidRDefault="003F3DE0" w:rsidP="00407199">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Activity</w:t>
            </w:r>
            <w:r w:rsidR="004977D8" w:rsidRPr="00367752">
              <w:rPr>
                <w:rFonts w:ascii="Calibri Light" w:hAnsi="Calibri Light" w:cs="Calibri Light"/>
                <w:b/>
                <w:bCs/>
                <w:color w:val="FFFFFF" w:themeColor="background1"/>
                <w:sz w:val="22"/>
              </w:rPr>
              <w:t xml:space="preserve"> </w:t>
            </w:r>
          </w:p>
        </w:tc>
        <w:tc>
          <w:tcPr>
            <w:tcW w:w="1063" w:type="pct"/>
            <w:shd w:val="clear" w:color="auto" w:fill="5F497A" w:themeFill="accent4" w:themeFillShade="BF"/>
            <w:vAlign w:val="bottom"/>
          </w:tcPr>
          <w:p w14:paraId="15877E0E" w14:textId="77777777" w:rsidR="00674ACA" w:rsidRPr="00367752" w:rsidRDefault="00674ACA"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Strengths</w:t>
            </w:r>
          </w:p>
        </w:tc>
        <w:tc>
          <w:tcPr>
            <w:tcW w:w="1191" w:type="pct"/>
            <w:tcBorders>
              <w:bottom w:val="single" w:sz="4" w:space="0" w:color="auto"/>
            </w:tcBorders>
            <w:shd w:val="clear" w:color="auto" w:fill="5F497A" w:themeFill="accent4" w:themeFillShade="BF"/>
            <w:vAlign w:val="bottom"/>
          </w:tcPr>
          <w:p w14:paraId="09FB9F74" w14:textId="77777777" w:rsidR="00674ACA" w:rsidRPr="00367752" w:rsidRDefault="00674ACA"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Weaknesses</w:t>
            </w:r>
          </w:p>
        </w:tc>
        <w:tc>
          <w:tcPr>
            <w:tcW w:w="1862" w:type="pct"/>
            <w:tcBorders>
              <w:bottom w:val="single" w:sz="4" w:space="0" w:color="auto"/>
            </w:tcBorders>
            <w:shd w:val="clear" w:color="auto" w:fill="5F497A" w:themeFill="accent4" w:themeFillShade="BF"/>
            <w:vAlign w:val="bottom"/>
          </w:tcPr>
          <w:p w14:paraId="1520D9BE" w14:textId="77777777" w:rsidR="00674ACA" w:rsidRPr="00367752" w:rsidRDefault="00674ACA"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Recommendations</w:t>
            </w:r>
          </w:p>
        </w:tc>
        <w:tc>
          <w:tcPr>
            <w:tcW w:w="416" w:type="pct"/>
            <w:shd w:val="clear" w:color="auto" w:fill="5F497A" w:themeFill="accent4" w:themeFillShade="BF"/>
            <w:vAlign w:val="bottom"/>
          </w:tcPr>
          <w:p w14:paraId="284E1522" w14:textId="77777777" w:rsidR="00674ACA" w:rsidRPr="00367752" w:rsidRDefault="00674ACA" w:rsidP="0040719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Standards</w:t>
            </w:r>
          </w:p>
        </w:tc>
      </w:tr>
      <w:tr w:rsidR="00F6688E" w:rsidRPr="00367752" w14:paraId="7E303D0D" w14:textId="77777777" w:rsidTr="00D868D7">
        <w:trPr>
          <w:trHeight w:val="288"/>
        </w:trPr>
        <w:tc>
          <w:tcPr>
            <w:tcW w:w="467" w:type="pct"/>
          </w:tcPr>
          <w:p w14:paraId="3ADE93DF" w14:textId="47E67D26"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Planning</w:t>
            </w:r>
          </w:p>
        </w:tc>
        <w:tc>
          <w:tcPr>
            <w:tcW w:w="1063" w:type="pct"/>
          </w:tcPr>
          <w:p w14:paraId="6112A7E2" w14:textId="00856271" w:rsidR="00F6688E" w:rsidRPr="00367752" w:rsidRDefault="00F6688E" w:rsidP="00F6688E">
            <w:pPr>
              <w:jc w:val="left"/>
              <w:rPr>
                <w:rFonts w:ascii="Calibri Light" w:hAnsi="Calibri Light" w:cs="Calibri Light"/>
                <w:b/>
                <w:bCs/>
                <w:sz w:val="22"/>
              </w:rPr>
            </w:pPr>
            <w:r w:rsidRPr="00367752">
              <w:rPr>
                <w:rFonts w:ascii="Calibri Light" w:hAnsi="Calibri Light" w:cs="Calibri Light"/>
                <w:sz w:val="22"/>
              </w:rPr>
              <w:t>Successful</w:t>
            </w:r>
            <w:r w:rsidR="004977D8" w:rsidRPr="00367752">
              <w:rPr>
                <w:rFonts w:ascii="Calibri Light" w:hAnsi="Calibri Light" w:cs="Calibri Light"/>
                <w:sz w:val="22"/>
              </w:rPr>
              <w:t xml:space="preserve"> </w:t>
            </w:r>
            <w:r w:rsidRPr="00367752">
              <w:rPr>
                <w:rFonts w:ascii="Calibri Light" w:hAnsi="Calibri Light" w:cs="Calibri Light"/>
                <w:sz w:val="22"/>
              </w:rPr>
              <w:t>system</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process</w:t>
            </w:r>
            <w:r w:rsidR="004977D8" w:rsidRPr="00367752">
              <w:rPr>
                <w:rFonts w:ascii="Calibri Light" w:hAnsi="Calibri Light" w:cs="Calibri Light"/>
                <w:sz w:val="22"/>
              </w:rPr>
              <w:t xml:space="preserve"> </w:t>
            </w:r>
            <w:r w:rsidRPr="00367752">
              <w:rPr>
                <w:rFonts w:ascii="Calibri Light" w:hAnsi="Calibri Light" w:cs="Calibri Light"/>
                <w:sz w:val="22"/>
              </w:rPr>
              <w:t>changes.</w:t>
            </w:r>
          </w:p>
          <w:p w14:paraId="07DBA08A" w14:textId="1F8B83A8" w:rsidR="00F6688E" w:rsidRPr="00367752" w:rsidRDefault="00F6688E" w:rsidP="00F6688E">
            <w:pPr>
              <w:jc w:val="left"/>
              <w:rPr>
                <w:rFonts w:ascii="Calibri Light" w:hAnsi="Calibri Light" w:cs="Calibri Light"/>
                <w:sz w:val="22"/>
              </w:rPr>
            </w:pPr>
          </w:p>
        </w:tc>
        <w:tc>
          <w:tcPr>
            <w:tcW w:w="1191" w:type="pct"/>
          </w:tcPr>
          <w:p w14:paraId="0664983E" w14:textId="16E3C107" w:rsidR="00F6688E" w:rsidRPr="00367752" w:rsidRDefault="00F6688E" w:rsidP="00F6688E">
            <w:pPr>
              <w:jc w:val="left"/>
              <w:rPr>
                <w:rFonts w:ascii="Calibri Light" w:hAnsi="Calibri Light" w:cs="Calibri Light"/>
                <w:sz w:val="22"/>
              </w:rPr>
            </w:pPr>
            <w:r w:rsidRPr="00367752">
              <w:rPr>
                <w:rStyle w:val="normaltextrun"/>
                <w:rFonts w:ascii="Calibri Light" w:hAnsi="Calibri Light" w:cs="Calibri Light"/>
                <w:sz w:val="22"/>
              </w:rPr>
              <w:t>There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are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minor</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rounding</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errors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in</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the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Results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Table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Year</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1</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results.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The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Plan’s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discussion</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regarding</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the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impact</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of</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interventions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on</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performance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indicator</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rates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was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not</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robust.</w:t>
            </w:r>
            <w:r w:rsidR="004977D8" w:rsidRPr="00367752">
              <w:rPr>
                <w:rStyle w:val="normaltextrun"/>
                <w:rFonts w:ascii="Calibri Light" w:hAnsi="Calibri Light" w:cs="Calibri Light"/>
                <w:sz w:val="22"/>
              </w:rPr>
              <w:t xml:space="preserve"> </w:t>
            </w:r>
            <w:r w:rsidRPr="00367752">
              <w:rPr>
                <w:rStyle w:val="eop"/>
                <w:rFonts w:ascii="Calibri Light" w:hAnsi="Calibri Light" w:cs="Calibri Light"/>
                <w:sz w:val="22"/>
              </w:rPr>
              <w:t>Please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the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section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information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regarding</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observed</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across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1862" w:type="pct"/>
          </w:tcPr>
          <w:p w14:paraId="52EC9936" w14:textId="5E240AFC" w:rsidR="00F6688E" w:rsidRPr="00367752" w:rsidRDefault="00F6688E" w:rsidP="00F6688E">
            <w:pPr>
              <w:jc w:val="left"/>
              <w:rPr>
                <w:rFonts w:ascii="Calibri Light" w:hAnsi="Calibri Light" w:cs="Calibri Light"/>
                <w:sz w:val="22"/>
              </w:rPr>
            </w:pPr>
            <w:r w:rsidRPr="00367752">
              <w:rPr>
                <w:rFonts w:ascii="Calibri Light" w:hAnsi="Calibri Light" w:cs="Calibri Light"/>
                <w:b/>
                <w:bCs/>
                <w:sz w:val="22"/>
                <w:szCs w:val="20"/>
              </w:rPr>
              <w:t>Recommendation</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for</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PIP</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1:</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Please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review</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future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PIP</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submissions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accuracy.</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IPRO</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recommends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that,</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future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PIP</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submissions,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Plan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describe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more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detail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how</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interventions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correlate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with</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success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of</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performance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outcomes.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Where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possible,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conclusions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should</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be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supported</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by</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plan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data</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regarding</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implementation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and/or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utilization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of</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individual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interventions.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Please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see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general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recommendations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additional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recommendations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relevant</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to</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all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Plans.</w:t>
            </w:r>
          </w:p>
        </w:tc>
        <w:tc>
          <w:tcPr>
            <w:tcW w:w="416" w:type="pct"/>
          </w:tcPr>
          <w:p w14:paraId="2FF5405A" w14:textId="0073F159"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59BE8CE6" w14:textId="6EB28287"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Access</w:t>
            </w:r>
          </w:p>
        </w:tc>
      </w:tr>
      <w:tr w:rsidR="00F6688E" w:rsidRPr="00367752" w14:paraId="01988188" w14:textId="77777777" w:rsidTr="00D868D7">
        <w:trPr>
          <w:trHeight w:val="288"/>
        </w:trPr>
        <w:tc>
          <w:tcPr>
            <w:tcW w:w="467" w:type="pct"/>
          </w:tcPr>
          <w:p w14:paraId="1BA31256" w14:textId="496EAB2A"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Flu</w:t>
            </w:r>
          </w:p>
        </w:tc>
        <w:tc>
          <w:tcPr>
            <w:tcW w:w="1063" w:type="pct"/>
          </w:tcPr>
          <w:p w14:paraId="5A033566" w14:textId="02FDC849"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Dedication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commitment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practice’s</w:t>
            </w:r>
            <w:r w:rsidR="004977D8" w:rsidRPr="00367752">
              <w:rPr>
                <w:rFonts w:ascii="Calibri Light" w:hAnsi="Calibri Light" w:cs="Calibri Light"/>
                <w:sz w:val="22"/>
              </w:rPr>
              <w:t xml:space="preserve"> </w:t>
            </w:r>
            <w:r w:rsidRPr="00367752">
              <w:rPr>
                <w:rFonts w:ascii="Calibri Light" w:hAnsi="Calibri Light" w:cs="Calibri Light"/>
                <w:sz w:val="22"/>
              </w:rPr>
              <w:t>leadership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staff.</w:t>
            </w:r>
            <w:r w:rsidR="004977D8" w:rsidRPr="00367752">
              <w:rPr>
                <w:rFonts w:ascii="Calibri Light" w:hAnsi="Calibri Light" w:cs="Calibri Light"/>
                <w:sz w:val="22"/>
              </w:rPr>
              <w:t xml:space="preserve"> </w:t>
            </w:r>
            <w:r w:rsidRPr="00367752">
              <w:rPr>
                <w:rFonts w:ascii="Calibri Light" w:hAnsi="Calibri Light" w:cs="Calibri Light"/>
                <w:sz w:val="22"/>
              </w:rPr>
              <w:t>Successful</w:t>
            </w:r>
            <w:r w:rsidR="004977D8" w:rsidRPr="00367752">
              <w:rPr>
                <w:rFonts w:ascii="Calibri Light" w:hAnsi="Calibri Light" w:cs="Calibri Light"/>
                <w:sz w:val="22"/>
              </w:rPr>
              <w:t xml:space="preserve"> </w:t>
            </w:r>
            <w:r w:rsidRPr="00367752">
              <w:rPr>
                <w:rFonts w:ascii="Calibri Light" w:hAnsi="Calibri Light" w:cs="Calibri Light"/>
                <w:sz w:val="22"/>
              </w:rPr>
              <w:t>postcard</w:t>
            </w:r>
            <w:r w:rsidR="004977D8" w:rsidRPr="00367752">
              <w:rPr>
                <w:rFonts w:ascii="Calibri Light" w:hAnsi="Calibri Light" w:cs="Calibri Light"/>
                <w:sz w:val="22"/>
              </w:rPr>
              <w:t xml:space="preserve"> </w:t>
            </w:r>
            <w:r w:rsidRPr="00367752">
              <w:rPr>
                <w:rFonts w:ascii="Calibri Light" w:hAnsi="Calibri Light" w:cs="Calibri Light"/>
                <w:sz w:val="22"/>
              </w:rPr>
              <w:t>mailing</w:t>
            </w:r>
            <w:r w:rsidR="004977D8" w:rsidRPr="00367752">
              <w:rPr>
                <w:rFonts w:ascii="Calibri Light" w:hAnsi="Calibri Light" w:cs="Calibri Light"/>
                <w:sz w:val="22"/>
              </w:rPr>
              <w:t xml:space="preserve"> </w:t>
            </w:r>
            <w:r w:rsidRPr="00367752">
              <w:rPr>
                <w:rFonts w:ascii="Calibri Light" w:hAnsi="Calibri Light" w:cs="Calibri Light"/>
                <w:sz w:val="22"/>
              </w:rPr>
              <w:t>campaign.</w:t>
            </w:r>
            <w:r w:rsidR="004977D8" w:rsidRPr="00367752">
              <w:rPr>
                <w:rFonts w:ascii="Calibri Light" w:hAnsi="Calibri Light" w:cs="Calibri Light"/>
                <w:sz w:val="22"/>
              </w:rPr>
              <w:t xml:space="preserve"> </w:t>
            </w:r>
          </w:p>
        </w:tc>
        <w:tc>
          <w:tcPr>
            <w:tcW w:w="1191" w:type="pct"/>
          </w:tcPr>
          <w:p w14:paraId="482460D2" w14:textId="0D6345B3" w:rsidR="00F6688E" w:rsidRPr="00367752" w:rsidRDefault="00F6688E" w:rsidP="00F6688E">
            <w:pPr>
              <w:jc w:val="left"/>
              <w:rPr>
                <w:rFonts w:ascii="Calibri Light" w:hAnsi="Calibri Light" w:cs="Calibri Light"/>
                <w:sz w:val="22"/>
              </w:rPr>
            </w:pPr>
            <w:r w:rsidRPr="00367752">
              <w:rPr>
                <w:rStyle w:val="normaltextrun"/>
                <w:rFonts w:ascii="Calibri Light" w:hAnsi="Calibri Light" w:cs="Calibri Light"/>
                <w:sz w:val="22"/>
              </w:rPr>
              <w:t>PIP</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submission</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contained</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a</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minor</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rounding</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error.</w:t>
            </w:r>
            <w:r w:rsidR="004977D8" w:rsidRPr="00367752">
              <w:rPr>
                <w:rStyle w:val="normaltextrun"/>
                <w:rFonts w:ascii="Calibri Light" w:hAnsi="Calibri Light" w:cs="Calibri Light"/>
                <w:sz w:val="22"/>
              </w:rPr>
              <w:t xml:space="preserve"> </w:t>
            </w:r>
            <w:r w:rsidRPr="00367752">
              <w:rPr>
                <w:rStyle w:val="eop"/>
                <w:rFonts w:ascii="Calibri Light" w:hAnsi="Calibri Light" w:cs="Calibri Light"/>
                <w:sz w:val="22"/>
              </w:rPr>
              <w:t>Please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the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section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information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regarding</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observed</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across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1862" w:type="pct"/>
          </w:tcPr>
          <w:p w14:paraId="36A33F2B" w14:textId="7DD2AAB2" w:rsidR="00F6688E" w:rsidRPr="00367752" w:rsidRDefault="00F6688E" w:rsidP="00F6688E">
            <w:pPr>
              <w:jc w:val="left"/>
              <w:rPr>
                <w:rFonts w:ascii="Calibri Light" w:hAnsi="Calibri Light" w:cs="Calibri Light"/>
                <w:sz w:val="22"/>
              </w:rPr>
            </w:pPr>
            <w:r w:rsidRPr="00367752">
              <w:rPr>
                <w:rFonts w:ascii="Calibri Light" w:hAnsi="Calibri Light" w:cs="Calibri Light"/>
                <w:b/>
                <w:bCs/>
                <w:sz w:val="22"/>
                <w:szCs w:val="20"/>
              </w:rPr>
              <w:t>Recommendation</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for</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PIP</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2:</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Please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review</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future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PIP</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submissions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accuracy.</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Please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see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general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recommendations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additional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recommendations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relevant</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to</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all</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Plans.</w:t>
            </w:r>
          </w:p>
        </w:tc>
        <w:tc>
          <w:tcPr>
            <w:tcW w:w="416" w:type="pct"/>
          </w:tcPr>
          <w:p w14:paraId="5517C143" w14:textId="05567D66"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37743EC3" w14:textId="0B5E0395"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Access</w:t>
            </w:r>
          </w:p>
        </w:tc>
      </w:tr>
      <w:tr w:rsidR="00674ACA" w:rsidRPr="00367752" w14:paraId="7135197B" w14:textId="77777777" w:rsidTr="00D868D7">
        <w:trPr>
          <w:trHeight w:val="288"/>
        </w:trPr>
        <w:tc>
          <w:tcPr>
            <w:tcW w:w="467" w:type="pct"/>
          </w:tcPr>
          <w:p w14:paraId="4C51AF61" w14:textId="1B97C90C" w:rsidR="00674ACA" w:rsidRPr="00367752" w:rsidRDefault="003F3DE0" w:rsidP="000F076C">
            <w:pPr>
              <w:jc w:val="left"/>
              <w:rPr>
                <w:rFonts w:ascii="Calibri Light" w:hAnsi="Calibri Light" w:cs="Calibri Light"/>
                <w:sz w:val="22"/>
              </w:rPr>
            </w:pPr>
            <w:bookmarkStart w:id="343" w:name="_Hlk157800149"/>
            <w:r w:rsidRPr="00367752">
              <w:rPr>
                <w:rFonts w:ascii="Calibri Light" w:hAnsi="Calibri Light" w:cs="Calibri Light"/>
                <w:sz w:val="22"/>
              </w:rPr>
              <w:t>PMV:</w:t>
            </w:r>
            <w:r w:rsidR="004977D8" w:rsidRPr="00367752">
              <w:rPr>
                <w:rFonts w:ascii="Calibri Light" w:hAnsi="Calibri Light" w:cs="Calibri Light"/>
                <w:sz w:val="22"/>
              </w:rPr>
              <w:t xml:space="preserve"> </w:t>
            </w:r>
            <w:r w:rsidR="00C6609B" w:rsidRPr="00367752">
              <w:rPr>
                <w:rFonts w:ascii="Calibri Light" w:hAnsi="Calibri Light" w:cs="Calibri Light"/>
                <w:sz w:val="22"/>
              </w:rPr>
              <w:t>HEDIS</w:t>
            </w:r>
            <w:r w:rsidR="004977D8" w:rsidRPr="00367752">
              <w:rPr>
                <w:rFonts w:ascii="Calibri Light" w:hAnsi="Calibri Light" w:cs="Calibri Light"/>
                <w:sz w:val="22"/>
              </w:rPr>
              <w:t xml:space="preserve"> </w:t>
            </w:r>
            <w:r w:rsidR="0095298A" w:rsidRPr="00367752">
              <w:rPr>
                <w:rFonts w:ascii="Calibri Light" w:hAnsi="Calibri Light" w:cs="Calibri Light"/>
                <w:sz w:val="22"/>
              </w:rPr>
              <w:t>m</w:t>
            </w:r>
            <w:r w:rsidR="00674ACA" w:rsidRPr="00367752">
              <w:rPr>
                <w:rFonts w:ascii="Calibri Light" w:hAnsi="Calibri Light" w:cs="Calibri Light"/>
                <w:sz w:val="22"/>
              </w:rPr>
              <w:t>easures</w:t>
            </w:r>
          </w:p>
        </w:tc>
        <w:tc>
          <w:tcPr>
            <w:tcW w:w="1063" w:type="pct"/>
            <w:tcBorders>
              <w:bottom w:val="single" w:sz="4" w:space="0" w:color="auto"/>
            </w:tcBorders>
          </w:tcPr>
          <w:p w14:paraId="153888D0" w14:textId="720A559D" w:rsidR="002512C8" w:rsidRPr="00367752" w:rsidRDefault="002512C8" w:rsidP="00DA75B6">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identified.</w:t>
            </w:r>
          </w:p>
          <w:p w14:paraId="34E548B0" w14:textId="77777777" w:rsidR="002512C8" w:rsidRPr="00367752" w:rsidRDefault="002512C8" w:rsidP="002512C8">
            <w:pPr>
              <w:rPr>
                <w:rFonts w:ascii="Calibri Light" w:hAnsi="Calibri Light" w:cs="Calibri Light"/>
                <w:sz w:val="22"/>
              </w:rPr>
            </w:pPr>
          </w:p>
          <w:p w14:paraId="74C20715" w14:textId="1382617B" w:rsidR="00206DA3" w:rsidRPr="00367752" w:rsidRDefault="002512C8" w:rsidP="000F076C">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Controlling</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Blood</w:t>
            </w:r>
            <w:r w:rsidR="004977D8" w:rsidRPr="00367752">
              <w:rPr>
                <w:rFonts w:ascii="Calibri Light" w:hAnsi="Calibri Light" w:cs="Calibri Light"/>
                <w:sz w:val="22"/>
              </w:rPr>
              <w:t xml:space="preserve"> </w:t>
            </w:r>
            <w:r w:rsidRPr="00367752">
              <w:rPr>
                <w:rFonts w:ascii="Calibri Light" w:hAnsi="Calibri Light" w:cs="Calibri Light"/>
              </w:rPr>
              <w:t>Pressure</w:t>
            </w:r>
            <w:r w:rsidR="004977D8" w:rsidRPr="00367752">
              <w:rPr>
                <w:rFonts w:ascii="Calibri Light" w:hAnsi="Calibri Light" w:cs="Calibri Light"/>
              </w:rPr>
              <w:t xml:space="preserve"> </w:t>
            </w:r>
            <w:r w:rsidRPr="00367752">
              <w:rPr>
                <w:rFonts w:ascii="Calibri Light" w:hAnsi="Calibri Light" w:cs="Calibri Light"/>
              </w:rPr>
              <w:t>measure</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above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90th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w:t>
            </w:r>
            <w:r w:rsidRPr="00367752">
              <w:rPr>
                <w:rFonts w:ascii="Calibri Light" w:hAnsi="Calibri Light" w:cs="Calibri Light"/>
              </w:rPr>
              <w:t>e.</w:t>
            </w:r>
          </w:p>
        </w:tc>
        <w:tc>
          <w:tcPr>
            <w:tcW w:w="1191" w:type="pct"/>
            <w:tcBorders>
              <w:bottom w:val="single" w:sz="4" w:space="0" w:color="auto"/>
            </w:tcBorders>
          </w:tcPr>
          <w:p w14:paraId="58D0BF11" w14:textId="6C840AF4" w:rsidR="002512C8" w:rsidRPr="00367752" w:rsidRDefault="002512C8" w:rsidP="002512C8">
            <w:pPr>
              <w:jc w:val="left"/>
              <w:rPr>
                <w:rFonts w:ascii="Calibri Light" w:hAnsi="Calibri Light" w:cs="Calibri Light"/>
                <w:sz w:val="22"/>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All-Cause</w:t>
            </w:r>
            <w:r w:rsidR="004977D8" w:rsidRPr="00367752">
              <w:rPr>
                <w:rFonts w:ascii="Calibri Light" w:hAnsi="Calibri Light" w:cs="Calibri Light"/>
                <w:sz w:val="22"/>
              </w:rPr>
              <w:t xml:space="preserve"> </w:t>
            </w:r>
            <w:r w:rsidRPr="00367752">
              <w:rPr>
                <w:rFonts w:ascii="Calibri Light" w:hAnsi="Calibri Light" w:cs="Calibri Light"/>
                <w:sz w:val="22"/>
              </w:rPr>
              <w:t>Readmission</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25th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25th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p>
          <w:p w14:paraId="45F3FE25" w14:textId="77777777" w:rsidR="00364A82" w:rsidRPr="00367752" w:rsidRDefault="00364A82" w:rsidP="002512C8">
            <w:pPr>
              <w:jc w:val="left"/>
              <w:rPr>
                <w:rFonts w:ascii="Calibri Light" w:hAnsi="Calibri Light" w:cs="Calibri Light"/>
                <w:sz w:val="22"/>
              </w:rPr>
            </w:pPr>
          </w:p>
          <w:p w14:paraId="5296B194" w14:textId="0BE2786A" w:rsidR="00E662C1" w:rsidRPr="00367752" w:rsidRDefault="00364A82" w:rsidP="00D868D7">
            <w:pPr>
              <w:jc w:val="left"/>
              <w:rPr>
                <w:rFonts w:ascii="Calibri Light" w:hAnsi="Calibri Light" w:cs="Calibri Light"/>
                <w:sz w:val="22"/>
              </w:rPr>
            </w:pP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00387ED2"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00016F3D"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reported.</w:t>
            </w:r>
            <w:r w:rsidR="004977D8" w:rsidRPr="00367752">
              <w:rPr>
                <w:rFonts w:ascii="Calibri Light" w:hAnsi="Calibri Light" w:cs="Calibri Light"/>
                <w:sz w:val="22"/>
              </w:rPr>
              <w:t xml:space="preserve"> </w:t>
            </w:r>
          </w:p>
        </w:tc>
        <w:tc>
          <w:tcPr>
            <w:tcW w:w="1862" w:type="pct"/>
            <w:tcBorders>
              <w:bottom w:val="single" w:sz="4" w:space="0" w:color="auto"/>
            </w:tcBorders>
          </w:tcPr>
          <w:p w14:paraId="7A276BD4" w14:textId="292104FE" w:rsidR="00674ACA" w:rsidRPr="00367752" w:rsidRDefault="00206DA3" w:rsidP="000F076C">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DA60B9"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evaluated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416" w:type="pct"/>
          </w:tcPr>
          <w:p w14:paraId="5560A7E3" w14:textId="31EFF2ED" w:rsidR="00674ACA" w:rsidRPr="00367752" w:rsidRDefault="00674ACA" w:rsidP="000F076C">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7815A3AD" w14:textId="77777777" w:rsidR="00674ACA" w:rsidRPr="00367752" w:rsidRDefault="00674ACA" w:rsidP="000F076C">
            <w:pPr>
              <w:jc w:val="left"/>
              <w:rPr>
                <w:rFonts w:ascii="Calibri Light" w:hAnsi="Calibri Light" w:cs="Calibri Light"/>
                <w:sz w:val="22"/>
              </w:rPr>
            </w:pPr>
            <w:r w:rsidRPr="00367752">
              <w:rPr>
                <w:rFonts w:ascii="Calibri Light" w:hAnsi="Calibri Light" w:cs="Calibri Light"/>
                <w:sz w:val="22"/>
              </w:rPr>
              <w:t>Access</w:t>
            </w:r>
          </w:p>
        </w:tc>
      </w:tr>
      <w:bookmarkEnd w:id="343"/>
      <w:tr w:rsidR="00CC24B7" w:rsidRPr="00367752" w14:paraId="19BC175C" w14:textId="77777777" w:rsidTr="00D868D7">
        <w:trPr>
          <w:trHeight w:val="288"/>
        </w:trPr>
        <w:tc>
          <w:tcPr>
            <w:tcW w:w="467" w:type="pct"/>
          </w:tcPr>
          <w:p w14:paraId="1D7222CB" w14:textId="1306731E"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Review</w:t>
            </w:r>
          </w:p>
          <w:p w14:paraId="52143630" w14:textId="77777777" w:rsidR="00CC24B7" w:rsidRPr="00367752" w:rsidRDefault="00CC24B7" w:rsidP="00CC24B7">
            <w:pPr>
              <w:jc w:val="left"/>
              <w:rPr>
                <w:rFonts w:ascii="Calibri Light" w:hAnsi="Calibri Light" w:cs="Calibri Light"/>
                <w:sz w:val="22"/>
              </w:rPr>
            </w:pPr>
          </w:p>
        </w:tc>
        <w:tc>
          <w:tcPr>
            <w:tcW w:w="1063" w:type="pct"/>
          </w:tcPr>
          <w:p w14:paraId="3EAD8D27" w14:textId="5AD783D9"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most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federal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standards.</w:t>
            </w:r>
          </w:p>
          <w:p w14:paraId="230CEEFB" w14:textId="77777777" w:rsidR="00CC24B7" w:rsidRPr="00367752" w:rsidRDefault="00CC24B7" w:rsidP="00CC24B7">
            <w:pPr>
              <w:jc w:val="left"/>
              <w:rPr>
                <w:rFonts w:ascii="Calibri Light" w:hAnsi="Calibri Light" w:cs="Calibri Light"/>
                <w:sz w:val="22"/>
              </w:rPr>
            </w:pPr>
          </w:p>
          <w:p w14:paraId="1475A6AE" w14:textId="4DFD6347"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lastRenderedPageBreak/>
              <w:t>MCP</w:t>
            </w:r>
            <w:r w:rsidR="004977D8" w:rsidRPr="00367752">
              <w:rPr>
                <w:rFonts w:ascii="Calibri Light" w:hAnsi="Calibri Light" w:cs="Calibri Light"/>
                <w:sz w:val="22"/>
              </w:rPr>
              <w:t xml:space="preserve"> </w:t>
            </w:r>
            <w:r w:rsidRPr="00367752">
              <w:rPr>
                <w:rFonts w:ascii="Calibri Light" w:hAnsi="Calibri Light" w:cs="Calibri Light"/>
                <w:sz w:val="22"/>
              </w:rPr>
              <w:t>addressed</w:t>
            </w:r>
            <w:r w:rsidR="004977D8" w:rsidRPr="00367752">
              <w:rPr>
                <w:rFonts w:ascii="Calibri Light" w:hAnsi="Calibri Light" w:cs="Calibri Light"/>
                <w:sz w:val="22"/>
              </w:rPr>
              <w:t xml:space="preserve"> </w:t>
            </w:r>
            <w:r w:rsidRPr="00367752">
              <w:rPr>
                <w:rFonts w:ascii="Calibri Light" w:hAnsi="Calibri Light" w:cs="Calibri Light"/>
                <w:sz w:val="22"/>
              </w:rPr>
              <w:t>opportunities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review.</w:t>
            </w:r>
          </w:p>
        </w:tc>
        <w:tc>
          <w:tcPr>
            <w:tcW w:w="1191" w:type="pct"/>
          </w:tcPr>
          <w:p w14:paraId="198B77A7" w14:textId="2B4F0F12"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lastRenderedPageBreak/>
              <w:t>Lack</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13</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domains:</w:t>
            </w:r>
          </w:p>
          <w:p w14:paraId="1679FD64" w14:textId="61BCB18F" w:rsidR="00CC24B7" w:rsidRPr="00367752" w:rsidRDefault="00CC24B7" w:rsidP="00956520">
            <w:pPr>
              <w:numPr>
                <w:ilvl w:val="0"/>
                <w:numId w:val="72"/>
              </w:numPr>
              <w:jc w:val="left"/>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protections</w:t>
            </w:r>
            <w:r w:rsidR="004977D8" w:rsidRPr="00367752">
              <w:rPr>
                <w:rFonts w:ascii="Calibri Light" w:hAnsi="Calibri Light" w:cs="Calibri Light"/>
                <w:sz w:val="22"/>
              </w:rPr>
              <w:t xml:space="preserve"> </w:t>
            </w:r>
            <w:r w:rsidRPr="00367752">
              <w:rPr>
                <w:rFonts w:ascii="Calibri Light" w:hAnsi="Calibri Light" w:cs="Calibri Light"/>
                <w:sz w:val="22"/>
              </w:rPr>
              <w:t>(4)</w:t>
            </w:r>
          </w:p>
          <w:p w14:paraId="60FA8FE3" w14:textId="5D00BD46" w:rsidR="00CC24B7" w:rsidRPr="00367752" w:rsidRDefault="00CC24B7" w:rsidP="00956520">
            <w:pPr>
              <w:numPr>
                <w:ilvl w:val="0"/>
                <w:numId w:val="72"/>
              </w:numPr>
              <w:jc w:val="left"/>
              <w:rPr>
                <w:rFonts w:ascii="Calibri Light" w:hAnsi="Calibri Light" w:cs="Calibri Light"/>
                <w:sz w:val="22"/>
              </w:rPr>
            </w:pPr>
            <w:r w:rsidRPr="00367752">
              <w:rPr>
                <w:rFonts w:ascii="Calibri Light" w:hAnsi="Calibri Light" w:cs="Calibri Light"/>
                <w:sz w:val="22"/>
              </w:rPr>
              <w:lastRenderedPageBreak/>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(6)</w:t>
            </w:r>
          </w:p>
          <w:p w14:paraId="076ED7E7" w14:textId="17E938B4" w:rsidR="00CC24B7" w:rsidRPr="00367752" w:rsidRDefault="00CC24B7" w:rsidP="00956520">
            <w:pPr>
              <w:numPr>
                <w:ilvl w:val="0"/>
                <w:numId w:val="72"/>
              </w:numPr>
              <w:jc w:val="left"/>
              <w:rPr>
                <w:rFonts w:ascii="Calibri Light" w:hAnsi="Calibri Light" w:cs="Calibri Light"/>
                <w:sz w:val="22"/>
              </w:rPr>
            </w:pP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425D63A1" w14:textId="6281FF29" w:rsidR="00CC24B7" w:rsidRPr="00367752" w:rsidRDefault="00CC24B7" w:rsidP="00956520">
            <w:pPr>
              <w:numPr>
                <w:ilvl w:val="0"/>
                <w:numId w:val="72"/>
              </w:numPr>
              <w:jc w:val="left"/>
              <w:rPr>
                <w:rFonts w:ascii="Calibri Light" w:hAnsi="Calibri Light" w:cs="Calibri Light"/>
                <w:sz w:val="22"/>
              </w:rPr>
            </w:pPr>
            <w:r w:rsidRPr="00367752">
              <w:rPr>
                <w:rFonts w:ascii="Calibri Light" w:hAnsi="Calibri Light" w:cs="Calibri Light"/>
                <w:sz w:val="22"/>
              </w:rPr>
              <w:t>Practice</w:t>
            </w:r>
            <w:r w:rsidR="004977D8" w:rsidRPr="00367752">
              <w:rPr>
                <w:rFonts w:ascii="Calibri Light" w:hAnsi="Calibri Light" w:cs="Calibri Light"/>
                <w:sz w:val="22"/>
              </w:rPr>
              <w:t xml:space="preserve"> </w:t>
            </w:r>
            <w:r w:rsidRPr="00367752">
              <w:rPr>
                <w:rFonts w:ascii="Calibri Light" w:hAnsi="Calibri Light" w:cs="Calibri Light"/>
                <w:sz w:val="22"/>
              </w:rPr>
              <w:t>guidelines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13C3DF7F" w14:textId="6784D973" w:rsidR="00CC24B7" w:rsidRPr="00367752" w:rsidRDefault="00CC24B7" w:rsidP="00956520">
            <w:pPr>
              <w:numPr>
                <w:ilvl w:val="0"/>
                <w:numId w:val="72"/>
              </w:numPr>
              <w:jc w:val="left"/>
              <w:rPr>
                <w:rFonts w:ascii="Calibri Light" w:hAnsi="Calibri Light" w:cs="Calibri Light"/>
                <w:sz w:val="22"/>
              </w:rPr>
            </w:pP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5C61D3F7" w14:textId="77777777" w:rsidR="00CC24B7" w:rsidRPr="00367752" w:rsidRDefault="00CC24B7" w:rsidP="00CC24B7">
            <w:pPr>
              <w:jc w:val="left"/>
              <w:rPr>
                <w:rFonts w:ascii="Calibri Light" w:hAnsi="Calibri Light" w:cs="Calibri Light"/>
                <w:sz w:val="22"/>
              </w:rPr>
            </w:pPr>
          </w:p>
          <w:p w14:paraId="300D99DA" w14:textId="288CBA83"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26</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domains:</w:t>
            </w:r>
            <w:r w:rsidR="004977D8" w:rsidRPr="00367752">
              <w:rPr>
                <w:rFonts w:ascii="Calibri Light" w:hAnsi="Calibri Light" w:cs="Calibri Light"/>
                <w:sz w:val="22"/>
              </w:rPr>
              <w:t xml:space="preserve"> </w:t>
            </w:r>
          </w:p>
          <w:p w14:paraId="14D401FC" w14:textId="0CC8DEF7"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Protections</w:t>
            </w:r>
            <w:r w:rsidR="004977D8" w:rsidRPr="00367752">
              <w:rPr>
                <w:rFonts w:ascii="Calibri Light" w:hAnsi="Calibri Light" w:cs="Calibri Light"/>
                <w:sz w:val="22"/>
              </w:rPr>
              <w:t xml:space="preserve"> </w:t>
            </w:r>
            <w:r w:rsidRPr="00367752">
              <w:rPr>
                <w:rFonts w:ascii="Calibri Light" w:hAnsi="Calibri Light" w:cs="Calibri Light"/>
                <w:sz w:val="22"/>
              </w:rPr>
              <w:t>(7)</w:t>
            </w:r>
          </w:p>
          <w:p w14:paraId="245CE675" w14:textId="748C8998"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post-stabilization</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(7)</w:t>
            </w:r>
          </w:p>
          <w:p w14:paraId="1B01DC0A" w14:textId="24D754C0"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Availability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(3)</w:t>
            </w:r>
          </w:p>
          <w:p w14:paraId="316334B0" w14:textId="0DF81683"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(5)</w:t>
            </w:r>
          </w:p>
          <w:p w14:paraId="45E92199" w14:textId="0581363C"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(2)</w:t>
            </w:r>
          </w:p>
          <w:p w14:paraId="1BBAC65F" w14:textId="2AB7D49C"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Grievances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appeals</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element)</w:t>
            </w:r>
          </w:p>
          <w:p w14:paraId="19E81471" w14:textId="7D2E1FFC" w:rsidR="00CC24B7" w:rsidRPr="00367752" w:rsidRDefault="00CC24B7" w:rsidP="00956520">
            <w:pPr>
              <w:numPr>
                <w:ilvl w:val="0"/>
                <w:numId w:val="73"/>
              </w:numPr>
              <w:jc w:val="left"/>
              <w:rPr>
                <w:rFonts w:ascii="Calibri Light" w:hAnsi="Calibri Light" w:cs="Calibri Light"/>
                <w:sz w:val="22"/>
              </w:rPr>
            </w:pP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r w:rsidRPr="00367752">
              <w:rPr>
                <w:rFonts w:ascii="Calibri Light" w:hAnsi="Calibri Light" w:cs="Calibri Light"/>
                <w:sz w:val="22"/>
              </w:rPr>
              <w:t>(1)</w:t>
            </w:r>
          </w:p>
        </w:tc>
        <w:tc>
          <w:tcPr>
            <w:tcW w:w="1862" w:type="pct"/>
          </w:tcPr>
          <w:p w14:paraId="5A3742D4" w14:textId="70FA19F4"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lastRenderedPageBreak/>
              <w:t>MCP</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required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address</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partially</w:t>
            </w:r>
            <w:r w:rsidR="004977D8" w:rsidRPr="00367752">
              <w:rPr>
                <w:rFonts w:ascii="Calibri Light" w:hAnsi="Calibri Light" w:cs="Calibri Light"/>
                <w:sz w:val="22"/>
              </w:rPr>
              <w:t xml:space="preserve"> </w:t>
            </w: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based</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IPRO’s</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outlined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final</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tools</w:t>
            </w:r>
            <w:r w:rsidR="004977D8" w:rsidRPr="00367752">
              <w:rPr>
                <w:rFonts w:ascii="Calibri Light" w:hAnsi="Calibri Light" w:cs="Calibri Light"/>
                <w:sz w:val="22"/>
              </w:rPr>
              <w:t xml:space="preserve"> </w:t>
            </w:r>
            <w:r w:rsidRPr="00367752">
              <w:rPr>
                <w:rFonts w:ascii="Calibri Light" w:hAnsi="Calibri Light" w:cs="Calibri Light"/>
                <w:sz w:val="22"/>
              </w:rPr>
              <w:t>sent</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2/1/2024.</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monitor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status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part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processes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follow</w:t>
            </w:r>
            <w:r w:rsidR="004977D8" w:rsidRPr="00367752">
              <w:rPr>
                <w:rFonts w:ascii="Calibri Light" w:hAnsi="Calibri Light" w:cs="Calibri Light"/>
                <w:sz w:val="22"/>
              </w:rPr>
              <w:t xml:space="preserve"> </w:t>
            </w:r>
            <w:r w:rsidRPr="00367752">
              <w:rPr>
                <w:rFonts w:ascii="Calibri Light" w:hAnsi="Calibri Light" w:cs="Calibri Light"/>
                <w:sz w:val="22"/>
              </w:rPr>
              <w:t>up</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before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end</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CY</w:t>
            </w:r>
            <w:r w:rsidR="004977D8" w:rsidRPr="00367752">
              <w:rPr>
                <w:rFonts w:ascii="Calibri Light" w:hAnsi="Calibri Light" w:cs="Calibri Light"/>
                <w:sz w:val="22"/>
              </w:rPr>
              <w:t xml:space="preserve"> </w:t>
            </w:r>
            <w:r w:rsidRPr="00367752">
              <w:rPr>
                <w:rFonts w:ascii="Calibri Light" w:hAnsi="Calibri Light" w:cs="Calibri Light"/>
                <w:sz w:val="22"/>
              </w:rPr>
              <w:t>2024.</w:t>
            </w:r>
            <w:r w:rsidR="004977D8" w:rsidRPr="00367752">
              <w:rPr>
                <w:rFonts w:ascii="Calibri Light" w:hAnsi="Calibri Light" w:cs="Calibri Light"/>
                <w:sz w:val="22"/>
              </w:rPr>
              <w:t xml:space="preserve"> </w:t>
            </w:r>
          </w:p>
          <w:p w14:paraId="27C60F3E" w14:textId="31882854" w:rsidR="00CC24B7" w:rsidRPr="00367752" w:rsidRDefault="00CC24B7" w:rsidP="00CC24B7">
            <w:pPr>
              <w:jc w:val="left"/>
              <w:rPr>
                <w:rFonts w:ascii="Calibri Light" w:hAnsi="Calibri Light" w:cs="Calibri Light"/>
                <w:sz w:val="22"/>
              </w:rPr>
            </w:pPr>
          </w:p>
        </w:tc>
        <w:tc>
          <w:tcPr>
            <w:tcW w:w="416" w:type="pct"/>
          </w:tcPr>
          <w:p w14:paraId="150B96FC" w14:textId="556A17C6"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lastRenderedPageBreak/>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5FF01E02" w14:textId="78ABFE76"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Access</w:t>
            </w:r>
          </w:p>
        </w:tc>
      </w:tr>
      <w:tr w:rsidR="00BC07F0" w:rsidRPr="00367752" w14:paraId="7706E194" w14:textId="77777777" w:rsidTr="00D868D7">
        <w:trPr>
          <w:trHeight w:val="288"/>
        </w:trPr>
        <w:tc>
          <w:tcPr>
            <w:tcW w:w="467" w:type="pct"/>
          </w:tcPr>
          <w:p w14:paraId="7852DD32" w14:textId="585E3ABB"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Integrity</w:t>
            </w:r>
          </w:p>
        </w:tc>
        <w:tc>
          <w:tcPr>
            <w:tcW w:w="1063" w:type="pct"/>
          </w:tcPr>
          <w:p w14:paraId="1DFCB982" w14:textId="4FEB52B9"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requested</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c>
          <w:tcPr>
            <w:tcW w:w="1191" w:type="pct"/>
          </w:tcPr>
          <w:p w14:paraId="03656AE6" w14:textId="63FE8A40" w:rsidR="00BC07F0" w:rsidRPr="00367752" w:rsidRDefault="006D04DD" w:rsidP="00BC07F0">
            <w:pPr>
              <w:jc w:val="left"/>
              <w:rPr>
                <w:rFonts w:ascii="Calibri Light" w:hAnsi="Calibri Light" w:cs="Calibri Light"/>
                <w:sz w:val="22"/>
              </w:rPr>
            </w:pPr>
            <w:r w:rsidRPr="00367752">
              <w:rPr>
                <w:rFonts w:ascii="Calibri Light" w:hAnsi="Calibri Light" w:cs="Calibri Light"/>
                <w:sz w:val="22"/>
              </w:rPr>
              <w:t>Individual provider names were submitted</w:t>
            </w:r>
            <w:r w:rsidRPr="04E162E2">
              <w:rPr>
                <w:rFonts w:ascii="Calibri Light" w:hAnsi="Calibri Light" w:cs="Calibri Light"/>
                <w:sz w:val="22"/>
              </w:rPr>
              <w:t xml:space="preserve"> </w:t>
            </w:r>
            <w:r w:rsidRPr="00367752">
              <w:rPr>
                <w:rFonts w:ascii="Calibri Light" w:hAnsi="Calibri Light" w:cs="Calibri Light"/>
                <w:sz w:val="22"/>
              </w:rPr>
              <w:t>where facilities were requested</w:t>
            </w:r>
            <w:r w:rsidRPr="04E162E2">
              <w:rPr>
                <w:rFonts w:ascii="Calibri Light" w:hAnsi="Calibri Light" w:cs="Calibri Light"/>
                <w:sz w:val="22"/>
              </w:rPr>
              <w:t xml:space="preserve"> </w:t>
            </w:r>
            <w:r w:rsidRPr="00367752">
              <w:rPr>
                <w:rFonts w:ascii="Calibri Light" w:hAnsi="Calibri Light" w:cs="Calibri Light"/>
                <w:sz w:val="22"/>
              </w:rPr>
              <w:t>and listed under the same NPI and address as the facility. Facility departments were submitted in the data, in addition to the facility name, under the facility’s NPI and address. Duplicated data was submitted in the facility tabs, both the NPI Registered Name and DBA Name were submitted in the data.</w:t>
            </w:r>
          </w:p>
        </w:tc>
        <w:tc>
          <w:tcPr>
            <w:tcW w:w="1862" w:type="pct"/>
          </w:tcPr>
          <w:p w14:paraId="20E35AE8" w14:textId="77777777" w:rsidR="00BC07F0" w:rsidRPr="00367752" w:rsidRDefault="00BC07F0" w:rsidP="00BC07F0">
            <w:pPr>
              <w:jc w:val="left"/>
              <w:rPr>
                <w:rFonts w:ascii="Calibri Light" w:hAnsi="Calibri Light" w:cs="Calibri Light"/>
                <w:b/>
                <w:bCs/>
                <w:sz w:val="22"/>
                <w:u w:val="single"/>
              </w:rPr>
            </w:pPr>
            <w:r w:rsidRPr="00367752">
              <w:rPr>
                <w:rFonts w:ascii="Calibri Light" w:hAnsi="Calibri Light" w:cs="Calibri Light"/>
                <w:b/>
                <w:bCs/>
                <w:sz w:val="22"/>
                <w:u w:val="single"/>
              </w:rPr>
              <w:t>Recommendation</w:t>
            </w:r>
          </w:p>
          <w:p w14:paraId="64C2B5A5" w14:textId="3328F9AC"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recommends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future</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review</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deduplicate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before</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files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analysis.</w:t>
            </w:r>
          </w:p>
        </w:tc>
        <w:tc>
          <w:tcPr>
            <w:tcW w:w="416" w:type="pct"/>
          </w:tcPr>
          <w:p w14:paraId="1CBF6EB5" w14:textId="61E8509B"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BC07F0" w:rsidRPr="00367752" w14:paraId="4F47E807" w14:textId="77777777" w:rsidTr="00D868D7">
        <w:trPr>
          <w:trHeight w:val="288"/>
        </w:trPr>
        <w:tc>
          <w:tcPr>
            <w:tcW w:w="467" w:type="pct"/>
          </w:tcPr>
          <w:p w14:paraId="2739A333" w14:textId="64B39671" w:rsidR="00BC07F0" w:rsidRPr="00367752" w:rsidRDefault="00BC07F0" w:rsidP="00BC07F0">
            <w:pPr>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p>
        </w:tc>
        <w:tc>
          <w:tcPr>
            <w:tcW w:w="1063" w:type="pct"/>
          </w:tcPr>
          <w:p w14:paraId="69369465" w14:textId="6D8E0F24"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reside</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12</w:t>
            </w:r>
            <w:r w:rsidR="004977D8" w:rsidRPr="00367752">
              <w:rPr>
                <w:rFonts w:ascii="Calibri Light" w:hAnsi="Calibri Light" w:cs="Calibri Light"/>
                <w:sz w:val="22"/>
              </w:rPr>
              <w:t xml:space="preserve"> </w:t>
            </w:r>
            <w:r w:rsidRPr="00367752">
              <w:rPr>
                <w:rFonts w:ascii="Calibri Light" w:hAnsi="Calibri Light" w:cs="Calibri Light"/>
                <w:sz w:val="22"/>
              </w:rPr>
              <w:t>counties.</w:t>
            </w:r>
            <w:r w:rsidR="004977D8" w:rsidRPr="00367752">
              <w:rPr>
                <w:rFonts w:ascii="Calibri Light" w:hAnsi="Calibri Light" w:cs="Calibri Light"/>
                <w:sz w:val="22"/>
              </w:rPr>
              <w:t xml:space="preserve"> </w:t>
            </w:r>
            <w:r w:rsidR="00D95482" w:rsidRPr="00367752">
              <w:rPr>
                <w:rFonts w:ascii="Calibri Light" w:hAnsi="Calibri Light" w:cs="Calibri Light"/>
                <w:sz w:val="22"/>
              </w:rPr>
              <w:t>CCA</w:t>
            </w:r>
            <w:r w:rsidR="004977D8" w:rsidRPr="00367752">
              <w:rPr>
                <w:rFonts w:ascii="Calibri Light" w:hAnsi="Calibri Light" w:cs="Calibri Light"/>
                <w:sz w:val="22"/>
              </w:rPr>
              <w:t xml:space="preserve"> </w:t>
            </w:r>
            <w:r w:rsidR="00D95482" w:rsidRPr="00367752">
              <w:rPr>
                <w:rFonts w:ascii="Calibri Light" w:hAnsi="Calibri Light" w:cs="Calibri Light"/>
                <w:sz w:val="22"/>
              </w:rPr>
              <w:t>One</w:t>
            </w:r>
            <w:r w:rsidR="004977D8" w:rsidRPr="00367752">
              <w:rPr>
                <w:rFonts w:ascii="Calibri Light" w:hAnsi="Calibri Light" w:cs="Calibri Light"/>
                <w:sz w:val="22"/>
              </w:rPr>
              <w:t xml:space="preserve"> </w:t>
            </w:r>
            <w:r w:rsidR="00D95482"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networks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46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59</w:t>
            </w:r>
            <w:r w:rsidR="004977D8" w:rsidRPr="00367752">
              <w:rPr>
                <w:rFonts w:ascii="Calibri Light" w:hAnsi="Calibri Light" w:cs="Calibri Light"/>
                <w:sz w:val="22"/>
              </w:rPr>
              <w:t xml:space="preserve"> </w:t>
            </w:r>
            <w:r w:rsidRPr="00367752">
              <w:rPr>
                <w:rFonts w:ascii="Calibri Light" w:hAnsi="Calibri Light" w:cs="Calibri Light"/>
                <w:sz w:val="22"/>
              </w:rPr>
              <w:lastRenderedPageBreak/>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counties.</w:t>
            </w:r>
          </w:p>
        </w:tc>
        <w:tc>
          <w:tcPr>
            <w:tcW w:w="1191" w:type="pct"/>
            <w:tcBorders>
              <w:bottom w:val="single" w:sz="4" w:space="0" w:color="auto"/>
            </w:tcBorders>
          </w:tcPr>
          <w:p w14:paraId="42A44143" w14:textId="57ED63ED"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lastRenderedPageBreak/>
              <w:t>Access</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assessed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total</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59</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r w:rsidR="004977D8" w:rsidRPr="00367752">
              <w:rPr>
                <w:rFonts w:ascii="Calibri Light" w:hAnsi="Calibri Light" w:cs="Calibri Light"/>
                <w:sz w:val="22"/>
              </w:rPr>
              <w:t xml:space="preserve"> </w:t>
            </w: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had</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networks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13</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p>
          <w:p w14:paraId="32687B1C" w14:textId="5420F4CE"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lastRenderedPageBreak/>
              <w:t>Gynecology,</w:t>
            </w:r>
            <w:r w:rsidR="004977D8" w:rsidRPr="00367752">
              <w:rPr>
                <w:rFonts w:ascii="Calibri Light" w:hAnsi="Calibri Light" w:cs="Calibri Light"/>
                <w:sz w:val="22"/>
              </w:rPr>
              <w:t xml:space="preserve"> </w:t>
            </w:r>
            <w:r w:rsidRPr="00367752">
              <w:rPr>
                <w:rFonts w:ascii="Calibri Light" w:hAnsi="Calibri Light" w:cs="Calibri Light"/>
                <w:sz w:val="22"/>
              </w:rPr>
              <w:t>OB/GYN</w:t>
            </w:r>
          </w:p>
          <w:p w14:paraId="6D47BDDB" w14:textId="6567AA00"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p>
          <w:p w14:paraId="744B6ED8" w14:textId="761BD8CA"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p>
          <w:p w14:paraId="0CE85114" w14:textId="0522E8F2"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477B2270" w14:textId="254B5BFF"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p w14:paraId="59E5090A" w14:textId="51CBD225"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4298A31E" w14:textId="3963CBE5"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004977D8" w:rsidRPr="00367752">
              <w:rPr>
                <w:rFonts w:ascii="Calibri Light" w:hAnsi="Calibri Light" w:cs="Calibri Light"/>
                <w:sz w:val="22"/>
              </w:rPr>
              <w:t xml:space="preserve"> </w:t>
            </w:r>
            <w:r w:rsidRPr="00367752">
              <w:rPr>
                <w:rFonts w:ascii="Calibri Light" w:hAnsi="Calibri Light" w:cs="Calibri Light"/>
                <w:sz w:val="22"/>
              </w:rPr>
              <w:t>Equipment</w:t>
            </w:r>
          </w:p>
          <w:p w14:paraId="74B6919C" w14:textId="1A7B6100"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r w:rsidR="004977D8" w:rsidRPr="00367752">
              <w:rPr>
                <w:rFonts w:ascii="Calibri Light" w:hAnsi="Calibri Light" w:cs="Calibri Light"/>
                <w:sz w:val="22"/>
              </w:rPr>
              <w:t xml:space="preserve"> </w:t>
            </w:r>
          </w:p>
          <w:p w14:paraId="1AFCF41A" w14:textId="77777777"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Pharmacy</w:t>
            </w:r>
          </w:p>
          <w:p w14:paraId="752D489B" w14:textId="373A4B09"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Intensive</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Program</w:t>
            </w:r>
          </w:p>
          <w:p w14:paraId="6547673B" w14:textId="2A123C32"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Program</w:t>
            </w:r>
          </w:p>
          <w:p w14:paraId="7F502543" w14:textId="7E4B468C" w:rsidR="00BC07F0" w:rsidRPr="00367752" w:rsidRDefault="00BC07F0"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p w14:paraId="6DE7E1B9" w14:textId="0AA8DFA4" w:rsidR="00BC07F0" w:rsidRPr="00367752" w:rsidRDefault="00BC07F0" w:rsidP="04E162E2">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sz w:val="22"/>
              </w:rPr>
              <w:t xml:space="preserve"> </w:t>
            </w:r>
          </w:p>
        </w:tc>
        <w:tc>
          <w:tcPr>
            <w:tcW w:w="1862" w:type="pct"/>
            <w:tcBorders>
              <w:bottom w:val="single" w:sz="4" w:space="0" w:color="auto"/>
            </w:tcBorders>
          </w:tcPr>
          <w:p w14:paraId="17D610DE" w14:textId="065415A3"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lastRenderedPageBreak/>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expand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improved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closed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p w14:paraId="0A51D10B" w14:textId="77777777" w:rsidR="00BC07F0" w:rsidRPr="00367752" w:rsidRDefault="00BC07F0" w:rsidP="00BC07F0">
            <w:pPr>
              <w:jc w:val="left"/>
              <w:rPr>
                <w:rFonts w:ascii="Calibri Light" w:hAnsi="Calibri Light" w:cs="Calibri Light"/>
                <w:sz w:val="22"/>
              </w:rPr>
            </w:pPr>
          </w:p>
          <w:p w14:paraId="7FCD55E7" w14:textId="5F25BDE5" w:rsidR="00BC07F0" w:rsidRPr="00367752" w:rsidRDefault="00BC07F0" w:rsidP="00BC07F0">
            <w:pPr>
              <w:jc w:val="left"/>
              <w:rPr>
                <w:rFonts w:ascii="Calibri Light" w:hAnsi="Calibri Light" w:cs="Calibri Light"/>
                <w:sz w:val="22"/>
              </w:rPr>
            </w:pPr>
            <w:r w:rsidRPr="00367752">
              <w:rPr>
                <w:rFonts w:ascii="Calibri Light" w:hAnsi="Calibri Light" w:cs="Calibri Light"/>
                <w:sz w:val="22"/>
              </w:rPr>
              <w:lastRenderedPageBreak/>
              <w:t>When</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explanation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what</w:t>
            </w:r>
            <w:r w:rsidR="004977D8" w:rsidRPr="00367752">
              <w:rPr>
                <w:rFonts w:ascii="Calibri Light" w:hAnsi="Calibri Light" w:cs="Calibri Light"/>
                <w:sz w:val="22"/>
              </w:rPr>
              <w:t xml:space="preserve"> </w:t>
            </w:r>
            <w:r w:rsidRPr="00367752">
              <w:rPr>
                <w:rFonts w:ascii="Calibri Light" w:hAnsi="Calibri Light" w:cs="Calibri Light"/>
                <w:sz w:val="22"/>
              </w:rPr>
              <w:t>actions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taken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those</w:t>
            </w:r>
            <w:r w:rsidR="004977D8" w:rsidRPr="00367752">
              <w:rPr>
                <w:rFonts w:ascii="Calibri Light" w:hAnsi="Calibri Light" w:cs="Calibri Light"/>
                <w:sz w:val="22"/>
              </w:rPr>
              <w:t xml:space="preserve"> </w:t>
            </w:r>
            <w:r w:rsidRPr="00367752">
              <w:rPr>
                <w:rFonts w:ascii="Calibri Light" w:hAnsi="Calibri Light" w:cs="Calibri Light"/>
                <w:sz w:val="22"/>
              </w:rPr>
              <w:t>counties.</w:t>
            </w:r>
          </w:p>
          <w:p w14:paraId="73CB59C9" w14:textId="77777777" w:rsidR="00BC07F0" w:rsidRPr="00367752" w:rsidRDefault="00BC07F0" w:rsidP="00BC07F0">
            <w:pPr>
              <w:rPr>
                <w:rFonts w:ascii="Calibri Light" w:hAnsi="Calibri Light" w:cs="Calibri Light"/>
                <w:sz w:val="22"/>
              </w:rPr>
            </w:pPr>
          </w:p>
        </w:tc>
        <w:tc>
          <w:tcPr>
            <w:tcW w:w="416" w:type="pct"/>
          </w:tcPr>
          <w:p w14:paraId="5B405D4B" w14:textId="2C759989" w:rsidR="00BC07F0" w:rsidRPr="00367752" w:rsidRDefault="00BC07F0" w:rsidP="00BC07F0">
            <w:pPr>
              <w:rPr>
                <w:rFonts w:ascii="Calibri Light" w:hAnsi="Calibri Light" w:cs="Calibri Light"/>
                <w:sz w:val="22"/>
              </w:rPr>
            </w:pPr>
            <w:r w:rsidRPr="00367752">
              <w:rPr>
                <w:rFonts w:ascii="Calibri Light" w:hAnsi="Calibri Light" w:cs="Calibri Light"/>
                <w:sz w:val="22"/>
              </w:rPr>
              <w:lastRenderedPageBreak/>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A142FB" w:rsidRPr="00367752" w14:paraId="18FC4A11" w14:textId="77777777" w:rsidTr="00D868D7">
        <w:trPr>
          <w:trHeight w:val="288"/>
        </w:trPr>
        <w:tc>
          <w:tcPr>
            <w:tcW w:w="467" w:type="pct"/>
          </w:tcPr>
          <w:p w14:paraId="2632770B" w14:textId="70273C31" w:rsidR="00A142FB" w:rsidRPr="00367752" w:rsidRDefault="00A142FB" w:rsidP="00A142FB">
            <w:pPr>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p>
        </w:tc>
        <w:tc>
          <w:tcPr>
            <w:tcW w:w="1063" w:type="pct"/>
          </w:tcPr>
          <w:p w14:paraId="790DA374" w14:textId="11F74D11" w:rsidR="00A142FB" w:rsidRPr="00367752" w:rsidRDefault="00A142FB" w:rsidP="00A142FB">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Care’s</w:t>
            </w:r>
            <w:r w:rsidR="004977D8" w:rsidRPr="00367752">
              <w:rPr>
                <w:rFonts w:ascii="Calibri Light" w:hAnsi="Calibri Light" w:cs="Calibri Light"/>
                <w:sz w:val="22"/>
              </w:rPr>
              <w:t xml:space="preserve"> </w:t>
            </w:r>
            <w:r w:rsidRPr="00367752">
              <w:rPr>
                <w:rFonts w:ascii="Calibri Light" w:hAnsi="Calibri Light" w:cs="Calibri Light"/>
                <w:sz w:val="22"/>
              </w:rPr>
              <w:t>highest</w:t>
            </w:r>
            <w:r w:rsidR="004977D8" w:rsidRPr="00367752">
              <w:rPr>
                <w:rFonts w:ascii="Calibri Light" w:hAnsi="Calibri Light" w:cs="Calibri Light"/>
                <w:sz w:val="22"/>
              </w:rPr>
              <w:t xml:space="preserve"> </w:t>
            </w:r>
            <w:r w:rsidRPr="00367752">
              <w:rPr>
                <w:rFonts w:ascii="Calibri Light" w:hAnsi="Calibri Light" w:cs="Calibri Light"/>
                <w:sz w:val="22"/>
              </w:rPr>
              <w:t>accuracy</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005A02FF">
              <w:rPr>
                <w:rFonts w:ascii="Calibri Light" w:hAnsi="Calibri Light" w:cs="Calibri Light"/>
                <w:sz w:val="22"/>
              </w:rPr>
              <w:t>50</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5A02FF">
              <w:rPr>
                <w:rFonts w:ascii="Calibri Light" w:hAnsi="Calibri Light" w:cs="Calibri Light"/>
                <w:sz w:val="22"/>
              </w:rPr>
              <w:t xml:space="preserve"> All Home and Community-Based Services</w:t>
            </w:r>
            <w:r w:rsidRPr="00367752">
              <w:rPr>
                <w:rFonts w:ascii="Calibri Light" w:hAnsi="Calibri Light" w:cs="Calibri Light"/>
                <w:sz w:val="22"/>
              </w:rPr>
              <w:t>.</w:t>
            </w:r>
          </w:p>
        </w:tc>
        <w:tc>
          <w:tcPr>
            <w:tcW w:w="1191" w:type="pct"/>
          </w:tcPr>
          <w:p w14:paraId="55F8EFAE" w14:textId="09AB871E" w:rsidR="00A142FB" w:rsidRPr="00367752" w:rsidRDefault="00A142FB" w:rsidP="00A142FB">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Care’s</w:t>
            </w:r>
            <w:r w:rsidR="004977D8" w:rsidRPr="00367752">
              <w:rPr>
                <w:rFonts w:ascii="Calibri Light" w:hAnsi="Calibri Light" w:cs="Calibri Light"/>
                <w:sz w:val="22"/>
              </w:rPr>
              <w:t xml:space="preserve"> </w:t>
            </w:r>
            <w:r w:rsidRPr="00367752">
              <w:rPr>
                <w:rFonts w:ascii="Calibri Light" w:hAnsi="Calibri Light" w:cs="Calibri Light"/>
                <w:sz w:val="22"/>
              </w:rPr>
              <w:t>accuracy</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p>
          <w:p w14:paraId="1B449DC4" w14:textId="63B3F42E" w:rsidR="005A02FF" w:rsidRPr="00367752" w:rsidRDefault="005A02FF" w:rsidP="005A02FF">
            <w:pPr>
              <w:pStyle w:val="ListParagraph"/>
              <w:numPr>
                <w:ilvl w:val="0"/>
                <w:numId w:val="69"/>
              </w:numPr>
              <w:jc w:val="left"/>
              <w:rPr>
                <w:rFonts w:ascii="Calibri Light" w:hAnsi="Calibri Light" w:cs="Calibri Light"/>
                <w:sz w:val="22"/>
              </w:rPr>
            </w:pPr>
            <w:r w:rsidRPr="005A02FF">
              <w:rPr>
                <w:rFonts w:ascii="Calibri Light" w:hAnsi="Calibri Light" w:cs="Calibri Light"/>
                <w:sz w:val="22"/>
              </w:rPr>
              <w:t>OB/GYN</w:t>
            </w:r>
            <w:r>
              <w:rPr>
                <w:rFonts w:ascii="Calibri Light" w:hAnsi="Calibri Light" w:cs="Calibri Light"/>
                <w:sz w:val="22"/>
              </w:rPr>
              <w:t xml:space="preserve"> (</w:t>
            </w:r>
            <w:r w:rsidRPr="005A02FF">
              <w:rPr>
                <w:rFonts w:ascii="Calibri Light" w:hAnsi="Calibri Light" w:cs="Calibri Light"/>
                <w:sz w:val="22"/>
              </w:rPr>
              <w:t>16.70%</w:t>
            </w:r>
            <w:r>
              <w:rPr>
                <w:rFonts w:ascii="Calibri Light" w:hAnsi="Calibri Light" w:cs="Calibri Light"/>
                <w:sz w:val="22"/>
              </w:rPr>
              <w:t>)</w:t>
            </w:r>
          </w:p>
        </w:tc>
        <w:tc>
          <w:tcPr>
            <w:tcW w:w="1862" w:type="pct"/>
          </w:tcPr>
          <w:p w14:paraId="1D61ADBC" w14:textId="77777777" w:rsidR="00A142FB" w:rsidRPr="00367752" w:rsidRDefault="00A142FB" w:rsidP="00A142FB">
            <w:pPr>
              <w:jc w:val="left"/>
              <w:rPr>
                <w:rFonts w:ascii="Calibri Light" w:hAnsi="Calibri Light" w:cs="Calibri Light"/>
                <w:b/>
                <w:bCs/>
                <w:sz w:val="22"/>
                <w:u w:val="single"/>
              </w:rPr>
            </w:pPr>
            <w:r w:rsidRPr="00367752">
              <w:rPr>
                <w:rFonts w:ascii="Calibri Light" w:hAnsi="Calibri Light" w:cs="Calibri Light"/>
                <w:b/>
                <w:bCs/>
                <w:sz w:val="22"/>
                <w:u w:val="single"/>
              </w:rPr>
              <w:t>Recommendations</w:t>
            </w:r>
          </w:p>
          <w:p w14:paraId="32652F29" w14:textId="123E0BBE" w:rsidR="00A142FB" w:rsidRPr="00367752" w:rsidRDefault="00E72EB2" w:rsidP="00D868D7">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accuracy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incorporate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r w:rsidRPr="00367752">
              <w:rPr>
                <w:rFonts w:ascii="Calibri Light" w:hAnsi="Calibri Light" w:cs="Calibri Light"/>
                <w:sz w:val="22"/>
              </w:rPr>
              <w:t>Audit</w:t>
            </w:r>
            <w:r w:rsidR="004977D8" w:rsidRPr="00367752">
              <w:rPr>
                <w:rFonts w:ascii="Calibri Light" w:hAnsi="Calibri Light" w:cs="Calibri Light"/>
                <w:sz w:val="22"/>
              </w:rPr>
              <w:t xml:space="preserve"> </w:t>
            </w:r>
            <w:r w:rsidRPr="00367752">
              <w:rPr>
                <w:rFonts w:ascii="Calibri Light" w:hAnsi="Calibri Light" w:cs="Calibri Light"/>
                <w:sz w:val="22"/>
              </w:rPr>
              <w:t>into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assurance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programs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p>
        </w:tc>
        <w:tc>
          <w:tcPr>
            <w:tcW w:w="416" w:type="pct"/>
          </w:tcPr>
          <w:p w14:paraId="6ECF1241" w14:textId="3B1FBEDD" w:rsidR="00A142FB" w:rsidRPr="00367752" w:rsidRDefault="00A142FB" w:rsidP="00A142FB">
            <w:pPr>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313995" w:rsidRPr="00367752" w14:paraId="5256303B" w14:textId="77777777" w:rsidTr="00D868D7">
        <w:trPr>
          <w:trHeight w:val="288"/>
        </w:trPr>
        <w:tc>
          <w:tcPr>
            <w:tcW w:w="467" w:type="pct"/>
          </w:tcPr>
          <w:p w14:paraId="15472E3F" w14:textId="4B04169D" w:rsidR="00313995" w:rsidRPr="00367752" w:rsidRDefault="003F3DE0" w:rsidP="000F076C">
            <w:pPr>
              <w:jc w:val="left"/>
              <w:rPr>
                <w:rFonts w:ascii="Calibri Light" w:hAnsi="Calibri Light" w:cs="Calibri Light"/>
                <w:sz w:val="22"/>
              </w:rPr>
            </w:pPr>
            <w:r w:rsidRPr="00367752">
              <w:rPr>
                <w:rFonts w:ascii="Calibri Light" w:hAnsi="Calibri Light" w:cs="Calibri Light"/>
                <w:sz w:val="22"/>
              </w:rPr>
              <w:t>Quality-of-care</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p>
        </w:tc>
        <w:tc>
          <w:tcPr>
            <w:tcW w:w="1063" w:type="pct"/>
          </w:tcPr>
          <w:p w14:paraId="127EFCE8" w14:textId="1BD3F01E" w:rsidR="00313995" w:rsidRPr="00367752" w:rsidRDefault="008752B0" w:rsidP="000F076C">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scores</w:t>
            </w:r>
            <w:r w:rsidR="004977D8" w:rsidRPr="00367752">
              <w:rPr>
                <w:rFonts w:ascii="Calibri Light" w:hAnsi="Calibri Light" w:cs="Calibri Light"/>
                <w:sz w:val="22"/>
              </w:rPr>
              <w:t xml:space="preserve"> </w:t>
            </w:r>
            <w:r w:rsidRPr="00367752">
              <w:rPr>
                <w:rFonts w:ascii="Calibri Light" w:hAnsi="Calibri Light" w:cs="Calibri Light"/>
                <w:sz w:val="22"/>
              </w:rPr>
              <w:t>above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Advantage</w:t>
            </w:r>
            <w:r w:rsidR="004977D8" w:rsidRPr="00367752">
              <w:rPr>
                <w:rFonts w:ascii="Calibri Light" w:hAnsi="Calibri Light" w:cs="Calibri Light"/>
                <w:sz w:val="22"/>
              </w:rPr>
              <w:t xml:space="preserve"> </w:t>
            </w:r>
            <w:r w:rsidRPr="00367752">
              <w:rPr>
                <w:rFonts w:ascii="Calibri Light" w:hAnsi="Calibri Light" w:cs="Calibri Light"/>
                <w:sz w:val="22"/>
              </w:rPr>
              <w:t>FFS</w:t>
            </w:r>
            <w:r w:rsidR="004977D8" w:rsidRPr="00367752">
              <w:rPr>
                <w:rFonts w:ascii="Calibri Light" w:hAnsi="Calibri Light" w:cs="Calibri Light"/>
                <w:sz w:val="22"/>
              </w:rPr>
              <w:t xml:space="preserve"> </w:t>
            </w:r>
            <w:r w:rsidR="00895992" w:rsidRPr="00367752">
              <w:rPr>
                <w:rFonts w:ascii="Calibri Light" w:hAnsi="Calibri Light" w:cs="Calibri Light"/>
                <w:sz w:val="22"/>
              </w:rPr>
              <w:t>mean</w:t>
            </w:r>
            <w:r w:rsidR="004977D8" w:rsidRPr="00367752">
              <w:rPr>
                <w:rFonts w:ascii="Calibri Light" w:hAnsi="Calibri Light" w:cs="Calibri Light"/>
                <w:sz w:val="22"/>
              </w:rPr>
              <w:t xml:space="preserve"> </w:t>
            </w:r>
            <w:r w:rsidR="00895992" w:rsidRPr="00367752">
              <w:rPr>
                <w:rFonts w:ascii="Calibri Light" w:hAnsi="Calibri Light" w:cs="Calibri Light"/>
                <w:sz w:val="22"/>
              </w:rPr>
              <w:t>score</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measures:</w:t>
            </w:r>
          </w:p>
          <w:p w14:paraId="1C99185F" w14:textId="540D060D" w:rsidR="007E7C0A" w:rsidRPr="00367752" w:rsidRDefault="007E7C0A" w:rsidP="00956520">
            <w:pPr>
              <w:pStyle w:val="ListParagraph"/>
              <w:numPr>
                <w:ilvl w:val="0"/>
                <w:numId w:val="30"/>
              </w:numPr>
              <w:jc w:val="left"/>
              <w:rPr>
                <w:rFonts w:ascii="Calibri Light" w:hAnsi="Calibri Light" w:cs="Calibri Light"/>
                <w:sz w:val="22"/>
              </w:rPr>
            </w:pP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Appointments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Quickly</w:t>
            </w:r>
          </w:p>
          <w:p w14:paraId="3B49A37F" w14:textId="2841806E" w:rsidR="007E7C0A" w:rsidRPr="00367752" w:rsidRDefault="007E7C0A" w:rsidP="00956520">
            <w:pPr>
              <w:pStyle w:val="ListParagraph"/>
              <w:numPr>
                <w:ilvl w:val="0"/>
                <w:numId w:val="30"/>
              </w:numPr>
              <w:jc w:val="left"/>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Plan</w:t>
            </w:r>
          </w:p>
          <w:p w14:paraId="66C5D770" w14:textId="455C36C9" w:rsidR="007E7C0A" w:rsidRPr="00367752" w:rsidRDefault="007E7C0A" w:rsidP="00956520">
            <w:pPr>
              <w:pStyle w:val="ListParagraph"/>
              <w:numPr>
                <w:ilvl w:val="0"/>
                <w:numId w:val="30"/>
              </w:numPr>
              <w:jc w:val="left"/>
              <w:rPr>
                <w:rFonts w:ascii="Calibri Light" w:hAnsi="Calibri Light" w:cs="Calibri Light"/>
                <w:sz w:val="22"/>
              </w:rPr>
            </w:pPr>
            <w:r w:rsidRPr="00367752">
              <w:rPr>
                <w:rFonts w:ascii="Calibri Light" w:hAnsi="Calibri Light" w:cs="Calibri Light"/>
                <w:sz w:val="22"/>
              </w:rPr>
              <w:t>Customer</w:t>
            </w:r>
            <w:r w:rsidR="004977D8" w:rsidRPr="00367752">
              <w:rPr>
                <w:rFonts w:ascii="Calibri Light" w:hAnsi="Calibri Light" w:cs="Calibri Light"/>
                <w:sz w:val="22"/>
              </w:rPr>
              <w:t xml:space="preserve"> </w:t>
            </w:r>
            <w:r w:rsidRPr="00367752">
              <w:rPr>
                <w:rFonts w:ascii="Calibri Light" w:hAnsi="Calibri Light" w:cs="Calibri Light"/>
                <w:sz w:val="22"/>
              </w:rPr>
              <w:t>Service</w:t>
            </w:r>
          </w:p>
        </w:tc>
        <w:tc>
          <w:tcPr>
            <w:tcW w:w="1191" w:type="pct"/>
          </w:tcPr>
          <w:p w14:paraId="5DF5A146" w14:textId="37CA44AC" w:rsidR="00313995" w:rsidRPr="00367752" w:rsidRDefault="008752B0" w:rsidP="000F076C">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scored</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Advantage</w:t>
            </w:r>
            <w:r w:rsidR="004977D8" w:rsidRPr="00367752">
              <w:rPr>
                <w:rFonts w:ascii="Calibri Light" w:hAnsi="Calibri Light" w:cs="Calibri Light"/>
                <w:sz w:val="22"/>
              </w:rPr>
              <w:t xml:space="preserve"> </w:t>
            </w:r>
            <w:r w:rsidRPr="00367752">
              <w:rPr>
                <w:rFonts w:ascii="Calibri Light" w:hAnsi="Calibri Light" w:cs="Calibri Light"/>
                <w:sz w:val="22"/>
              </w:rPr>
              <w:t>FFS</w:t>
            </w:r>
            <w:r w:rsidR="004977D8" w:rsidRPr="00367752">
              <w:rPr>
                <w:rFonts w:ascii="Calibri Light" w:hAnsi="Calibri Light" w:cs="Calibri Light"/>
                <w:sz w:val="22"/>
              </w:rPr>
              <w:t xml:space="preserve"> </w:t>
            </w:r>
            <w:r w:rsidR="00895992" w:rsidRPr="00367752">
              <w:rPr>
                <w:rFonts w:ascii="Calibri Light" w:hAnsi="Calibri Light" w:cs="Calibri Light"/>
                <w:sz w:val="22"/>
              </w:rPr>
              <w:t>mean</w:t>
            </w:r>
            <w:r w:rsidR="004977D8" w:rsidRPr="00367752">
              <w:rPr>
                <w:rFonts w:ascii="Calibri Light" w:hAnsi="Calibri Light" w:cs="Calibri Light"/>
                <w:sz w:val="22"/>
              </w:rPr>
              <w:t xml:space="preserve"> </w:t>
            </w:r>
            <w:r w:rsidR="00895992" w:rsidRPr="00367752">
              <w:rPr>
                <w:rFonts w:ascii="Calibri Light" w:hAnsi="Calibri Light" w:cs="Calibri Light"/>
                <w:sz w:val="22"/>
              </w:rPr>
              <w:t>score</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measures:</w:t>
            </w:r>
          </w:p>
          <w:p w14:paraId="0DD327AD" w14:textId="775C0146" w:rsidR="007E7C0A" w:rsidRPr="00367752" w:rsidRDefault="007E7C0A" w:rsidP="00956520">
            <w:pPr>
              <w:pStyle w:val="ListParagraph"/>
              <w:numPr>
                <w:ilvl w:val="0"/>
                <w:numId w:val="32"/>
              </w:numPr>
              <w:jc w:val="left"/>
              <w:rPr>
                <w:rFonts w:ascii="Calibri Light" w:hAnsi="Calibri Light" w:cs="Calibri Light"/>
                <w:sz w:val="22"/>
              </w:rPr>
            </w:pP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Needed</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5A401178" w14:textId="50947D6D" w:rsidR="007E7C0A" w:rsidRPr="00367752" w:rsidRDefault="007E7C0A" w:rsidP="00956520">
            <w:pPr>
              <w:pStyle w:val="ListParagraph"/>
              <w:numPr>
                <w:ilvl w:val="0"/>
                <w:numId w:val="32"/>
              </w:numPr>
              <w:jc w:val="left"/>
              <w:rPr>
                <w:rFonts w:ascii="Calibri Light" w:hAnsi="Calibri Light" w:cs="Calibri Light"/>
                <w:sz w:val="22"/>
              </w:rPr>
            </w:pP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p>
          <w:p w14:paraId="4EE6D880" w14:textId="319EFE3B" w:rsidR="007E7C0A" w:rsidRPr="00367752" w:rsidRDefault="007E7C0A" w:rsidP="00956520">
            <w:pPr>
              <w:pStyle w:val="ListParagraph"/>
              <w:numPr>
                <w:ilvl w:val="0"/>
                <w:numId w:val="32"/>
              </w:numPr>
              <w:jc w:val="left"/>
              <w:rPr>
                <w:rFonts w:ascii="Calibri Light" w:hAnsi="Calibri Light" w:cs="Calibri Light"/>
                <w:sz w:val="22"/>
              </w:rPr>
            </w:pP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w:t>
            </w:r>
          </w:p>
        </w:tc>
        <w:tc>
          <w:tcPr>
            <w:tcW w:w="1862" w:type="pct"/>
          </w:tcPr>
          <w:p w14:paraId="090C8729" w14:textId="4AC4728A" w:rsidR="00313995" w:rsidRPr="00367752" w:rsidRDefault="008752B0" w:rsidP="000F076C">
            <w:pPr>
              <w:jc w:val="left"/>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it</w:t>
            </w:r>
            <w:r w:rsidR="004977D8" w:rsidRPr="00367752">
              <w:rPr>
                <w:rFonts w:ascii="Calibri Light" w:hAnsi="Calibri Light" w:cs="Calibri Light"/>
                <w:sz w:val="22"/>
              </w:rPr>
              <w:t xml:space="preserve"> </w:t>
            </w:r>
            <w:r w:rsidRPr="00367752">
              <w:rPr>
                <w:rFonts w:ascii="Calibri Light" w:hAnsi="Calibri Light" w:cs="Calibri Light"/>
                <w:sz w:val="22"/>
              </w:rPr>
              <w:t>relates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003B6C08" w:rsidRPr="00367752">
              <w:rPr>
                <w:rFonts w:ascii="Calibri Light" w:hAnsi="Calibri Light" w:cs="Calibri Light"/>
                <w:sz w:val="22"/>
              </w:rPr>
              <w:t>MCP</w:t>
            </w:r>
            <w:r w:rsidR="004977D8" w:rsidRPr="00367752">
              <w:rPr>
                <w:rFonts w:ascii="Calibri Light" w:hAnsi="Calibri Light" w:cs="Calibri Light"/>
                <w:sz w:val="22"/>
              </w:rPr>
              <w:t xml:space="preserve"> </w:t>
            </w:r>
            <w:r w:rsidR="003B6C08" w:rsidRPr="00367752">
              <w:rPr>
                <w:rFonts w:ascii="Calibri Light" w:hAnsi="Calibri Light" w:cs="Calibri Light"/>
                <w:sz w:val="22"/>
              </w:rPr>
              <w:t>should</w:t>
            </w:r>
            <w:r w:rsidR="004977D8" w:rsidRPr="00367752">
              <w:rPr>
                <w:rFonts w:ascii="Calibri Light" w:hAnsi="Calibri Light" w:cs="Calibri Light"/>
                <w:sz w:val="22"/>
              </w:rPr>
              <w:t xml:space="preserve"> </w:t>
            </w:r>
            <w:r w:rsidR="003B6C08" w:rsidRPr="00367752">
              <w:rPr>
                <w:rFonts w:ascii="Calibri Light" w:hAnsi="Calibri Light" w:cs="Calibri Light"/>
                <w:sz w:val="22"/>
              </w:rPr>
              <w:t>also</w:t>
            </w:r>
            <w:r w:rsidR="004977D8" w:rsidRPr="00367752">
              <w:rPr>
                <w:rFonts w:ascii="Calibri Light" w:hAnsi="Calibri Light" w:cs="Calibri Light"/>
                <w:sz w:val="22"/>
              </w:rPr>
              <w:t xml:space="preserve"> </w:t>
            </w:r>
            <w:r w:rsidR="003B6C08" w:rsidRPr="00367752">
              <w:rPr>
                <w:rFonts w:ascii="Calibri Light" w:hAnsi="Calibri Light" w:cs="Calibri Light"/>
                <w:sz w:val="22"/>
              </w:rPr>
              <w:t>utilize</w:t>
            </w:r>
            <w:r w:rsidR="004977D8" w:rsidRPr="00367752">
              <w:rPr>
                <w:rFonts w:ascii="Calibri Light" w:hAnsi="Calibri Light" w:cs="Calibri Light"/>
                <w:sz w:val="22"/>
              </w:rPr>
              <w:t xml:space="preserve"> </w:t>
            </w:r>
            <w:r w:rsidR="003B6C08" w:rsidRPr="00367752">
              <w:rPr>
                <w:rFonts w:ascii="Calibri Light" w:hAnsi="Calibri Light" w:cs="Calibri Light"/>
                <w:sz w:val="22"/>
              </w:rPr>
              <w:t>complaints</w:t>
            </w:r>
            <w:r w:rsidR="004977D8" w:rsidRPr="00367752">
              <w:rPr>
                <w:rFonts w:ascii="Calibri Light" w:hAnsi="Calibri Light" w:cs="Calibri Light"/>
                <w:sz w:val="22"/>
              </w:rPr>
              <w:t xml:space="preserve"> </w:t>
            </w:r>
            <w:r w:rsidR="003B6C08" w:rsidRPr="00367752">
              <w:rPr>
                <w:rFonts w:ascii="Calibri Light" w:hAnsi="Calibri Light" w:cs="Calibri Light"/>
                <w:sz w:val="22"/>
              </w:rPr>
              <w:t>and</w:t>
            </w:r>
            <w:r w:rsidR="004977D8" w:rsidRPr="00367752">
              <w:rPr>
                <w:rFonts w:ascii="Calibri Light" w:hAnsi="Calibri Light" w:cs="Calibri Light"/>
                <w:sz w:val="22"/>
              </w:rPr>
              <w:t xml:space="preserve"> </w:t>
            </w:r>
            <w:r w:rsidR="003B6C08" w:rsidRPr="00367752">
              <w:rPr>
                <w:rFonts w:ascii="Calibri Light" w:hAnsi="Calibri Light" w:cs="Calibri Light"/>
                <w:sz w:val="22"/>
              </w:rPr>
              <w:t>grievances</w:t>
            </w:r>
            <w:r w:rsidR="004977D8" w:rsidRPr="00367752">
              <w:rPr>
                <w:rFonts w:ascii="Calibri Light" w:hAnsi="Calibri Light" w:cs="Calibri Light"/>
                <w:sz w:val="22"/>
              </w:rPr>
              <w:t xml:space="preserve"> </w:t>
            </w:r>
            <w:r w:rsidR="003B6C08" w:rsidRPr="00367752">
              <w:rPr>
                <w:rFonts w:ascii="Calibri Light" w:hAnsi="Calibri Light" w:cs="Calibri Light"/>
                <w:sz w:val="22"/>
              </w:rPr>
              <w:t>to</w:t>
            </w:r>
            <w:r w:rsidR="004977D8" w:rsidRPr="00367752">
              <w:rPr>
                <w:rFonts w:ascii="Calibri Light" w:hAnsi="Calibri Light" w:cs="Calibri Light"/>
                <w:sz w:val="22"/>
              </w:rPr>
              <w:t xml:space="preserve"> </w:t>
            </w:r>
            <w:r w:rsidR="003B6C08" w:rsidRPr="00367752">
              <w:rPr>
                <w:rFonts w:ascii="Calibri Light" w:hAnsi="Calibri Light" w:cs="Calibri Light"/>
                <w:sz w:val="22"/>
              </w:rPr>
              <w:t>identify</w:t>
            </w:r>
            <w:r w:rsidR="004977D8" w:rsidRPr="00367752">
              <w:rPr>
                <w:rFonts w:ascii="Calibri Light" w:hAnsi="Calibri Light" w:cs="Calibri Light"/>
                <w:sz w:val="22"/>
              </w:rPr>
              <w:t xml:space="preserve"> </w:t>
            </w:r>
            <w:r w:rsidR="003B6C08" w:rsidRPr="00367752">
              <w:rPr>
                <w:rFonts w:ascii="Calibri Light" w:hAnsi="Calibri Light" w:cs="Calibri Light"/>
                <w:sz w:val="22"/>
              </w:rPr>
              <w:t>and</w:t>
            </w:r>
            <w:r w:rsidR="004977D8" w:rsidRPr="00367752">
              <w:rPr>
                <w:rFonts w:ascii="Calibri Light" w:hAnsi="Calibri Light" w:cs="Calibri Light"/>
                <w:sz w:val="22"/>
              </w:rPr>
              <w:t xml:space="preserve"> </w:t>
            </w:r>
            <w:r w:rsidR="003B6C08" w:rsidRPr="00367752">
              <w:rPr>
                <w:rFonts w:ascii="Calibri Light" w:hAnsi="Calibri Light" w:cs="Calibri Light"/>
                <w:sz w:val="22"/>
              </w:rPr>
              <w:t>address</w:t>
            </w:r>
            <w:r w:rsidR="004977D8" w:rsidRPr="00367752">
              <w:rPr>
                <w:rFonts w:ascii="Calibri Light" w:hAnsi="Calibri Light" w:cs="Calibri Light"/>
                <w:sz w:val="22"/>
              </w:rPr>
              <w:t xml:space="preserve"> </w:t>
            </w:r>
            <w:r w:rsidR="003B6C08" w:rsidRPr="00367752">
              <w:rPr>
                <w:rFonts w:ascii="Calibri Light" w:hAnsi="Calibri Light" w:cs="Calibri Light"/>
                <w:sz w:val="22"/>
              </w:rPr>
              <w:t>trends.</w:t>
            </w:r>
          </w:p>
        </w:tc>
        <w:tc>
          <w:tcPr>
            <w:tcW w:w="416" w:type="pct"/>
          </w:tcPr>
          <w:p w14:paraId="40A9EF82" w14:textId="4ED81873" w:rsidR="00313995" w:rsidRPr="00367752" w:rsidRDefault="00313995" w:rsidP="000F076C">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Access</w:t>
            </w:r>
          </w:p>
        </w:tc>
      </w:tr>
    </w:tbl>
    <w:p w14:paraId="65524FD8" w14:textId="52D65C8D" w:rsidR="001E3964" w:rsidRPr="00367752" w:rsidRDefault="001E3964" w:rsidP="00407199">
      <w:pPr>
        <w:rPr>
          <w:rFonts w:ascii="Calibri Light" w:hAnsi="Calibri Light" w:cs="Calibri Light"/>
          <w:sz w:val="20"/>
          <w:szCs w:val="20"/>
        </w:rPr>
      </w:pPr>
      <w:r w:rsidRPr="00367752">
        <w:rPr>
          <w:rFonts w:ascii="Calibri Light" w:hAnsi="Calibri Light" w:cs="Calibri Light"/>
          <w:sz w:val="20"/>
          <w:szCs w:val="20"/>
        </w:rPr>
        <w:t>EQR: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review;</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performance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improvement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project</w:t>
      </w:r>
      <w:r w:rsidR="00F116CB"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EQRO:</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review</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organization;</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SDoH:</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social</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determinants</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health;</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IS:</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00F116CB" w:rsidRPr="00367752">
        <w:rPr>
          <w:rFonts w:ascii="Calibri Light" w:hAnsi="Calibri Light" w:cs="Calibri Light"/>
          <w:sz w:val="20"/>
          <w:szCs w:val="20"/>
        </w:rPr>
        <w:t>systems;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Set;</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CAHPS: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Consumer</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Assessment</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Providers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Systems;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RRS</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008641C3" w:rsidRPr="00367752">
        <w:rPr>
          <w:rFonts w:ascii="Calibri Light" w:hAnsi="Calibri Light" w:cs="Calibri Light"/>
          <w:sz w:val="20"/>
          <w:szCs w:val="20"/>
        </w:rPr>
        <w:t>SUD:</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Residential</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Rehabilitation</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Services</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Substance</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Use</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Disorder;</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MA-PD:</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Medicare</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Advantage</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Prescription</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Drug;</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FFS:</w:t>
      </w:r>
      <w:r w:rsidR="004977D8" w:rsidRPr="00367752">
        <w:rPr>
          <w:rFonts w:ascii="Calibri Light" w:hAnsi="Calibri Light" w:cs="Calibri Light"/>
          <w:sz w:val="20"/>
          <w:szCs w:val="20"/>
        </w:rPr>
        <w:t xml:space="preserve"> </w:t>
      </w:r>
      <w:r w:rsidR="000E038B" w:rsidRPr="00367752">
        <w:rPr>
          <w:rFonts w:ascii="Calibri Light" w:hAnsi="Calibri Light" w:cs="Calibri Light"/>
          <w:sz w:val="20"/>
          <w:szCs w:val="20"/>
        </w:rPr>
        <w:t>fee-for-service</w:t>
      </w:r>
      <w:r w:rsidR="006E019D" w:rsidRPr="00367752">
        <w:rPr>
          <w:rFonts w:ascii="Calibri Light" w:hAnsi="Calibri Light" w:cs="Calibri Light"/>
          <w:sz w:val="20"/>
          <w:szCs w:val="20"/>
        </w:rPr>
        <w:t>;</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FUH:</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Follow-Up</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After</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Hospitalization</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Mental</w:t>
      </w:r>
      <w:r w:rsidR="004977D8" w:rsidRPr="00367752">
        <w:rPr>
          <w:rFonts w:ascii="Calibri Light" w:hAnsi="Calibri Light" w:cs="Calibri Light"/>
          <w:sz w:val="20"/>
          <w:szCs w:val="20"/>
        </w:rPr>
        <w:t xml:space="preserve"> </w:t>
      </w:r>
      <w:r w:rsidR="006E019D" w:rsidRPr="00367752">
        <w:rPr>
          <w:rFonts w:ascii="Calibri Light" w:hAnsi="Calibri Light" w:cs="Calibri Light"/>
          <w:sz w:val="20"/>
          <w:szCs w:val="20"/>
        </w:rPr>
        <w:t>Illness</w:t>
      </w:r>
      <w:r w:rsidR="004767BA" w:rsidRPr="00367752">
        <w:rPr>
          <w:rFonts w:ascii="Calibri Light" w:hAnsi="Calibri Light" w:cs="Calibri Light"/>
          <w:sz w:val="20"/>
          <w:szCs w:val="20"/>
        </w:rPr>
        <w:t>.</w:t>
      </w:r>
    </w:p>
    <w:p w14:paraId="2CBD022E" w14:textId="77777777" w:rsidR="003F3DE0" w:rsidRPr="00367752" w:rsidRDefault="003F3DE0" w:rsidP="003F3DE0">
      <w:pPr>
        <w:pStyle w:val="Caption"/>
        <w:rPr>
          <w:rFonts w:ascii="Calibri Light" w:hAnsi="Calibri Light" w:cs="Calibri Light"/>
        </w:rPr>
      </w:pPr>
    </w:p>
    <w:p w14:paraId="585CD27C" w14:textId="77777777" w:rsidR="00D868D7" w:rsidRPr="00367752" w:rsidRDefault="00D868D7">
      <w:pPr>
        <w:spacing w:after="200" w:line="276" w:lineRule="auto"/>
        <w:rPr>
          <w:rFonts w:asciiTheme="majorHAnsi" w:eastAsia="Times New Roman" w:hAnsiTheme="majorHAnsi" w:cstheme="majorBidi"/>
          <w:b/>
          <w:bCs/>
          <w:color w:val="4F81BD" w:themeColor="accent1"/>
          <w:sz w:val="26"/>
        </w:rPr>
      </w:pPr>
      <w:r w:rsidRPr="00367752">
        <w:rPr>
          <w:rFonts w:eastAsia="Times New Roman"/>
        </w:rPr>
        <w:br w:type="page"/>
      </w:r>
    </w:p>
    <w:p w14:paraId="7CA50D1A" w14:textId="4727AE76" w:rsidR="00AA0769" w:rsidRPr="00367752" w:rsidRDefault="00AA0769" w:rsidP="00AA0769">
      <w:pPr>
        <w:pStyle w:val="Heading3"/>
        <w:rPr>
          <w:rFonts w:eastAsia="Times New Roman"/>
        </w:rPr>
      </w:pPr>
      <w:bookmarkStart w:id="344" w:name="_Toc158222829"/>
      <w:r w:rsidRPr="00367752">
        <w:rPr>
          <w:rFonts w:eastAsia="Times New Roman"/>
        </w:rPr>
        <w:lastRenderedPageBreak/>
        <w:t>Tufts</w:t>
      </w:r>
      <w:r w:rsidR="004977D8" w:rsidRPr="00367752">
        <w:rPr>
          <w:rFonts w:eastAsia="Times New Roman"/>
        </w:rPr>
        <w:t xml:space="preserve"> </w:t>
      </w:r>
      <w:r w:rsidRPr="00367752">
        <w:rPr>
          <w:rFonts w:eastAsia="Times New Roman"/>
        </w:rPr>
        <w:t>One</w:t>
      </w:r>
      <w:r w:rsidR="004977D8" w:rsidRPr="00367752">
        <w:rPr>
          <w:rFonts w:eastAsia="Times New Roman"/>
        </w:rPr>
        <w:t xml:space="preserve"> </w:t>
      </w:r>
      <w:r w:rsidRPr="00367752">
        <w:rPr>
          <w:rFonts w:eastAsia="Times New Roman"/>
        </w:rPr>
        <w:t>Care</w:t>
      </w:r>
      <w:r w:rsidR="004977D8" w:rsidRPr="00367752">
        <w:rPr>
          <w:rFonts w:eastAsia="Times New Roman"/>
        </w:rPr>
        <w:t xml:space="preserve"> </w:t>
      </w:r>
      <w:r w:rsidRPr="00367752">
        <w:rPr>
          <w:rFonts w:eastAsia="Times New Roman"/>
        </w:rPr>
        <w:t>Strengths,</w:t>
      </w:r>
      <w:r w:rsidR="004977D8" w:rsidRPr="00367752">
        <w:rPr>
          <w:rFonts w:eastAsia="Times New Roman"/>
        </w:rPr>
        <w:t xml:space="preserve"> </w:t>
      </w:r>
      <w:r w:rsidRPr="00367752">
        <w:rPr>
          <w:rFonts w:eastAsia="Times New Roman"/>
        </w:rPr>
        <w:t>Opportunities</w:t>
      </w:r>
      <w:r w:rsidR="004977D8" w:rsidRPr="00367752">
        <w:rPr>
          <w:rFonts w:eastAsia="Times New Roman"/>
        </w:rPr>
        <w:t xml:space="preserve"> </w:t>
      </w:r>
      <w:r w:rsidRPr="00367752">
        <w:rPr>
          <w:rFonts w:eastAsia="Times New Roman"/>
        </w:rPr>
        <w:t>for</w:t>
      </w:r>
      <w:r w:rsidR="004977D8" w:rsidRPr="00367752">
        <w:rPr>
          <w:rFonts w:eastAsia="Times New Roman"/>
        </w:rPr>
        <w:t xml:space="preserve"> </w:t>
      </w:r>
      <w:r w:rsidRPr="00367752">
        <w:rPr>
          <w:rFonts w:eastAsia="Times New Roman"/>
        </w:rPr>
        <w:t>Improvement,</w:t>
      </w:r>
      <w:r w:rsidR="004977D8" w:rsidRPr="00367752">
        <w:rPr>
          <w:rFonts w:eastAsia="Times New Roman"/>
        </w:rPr>
        <w:t xml:space="preserve"> </w:t>
      </w:r>
      <w:r w:rsidRPr="00367752">
        <w:rPr>
          <w:rFonts w:eastAsia="Times New Roman"/>
        </w:rPr>
        <w:t>and</w:t>
      </w:r>
      <w:r w:rsidR="004977D8" w:rsidRPr="00367752">
        <w:rPr>
          <w:rFonts w:eastAsia="Times New Roman"/>
        </w:rPr>
        <w:t xml:space="preserve"> </w:t>
      </w:r>
      <w:r w:rsidRPr="00367752">
        <w:rPr>
          <w:rFonts w:eastAsia="Times New Roman"/>
        </w:rPr>
        <w:t>Recommendations</w:t>
      </w:r>
      <w:bookmarkEnd w:id="344"/>
      <w:r w:rsidR="004977D8" w:rsidRPr="00367752">
        <w:rPr>
          <w:rFonts w:eastAsia="Times New Roman"/>
        </w:rPr>
        <w:t xml:space="preserve"> </w:t>
      </w:r>
    </w:p>
    <w:p w14:paraId="560AEFF9" w14:textId="77777777" w:rsidR="00AA0769" w:rsidRPr="00367752" w:rsidRDefault="00AA0769" w:rsidP="003F3DE0">
      <w:pPr>
        <w:pStyle w:val="Caption"/>
        <w:rPr>
          <w:rFonts w:ascii="Calibri Light" w:hAnsi="Calibri Light" w:cs="Calibri Light"/>
        </w:rPr>
      </w:pPr>
    </w:p>
    <w:p w14:paraId="1DB1E7D0" w14:textId="46D403AC" w:rsidR="003F3DE0" w:rsidRPr="00367752" w:rsidRDefault="003F3DE0" w:rsidP="003F3DE0">
      <w:pPr>
        <w:pStyle w:val="Caption"/>
        <w:rPr>
          <w:rFonts w:ascii="Calibri Light" w:hAnsi="Calibri Light" w:cs="Calibri Light"/>
        </w:rPr>
      </w:pPr>
      <w:bookmarkStart w:id="345" w:name="_Toc163556377"/>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62</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Strengths,</w:t>
      </w:r>
      <w:r w:rsidR="004977D8" w:rsidRPr="00367752">
        <w:rPr>
          <w:rFonts w:ascii="Calibri Light" w:hAnsi="Calibri Light" w:cs="Calibri Light"/>
        </w:rPr>
        <w:t xml:space="preserve"> </w:t>
      </w:r>
      <w:r w:rsidRPr="00367752">
        <w:rPr>
          <w:rFonts w:ascii="Calibri Light" w:hAnsi="Calibri Light" w:cs="Calibri Light"/>
        </w:rPr>
        <w:t>Opportunities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Tufts</w:t>
      </w:r>
      <w:r w:rsidR="004977D8" w:rsidRPr="00367752">
        <w:rPr>
          <w:rFonts w:ascii="Calibri Light" w:hAnsi="Calibri Light" w:cs="Calibri Light"/>
        </w:rPr>
        <w:t xml:space="preserve"> </w:t>
      </w:r>
      <w:r w:rsidR="00EF0D88">
        <w:rPr>
          <w:rFonts w:ascii="Calibri Light" w:hAnsi="Calibri Light" w:cs="Calibri Light"/>
        </w:rPr>
        <w:t>One Care</w:t>
      </w:r>
      <w:bookmarkEnd w:id="345"/>
      <w:r w:rsidR="004977D8" w:rsidRPr="00367752">
        <w:rPr>
          <w:rFonts w:ascii="Calibri Light" w:hAnsi="Calibri Light" w:cs="Calibri Light"/>
        </w:rPr>
        <w:t xml:space="preserve"> </w:t>
      </w:r>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413"/>
        <w:gridCol w:w="2901"/>
        <w:gridCol w:w="4052"/>
        <w:gridCol w:w="4786"/>
        <w:gridCol w:w="1238"/>
      </w:tblGrid>
      <w:tr w:rsidR="003F3DE0" w:rsidRPr="00367752" w14:paraId="6B70956B" w14:textId="77777777" w:rsidTr="00D868D7">
        <w:trPr>
          <w:trHeight w:val="288"/>
          <w:tblHeader/>
        </w:trPr>
        <w:tc>
          <w:tcPr>
            <w:tcW w:w="491" w:type="pct"/>
            <w:shd w:val="clear" w:color="auto" w:fill="5F497A" w:themeFill="accent4" w:themeFillShade="BF"/>
            <w:vAlign w:val="bottom"/>
          </w:tcPr>
          <w:p w14:paraId="4D16D880" w14:textId="59187574" w:rsidR="003F3DE0" w:rsidRPr="00367752" w:rsidRDefault="003F3DE0">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Activity</w:t>
            </w:r>
            <w:r w:rsidR="004977D8" w:rsidRPr="00367752">
              <w:rPr>
                <w:rFonts w:ascii="Calibri Light" w:hAnsi="Calibri Light" w:cs="Calibri Light"/>
                <w:b/>
                <w:bCs/>
                <w:color w:val="FFFFFF" w:themeColor="background1"/>
                <w:sz w:val="22"/>
              </w:rPr>
              <w:t xml:space="preserve"> </w:t>
            </w:r>
          </w:p>
        </w:tc>
        <w:tc>
          <w:tcPr>
            <w:tcW w:w="1008" w:type="pct"/>
            <w:shd w:val="clear" w:color="auto" w:fill="5F497A" w:themeFill="accent4" w:themeFillShade="BF"/>
            <w:vAlign w:val="bottom"/>
          </w:tcPr>
          <w:p w14:paraId="007C7A59"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Strengths</w:t>
            </w:r>
          </w:p>
        </w:tc>
        <w:tc>
          <w:tcPr>
            <w:tcW w:w="1408" w:type="pct"/>
            <w:tcBorders>
              <w:bottom w:val="single" w:sz="4" w:space="0" w:color="auto"/>
            </w:tcBorders>
            <w:shd w:val="clear" w:color="auto" w:fill="5F497A" w:themeFill="accent4" w:themeFillShade="BF"/>
            <w:vAlign w:val="bottom"/>
          </w:tcPr>
          <w:p w14:paraId="426E65A0"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Weaknesses</w:t>
            </w:r>
          </w:p>
        </w:tc>
        <w:tc>
          <w:tcPr>
            <w:tcW w:w="1663" w:type="pct"/>
            <w:tcBorders>
              <w:bottom w:val="single" w:sz="4" w:space="0" w:color="auto"/>
            </w:tcBorders>
            <w:shd w:val="clear" w:color="auto" w:fill="5F497A" w:themeFill="accent4" w:themeFillShade="BF"/>
            <w:vAlign w:val="bottom"/>
          </w:tcPr>
          <w:p w14:paraId="203D74EF"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Recommendations</w:t>
            </w:r>
          </w:p>
        </w:tc>
        <w:tc>
          <w:tcPr>
            <w:tcW w:w="430" w:type="pct"/>
            <w:shd w:val="clear" w:color="auto" w:fill="5F497A" w:themeFill="accent4" w:themeFillShade="BF"/>
            <w:vAlign w:val="bottom"/>
          </w:tcPr>
          <w:p w14:paraId="70BBB08A"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Standards</w:t>
            </w:r>
          </w:p>
        </w:tc>
      </w:tr>
      <w:tr w:rsidR="00F6688E" w:rsidRPr="00367752" w14:paraId="4A29B8CE" w14:textId="77777777" w:rsidTr="00D868D7">
        <w:trPr>
          <w:trHeight w:val="288"/>
        </w:trPr>
        <w:tc>
          <w:tcPr>
            <w:tcW w:w="491" w:type="pct"/>
          </w:tcPr>
          <w:p w14:paraId="7D73728F" w14:textId="3626AA3F"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FUH</w:t>
            </w:r>
          </w:p>
        </w:tc>
        <w:tc>
          <w:tcPr>
            <w:tcW w:w="1008" w:type="pct"/>
          </w:tcPr>
          <w:p w14:paraId="74FE2DD1" w14:textId="53EAE48F"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Successful</w:t>
            </w:r>
            <w:r w:rsidR="004977D8" w:rsidRPr="00367752">
              <w:rPr>
                <w:rFonts w:ascii="Calibri Light" w:hAnsi="Calibri Light" w:cs="Calibri Light"/>
                <w:sz w:val="22"/>
              </w:rPr>
              <w:t xml:space="preserve"> </w:t>
            </w:r>
            <w:r w:rsidRPr="00367752">
              <w:rPr>
                <w:rFonts w:ascii="Calibri Light" w:hAnsi="Calibri Light" w:cs="Calibri Light"/>
                <w:sz w:val="22"/>
              </w:rPr>
              <w:t>collaboration</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hospitals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groups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communication</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admission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post-discharge.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satisfaction</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management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p>
        </w:tc>
        <w:tc>
          <w:tcPr>
            <w:tcW w:w="1408" w:type="pct"/>
          </w:tcPr>
          <w:p w14:paraId="5630AA61" w14:textId="12FE7696" w:rsidR="00F6688E" w:rsidRPr="00367752" w:rsidRDefault="00F6688E" w:rsidP="00F6688E">
            <w:pPr>
              <w:jc w:val="left"/>
              <w:rPr>
                <w:rFonts w:ascii="Calibri Light" w:hAnsi="Calibri Light" w:cs="Calibri Light"/>
                <w:sz w:val="22"/>
              </w:rPr>
            </w:pPr>
            <w:r w:rsidRPr="00367752">
              <w:rPr>
                <w:rStyle w:val="normaltextrun"/>
                <w:rFonts w:ascii="Calibri Light" w:hAnsi="Calibri Light" w:cs="Calibri Light"/>
                <w:sz w:val="22"/>
              </w:rPr>
              <w:t>No</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plan-specific</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weaknesses</w:t>
            </w:r>
            <w:r w:rsidRPr="00367752">
              <w:rPr>
                <w:rStyle w:val="normaltextrun"/>
                <w:rFonts w:ascii="Calibri Light" w:hAnsi="Calibri Light" w:cs="Calibri Light"/>
                <w:b/>
                <w:bCs/>
                <w:sz w:val="22"/>
              </w:rPr>
              <w:t>.</w:t>
            </w:r>
            <w:r w:rsidR="004977D8" w:rsidRPr="00367752">
              <w:rPr>
                <w:rStyle w:val="normaltextrun"/>
                <w:rFonts w:ascii="Calibri Light" w:hAnsi="Calibri Light" w:cs="Calibri Light"/>
                <w:b/>
                <w:bCs/>
                <w:sz w:val="22"/>
              </w:rPr>
              <w:t xml:space="preserve"> </w:t>
            </w:r>
            <w:r w:rsidRPr="00367752">
              <w:rPr>
                <w:rStyle w:val="eop"/>
                <w:rFonts w:ascii="Calibri Light" w:hAnsi="Calibri Light" w:cs="Calibri Light"/>
                <w:sz w:val="22"/>
              </w:rPr>
              <w:t>Please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the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section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information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regarding</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observed</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across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1663" w:type="pct"/>
          </w:tcPr>
          <w:p w14:paraId="7050A31B" w14:textId="57360930" w:rsidR="00F6688E" w:rsidRPr="00367752" w:rsidRDefault="00F6688E" w:rsidP="00F6688E">
            <w:pPr>
              <w:jc w:val="left"/>
              <w:rPr>
                <w:rFonts w:ascii="Calibri Light" w:hAnsi="Calibri Light" w:cs="Calibri Light"/>
                <w:sz w:val="22"/>
              </w:rPr>
            </w:pPr>
            <w:r w:rsidRPr="00367752">
              <w:rPr>
                <w:rFonts w:ascii="Calibri Light" w:hAnsi="Calibri Light" w:cs="Calibri Light"/>
                <w:b/>
                <w:bCs/>
                <w:sz w:val="22"/>
                <w:szCs w:val="20"/>
              </w:rPr>
              <w:t>Recommendation</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for</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PIP</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1:</w:t>
            </w:r>
            <w:r w:rsidR="004977D8" w:rsidRPr="00367752">
              <w:rPr>
                <w:rFonts w:ascii="Calibri Light" w:hAnsi="Calibri Light" w:cs="Calibri Light"/>
                <w:sz w:val="22"/>
                <w:szCs w:val="20"/>
              </w:rPr>
              <w:t xml:space="preserve"> </w:t>
            </w:r>
            <w:r w:rsidRPr="00367752">
              <w:rPr>
                <w:rStyle w:val="normaltextrun"/>
                <w:rFonts w:ascii="Calibri Light" w:hAnsi="Calibri Light" w:cs="Calibri Light"/>
                <w:sz w:val="22"/>
              </w:rPr>
              <w:t>No</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plan-specific</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recommendations.</w:t>
            </w:r>
            <w:r w:rsidR="004977D8" w:rsidRPr="00367752">
              <w:rPr>
                <w:rStyle w:val="normaltextrun"/>
                <w:rFonts w:ascii="Calibri Light" w:hAnsi="Calibri Light" w:cs="Calibri Light"/>
                <w:sz w:val="22"/>
              </w:rPr>
              <w:t xml:space="preserve"> </w:t>
            </w:r>
            <w:r w:rsidRPr="00367752">
              <w:rPr>
                <w:rStyle w:val="eop"/>
                <w:rFonts w:ascii="Calibri Light" w:hAnsi="Calibri Light" w:cs="Calibri Light"/>
                <w:sz w:val="22"/>
              </w:rPr>
              <w:t>Please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recommendations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recommendations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relevant</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to</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all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430" w:type="pct"/>
          </w:tcPr>
          <w:p w14:paraId="48871EAE" w14:textId="01E53085"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608E323A" w14:textId="02B0E124"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Access</w:t>
            </w:r>
          </w:p>
        </w:tc>
      </w:tr>
      <w:tr w:rsidR="00F6688E" w:rsidRPr="00367752" w14:paraId="51CCB064" w14:textId="77777777" w:rsidTr="00D868D7">
        <w:trPr>
          <w:trHeight w:val="288"/>
        </w:trPr>
        <w:tc>
          <w:tcPr>
            <w:tcW w:w="491" w:type="pct"/>
          </w:tcPr>
          <w:p w14:paraId="48481F21" w14:textId="453439E0"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Flu</w:t>
            </w:r>
          </w:p>
        </w:tc>
        <w:tc>
          <w:tcPr>
            <w:tcW w:w="1008" w:type="pct"/>
          </w:tcPr>
          <w:p w14:paraId="11DF16B3" w14:textId="6248C120"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Individual</w:t>
            </w:r>
            <w:r w:rsidR="004977D8" w:rsidRPr="00367752">
              <w:rPr>
                <w:rFonts w:ascii="Calibri Light" w:hAnsi="Calibri Light" w:cs="Calibri Light"/>
                <w:sz w:val="22"/>
              </w:rPr>
              <w:t xml:space="preserve"> </w:t>
            </w:r>
            <w:r w:rsidRPr="00367752">
              <w:rPr>
                <w:rFonts w:ascii="Calibri Light" w:hAnsi="Calibri Light" w:cs="Calibri Light"/>
                <w:sz w:val="22"/>
              </w:rPr>
              <w:t>approach</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overcoming</w:t>
            </w:r>
            <w:r w:rsidR="004977D8" w:rsidRPr="00367752">
              <w:rPr>
                <w:rFonts w:ascii="Calibri Light" w:hAnsi="Calibri Light" w:cs="Calibri Light"/>
                <w:sz w:val="22"/>
              </w:rPr>
              <w:t xml:space="preserve"> </w:t>
            </w:r>
            <w:r w:rsidRPr="00367752">
              <w:rPr>
                <w:rFonts w:ascii="Calibri Light" w:hAnsi="Calibri Light" w:cs="Calibri Light"/>
                <w:sz w:val="22"/>
              </w:rPr>
              <w:t>barriers,</w:t>
            </w:r>
            <w:r w:rsidR="004977D8" w:rsidRPr="00367752">
              <w:rPr>
                <w:rFonts w:ascii="Calibri Light" w:hAnsi="Calibri Light" w:cs="Calibri Light"/>
                <w:sz w:val="22"/>
              </w:rPr>
              <w:t xml:space="preserve"> </w:t>
            </w:r>
            <w:r w:rsidRPr="00367752">
              <w:rPr>
                <w:rFonts w:ascii="Calibri Light" w:hAnsi="Calibri Light" w:cs="Calibri Light"/>
                <w:sz w:val="22"/>
              </w:rPr>
              <w:t>offering</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vaccines</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home</w:t>
            </w:r>
            <w:r w:rsidR="004977D8" w:rsidRPr="00367752">
              <w:rPr>
                <w:rFonts w:ascii="Calibri Light" w:hAnsi="Calibri Light" w:cs="Calibri Light"/>
                <w:sz w:val="22"/>
              </w:rPr>
              <w:t xml:space="preserve"> </w:t>
            </w:r>
            <w:r w:rsidRPr="00367752">
              <w:rPr>
                <w:rFonts w:ascii="Calibri Light" w:hAnsi="Calibri Light" w:cs="Calibri Light"/>
                <w:sz w:val="22"/>
              </w:rPr>
              <w:t>via</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paramedic</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sending</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materials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p>
        </w:tc>
        <w:tc>
          <w:tcPr>
            <w:tcW w:w="1408" w:type="pct"/>
          </w:tcPr>
          <w:p w14:paraId="36767F1C" w14:textId="430A7181" w:rsidR="00F6688E" w:rsidRPr="00367752" w:rsidRDefault="00F6688E" w:rsidP="00F6688E">
            <w:pPr>
              <w:jc w:val="left"/>
              <w:rPr>
                <w:rFonts w:ascii="Calibri Light" w:hAnsi="Calibri Light" w:cs="Calibri Light"/>
                <w:sz w:val="22"/>
              </w:rPr>
            </w:pPr>
            <w:r w:rsidRPr="00367752">
              <w:rPr>
                <w:rStyle w:val="normaltextrun"/>
                <w:rFonts w:ascii="Calibri Light" w:hAnsi="Calibri Light" w:cs="Calibri Light"/>
                <w:sz w:val="22"/>
              </w:rPr>
              <w:t>No</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plan-specific</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weaknesses.</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Please</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see</w:t>
            </w:r>
            <w:r w:rsidR="004977D8" w:rsidRPr="00367752">
              <w:rPr>
                <w:rStyle w:val="normaltextrun"/>
                <w:rFonts w:ascii="Calibri Light" w:hAnsi="Calibri Light" w:cs="Calibri Light"/>
                <w:b/>
                <w:bCs/>
                <w:sz w:val="22"/>
              </w:rPr>
              <w:t xml:space="preserve"> </w:t>
            </w:r>
            <w:r w:rsidRPr="00367752">
              <w:rPr>
                <w:rStyle w:val="eop"/>
                <w:rFonts w:ascii="Calibri Light" w:hAnsi="Calibri Light" w:cs="Calibri Light"/>
                <w:sz w:val="22"/>
              </w:rPr>
              <w:t>the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section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information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regarding</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observed</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across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1663" w:type="pct"/>
          </w:tcPr>
          <w:p w14:paraId="7AF723D8" w14:textId="39672A58" w:rsidR="00F6688E" w:rsidRPr="00367752" w:rsidRDefault="00F6688E" w:rsidP="00F6688E">
            <w:pPr>
              <w:jc w:val="left"/>
              <w:rPr>
                <w:rFonts w:ascii="Calibri Light" w:hAnsi="Calibri Light" w:cs="Calibri Light"/>
                <w:sz w:val="22"/>
              </w:rPr>
            </w:pPr>
            <w:r w:rsidRPr="00367752">
              <w:rPr>
                <w:rFonts w:ascii="Calibri Light" w:hAnsi="Calibri Light" w:cs="Calibri Light"/>
                <w:b/>
                <w:bCs/>
                <w:sz w:val="22"/>
                <w:szCs w:val="20"/>
              </w:rPr>
              <w:t>Recommendation</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for</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PIP</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2:</w:t>
            </w:r>
            <w:r w:rsidR="004977D8" w:rsidRPr="00367752">
              <w:rPr>
                <w:rFonts w:ascii="Calibri Light" w:hAnsi="Calibri Light" w:cs="Calibri Light"/>
                <w:sz w:val="22"/>
                <w:szCs w:val="20"/>
              </w:rPr>
              <w:t xml:space="preserve"> </w:t>
            </w:r>
            <w:r w:rsidRPr="00367752">
              <w:rPr>
                <w:rStyle w:val="normaltextrun"/>
                <w:rFonts w:ascii="Calibri Light" w:hAnsi="Calibri Light" w:cs="Calibri Light"/>
                <w:sz w:val="22"/>
              </w:rPr>
              <w:t>No</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plan-specific</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recommendations.</w:t>
            </w:r>
            <w:r w:rsidR="004977D8" w:rsidRPr="00367752">
              <w:rPr>
                <w:rStyle w:val="normaltextrun"/>
                <w:rFonts w:ascii="Calibri Light" w:hAnsi="Calibri Light" w:cs="Calibri Light"/>
                <w:sz w:val="22"/>
              </w:rPr>
              <w:t xml:space="preserve"> </w:t>
            </w:r>
            <w:r w:rsidRPr="00367752">
              <w:rPr>
                <w:rStyle w:val="eop"/>
                <w:rFonts w:ascii="Calibri Light" w:hAnsi="Calibri Light" w:cs="Calibri Light"/>
                <w:sz w:val="22"/>
              </w:rPr>
              <w:t>Please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recommendations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recommendations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relevant</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to</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all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430" w:type="pct"/>
          </w:tcPr>
          <w:p w14:paraId="5F6D02E2" w14:textId="644F267B"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52DF0B98" w14:textId="74147FE0"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Access</w:t>
            </w:r>
          </w:p>
        </w:tc>
      </w:tr>
      <w:tr w:rsidR="003F3DE0" w:rsidRPr="00367752" w14:paraId="73737C85" w14:textId="77777777" w:rsidTr="00D868D7">
        <w:trPr>
          <w:trHeight w:val="288"/>
        </w:trPr>
        <w:tc>
          <w:tcPr>
            <w:tcW w:w="491" w:type="pct"/>
          </w:tcPr>
          <w:p w14:paraId="5B1DD256" w14:textId="34194182" w:rsidR="003F3DE0" w:rsidRPr="00367752" w:rsidRDefault="003F3DE0">
            <w:pPr>
              <w:jc w:val="left"/>
              <w:rPr>
                <w:rFonts w:ascii="Calibri Light" w:hAnsi="Calibri Light" w:cs="Calibri Light"/>
                <w:sz w:val="22"/>
              </w:rPr>
            </w:pPr>
            <w:r w:rsidRPr="00367752">
              <w:rPr>
                <w:rFonts w:ascii="Calibri Light" w:hAnsi="Calibri Light" w:cs="Calibri Light"/>
                <w:sz w:val="22"/>
              </w:rPr>
              <w:t>PMV:</w:t>
            </w:r>
            <w:r w:rsidR="004977D8" w:rsidRPr="00367752">
              <w:rPr>
                <w:rFonts w:ascii="Calibri Light" w:hAnsi="Calibri Light" w:cs="Calibri Light"/>
                <w:sz w:val="22"/>
              </w:rPr>
              <w:t xml:space="preserve"> </w:t>
            </w: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1008" w:type="pct"/>
            <w:tcBorders>
              <w:bottom w:val="single" w:sz="4" w:space="0" w:color="auto"/>
            </w:tcBorders>
          </w:tcPr>
          <w:p w14:paraId="6A3B5AAC" w14:textId="7110811B" w:rsidR="002B6359" w:rsidRPr="00367752" w:rsidRDefault="002B6359" w:rsidP="00E20705">
            <w:pPr>
              <w:jc w:val="left"/>
              <w:rPr>
                <w:rFonts w:ascii="Calibri Light" w:hAnsi="Calibri Light" w:cs="Calibri Light"/>
                <w:sz w:val="22"/>
              </w:rPr>
            </w:pP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Pr="00367752">
              <w:rPr>
                <w:rFonts w:ascii="Calibri Light" w:hAnsi="Calibri Light" w:cs="Calibri Light"/>
              </w:rPr>
              <w:t>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measure</w:t>
            </w:r>
            <w:r w:rsidRPr="00367752">
              <w:rPr>
                <w:rFonts w:ascii="Calibri Light" w:hAnsi="Calibri Light" w:cs="Calibri Light"/>
              </w:rPr>
              <w:t>s</w:t>
            </w:r>
            <w:r w:rsidR="004977D8" w:rsidRPr="00367752">
              <w:rPr>
                <w:rFonts w:ascii="Calibri Light" w:hAnsi="Calibri Light" w:cs="Calibri Light"/>
                <w:sz w:val="22"/>
              </w:rPr>
              <w:t xml:space="preserve"> </w:t>
            </w:r>
            <w:r w:rsidRPr="00367752">
              <w:rPr>
                <w:rFonts w:ascii="Calibri Light" w:hAnsi="Calibri Light" w:cs="Calibri Light"/>
              </w:rPr>
              <w:t>were</w:t>
            </w:r>
            <w:r w:rsidR="004977D8" w:rsidRPr="00367752">
              <w:rPr>
                <w:rFonts w:ascii="Calibri Light" w:hAnsi="Calibri Light" w:cs="Calibri Light"/>
                <w:sz w:val="22"/>
              </w:rPr>
              <w:t xml:space="preserve"> </w:t>
            </w:r>
            <w:r w:rsidRPr="00367752">
              <w:rPr>
                <w:rFonts w:ascii="Calibri Light" w:hAnsi="Calibri Light" w:cs="Calibri Light"/>
                <w:sz w:val="22"/>
              </w:rPr>
              <w:t>above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90th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r w:rsidR="004977D8" w:rsidRPr="00367752">
              <w:rPr>
                <w:rFonts w:ascii="Calibri Light" w:hAnsi="Calibri Light" w:cs="Calibri Light"/>
                <w:sz w:val="22"/>
              </w:rPr>
              <w:t xml:space="preserve"> </w:t>
            </w:r>
          </w:p>
          <w:p w14:paraId="02126B6E" w14:textId="37569C28" w:rsidR="002B6359" w:rsidRPr="00367752" w:rsidRDefault="002B6359" w:rsidP="00956520">
            <w:pPr>
              <w:pStyle w:val="ListParagraph"/>
              <w:numPr>
                <w:ilvl w:val="0"/>
                <w:numId w:val="81"/>
              </w:numPr>
              <w:jc w:val="left"/>
              <w:rPr>
                <w:rFonts w:ascii="Calibri Light" w:hAnsi="Calibri Light" w:cs="Calibri Light"/>
                <w:sz w:val="22"/>
              </w:rPr>
            </w:pPr>
            <w:r w:rsidRPr="00367752">
              <w:rPr>
                <w:rFonts w:ascii="Calibri Light" w:hAnsi="Calibri Light" w:cs="Calibri Light"/>
                <w:sz w:val="22"/>
              </w:rPr>
              <w:t>HBD:</w:t>
            </w:r>
            <w:r w:rsidR="004977D8" w:rsidRPr="00367752">
              <w:rPr>
                <w:rFonts w:ascii="Calibri Light" w:hAnsi="Calibri Light" w:cs="Calibri Light"/>
                <w:sz w:val="22"/>
              </w:rPr>
              <w:t xml:space="preserve"> </w:t>
            </w:r>
            <w:r w:rsidRPr="00367752">
              <w:rPr>
                <w:rFonts w:ascii="Calibri Light" w:hAnsi="Calibri Light" w:cs="Calibri Light"/>
                <w:sz w:val="22"/>
              </w:rPr>
              <w:t>Hemoglobin</w:t>
            </w:r>
            <w:r w:rsidR="004977D8" w:rsidRPr="00367752">
              <w:rPr>
                <w:rFonts w:ascii="Calibri Light" w:hAnsi="Calibri Light" w:cs="Calibri Light"/>
                <w:sz w:val="22"/>
              </w:rPr>
              <w:t xml:space="preserve"> </w:t>
            </w:r>
            <w:r w:rsidRPr="00367752">
              <w:rPr>
                <w:rFonts w:ascii="Calibri Light" w:hAnsi="Calibri Light" w:cs="Calibri Light"/>
                <w:sz w:val="22"/>
              </w:rPr>
              <w:t>A1c</w:t>
            </w:r>
            <w:r w:rsidR="004977D8" w:rsidRPr="00367752">
              <w:rPr>
                <w:rFonts w:ascii="Calibri Light" w:hAnsi="Calibri Light" w:cs="Calibri Light"/>
                <w:sz w:val="22"/>
              </w:rPr>
              <w:t xml:space="preserve"> </w:t>
            </w:r>
            <w:r w:rsidRPr="00367752">
              <w:rPr>
                <w:rFonts w:ascii="Calibri Light" w:hAnsi="Calibri Light" w:cs="Calibri Light"/>
                <w:sz w:val="22"/>
              </w:rPr>
              <w:t>Control;</w:t>
            </w:r>
            <w:r w:rsidR="004977D8" w:rsidRPr="00367752">
              <w:rPr>
                <w:rFonts w:ascii="Calibri Light" w:hAnsi="Calibri Light" w:cs="Calibri Light"/>
                <w:sz w:val="22"/>
              </w:rPr>
              <w:t xml:space="preserve"> </w:t>
            </w:r>
            <w:r w:rsidRPr="00367752">
              <w:rPr>
                <w:rFonts w:ascii="Calibri Light" w:hAnsi="Calibri Light" w:cs="Calibri Light"/>
                <w:sz w:val="22"/>
              </w:rPr>
              <w:t>HbA1c</w:t>
            </w:r>
            <w:r w:rsidR="004977D8" w:rsidRPr="00367752">
              <w:rPr>
                <w:rFonts w:ascii="Calibri Light" w:hAnsi="Calibri Light" w:cs="Calibri Light"/>
                <w:sz w:val="22"/>
              </w:rPr>
              <w:t xml:space="preserve"> </w:t>
            </w:r>
            <w:r w:rsidRPr="00367752">
              <w:rPr>
                <w:rFonts w:ascii="Calibri Light" w:hAnsi="Calibri Light" w:cs="Calibri Light"/>
                <w:sz w:val="22"/>
              </w:rPr>
              <w:t>control;</w:t>
            </w:r>
            <w:r w:rsidR="004977D8" w:rsidRPr="00367752">
              <w:rPr>
                <w:rFonts w:ascii="Calibri Light" w:hAnsi="Calibri Light" w:cs="Calibri Light"/>
                <w:sz w:val="22"/>
              </w:rPr>
              <w:t xml:space="preserve"> </w:t>
            </w:r>
            <w:r w:rsidRPr="00367752">
              <w:rPr>
                <w:rFonts w:ascii="Calibri Light" w:hAnsi="Calibri Light" w:cs="Calibri Light"/>
                <w:sz w:val="22"/>
              </w:rPr>
              <w:t>&gt;9.0%</w:t>
            </w:r>
            <w:r w:rsidR="004977D8" w:rsidRPr="00367752">
              <w:rPr>
                <w:rFonts w:ascii="Calibri Light" w:hAnsi="Calibri Light" w:cs="Calibri Light"/>
                <w:sz w:val="22"/>
              </w:rPr>
              <w:t xml:space="preserve"> </w:t>
            </w:r>
          </w:p>
          <w:p w14:paraId="17B00081" w14:textId="657F47D6" w:rsidR="002B6359" w:rsidRPr="00367752" w:rsidRDefault="002B6359" w:rsidP="00956520">
            <w:pPr>
              <w:pStyle w:val="ListParagraph"/>
              <w:numPr>
                <w:ilvl w:val="0"/>
                <w:numId w:val="81"/>
              </w:numPr>
              <w:jc w:val="left"/>
              <w:rPr>
                <w:rFonts w:ascii="Calibri Light" w:hAnsi="Calibri Light" w:cs="Calibri Light"/>
                <w:sz w:val="22"/>
              </w:rPr>
            </w:pP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7</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p>
          <w:p w14:paraId="5610086A" w14:textId="77777777" w:rsidR="002B6359" w:rsidRPr="00367752" w:rsidRDefault="002B6359" w:rsidP="00E20705">
            <w:pPr>
              <w:pStyle w:val="ListParagraph"/>
              <w:jc w:val="left"/>
              <w:rPr>
                <w:rFonts w:ascii="Calibri Light" w:hAnsi="Calibri Light" w:cs="Calibri Light"/>
                <w:sz w:val="22"/>
              </w:rPr>
            </w:pPr>
          </w:p>
          <w:p w14:paraId="401FBA27" w14:textId="56B9804F" w:rsidR="002B6359" w:rsidRPr="00367752" w:rsidRDefault="002B6359" w:rsidP="00E20705">
            <w:pPr>
              <w:jc w:val="left"/>
              <w:rPr>
                <w:rFonts w:ascii="Calibri Light" w:hAnsi="Calibri Light" w:cs="Calibri Light"/>
                <w:sz w:val="22"/>
              </w:rPr>
            </w:pP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Pr="00367752">
              <w:rPr>
                <w:rFonts w:ascii="Calibri Light" w:hAnsi="Calibri Light" w:cs="Calibri Light"/>
              </w:rPr>
              <w:t>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measure</w:t>
            </w:r>
            <w:r w:rsidRPr="00367752">
              <w:rPr>
                <w:rFonts w:ascii="Calibri Light" w:hAnsi="Calibri Light" w:cs="Calibri Light"/>
              </w:rPr>
              <w:t>s</w:t>
            </w:r>
            <w:r w:rsidR="004977D8" w:rsidRPr="00367752">
              <w:rPr>
                <w:rFonts w:ascii="Calibri Light" w:hAnsi="Calibri Light" w:cs="Calibri Light"/>
                <w:sz w:val="22"/>
              </w:rPr>
              <w:t xml:space="preserve"> </w:t>
            </w:r>
            <w:r w:rsidRPr="00367752">
              <w:rPr>
                <w:rFonts w:ascii="Calibri Light" w:hAnsi="Calibri Light" w:cs="Calibri Light"/>
              </w:rPr>
              <w:t>were</w:t>
            </w:r>
            <w:r w:rsidR="004977D8" w:rsidRPr="00367752">
              <w:rPr>
                <w:rFonts w:ascii="Calibri Light" w:hAnsi="Calibri Light" w:cs="Calibri Light"/>
                <w:sz w:val="22"/>
              </w:rPr>
              <w:t xml:space="preserve"> </w:t>
            </w:r>
            <w:r w:rsidRPr="00367752">
              <w:rPr>
                <w:rFonts w:ascii="Calibri Light" w:hAnsi="Calibri Light" w:cs="Calibri Light"/>
                <w:sz w:val="22"/>
              </w:rPr>
              <w:t>above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90th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r w:rsidR="004977D8" w:rsidRPr="00367752">
              <w:rPr>
                <w:rFonts w:ascii="Calibri Light" w:hAnsi="Calibri Light" w:cs="Calibri Light"/>
                <w:sz w:val="22"/>
              </w:rPr>
              <w:t xml:space="preserve"> </w:t>
            </w:r>
          </w:p>
          <w:p w14:paraId="1C35365F" w14:textId="6FE3820C" w:rsidR="002B6359" w:rsidRPr="00367752" w:rsidRDefault="002B6359" w:rsidP="00956520">
            <w:pPr>
              <w:pStyle w:val="ListParagraph"/>
              <w:numPr>
                <w:ilvl w:val="0"/>
                <w:numId w:val="80"/>
              </w:numPr>
              <w:jc w:val="left"/>
              <w:rPr>
                <w:rFonts w:ascii="Calibri Light" w:hAnsi="Calibri Light" w:cs="Calibri Light"/>
                <w:sz w:val="22"/>
              </w:rPr>
            </w:pP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7</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p>
          <w:p w14:paraId="4073A9F0" w14:textId="49AB0B96" w:rsidR="002B6359" w:rsidRPr="00367752" w:rsidRDefault="002B6359" w:rsidP="00956520">
            <w:pPr>
              <w:pStyle w:val="ListParagraph"/>
              <w:numPr>
                <w:ilvl w:val="0"/>
                <w:numId w:val="80"/>
              </w:numPr>
              <w:jc w:val="left"/>
              <w:rPr>
                <w:rFonts w:ascii="Calibri Light" w:hAnsi="Calibri Light" w:cs="Calibri Light"/>
                <w:sz w:val="22"/>
              </w:rPr>
            </w:pPr>
            <w:r w:rsidRPr="00367752">
              <w:rPr>
                <w:rFonts w:ascii="Calibri Light" w:hAnsi="Calibri Light" w:cs="Calibri Light"/>
                <w:sz w:val="22"/>
              </w:rPr>
              <w:t>Follow-up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p>
          <w:p w14:paraId="3BCD2486" w14:textId="6E5F280A" w:rsidR="003F3DE0" w:rsidRPr="00367752" w:rsidRDefault="002B6359" w:rsidP="00956520">
            <w:pPr>
              <w:pStyle w:val="ListParagraph"/>
              <w:numPr>
                <w:ilvl w:val="0"/>
                <w:numId w:val="80"/>
              </w:numPr>
              <w:jc w:val="left"/>
              <w:rPr>
                <w:rFonts w:ascii="Calibri Light" w:hAnsi="Calibri Light" w:cs="Calibri Light"/>
                <w:sz w:val="22"/>
              </w:rPr>
            </w:pPr>
            <w:r w:rsidRPr="00367752">
              <w:rPr>
                <w:rFonts w:ascii="Calibri Light" w:hAnsi="Calibri Light" w:cs="Calibri Light"/>
                <w:sz w:val="22"/>
              </w:rPr>
              <w:lastRenderedPageBreak/>
              <w:t>Engagement</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Alcohol,</w:t>
            </w:r>
            <w:r w:rsidR="004977D8" w:rsidRPr="00367752">
              <w:rPr>
                <w:rFonts w:ascii="Calibri Light" w:hAnsi="Calibri Light" w:cs="Calibri Light"/>
                <w:sz w:val="22"/>
              </w:rPr>
              <w:t xml:space="preserve"> </w:t>
            </w:r>
            <w:r w:rsidRPr="00367752">
              <w:rPr>
                <w:rFonts w:ascii="Calibri Light" w:hAnsi="Calibri Light" w:cs="Calibri Light"/>
                <w:sz w:val="22"/>
              </w:rPr>
              <w:t>Opioid,</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Drug</w:t>
            </w:r>
            <w:r w:rsidR="004977D8" w:rsidRPr="00367752">
              <w:rPr>
                <w:rFonts w:ascii="Calibri Light" w:hAnsi="Calibri Light" w:cs="Calibri Light"/>
                <w:sz w:val="22"/>
              </w:rPr>
              <w:t xml:space="preserve"> </w:t>
            </w:r>
            <w:r w:rsidRPr="00367752">
              <w:rPr>
                <w:rFonts w:ascii="Calibri Light" w:hAnsi="Calibri Light" w:cs="Calibri Light"/>
                <w:sz w:val="22"/>
              </w:rPr>
              <w:t>Abuse</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Dependence</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sz w:val="22"/>
              </w:rPr>
              <w:t xml:space="preserve"> </w:t>
            </w:r>
          </w:p>
        </w:tc>
        <w:tc>
          <w:tcPr>
            <w:tcW w:w="1408" w:type="pct"/>
            <w:tcBorders>
              <w:bottom w:val="single" w:sz="4" w:space="0" w:color="auto"/>
            </w:tcBorders>
            <w:shd w:val="clear" w:color="auto" w:fill="auto"/>
          </w:tcPr>
          <w:p w14:paraId="40858BE8" w14:textId="026FE10D" w:rsidR="006373CE" w:rsidRPr="00367752" w:rsidRDefault="006373CE" w:rsidP="00E20705">
            <w:pPr>
              <w:jc w:val="left"/>
              <w:rPr>
                <w:rFonts w:ascii="Calibri Light" w:hAnsi="Calibri Light" w:cs="Calibri Light"/>
                <w:sz w:val="22"/>
              </w:rPr>
            </w:pPr>
            <w:r w:rsidRPr="00367752">
              <w:rPr>
                <w:rFonts w:ascii="Calibri Light" w:hAnsi="Calibri Light" w:cs="Calibri Light"/>
              </w:rPr>
              <w:lastRenderedPageBreak/>
              <w:t>The</w:t>
            </w:r>
            <w:r w:rsidR="004977D8" w:rsidRPr="00367752">
              <w:rPr>
                <w:rFonts w:ascii="Calibri Light" w:hAnsi="Calibri Light" w:cs="Calibri Light"/>
              </w:rPr>
              <w:t xml:space="preserve"> </w:t>
            </w:r>
            <w:r w:rsidRPr="00367752">
              <w:rPr>
                <w:rFonts w:ascii="Calibri Light" w:hAnsi="Calibri Light" w:cs="Calibri Light"/>
                <w:sz w:val="22"/>
              </w:rPr>
              <w:t>Initiation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Alcohol,</w:t>
            </w:r>
            <w:r w:rsidR="004977D8" w:rsidRPr="00367752">
              <w:rPr>
                <w:rFonts w:ascii="Calibri Light" w:hAnsi="Calibri Light" w:cs="Calibri Light"/>
                <w:sz w:val="22"/>
              </w:rPr>
              <w:t xml:space="preserve"> </w:t>
            </w:r>
            <w:r w:rsidRPr="00367752">
              <w:rPr>
                <w:rFonts w:ascii="Calibri Light" w:hAnsi="Calibri Light" w:cs="Calibri Light"/>
                <w:sz w:val="22"/>
              </w:rPr>
              <w:t>Opioid,</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Drug</w:t>
            </w:r>
            <w:r w:rsidR="004977D8" w:rsidRPr="00367752">
              <w:rPr>
                <w:rFonts w:ascii="Calibri Light" w:hAnsi="Calibri Light" w:cs="Calibri Light"/>
                <w:sz w:val="22"/>
              </w:rPr>
              <w:t xml:space="preserve"> </w:t>
            </w:r>
            <w:r w:rsidRPr="00367752">
              <w:rPr>
                <w:rFonts w:ascii="Calibri Light" w:hAnsi="Calibri Light" w:cs="Calibri Light"/>
                <w:sz w:val="22"/>
              </w:rPr>
              <w:t>Abuse</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Dependence</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rPr>
              <w:t xml:space="preserve"> </w:t>
            </w:r>
            <w:r w:rsidRPr="00367752">
              <w:rPr>
                <w:rFonts w:ascii="Calibri Light" w:hAnsi="Calibri Light" w:cs="Calibri Light"/>
              </w:rPr>
              <w:t>rate</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25th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r w:rsidRPr="00367752">
              <w:rPr>
                <w:rFonts w:ascii="Calibri Light" w:hAnsi="Calibri Light" w:cs="Calibri Light"/>
              </w:rPr>
              <w:t>.</w:t>
            </w:r>
          </w:p>
          <w:p w14:paraId="5E5512C7" w14:textId="35F05E3E" w:rsidR="006373CE" w:rsidRPr="00367752" w:rsidRDefault="006373CE" w:rsidP="00E20705">
            <w:pPr>
              <w:jc w:val="left"/>
              <w:rPr>
                <w:rFonts w:ascii="Calibri Light" w:hAnsi="Calibri Light" w:cs="Calibri Light"/>
                <w:sz w:val="22"/>
              </w:rPr>
            </w:pPr>
            <w:r w:rsidRPr="00367752">
              <w:rPr>
                <w:rFonts w:ascii="Calibri Light" w:hAnsi="Calibri Light" w:cs="Calibri Light"/>
              </w:rPr>
              <w:t>The</w:t>
            </w:r>
            <w:r w:rsidR="004977D8" w:rsidRPr="00367752">
              <w:rPr>
                <w:rFonts w:ascii="Calibri Light" w:hAnsi="Calibri Light" w:cs="Calibri Light"/>
              </w:rPr>
              <w:t xml:space="preserve"> </w:t>
            </w:r>
            <w:r w:rsidRPr="00367752">
              <w:rPr>
                <w:rFonts w:ascii="Calibri Light" w:hAnsi="Calibri Light" w:cs="Calibri Light"/>
                <w:sz w:val="22"/>
              </w:rPr>
              <w:t>Hemoglobin</w:t>
            </w:r>
            <w:r w:rsidR="004977D8" w:rsidRPr="00367752">
              <w:rPr>
                <w:rFonts w:ascii="Calibri Light" w:hAnsi="Calibri Light" w:cs="Calibri Light"/>
                <w:sz w:val="22"/>
              </w:rPr>
              <w:t xml:space="preserve"> </w:t>
            </w:r>
            <w:r w:rsidRPr="00367752">
              <w:rPr>
                <w:rFonts w:ascii="Calibri Light" w:hAnsi="Calibri Light" w:cs="Calibri Light"/>
                <w:sz w:val="22"/>
              </w:rPr>
              <w:t>A1c</w:t>
            </w:r>
            <w:r w:rsidR="004977D8" w:rsidRPr="00367752">
              <w:rPr>
                <w:rFonts w:ascii="Calibri Light" w:hAnsi="Calibri Light" w:cs="Calibri Light"/>
                <w:sz w:val="22"/>
              </w:rPr>
              <w:t xml:space="preserve"> </w:t>
            </w:r>
            <w:r w:rsidRPr="00367752">
              <w:rPr>
                <w:rFonts w:ascii="Calibri Light" w:hAnsi="Calibri Light" w:cs="Calibri Light"/>
              </w:rPr>
              <w:t>Poor</w:t>
            </w:r>
            <w:r w:rsidR="004977D8" w:rsidRPr="00367752">
              <w:rPr>
                <w:rFonts w:ascii="Calibri Light" w:hAnsi="Calibri Light" w:cs="Calibri Light"/>
              </w:rPr>
              <w:t xml:space="preserve"> </w:t>
            </w:r>
            <w:r w:rsidRPr="00367752">
              <w:rPr>
                <w:rFonts w:ascii="Calibri Light" w:hAnsi="Calibri Light" w:cs="Calibri Light"/>
                <w:sz w:val="22"/>
              </w:rPr>
              <w:t>Control</w:t>
            </w:r>
            <w:r w:rsidR="004977D8" w:rsidRPr="00367752">
              <w:rPr>
                <w:rFonts w:ascii="Calibri Light" w:hAnsi="Calibri Light" w:cs="Calibri Light"/>
              </w:rPr>
              <w:t xml:space="preserve"> </w:t>
            </w:r>
            <w:r w:rsidRPr="00367752">
              <w:rPr>
                <w:rFonts w:ascii="Calibri Light" w:hAnsi="Calibri Light" w:cs="Calibri Light"/>
              </w:rPr>
              <w:t>rate</w:t>
            </w:r>
            <w:r w:rsidR="004977D8" w:rsidRPr="00367752">
              <w:rPr>
                <w:rFonts w:ascii="Calibri Light" w:hAnsi="Calibri Light" w:cs="Calibri Light"/>
              </w:rPr>
              <w:t xml:space="preserve"> </w:t>
            </w:r>
            <w:r w:rsidRPr="00367752">
              <w:rPr>
                <w:rFonts w:ascii="Calibri Light" w:hAnsi="Calibri Light" w:cs="Calibri Light"/>
              </w:rPr>
              <w:t>was</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25th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r w:rsidRPr="00367752">
              <w:rPr>
                <w:rFonts w:ascii="Calibri Light" w:hAnsi="Calibri Light" w:cs="Calibri Light"/>
              </w:rPr>
              <w:t>.</w:t>
            </w:r>
          </w:p>
          <w:p w14:paraId="62AFB416" w14:textId="53E855FB" w:rsidR="003F3DE0" w:rsidRPr="00367752" w:rsidRDefault="003F3DE0" w:rsidP="002B6359">
            <w:pPr>
              <w:rPr>
                <w:rFonts w:ascii="Calibri Light" w:hAnsi="Calibri Light" w:cs="Calibri Light"/>
                <w:sz w:val="22"/>
              </w:rPr>
            </w:pPr>
          </w:p>
        </w:tc>
        <w:tc>
          <w:tcPr>
            <w:tcW w:w="1663" w:type="pct"/>
            <w:tcBorders>
              <w:bottom w:val="single" w:sz="4" w:space="0" w:color="auto"/>
            </w:tcBorders>
          </w:tcPr>
          <w:p w14:paraId="099C9E71" w14:textId="7DA98C09" w:rsidR="003F3DE0" w:rsidRPr="00367752" w:rsidRDefault="003F3DE0">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830271">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evaluated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these</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430" w:type="pct"/>
            <w:shd w:val="clear" w:color="auto" w:fill="auto"/>
          </w:tcPr>
          <w:p w14:paraId="5876FE7C" w14:textId="7F20269B" w:rsidR="003F3DE0" w:rsidRPr="00367752" w:rsidRDefault="003F3DE0">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680DC60B" w14:textId="77777777" w:rsidR="003F3DE0" w:rsidRPr="00367752" w:rsidRDefault="003F3DE0">
            <w:pPr>
              <w:jc w:val="left"/>
              <w:rPr>
                <w:rFonts w:ascii="Calibri Light" w:hAnsi="Calibri Light" w:cs="Calibri Light"/>
                <w:sz w:val="22"/>
              </w:rPr>
            </w:pPr>
            <w:r w:rsidRPr="00367752">
              <w:rPr>
                <w:rFonts w:ascii="Calibri Light" w:hAnsi="Calibri Light" w:cs="Calibri Light"/>
                <w:sz w:val="22"/>
              </w:rPr>
              <w:t>Access</w:t>
            </w:r>
          </w:p>
        </w:tc>
      </w:tr>
      <w:tr w:rsidR="00CC24B7" w:rsidRPr="00367752" w14:paraId="131EFF37" w14:textId="77777777" w:rsidTr="00D868D7">
        <w:trPr>
          <w:trHeight w:val="288"/>
        </w:trPr>
        <w:tc>
          <w:tcPr>
            <w:tcW w:w="491" w:type="pct"/>
          </w:tcPr>
          <w:p w14:paraId="7C4C139E" w14:textId="3E091D26"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Review</w:t>
            </w:r>
          </w:p>
          <w:p w14:paraId="753B957C" w14:textId="3DBC01FD" w:rsidR="00CC24B7" w:rsidRPr="00367752" w:rsidRDefault="00CC24B7" w:rsidP="00CC24B7">
            <w:pPr>
              <w:jc w:val="left"/>
              <w:rPr>
                <w:rFonts w:ascii="Calibri Light" w:hAnsi="Calibri Light" w:cs="Calibri Light"/>
                <w:sz w:val="22"/>
              </w:rPr>
            </w:pPr>
          </w:p>
        </w:tc>
        <w:tc>
          <w:tcPr>
            <w:tcW w:w="1008" w:type="pct"/>
          </w:tcPr>
          <w:p w14:paraId="0D998F0F" w14:textId="49EAFCDB"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most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federal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standards.</w:t>
            </w:r>
          </w:p>
          <w:p w14:paraId="5711F343" w14:textId="77777777" w:rsidR="00CC24B7" w:rsidRPr="00367752" w:rsidRDefault="00CC24B7" w:rsidP="00CC24B7">
            <w:pPr>
              <w:jc w:val="left"/>
              <w:rPr>
                <w:rFonts w:ascii="Calibri Light" w:hAnsi="Calibri Light" w:cs="Calibri Light"/>
                <w:sz w:val="22"/>
              </w:rPr>
            </w:pPr>
          </w:p>
          <w:p w14:paraId="577A2EAD" w14:textId="03BBB438"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addressed</w:t>
            </w:r>
            <w:r w:rsidR="004977D8" w:rsidRPr="00367752">
              <w:rPr>
                <w:rFonts w:ascii="Calibri Light" w:hAnsi="Calibri Light" w:cs="Calibri Light"/>
                <w:sz w:val="22"/>
              </w:rPr>
              <w:t xml:space="preserve"> </w:t>
            </w:r>
            <w:r w:rsidRPr="00367752">
              <w:rPr>
                <w:rFonts w:ascii="Calibri Light" w:hAnsi="Calibri Light" w:cs="Calibri Light"/>
                <w:sz w:val="22"/>
              </w:rPr>
              <w:t>opportunities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review.</w:t>
            </w:r>
          </w:p>
        </w:tc>
        <w:tc>
          <w:tcPr>
            <w:tcW w:w="1408" w:type="pct"/>
            <w:tcBorders>
              <w:bottom w:val="single" w:sz="4" w:space="0" w:color="auto"/>
            </w:tcBorders>
          </w:tcPr>
          <w:p w14:paraId="436AAD7E" w14:textId="520B3545"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Lack</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domains:</w:t>
            </w:r>
          </w:p>
          <w:p w14:paraId="6E8EA552" w14:textId="57E7D399" w:rsidR="00CC24B7" w:rsidRPr="00367752" w:rsidRDefault="00CC24B7" w:rsidP="00956520">
            <w:pPr>
              <w:numPr>
                <w:ilvl w:val="0"/>
                <w:numId w:val="75"/>
              </w:numPr>
              <w:jc w:val="left"/>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protections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71691FDD" w14:textId="2070D34D" w:rsidR="00CC24B7" w:rsidRPr="00367752" w:rsidRDefault="00CC24B7" w:rsidP="00956520">
            <w:pPr>
              <w:numPr>
                <w:ilvl w:val="0"/>
                <w:numId w:val="75"/>
              </w:numPr>
              <w:jc w:val="left"/>
              <w:rPr>
                <w:rFonts w:ascii="Calibri Light" w:hAnsi="Calibri Light" w:cs="Calibri Light"/>
                <w:sz w:val="22"/>
              </w:rPr>
            </w:pP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(9)</w:t>
            </w:r>
          </w:p>
          <w:p w14:paraId="68F862D6" w14:textId="17A31831" w:rsidR="00CC24B7" w:rsidRPr="00367752" w:rsidRDefault="00CC24B7" w:rsidP="00956520">
            <w:pPr>
              <w:numPr>
                <w:ilvl w:val="0"/>
                <w:numId w:val="75"/>
              </w:numPr>
              <w:jc w:val="left"/>
              <w:rPr>
                <w:rFonts w:ascii="Calibri Light" w:hAnsi="Calibri Light" w:cs="Calibri Light"/>
                <w:sz w:val="22"/>
              </w:rPr>
            </w:pP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(5)</w:t>
            </w:r>
          </w:p>
          <w:p w14:paraId="1BF487D5" w14:textId="77777777" w:rsidR="00CC24B7" w:rsidRPr="00367752" w:rsidRDefault="00CC24B7" w:rsidP="00CC24B7">
            <w:pPr>
              <w:jc w:val="left"/>
              <w:rPr>
                <w:rFonts w:ascii="Calibri Light" w:hAnsi="Calibri Light" w:cs="Calibri Light"/>
                <w:sz w:val="22"/>
              </w:rPr>
            </w:pPr>
          </w:p>
          <w:p w14:paraId="0F0BB2ED" w14:textId="5EB53B39"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29</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domains:</w:t>
            </w:r>
            <w:r w:rsidR="004977D8" w:rsidRPr="00367752">
              <w:rPr>
                <w:rFonts w:ascii="Calibri Light" w:hAnsi="Calibri Light" w:cs="Calibri Light"/>
                <w:sz w:val="22"/>
              </w:rPr>
              <w:t xml:space="preserve"> </w:t>
            </w:r>
          </w:p>
          <w:p w14:paraId="4EDBD895" w14:textId="43106DF1" w:rsidR="00CC24B7" w:rsidRPr="00367752" w:rsidRDefault="00CC24B7" w:rsidP="00956520">
            <w:pPr>
              <w:numPr>
                <w:ilvl w:val="0"/>
                <w:numId w:val="74"/>
              </w:numPr>
              <w:jc w:val="left"/>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Protections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6310A597" w14:textId="3C3E571B" w:rsidR="00CC24B7" w:rsidRPr="00367752" w:rsidRDefault="00CC24B7" w:rsidP="00956520">
            <w:pPr>
              <w:numPr>
                <w:ilvl w:val="0"/>
                <w:numId w:val="74"/>
              </w:numPr>
              <w:jc w:val="left"/>
              <w:rPr>
                <w:rFonts w:ascii="Calibri Light" w:hAnsi="Calibri Light" w:cs="Calibri Light"/>
                <w:sz w:val="22"/>
              </w:rPr>
            </w:pPr>
            <w:r w:rsidRPr="00367752">
              <w:rPr>
                <w:rFonts w:ascii="Calibri Light" w:hAnsi="Calibri Light" w:cs="Calibri Light"/>
                <w:sz w:val="22"/>
              </w:rPr>
              <w:t>Availability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(3)</w:t>
            </w:r>
          </w:p>
          <w:p w14:paraId="10AD8D6A" w14:textId="204E607B" w:rsidR="00CC24B7" w:rsidRPr="00367752" w:rsidRDefault="00CC24B7" w:rsidP="00956520">
            <w:pPr>
              <w:numPr>
                <w:ilvl w:val="0"/>
                <w:numId w:val="74"/>
              </w:numPr>
              <w:jc w:val="left"/>
              <w:rPr>
                <w:rFonts w:ascii="Calibri Light" w:hAnsi="Calibri Light" w:cs="Calibri Light"/>
                <w:sz w:val="22"/>
              </w:rPr>
            </w:pP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(8)</w:t>
            </w:r>
          </w:p>
          <w:p w14:paraId="6D16E323" w14:textId="6F78A97A" w:rsidR="00CC24B7" w:rsidRPr="00367752" w:rsidRDefault="00CC24B7" w:rsidP="00956520">
            <w:pPr>
              <w:numPr>
                <w:ilvl w:val="0"/>
                <w:numId w:val="74"/>
              </w:numPr>
              <w:jc w:val="left"/>
              <w:rPr>
                <w:rFonts w:ascii="Calibri Light" w:hAnsi="Calibri Light" w:cs="Calibri Light"/>
                <w:sz w:val="22"/>
              </w:rPr>
            </w:pP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(12)</w:t>
            </w:r>
          </w:p>
          <w:p w14:paraId="2214A86F" w14:textId="2FAD4E6E" w:rsidR="00CC24B7" w:rsidRPr="00367752" w:rsidRDefault="00CC24B7" w:rsidP="00956520">
            <w:pPr>
              <w:numPr>
                <w:ilvl w:val="0"/>
                <w:numId w:val="74"/>
              </w:numPr>
              <w:jc w:val="left"/>
              <w:rPr>
                <w:rFonts w:ascii="Calibri Light" w:hAnsi="Calibri Light" w:cs="Calibri Light"/>
                <w:sz w:val="22"/>
              </w:rPr>
            </w:pPr>
            <w:r w:rsidRPr="00367752">
              <w:rPr>
                <w:rFonts w:ascii="Calibri Light" w:hAnsi="Calibri Light" w:cs="Calibri Light"/>
                <w:sz w:val="22"/>
              </w:rPr>
              <w:t>Grievances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appeals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5572A1E7" w14:textId="538FFF98" w:rsidR="00CC24B7" w:rsidRPr="00367752" w:rsidRDefault="00CC24B7" w:rsidP="00956520">
            <w:pPr>
              <w:numPr>
                <w:ilvl w:val="0"/>
                <w:numId w:val="74"/>
              </w:numPr>
              <w:jc w:val="left"/>
              <w:rPr>
                <w:rFonts w:ascii="Calibri Light" w:hAnsi="Calibri Light" w:cs="Calibri Light"/>
                <w:sz w:val="22"/>
              </w:rPr>
            </w:pPr>
            <w:r w:rsidRPr="00367752">
              <w:rPr>
                <w:rFonts w:ascii="Calibri Light" w:hAnsi="Calibri Light" w:cs="Calibri Light"/>
                <w:sz w:val="22"/>
              </w:rPr>
              <w:t>QAPI</w:t>
            </w:r>
            <w:r w:rsidR="004977D8" w:rsidRPr="00367752">
              <w:rPr>
                <w:rFonts w:ascii="Calibri Light" w:hAnsi="Calibri Light" w:cs="Calibri Light"/>
                <w:sz w:val="22"/>
              </w:rPr>
              <w:t xml:space="preserve"> </w:t>
            </w:r>
            <w:r w:rsidRPr="00367752">
              <w:rPr>
                <w:rFonts w:ascii="Calibri Light" w:hAnsi="Calibri Light" w:cs="Calibri Light"/>
                <w:sz w:val="22"/>
              </w:rPr>
              <w:t>(4)</w:t>
            </w:r>
          </w:p>
        </w:tc>
        <w:tc>
          <w:tcPr>
            <w:tcW w:w="1663" w:type="pct"/>
            <w:tcBorders>
              <w:bottom w:val="single" w:sz="4" w:space="0" w:color="auto"/>
            </w:tcBorders>
          </w:tcPr>
          <w:p w14:paraId="2A3B4CF0" w14:textId="18E7502E"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required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address</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partially</w:t>
            </w:r>
            <w:r w:rsidR="004977D8" w:rsidRPr="00367752">
              <w:rPr>
                <w:rFonts w:ascii="Calibri Light" w:hAnsi="Calibri Light" w:cs="Calibri Light"/>
                <w:sz w:val="22"/>
              </w:rPr>
              <w:t xml:space="preserve"> </w:t>
            </w: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based</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IPRO’s</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outlined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final</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tools</w:t>
            </w:r>
            <w:r w:rsidR="004977D8" w:rsidRPr="00367752">
              <w:rPr>
                <w:rFonts w:ascii="Calibri Light" w:hAnsi="Calibri Light" w:cs="Calibri Light"/>
                <w:sz w:val="22"/>
              </w:rPr>
              <w:t xml:space="preserve"> </w:t>
            </w:r>
            <w:r w:rsidRPr="00367752">
              <w:rPr>
                <w:rFonts w:ascii="Calibri Light" w:hAnsi="Calibri Light" w:cs="Calibri Light"/>
                <w:sz w:val="22"/>
              </w:rPr>
              <w:t>sent</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2/1/2024.</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monitor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status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part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processes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follow</w:t>
            </w:r>
            <w:r w:rsidR="004977D8" w:rsidRPr="00367752">
              <w:rPr>
                <w:rFonts w:ascii="Calibri Light" w:hAnsi="Calibri Light" w:cs="Calibri Light"/>
                <w:sz w:val="22"/>
              </w:rPr>
              <w:t xml:space="preserve"> </w:t>
            </w:r>
            <w:r w:rsidRPr="00367752">
              <w:rPr>
                <w:rFonts w:ascii="Calibri Light" w:hAnsi="Calibri Light" w:cs="Calibri Light"/>
                <w:sz w:val="22"/>
              </w:rPr>
              <w:t>up</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before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end</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CY</w:t>
            </w:r>
            <w:r w:rsidR="004977D8" w:rsidRPr="00367752">
              <w:rPr>
                <w:rFonts w:ascii="Calibri Light" w:hAnsi="Calibri Light" w:cs="Calibri Light"/>
                <w:sz w:val="22"/>
              </w:rPr>
              <w:t xml:space="preserve"> </w:t>
            </w:r>
            <w:r w:rsidRPr="00367752">
              <w:rPr>
                <w:rFonts w:ascii="Calibri Light" w:hAnsi="Calibri Light" w:cs="Calibri Light"/>
                <w:sz w:val="22"/>
              </w:rPr>
              <w:t>2024.</w:t>
            </w:r>
            <w:r w:rsidR="004977D8" w:rsidRPr="00367752">
              <w:rPr>
                <w:rFonts w:ascii="Calibri Light" w:hAnsi="Calibri Light" w:cs="Calibri Light"/>
                <w:sz w:val="22"/>
              </w:rPr>
              <w:t xml:space="preserve"> </w:t>
            </w:r>
          </w:p>
          <w:p w14:paraId="29BA05D8" w14:textId="68934D46" w:rsidR="00CC24B7" w:rsidRPr="00367752" w:rsidRDefault="00CC24B7" w:rsidP="00CC24B7">
            <w:pPr>
              <w:jc w:val="left"/>
              <w:rPr>
                <w:rFonts w:ascii="Calibri Light" w:hAnsi="Calibri Light" w:cs="Calibri Light"/>
                <w:sz w:val="22"/>
              </w:rPr>
            </w:pPr>
          </w:p>
        </w:tc>
        <w:tc>
          <w:tcPr>
            <w:tcW w:w="430" w:type="pct"/>
          </w:tcPr>
          <w:p w14:paraId="40036695" w14:textId="61D6D869"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31E4019F" w14:textId="5D834256" w:rsidR="00CC24B7" w:rsidRPr="00367752" w:rsidRDefault="00CC24B7" w:rsidP="00CC24B7">
            <w:pPr>
              <w:jc w:val="left"/>
              <w:rPr>
                <w:rFonts w:ascii="Calibri Light" w:hAnsi="Calibri Light" w:cs="Calibri Light"/>
                <w:sz w:val="22"/>
              </w:rPr>
            </w:pPr>
            <w:r w:rsidRPr="00367752">
              <w:rPr>
                <w:rFonts w:ascii="Calibri Light" w:hAnsi="Calibri Light" w:cs="Calibri Light"/>
                <w:sz w:val="22"/>
              </w:rPr>
              <w:t>Access</w:t>
            </w:r>
          </w:p>
        </w:tc>
      </w:tr>
      <w:tr w:rsidR="007971F9" w:rsidRPr="00367752" w14:paraId="4877D974" w14:textId="77777777" w:rsidTr="00D868D7">
        <w:trPr>
          <w:trHeight w:val="288"/>
        </w:trPr>
        <w:tc>
          <w:tcPr>
            <w:tcW w:w="491" w:type="pct"/>
          </w:tcPr>
          <w:p w14:paraId="5D4B59EB" w14:textId="0C491904"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Integrity</w:t>
            </w:r>
          </w:p>
        </w:tc>
        <w:tc>
          <w:tcPr>
            <w:tcW w:w="1008" w:type="pct"/>
          </w:tcPr>
          <w:p w14:paraId="2EC57832" w14:textId="49533D16"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requested</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c>
          <w:tcPr>
            <w:tcW w:w="1408" w:type="pct"/>
          </w:tcPr>
          <w:p w14:paraId="1524BFB3" w14:textId="17470ADB"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found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duplicated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tabs,</w:t>
            </w:r>
            <w:r w:rsidR="004977D8" w:rsidRPr="00367752">
              <w:rPr>
                <w:rFonts w:ascii="Calibri Light" w:hAnsi="Calibri Light" w:cs="Calibri Light"/>
                <w:sz w:val="22"/>
              </w:rPr>
              <w:t xml:space="preserve"> </w:t>
            </w:r>
            <w:r w:rsidRPr="00367752">
              <w:rPr>
                <w:rFonts w:ascii="Calibri Light" w:hAnsi="Calibri Light" w:cs="Calibri Light"/>
                <w:sz w:val="22"/>
              </w:rPr>
              <w:t>both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NPI</w:t>
            </w:r>
            <w:r w:rsidR="004977D8" w:rsidRPr="00367752">
              <w:rPr>
                <w:rFonts w:ascii="Calibri Light" w:hAnsi="Calibri Light" w:cs="Calibri Light"/>
                <w:sz w:val="22"/>
              </w:rPr>
              <w:t xml:space="preserve"> </w:t>
            </w:r>
            <w:r w:rsidRPr="00367752">
              <w:rPr>
                <w:rFonts w:ascii="Calibri Light" w:hAnsi="Calibri Light" w:cs="Calibri Light"/>
                <w:sz w:val="22"/>
              </w:rPr>
              <w:t>Registered</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DBA</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data.</w:t>
            </w:r>
          </w:p>
          <w:p w14:paraId="5CEB904A" w14:textId="23F71260"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Duplicated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tabs,</w:t>
            </w:r>
            <w:r w:rsidR="004977D8" w:rsidRPr="00367752">
              <w:rPr>
                <w:rFonts w:ascii="Calibri Light" w:hAnsi="Calibri Light" w:cs="Calibri Light"/>
                <w:sz w:val="22"/>
              </w:rPr>
              <w:t xml:space="preserve"> </w:t>
            </w:r>
            <w:r w:rsidRPr="00367752">
              <w:rPr>
                <w:rFonts w:ascii="Calibri Light" w:hAnsi="Calibri Light" w:cs="Calibri Light"/>
                <w:sz w:val="22"/>
              </w:rPr>
              <w:t>both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NPI</w:t>
            </w:r>
            <w:r w:rsidR="004977D8" w:rsidRPr="00367752">
              <w:rPr>
                <w:rFonts w:ascii="Calibri Light" w:hAnsi="Calibri Light" w:cs="Calibri Light"/>
                <w:sz w:val="22"/>
              </w:rPr>
              <w:t xml:space="preserve"> </w:t>
            </w:r>
            <w:r w:rsidRPr="00367752">
              <w:rPr>
                <w:rFonts w:ascii="Calibri Light" w:hAnsi="Calibri Light" w:cs="Calibri Light"/>
                <w:sz w:val="22"/>
              </w:rPr>
              <w:t>Registered</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DBA</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c>
          <w:tcPr>
            <w:tcW w:w="1663" w:type="pct"/>
          </w:tcPr>
          <w:p w14:paraId="765E0037" w14:textId="77777777" w:rsidR="007971F9" w:rsidRPr="00367752" w:rsidRDefault="007971F9" w:rsidP="007971F9">
            <w:pPr>
              <w:jc w:val="left"/>
              <w:rPr>
                <w:rFonts w:ascii="Calibri Light" w:hAnsi="Calibri Light" w:cs="Calibri Light"/>
                <w:b/>
                <w:bCs/>
                <w:sz w:val="22"/>
                <w:u w:val="single"/>
              </w:rPr>
            </w:pPr>
            <w:r w:rsidRPr="00367752">
              <w:rPr>
                <w:rFonts w:ascii="Calibri Light" w:hAnsi="Calibri Light" w:cs="Calibri Light"/>
                <w:b/>
                <w:bCs/>
                <w:sz w:val="22"/>
                <w:u w:val="single"/>
              </w:rPr>
              <w:t>Recommendation</w:t>
            </w:r>
          </w:p>
          <w:p w14:paraId="594E6051" w14:textId="4D5A90F4"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recommends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future</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review</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deduplicate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before</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files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analysis.</w:t>
            </w:r>
          </w:p>
        </w:tc>
        <w:tc>
          <w:tcPr>
            <w:tcW w:w="430" w:type="pct"/>
          </w:tcPr>
          <w:p w14:paraId="2ED1FA30" w14:textId="5C1F9C7F"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7971F9" w:rsidRPr="00367752" w14:paraId="7048D560" w14:textId="77777777" w:rsidTr="00D868D7">
        <w:trPr>
          <w:trHeight w:val="288"/>
        </w:trPr>
        <w:tc>
          <w:tcPr>
            <w:tcW w:w="491" w:type="pct"/>
          </w:tcPr>
          <w:p w14:paraId="167C2E8D" w14:textId="44F5EA45" w:rsidR="007971F9" w:rsidRPr="00367752" w:rsidRDefault="007971F9" w:rsidP="007971F9">
            <w:pPr>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p>
        </w:tc>
        <w:tc>
          <w:tcPr>
            <w:tcW w:w="1008" w:type="pct"/>
          </w:tcPr>
          <w:p w14:paraId="3512938A" w14:textId="564D3CB7"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reside</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eight</w:t>
            </w:r>
            <w:r w:rsidR="004977D8" w:rsidRPr="00367752">
              <w:rPr>
                <w:rFonts w:ascii="Calibri Light" w:hAnsi="Calibri Light" w:cs="Calibri Light"/>
                <w:sz w:val="22"/>
              </w:rPr>
              <w:t xml:space="preserve"> </w:t>
            </w:r>
            <w:r w:rsidRPr="00367752">
              <w:rPr>
                <w:rFonts w:ascii="Calibri Light" w:hAnsi="Calibri Light" w:cs="Calibri Light"/>
                <w:sz w:val="22"/>
              </w:rPr>
              <w:t>counties.</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networks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00BC338B" w:rsidRPr="00367752">
              <w:rPr>
                <w:rFonts w:ascii="Calibri Light" w:hAnsi="Calibri Light" w:cs="Calibri Light"/>
                <w:sz w:val="22"/>
              </w:rPr>
              <w:t>44</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59</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counties.</w:t>
            </w:r>
          </w:p>
        </w:tc>
        <w:tc>
          <w:tcPr>
            <w:tcW w:w="1408" w:type="pct"/>
            <w:tcBorders>
              <w:bottom w:val="single" w:sz="4" w:space="0" w:color="auto"/>
            </w:tcBorders>
          </w:tcPr>
          <w:p w14:paraId="646AF99E" w14:textId="4D822BCF"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assessed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total</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59</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r w:rsidR="004977D8" w:rsidRPr="00367752">
              <w:rPr>
                <w:rFonts w:ascii="Calibri Light" w:hAnsi="Calibri Light" w:cs="Calibri Light"/>
                <w:sz w:val="22"/>
              </w:rPr>
              <w:t xml:space="preserve"> </w:t>
            </w: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had</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networks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1</w:t>
            </w:r>
            <w:r w:rsidR="00BC338B"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p>
          <w:p w14:paraId="76F709B9" w14:textId="3A8DA6B0" w:rsidR="007971F9" w:rsidRPr="00367752" w:rsidRDefault="00BC338B"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Neurology</w:t>
            </w:r>
          </w:p>
          <w:p w14:paraId="609A2479" w14:textId="2850C506" w:rsidR="00BC338B" w:rsidRPr="00367752" w:rsidRDefault="00BC338B"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p w14:paraId="7E3CEA8D" w14:textId="3A0C8528" w:rsidR="007971F9" w:rsidRPr="00367752" w:rsidRDefault="007971F9"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p>
          <w:p w14:paraId="03298EEF" w14:textId="4AA70C12" w:rsidR="00BC338B" w:rsidRPr="00367752" w:rsidRDefault="00BC338B"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36541FA1" w14:textId="24037D9C" w:rsidR="00BC338B" w:rsidRPr="00367752" w:rsidRDefault="00BC338B"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060B1243" w14:textId="2EB9DE36" w:rsidR="00BC338B" w:rsidRPr="00367752" w:rsidRDefault="00BC338B"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5EF4D822" w14:textId="29C715B5"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p>
          <w:p w14:paraId="72147B6C" w14:textId="37251809"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lastRenderedPageBreak/>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p>
          <w:p w14:paraId="16CFCDBB" w14:textId="2025140C"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3.5)"</w:t>
            </w:r>
          </w:p>
          <w:p w14:paraId="3D143D33" w14:textId="11106B60"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"Monitored</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Level</w:t>
            </w:r>
          </w:p>
          <w:p w14:paraId="4C7CA531" w14:textId="77777777"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t>3.7"</w:t>
            </w:r>
          </w:p>
          <w:p w14:paraId="64DA3692" w14:textId="514F43EE"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p>
          <w:p w14:paraId="63F75EBD" w14:textId="0867861F"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(PHP)"</w:t>
            </w:r>
          </w:p>
          <w:p w14:paraId="23FA5ABE" w14:textId="2FEDAD04"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p>
          <w:p w14:paraId="5677FBF2" w14:textId="1AC49209"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p w14:paraId="54095359" w14:textId="4F426196"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p w14:paraId="04CF4E69" w14:textId="52A36A38"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p w14:paraId="51B7A7BC" w14:textId="4C97F229"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p w14:paraId="0EAEE004" w14:textId="2027D814"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"Residential</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p>
          <w:p w14:paraId="65D4B0C0" w14:textId="6F143D67"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p>
          <w:p w14:paraId="2B8D918A" w14:textId="2FF914D2" w:rsidR="00BC338B" w:rsidRPr="00367752" w:rsidRDefault="00BC338B" w:rsidP="00BC338B">
            <w:pPr>
              <w:pStyle w:val="ListParagraph"/>
              <w:ind w:left="360"/>
              <w:rPr>
                <w:rFonts w:ascii="Calibri Light" w:hAnsi="Calibri Light" w:cs="Calibri Light"/>
                <w:sz w:val="22"/>
              </w:rPr>
            </w:pP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3.1)"</w:t>
            </w:r>
          </w:p>
          <w:p w14:paraId="7115222A" w14:textId="040082F7" w:rsidR="00BC338B" w:rsidRPr="00367752" w:rsidRDefault="00BC338B" w:rsidP="00956520">
            <w:pPr>
              <w:pStyle w:val="ListParagraph"/>
              <w:numPr>
                <w:ilvl w:val="0"/>
                <w:numId w:val="29"/>
              </w:numPr>
              <w:rPr>
                <w:rFonts w:ascii="Calibri Light" w:hAnsi="Calibri Light" w:cs="Calibri Light"/>
                <w:sz w:val="22"/>
              </w:rPr>
            </w:pPr>
            <w:r w:rsidRPr="00367752">
              <w:rPr>
                <w:rFonts w:ascii="Calibri Light" w:hAnsi="Calibri Light" w:cs="Calibri Light"/>
                <w:sz w:val="22"/>
              </w:rPr>
              <w:t>"Structured</w:t>
            </w:r>
            <w:r w:rsidR="004977D8" w:rsidRPr="00367752">
              <w:rPr>
                <w:rFonts w:ascii="Calibri Light" w:hAnsi="Calibri Light" w:cs="Calibri Light"/>
                <w:sz w:val="22"/>
              </w:rPr>
              <w:t xml:space="preserve"> </w:t>
            </w:r>
            <w:r w:rsidRPr="00367752">
              <w:rPr>
                <w:rFonts w:ascii="Calibri Light" w:hAnsi="Calibri Light" w:cs="Calibri Light"/>
                <w:sz w:val="22"/>
              </w:rPr>
              <w:t>Outpatient</w:t>
            </w:r>
          </w:p>
          <w:p w14:paraId="24B2F771" w14:textId="7EFA865D" w:rsidR="007971F9" w:rsidRPr="00367752" w:rsidRDefault="00BC338B" w:rsidP="00D868D7">
            <w:pPr>
              <w:pStyle w:val="ListParagraph"/>
              <w:ind w:left="360"/>
              <w:jc w:val="left"/>
            </w:pPr>
            <w:r w:rsidRPr="00367752">
              <w:rPr>
                <w:rFonts w:ascii="Calibri Light" w:hAnsi="Calibri Light" w:cs="Calibri Light"/>
                <w:sz w:val="22"/>
              </w:rPr>
              <w:t>Addiction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(SOAP)"</w:t>
            </w:r>
          </w:p>
        </w:tc>
        <w:tc>
          <w:tcPr>
            <w:tcW w:w="1663" w:type="pct"/>
            <w:tcBorders>
              <w:bottom w:val="single" w:sz="4" w:space="0" w:color="auto"/>
            </w:tcBorders>
          </w:tcPr>
          <w:p w14:paraId="5345818E" w14:textId="0C0F5494"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lastRenderedPageBreak/>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expand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improved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closed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p w14:paraId="2C87FBA7" w14:textId="77777777" w:rsidR="007971F9" w:rsidRPr="00367752" w:rsidRDefault="007971F9" w:rsidP="007971F9">
            <w:pPr>
              <w:jc w:val="left"/>
              <w:rPr>
                <w:rFonts w:ascii="Calibri Light" w:hAnsi="Calibri Light" w:cs="Calibri Light"/>
                <w:sz w:val="22"/>
              </w:rPr>
            </w:pPr>
          </w:p>
          <w:p w14:paraId="77CE120D" w14:textId="4934A7E5" w:rsidR="007971F9" w:rsidRPr="00367752" w:rsidRDefault="007971F9" w:rsidP="007971F9">
            <w:pPr>
              <w:jc w:val="left"/>
              <w:rPr>
                <w:rFonts w:ascii="Calibri Light" w:hAnsi="Calibri Light" w:cs="Calibri Light"/>
                <w:sz w:val="22"/>
              </w:rPr>
            </w:pP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explanation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what</w:t>
            </w:r>
            <w:r w:rsidR="004977D8" w:rsidRPr="00367752">
              <w:rPr>
                <w:rFonts w:ascii="Calibri Light" w:hAnsi="Calibri Light" w:cs="Calibri Light"/>
                <w:sz w:val="22"/>
              </w:rPr>
              <w:t xml:space="preserve"> </w:t>
            </w:r>
            <w:r w:rsidRPr="00367752">
              <w:rPr>
                <w:rFonts w:ascii="Calibri Light" w:hAnsi="Calibri Light" w:cs="Calibri Light"/>
                <w:sz w:val="22"/>
              </w:rPr>
              <w:t>actions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taken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those</w:t>
            </w:r>
            <w:r w:rsidR="004977D8" w:rsidRPr="00367752">
              <w:rPr>
                <w:rFonts w:ascii="Calibri Light" w:hAnsi="Calibri Light" w:cs="Calibri Light"/>
                <w:sz w:val="22"/>
              </w:rPr>
              <w:t xml:space="preserve"> </w:t>
            </w:r>
            <w:r w:rsidRPr="00367752">
              <w:rPr>
                <w:rFonts w:ascii="Calibri Light" w:hAnsi="Calibri Light" w:cs="Calibri Light"/>
                <w:sz w:val="22"/>
              </w:rPr>
              <w:t>counties.</w:t>
            </w:r>
          </w:p>
          <w:p w14:paraId="00CB6985" w14:textId="77777777" w:rsidR="007971F9" w:rsidRPr="00367752" w:rsidRDefault="007971F9" w:rsidP="007971F9">
            <w:pPr>
              <w:rPr>
                <w:rFonts w:ascii="Calibri Light" w:hAnsi="Calibri Light" w:cs="Calibri Light"/>
                <w:sz w:val="22"/>
              </w:rPr>
            </w:pPr>
          </w:p>
        </w:tc>
        <w:tc>
          <w:tcPr>
            <w:tcW w:w="430" w:type="pct"/>
          </w:tcPr>
          <w:p w14:paraId="169BC107" w14:textId="7452A764" w:rsidR="007971F9" w:rsidRPr="00367752" w:rsidRDefault="007971F9" w:rsidP="007971F9">
            <w:pPr>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A142FB" w:rsidRPr="00367752" w14:paraId="1303B265" w14:textId="77777777" w:rsidTr="00D868D7">
        <w:trPr>
          <w:trHeight w:val="288"/>
        </w:trPr>
        <w:tc>
          <w:tcPr>
            <w:tcW w:w="491" w:type="pct"/>
          </w:tcPr>
          <w:p w14:paraId="087AA7CE" w14:textId="53245AD7" w:rsidR="00A142FB" w:rsidRPr="00367752" w:rsidRDefault="00A142FB" w:rsidP="00A142FB">
            <w:pPr>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p>
        </w:tc>
        <w:tc>
          <w:tcPr>
            <w:tcW w:w="1008" w:type="pct"/>
          </w:tcPr>
          <w:p w14:paraId="64844CD2" w14:textId="194CA735" w:rsidR="00A142FB" w:rsidRPr="00367752" w:rsidRDefault="00470A64" w:rsidP="00A142FB">
            <w:pPr>
              <w:jc w:val="left"/>
              <w:rPr>
                <w:rFonts w:ascii="Calibri Light" w:hAnsi="Calibri Light" w:cs="Calibri Light"/>
                <w:sz w:val="22"/>
              </w:rPr>
            </w:pPr>
            <w:r>
              <w:rPr>
                <w:rFonts w:ascii="Calibri Light" w:hAnsi="Calibri Light" w:cs="Calibri Light"/>
                <w:sz w:val="22"/>
              </w:rPr>
              <w:t>Tufts</w:t>
            </w:r>
            <w:r w:rsidR="002C7EC5" w:rsidRPr="00367752">
              <w:rPr>
                <w:rFonts w:ascii="Calibri Light" w:hAnsi="Calibri Light" w:cs="Calibri Light"/>
                <w:sz w:val="22"/>
              </w:rPr>
              <w:t xml:space="preserve"> One Care’s highest accuracy rate was </w:t>
            </w:r>
            <w:r w:rsidR="002C7EC5">
              <w:rPr>
                <w:rFonts w:ascii="Calibri Light" w:hAnsi="Calibri Light" w:cs="Calibri Light"/>
                <w:sz w:val="22"/>
              </w:rPr>
              <w:t>33.33</w:t>
            </w:r>
            <w:r w:rsidR="002C7EC5" w:rsidRPr="00367752">
              <w:rPr>
                <w:rFonts w:ascii="Calibri Light" w:hAnsi="Calibri Light" w:cs="Calibri Light"/>
                <w:sz w:val="22"/>
              </w:rPr>
              <w:t>% for</w:t>
            </w:r>
            <w:r w:rsidR="002C7EC5">
              <w:rPr>
                <w:rFonts w:ascii="Calibri Light" w:hAnsi="Calibri Light" w:cs="Calibri Light"/>
                <w:sz w:val="22"/>
              </w:rPr>
              <w:t xml:space="preserve"> All Home and Community-Based Services</w:t>
            </w:r>
            <w:r w:rsidR="002C7EC5" w:rsidRPr="00367752">
              <w:rPr>
                <w:rFonts w:ascii="Calibri Light" w:hAnsi="Calibri Light" w:cs="Calibri Light"/>
                <w:sz w:val="22"/>
              </w:rPr>
              <w:t>.</w:t>
            </w:r>
          </w:p>
        </w:tc>
        <w:tc>
          <w:tcPr>
            <w:tcW w:w="1408" w:type="pct"/>
          </w:tcPr>
          <w:p w14:paraId="5F5FF96D" w14:textId="45A4413E" w:rsidR="00A142FB" w:rsidRPr="00367752" w:rsidRDefault="00A142FB" w:rsidP="00A142FB">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C26490">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accuracy</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002C7EC5">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20%</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p>
          <w:p w14:paraId="4283FCF7" w14:textId="4998FCB7" w:rsidR="00A142FB" w:rsidRPr="00367752" w:rsidRDefault="002C7EC5" w:rsidP="00956520">
            <w:pPr>
              <w:pStyle w:val="ListParagraph"/>
              <w:numPr>
                <w:ilvl w:val="0"/>
                <w:numId w:val="69"/>
              </w:numPr>
              <w:jc w:val="left"/>
              <w:rPr>
                <w:rFonts w:ascii="Calibri Light" w:hAnsi="Calibri Light" w:cs="Calibri Light"/>
                <w:sz w:val="22"/>
              </w:rPr>
            </w:pPr>
            <w:r>
              <w:rPr>
                <w:rFonts w:ascii="Calibri Light" w:hAnsi="Calibri Light" w:cs="Calibri Light"/>
                <w:sz w:val="22"/>
              </w:rPr>
              <w:t>Family Medicine (20.0%)</w:t>
            </w:r>
          </w:p>
        </w:tc>
        <w:tc>
          <w:tcPr>
            <w:tcW w:w="1663" w:type="pct"/>
          </w:tcPr>
          <w:p w14:paraId="7999C008" w14:textId="77777777" w:rsidR="00A142FB" w:rsidRPr="00367752" w:rsidRDefault="00A142FB" w:rsidP="00A142FB">
            <w:pPr>
              <w:jc w:val="left"/>
              <w:rPr>
                <w:rFonts w:ascii="Calibri Light" w:hAnsi="Calibri Light" w:cs="Calibri Light"/>
                <w:b/>
                <w:bCs/>
                <w:sz w:val="22"/>
                <w:u w:val="single"/>
              </w:rPr>
            </w:pPr>
            <w:r w:rsidRPr="00367752">
              <w:rPr>
                <w:rFonts w:ascii="Calibri Light" w:hAnsi="Calibri Light" w:cs="Calibri Light"/>
                <w:b/>
                <w:bCs/>
                <w:sz w:val="22"/>
                <w:u w:val="single"/>
              </w:rPr>
              <w:t>Recommendations</w:t>
            </w:r>
          </w:p>
          <w:p w14:paraId="5C8C600D" w14:textId="70FAC2A2" w:rsidR="00A142FB" w:rsidRPr="00367752" w:rsidRDefault="00E72EB2" w:rsidP="00D868D7">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accuracy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incorporate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r w:rsidRPr="00367752">
              <w:rPr>
                <w:rFonts w:ascii="Calibri Light" w:hAnsi="Calibri Light" w:cs="Calibri Light"/>
                <w:sz w:val="22"/>
              </w:rPr>
              <w:t>Audit</w:t>
            </w:r>
            <w:r w:rsidR="004977D8" w:rsidRPr="00367752">
              <w:rPr>
                <w:rFonts w:ascii="Calibri Light" w:hAnsi="Calibri Light" w:cs="Calibri Light"/>
                <w:sz w:val="22"/>
              </w:rPr>
              <w:t xml:space="preserve"> </w:t>
            </w:r>
            <w:r w:rsidRPr="00367752">
              <w:rPr>
                <w:rFonts w:ascii="Calibri Light" w:hAnsi="Calibri Light" w:cs="Calibri Light"/>
                <w:sz w:val="22"/>
              </w:rPr>
              <w:t>into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assurance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programs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p>
        </w:tc>
        <w:tc>
          <w:tcPr>
            <w:tcW w:w="430" w:type="pct"/>
          </w:tcPr>
          <w:p w14:paraId="104DC823" w14:textId="624C9258" w:rsidR="00A142FB" w:rsidRPr="00367752" w:rsidRDefault="00A142FB" w:rsidP="00A142FB">
            <w:pPr>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3F3DE0" w:rsidRPr="00367752" w14:paraId="70BF2606" w14:textId="77777777" w:rsidTr="00D868D7">
        <w:trPr>
          <w:trHeight w:val="288"/>
        </w:trPr>
        <w:tc>
          <w:tcPr>
            <w:tcW w:w="491" w:type="pct"/>
          </w:tcPr>
          <w:p w14:paraId="4B12DE84" w14:textId="78F32EEC" w:rsidR="003F3DE0" w:rsidRPr="00367752" w:rsidRDefault="003F3DE0">
            <w:pPr>
              <w:jc w:val="left"/>
              <w:rPr>
                <w:rFonts w:ascii="Calibri Light" w:hAnsi="Calibri Light" w:cs="Calibri Light"/>
                <w:sz w:val="22"/>
              </w:rPr>
            </w:pPr>
            <w:r w:rsidRPr="00367752">
              <w:rPr>
                <w:rFonts w:ascii="Calibri Light" w:hAnsi="Calibri Light" w:cs="Calibri Light"/>
                <w:sz w:val="22"/>
              </w:rPr>
              <w:t>Quality-of-care</w:t>
            </w:r>
            <w:r w:rsidR="004977D8" w:rsidRPr="00367752">
              <w:rPr>
                <w:rFonts w:ascii="Calibri Light" w:hAnsi="Calibri Light" w:cs="Calibri Light"/>
                <w:sz w:val="22"/>
              </w:rPr>
              <w:t xml:space="preserve"> </w:t>
            </w:r>
            <w:r w:rsidRPr="00367752">
              <w:rPr>
                <w:rFonts w:ascii="Calibri Light" w:hAnsi="Calibri Light" w:cs="Calibri Light"/>
                <w:sz w:val="22"/>
              </w:rPr>
              <w:t>surveys</w:t>
            </w:r>
          </w:p>
        </w:tc>
        <w:tc>
          <w:tcPr>
            <w:tcW w:w="1008" w:type="pct"/>
          </w:tcPr>
          <w:p w14:paraId="2DEF51C2" w14:textId="66B25293" w:rsidR="003F3DE0" w:rsidRPr="00367752" w:rsidRDefault="00E20705">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3F3DE0" w:rsidRPr="00367752">
              <w:rPr>
                <w:rFonts w:ascii="Calibri Light" w:hAnsi="Calibri Light" w:cs="Calibri Light"/>
                <w:sz w:val="22"/>
              </w:rPr>
              <w:t>One</w:t>
            </w:r>
            <w:r w:rsidR="004977D8" w:rsidRPr="00367752">
              <w:rPr>
                <w:rFonts w:ascii="Calibri Light" w:hAnsi="Calibri Light" w:cs="Calibri Light"/>
                <w:sz w:val="22"/>
              </w:rPr>
              <w:t xml:space="preserve"> </w:t>
            </w:r>
            <w:r w:rsidR="003F3DE0" w:rsidRPr="00367752">
              <w:rPr>
                <w:rFonts w:ascii="Calibri Light" w:hAnsi="Calibri Light" w:cs="Calibri Light"/>
                <w:sz w:val="22"/>
              </w:rPr>
              <w:t>Care</w:t>
            </w:r>
            <w:r w:rsidR="004977D8" w:rsidRPr="00367752">
              <w:rPr>
                <w:rFonts w:ascii="Calibri Light" w:hAnsi="Calibri Light" w:cs="Calibri Light"/>
                <w:sz w:val="22"/>
              </w:rPr>
              <w:t xml:space="preserve"> </w:t>
            </w:r>
            <w:r w:rsidR="003F3DE0" w:rsidRPr="00367752">
              <w:rPr>
                <w:rFonts w:ascii="Calibri Light" w:hAnsi="Calibri Light" w:cs="Calibri Light"/>
                <w:sz w:val="22"/>
              </w:rPr>
              <w:t>score</w:t>
            </w:r>
            <w:r w:rsidRPr="00367752">
              <w:rPr>
                <w:rFonts w:ascii="Calibri Light" w:hAnsi="Calibri Light" w:cs="Calibri Light"/>
                <w:sz w:val="22"/>
              </w:rPr>
              <w:t>d</w:t>
            </w:r>
            <w:r w:rsidR="004977D8" w:rsidRPr="00367752">
              <w:rPr>
                <w:rFonts w:ascii="Calibri Light" w:hAnsi="Calibri Light" w:cs="Calibri Light"/>
                <w:sz w:val="22"/>
              </w:rPr>
              <w:t xml:space="preserve"> </w:t>
            </w:r>
            <w:r w:rsidR="003F3DE0" w:rsidRPr="00367752">
              <w:rPr>
                <w:rFonts w:ascii="Calibri Light" w:hAnsi="Calibri Light" w:cs="Calibri Light"/>
                <w:sz w:val="22"/>
              </w:rPr>
              <w:t>above</w:t>
            </w:r>
            <w:r w:rsidR="004977D8" w:rsidRPr="00367752">
              <w:rPr>
                <w:rFonts w:ascii="Calibri Light" w:hAnsi="Calibri Light" w:cs="Calibri Light"/>
                <w:sz w:val="22"/>
              </w:rPr>
              <w:t xml:space="preserve"> </w:t>
            </w:r>
            <w:r w:rsidR="003F3DE0" w:rsidRPr="00367752">
              <w:rPr>
                <w:rFonts w:ascii="Calibri Light" w:hAnsi="Calibri Light" w:cs="Calibri Light"/>
                <w:sz w:val="22"/>
              </w:rPr>
              <w:t>the</w:t>
            </w:r>
            <w:r w:rsidR="004977D8" w:rsidRPr="00367752">
              <w:rPr>
                <w:rFonts w:ascii="Calibri Light" w:hAnsi="Calibri Light" w:cs="Calibri Light"/>
                <w:sz w:val="22"/>
              </w:rPr>
              <w:t xml:space="preserve"> </w:t>
            </w:r>
            <w:r w:rsidR="003F3DE0" w:rsidRPr="00367752">
              <w:rPr>
                <w:rFonts w:ascii="Calibri Light" w:hAnsi="Calibri Light" w:cs="Calibri Light"/>
                <w:sz w:val="22"/>
              </w:rPr>
              <w:t>Medicare</w:t>
            </w:r>
            <w:r w:rsidR="004977D8" w:rsidRPr="00367752">
              <w:rPr>
                <w:rFonts w:ascii="Calibri Light" w:hAnsi="Calibri Light" w:cs="Calibri Light"/>
                <w:sz w:val="22"/>
              </w:rPr>
              <w:t xml:space="preserve"> </w:t>
            </w:r>
            <w:r w:rsidR="003F3DE0" w:rsidRPr="00367752">
              <w:rPr>
                <w:rFonts w:ascii="Calibri Light" w:hAnsi="Calibri Light" w:cs="Calibri Light"/>
                <w:sz w:val="22"/>
              </w:rPr>
              <w:t>Advantage</w:t>
            </w:r>
            <w:r w:rsidR="004977D8" w:rsidRPr="00367752">
              <w:rPr>
                <w:rFonts w:ascii="Calibri Light" w:hAnsi="Calibri Light" w:cs="Calibri Light"/>
                <w:sz w:val="22"/>
              </w:rPr>
              <w:t xml:space="preserve"> </w:t>
            </w:r>
            <w:r w:rsidR="003F3DE0" w:rsidRPr="00367752">
              <w:rPr>
                <w:rFonts w:ascii="Calibri Light" w:hAnsi="Calibri Light" w:cs="Calibri Light"/>
                <w:sz w:val="22"/>
              </w:rPr>
              <w:t>FFS</w:t>
            </w:r>
            <w:r w:rsidR="004977D8" w:rsidRPr="00367752">
              <w:rPr>
                <w:rFonts w:ascii="Calibri Light" w:hAnsi="Calibri Light" w:cs="Calibri Light"/>
                <w:sz w:val="22"/>
              </w:rPr>
              <w:t xml:space="preserve"> </w:t>
            </w:r>
            <w:r w:rsidR="003F3DE0" w:rsidRPr="00367752">
              <w:rPr>
                <w:rFonts w:ascii="Calibri Light" w:hAnsi="Calibri Light" w:cs="Calibri Light"/>
                <w:sz w:val="22"/>
              </w:rPr>
              <w:t>mean</w:t>
            </w:r>
            <w:r w:rsidR="004977D8" w:rsidRPr="00367752">
              <w:rPr>
                <w:rFonts w:ascii="Calibri Light" w:hAnsi="Calibri Light" w:cs="Calibri Light"/>
                <w:sz w:val="22"/>
              </w:rPr>
              <w:t xml:space="preserve"> </w:t>
            </w:r>
            <w:r w:rsidR="003F3DE0" w:rsidRPr="00367752">
              <w:rPr>
                <w:rFonts w:ascii="Calibri Light" w:hAnsi="Calibri Light" w:cs="Calibri Light"/>
                <w:sz w:val="22"/>
              </w:rPr>
              <w:t>score</w:t>
            </w:r>
            <w:r w:rsidR="004977D8" w:rsidRPr="00367752">
              <w:rPr>
                <w:rFonts w:ascii="Calibri Light" w:hAnsi="Calibri Light" w:cs="Calibri Light"/>
                <w:sz w:val="22"/>
              </w:rPr>
              <w:t xml:space="preserve"> </w:t>
            </w:r>
            <w:r w:rsidR="003F3DE0" w:rsidRPr="00367752">
              <w:rPr>
                <w:rFonts w:ascii="Calibri Light" w:hAnsi="Calibri Light" w:cs="Calibri Light"/>
                <w:sz w:val="22"/>
              </w:rPr>
              <w:t>on</w:t>
            </w:r>
            <w:r w:rsidR="004977D8" w:rsidRPr="00367752">
              <w:rPr>
                <w:rFonts w:ascii="Calibri Light" w:hAnsi="Calibri Light" w:cs="Calibri Light"/>
                <w:sz w:val="22"/>
              </w:rPr>
              <w:t xml:space="preserve"> </w:t>
            </w:r>
            <w:r w:rsidR="003F3DE0" w:rsidRPr="00367752">
              <w:rPr>
                <w:rFonts w:ascii="Calibri Light" w:hAnsi="Calibri Light" w:cs="Calibri Light"/>
                <w:sz w:val="22"/>
              </w:rPr>
              <w:t>the</w:t>
            </w:r>
            <w:r w:rsidR="004977D8" w:rsidRPr="00367752">
              <w:rPr>
                <w:rFonts w:ascii="Calibri Light" w:hAnsi="Calibri Light" w:cs="Calibri Light"/>
                <w:sz w:val="22"/>
              </w:rPr>
              <w:t xml:space="preserve"> </w:t>
            </w:r>
            <w:r w:rsidR="003F3DE0" w:rsidRPr="00367752">
              <w:rPr>
                <w:rFonts w:ascii="Calibri Light" w:hAnsi="Calibri Light" w:cs="Calibri Light"/>
                <w:sz w:val="22"/>
              </w:rPr>
              <w:t>following</w:t>
            </w:r>
            <w:r w:rsidR="004977D8" w:rsidRPr="00367752">
              <w:rPr>
                <w:rFonts w:ascii="Calibri Light" w:hAnsi="Calibri Light" w:cs="Calibri Light"/>
                <w:sz w:val="22"/>
              </w:rPr>
              <w:t xml:space="preserve"> </w:t>
            </w:r>
            <w:r w:rsidR="003F3DE0" w:rsidRPr="00367752">
              <w:rPr>
                <w:rFonts w:ascii="Calibri Light" w:hAnsi="Calibri Light" w:cs="Calibri Light"/>
                <w:sz w:val="22"/>
              </w:rPr>
              <w:t>MA-PD</w:t>
            </w:r>
            <w:r w:rsidR="004977D8" w:rsidRPr="00367752">
              <w:rPr>
                <w:rFonts w:ascii="Calibri Light" w:hAnsi="Calibri Light" w:cs="Calibri Light"/>
                <w:sz w:val="22"/>
              </w:rPr>
              <w:t xml:space="preserve"> </w:t>
            </w:r>
            <w:r w:rsidR="003F3DE0" w:rsidRPr="00367752">
              <w:rPr>
                <w:rFonts w:ascii="Calibri Light" w:hAnsi="Calibri Light" w:cs="Calibri Light"/>
                <w:sz w:val="22"/>
              </w:rPr>
              <w:t>CAHPS</w:t>
            </w:r>
            <w:r w:rsidR="004977D8" w:rsidRPr="00367752">
              <w:rPr>
                <w:rFonts w:ascii="Calibri Light" w:hAnsi="Calibri Light" w:cs="Calibri Light"/>
                <w:sz w:val="22"/>
              </w:rPr>
              <w:t xml:space="preserve"> </w:t>
            </w:r>
            <w:r w:rsidR="003F3DE0" w:rsidRPr="00367752">
              <w:rPr>
                <w:rFonts w:ascii="Calibri Light" w:hAnsi="Calibri Light" w:cs="Calibri Light"/>
                <w:sz w:val="22"/>
              </w:rPr>
              <w:t>measures:</w:t>
            </w:r>
          </w:p>
          <w:p w14:paraId="60BECDB8" w14:textId="5F09AC26" w:rsidR="003F3DE0" w:rsidRPr="00367752" w:rsidRDefault="003F3DE0" w:rsidP="00956520">
            <w:pPr>
              <w:pStyle w:val="ListParagraph"/>
              <w:numPr>
                <w:ilvl w:val="0"/>
                <w:numId w:val="33"/>
              </w:numPr>
              <w:jc w:val="left"/>
              <w:rPr>
                <w:rFonts w:ascii="Calibri Light" w:hAnsi="Calibri Light" w:cs="Calibri Light"/>
                <w:sz w:val="22"/>
              </w:rPr>
            </w:pPr>
            <w:r w:rsidRPr="00367752">
              <w:rPr>
                <w:rFonts w:ascii="Calibri Light" w:hAnsi="Calibri Light" w:cs="Calibri Light"/>
                <w:sz w:val="22"/>
              </w:rPr>
              <w:t>Rating</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Plan</w:t>
            </w:r>
          </w:p>
        </w:tc>
        <w:tc>
          <w:tcPr>
            <w:tcW w:w="1408" w:type="pct"/>
          </w:tcPr>
          <w:p w14:paraId="12E6E589" w14:textId="1CF13390" w:rsidR="003F3DE0" w:rsidRPr="00367752" w:rsidRDefault="003F3DE0">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E20705" w:rsidRPr="00367752">
              <w:rPr>
                <w:rFonts w:ascii="Calibri Light" w:hAnsi="Calibri Light" w:cs="Calibri Light"/>
                <w:sz w:val="22"/>
              </w:rPr>
              <w:t>One</w:t>
            </w:r>
            <w:r w:rsidR="004977D8" w:rsidRPr="00367752">
              <w:rPr>
                <w:rFonts w:ascii="Calibri Light" w:hAnsi="Calibri Light" w:cs="Calibri Light"/>
                <w:sz w:val="22"/>
              </w:rPr>
              <w:t xml:space="preserve"> </w:t>
            </w:r>
            <w:r w:rsidR="00E20705"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score</w:t>
            </w:r>
            <w:r w:rsidR="00E20705" w:rsidRPr="00367752">
              <w:rPr>
                <w:rFonts w:ascii="Calibri Light" w:hAnsi="Calibri Light" w:cs="Calibri Light"/>
                <w:sz w:val="22"/>
              </w:rPr>
              <w:t>d</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Advantage</w:t>
            </w:r>
            <w:r w:rsidR="004977D8" w:rsidRPr="00367752">
              <w:rPr>
                <w:rFonts w:ascii="Calibri Light" w:hAnsi="Calibri Light" w:cs="Calibri Light"/>
                <w:sz w:val="22"/>
              </w:rPr>
              <w:t xml:space="preserve"> </w:t>
            </w:r>
            <w:r w:rsidRPr="00367752">
              <w:rPr>
                <w:rFonts w:ascii="Calibri Light" w:hAnsi="Calibri Light" w:cs="Calibri Light"/>
                <w:sz w:val="22"/>
              </w:rPr>
              <w:t>FFS</w:t>
            </w:r>
            <w:r w:rsidR="004977D8" w:rsidRPr="00367752">
              <w:rPr>
                <w:rFonts w:ascii="Calibri Light" w:hAnsi="Calibri Light" w:cs="Calibri Light"/>
                <w:sz w:val="22"/>
              </w:rPr>
              <w:t xml:space="preserve"> </w:t>
            </w:r>
            <w:r w:rsidRPr="00367752">
              <w:rPr>
                <w:rFonts w:ascii="Calibri Light" w:hAnsi="Calibri Light" w:cs="Calibri Light"/>
                <w:sz w:val="22"/>
              </w:rPr>
              <w:t>mean</w:t>
            </w:r>
            <w:r w:rsidR="004977D8" w:rsidRPr="00367752">
              <w:rPr>
                <w:rFonts w:ascii="Calibri Light" w:hAnsi="Calibri Light" w:cs="Calibri Light"/>
                <w:sz w:val="22"/>
              </w:rPr>
              <w:t xml:space="preserve"> </w:t>
            </w:r>
            <w:r w:rsidRPr="00367752">
              <w:rPr>
                <w:rFonts w:ascii="Calibri Light" w:hAnsi="Calibri Light" w:cs="Calibri Light"/>
                <w:sz w:val="22"/>
              </w:rPr>
              <w:t>score</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measures:</w:t>
            </w:r>
          </w:p>
          <w:p w14:paraId="3F007C81" w14:textId="34E0F385" w:rsidR="003F3DE0" w:rsidRPr="00367752" w:rsidRDefault="003F3DE0" w:rsidP="00956520">
            <w:pPr>
              <w:pStyle w:val="ListParagraph"/>
              <w:numPr>
                <w:ilvl w:val="0"/>
                <w:numId w:val="31"/>
              </w:numPr>
              <w:jc w:val="left"/>
              <w:rPr>
                <w:rFonts w:ascii="Calibri Light" w:hAnsi="Calibri Light" w:cs="Calibri Light"/>
                <w:sz w:val="22"/>
              </w:rPr>
            </w:pPr>
            <w:r w:rsidRPr="00367752">
              <w:rPr>
                <w:rFonts w:ascii="Calibri Light" w:hAnsi="Calibri Light" w:cs="Calibri Light"/>
                <w:sz w:val="22"/>
              </w:rPr>
              <w:t>Getting</w:t>
            </w:r>
            <w:r w:rsidR="004977D8" w:rsidRPr="00367752">
              <w:rPr>
                <w:rFonts w:ascii="Calibri Light" w:hAnsi="Calibri Light" w:cs="Calibri Light"/>
                <w:sz w:val="22"/>
              </w:rPr>
              <w:t xml:space="preserve"> </w:t>
            </w:r>
            <w:r w:rsidRPr="00367752">
              <w:rPr>
                <w:rFonts w:ascii="Calibri Light" w:hAnsi="Calibri Light" w:cs="Calibri Light"/>
                <w:sz w:val="22"/>
              </w:rPr>
              <w:t>Needed</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14C4CF9E" w14:textId="6A03B8BE" w:rsidR="003F3DE0" w:rsidRPr="00367752" w:rsidRDefault="003F3DE0" w:rsidP="00956520">
            <w:pPr>
              <w:pStyle w:val="ListParagraph"/>
              <w:numPr>
                <w:ilvl w:val="0"/>
                <w:numId w:val="31"/>
              </w:numPr>
              <w:jc w:val="left"/>
              <w:rPr>
                <w:rFonts w:ascii="Calibri Light" w:hAnsi="Calibri Light" w:cs="Calibri Light"/>
                <w:sz w:val="22"/>
              </w:rPr>
            </w:pP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w:t>
            </w:r>
          </w:p>
        </w:tc>
        <w:tc>
          <w:tcPr>
            <w:tcW w:w="1663" w:type="pct"/>
          </w:tcPr>
          <w:p w14:paraId="5D5D8CD4" w14:textId="73084929" w:rsidR="003F3DE0" w:rsidRPr="00367752" w:rsidRDefault="003F3DE0">
            <w:pPr>
              <w:jc w:val="left"/>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00C920E4">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it</w:t>
            </w:r>
            <w:r w:rsidR="004977D8" w:rsidRPr="00367752">
              <w:rPr>
                <w:rFonts w:ascii="Calibri Light" w:hAnsi="Calibri Light" w:cs="Calibri Light"/>
                <w:sz w:val="22"/>
              </w:rPr>
              <w:t xml:space="preserve"> </w:t>
            </w:r>
            <w:r w:rsidRPr="00367752">
              <w:rPr>
                <w:rFonts w:ascii="Calibri Light" w:hAnsi="Calibri Light" w:cs="Calibri Light"/>
                <w:sz w:val="22"/>
              </w:rPr>
              <w:t>relates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003B6C08" w:rsidRPr="00367752">
              <w:rPr>
                <w:rFonts w:ascii="Calibri Light" w:hAnsi="Calibri Light" w:cs="Calibri Light"/>
                <w:sz w:val="22"/>
              </w:rPr>
              <w:t>MCP</w:t>
            </w:r>
            <w:r w:rsidR="004977D8" w:rsidRPr="00367752">
              <w:rPr>
                <w:rFonts w:ascii="Calibri Light" w:hAnsi="Calibri Light" w:cs="Calibri Light"/>
                <w:sz w:val="22"/>
              </w:rPr>
              <w:t xml:space="preserve"> </w:t>
            </w:r>
            <w:r w:rsidR="003B6C08" w:rsidRPr="00367752">
              <w:rPr>
                <w:rFonts w:ascii="Calibri Light" w:hAnsi="Calibri Light" w:cs="Calibri Light"/>
                <w:sz w:val="22"/>
              </w:rPr>
              <w:t>should</w:t>
            </w:r>
            <w:r w:rsidR="004977D8" w:rsidRPr="00367752">
              <w:rPr>
                <w:rFonts w:ascii="Calibri Light" w:hAnsi="Calibri Light" w:cs="Calibri Light"/>
                <w:sz w:val="22"/>
              </w:rPr>
              <w:t xml:space="preserve"> </w:t>
            </w:r>
            <w:r w:rsidR="003B6C08" w:rsidRPr="00367752">
              <w:rPr>
                <w:rFonts w:ascii="Calibri Light" w:hAnsi="Calibri Light" w:cs="Calibri Light"/>
                <w:sz w:val="22"/>
              </w:rPr>
              <w:t>also</w:t>
            </w:r>
            <w:r w:rsidR="004977D8" w:rsidRPr="00367752">
              <w:rPr>
                <w:rFonts w:ascii="Calibri Light" w:hAnsi="Calibri Light" w:cs="Calibri Light"/>
                <w:sz w:val="22"/>
              </w:rPr>
              <w:t xml:space="preserve"> </w:t>
            </w:r>
            <w:r w:rsidR="003B6C08" w:rsidRPr="00367752">
              <w:rPr>
                <w:rFonts w:ascii="Calibri Light" w:hAnsi="Calibri Light" w:cs="Calibri Light"/>
                <w:sz w:val="22"/>
              </w:rPr>
              <w:t>utilize</w:t>
            </w:r>
            <w:r w:rsidR="004977D8" w:rsidRPr="00367752">
              <w:rPr>
                <w:rFonts w:ascii="Calibri Light" w:hAnsi="Calibri Light" w:cs="Calibri Light"/>
                <w:sz w:val="22"/>
              </w:rPr>
              <w:t xml:space="preserve"> </w:t>
            </w:r>
            <w:r w:rsidR="003B6C08" w:rsidRPr="00367752">
              <w:rPr>
                <w:rFonts w:ascii="Calibri Light" w:hAnsi="Calibri Light" w:cs="Calibri Light"/>
                <w:sz w:val="22"/>
              </w:rPr>
              <w:t>complaints</w:t>
            </w:r>
            <w:r w:rsidR="004977D8" w:rsidRPr="00367752">
              <w:rPr>
                <w:rFonts w:ascii="Calibri Light" w:hAnsi="Calibri Light" w:cs="Calibri Light"/>
                <w:sz w:val="22"/>
              </w:rPr>
              <w:t xml:space="preserve"> </w:t>
            </w:r>
            <w:r w:rsidR="003B6C08" w:rsidRPr="00367752">
              <w:rPr>
                <w:rFonts w:ascii="Calibri Light" w:hAnsi="Calibri Light" w:cs="Calibri Light"/>
                <w:sz w:val="22"/>
              </w:rPr>
              <w:t>and</w:t>
            </w:r>
            <w:r w:rsidR="004977D8" w:rsidRPr="00367752">
              <w:rPr>
                <w:rFonts w:ascii="Calibri Light" w:hAnsi="Calibri Light" w:cs="Calibri Light"/>
                <w:sz w:val="22"/>
              </w:rPr>
              <w:t xml:space="preserve"> </w:t>
            </w:r>
            <w:r w:rsidR="003B6C08" w:rsidRPr="00367752">
              <w:rPr>
                <w:rFonts w:ascii="Calibri Light" w:hAnsi="Calibri Light" w:cs="Calibri Light"/>
                <w:sz w:val="22"/>
              </w:rPr>
              <w:t>grievances</w:t>
            </w:r>
            <w:r w:rsidR="004977D8" w:rsidRPr="00367752">
              <w:rPr>
                <w:rFonts w:ascii="Calibri Light" w:hAnsi="Calibri Light" w:cs="Calibri Light"/>
                <w:sz w:val="22"/>
              </w:rPr>
              <w:t xml:space="preserve"> </w:t>
            </w:r>
            <w:r w:rsidR="003B6C08" w:rsidRPr="00367752">
              <w:rPr>
                <w:rFonts w:ascii="Calibri Light" w:hAnsi="Calibri Light" w:cs="Calibri Light"/>
                <w:sz w:val="22"/>
              </w:rPr>
              <w:t>to</w:t>
            </w:r>
            <w:r w:rsidR="004977D8" w:rsidRPr="00367752">
              <w:rPr>
                <w:rFonts w:ascii="Calibri Light" w:hAnsi="Calibri Light" w:cs="Calibri Light"/>
                <w:sz w:val="22"/>
              </w:rPr>
              <w:t xml:space="preserve"> </w:t>
            </w:r>
            <w:r w:rsidR="003B6C08" w:rsidRPr="00367752">
              <w:rPr>
                <w:rFonts w:ascii="Calibri Light" w:hAnsi="Calibri Light" w:cs="Calibri Light"/>
                <w:sz w:val="22"/>
              </w:rPr>
              <w:t>identify</w:t>
            </w:r>
            <w:r w:rsidR="004977D8" w:rsidRPr="00367752">
              <w:rPr>
                <w:rFonts w:ascii="Calibri Light" w:hAnsi="Calibri Light" w:cs="Calibri Light"/>
                <w:sz w:val="22"/>
              </w:rPr>
              <w:t xml:space="preserve"> </w:t>
            </w:r>
            <w:r w:rsidR="003B6C08" w:rsidRPr="00367752">
              <w:rPr>
                <w:rFonts w:ascii="Calibri Light" w:hAnsi="Calibri Light" w:cs="Calibri Light"/>
                <w:sz w:val="22"/>
              </w:rPr>
              <w:t>and</w:t>
            </w:r>
            <w:r w:rsidR="004977D8" w:rsidRPr="00367752">
              <w:rPr>
                <w:rFonts w:ascii="Calibri Light" w:hAnsi="Calibri Light" w:cs="Calibri Light"/>
                <w:sz w:val="22"/>
              </w:rPr>
              <w:t xml:space="preserve"> </w:t>
            </w:r>
            <w:r w:rsidR="003B6C08" w:rsidRPr="00367752">
              <w:rPr>
                <w:rFonts w:ascii="Calibri Light" w:hAnsi="Calibri Light" w:cs="Calibri Light"/>
                <w:sz w:val="22"/>
              </w:rPr>
              <w:t>address</w:t>
            </w:r>
            <w:r w:rsidR="004977D8" w:rsidRPr="00367752">
              <w:rPr>
                <w:rFonts w:ascii="Calibri Light" w:hAnsi="Calibri Light" w:cs="Calibri Light"/>
                <w:sz w:val="22"/>
              </w:rPr>
              <w:t xml:space="preserve"> </w:t>
            </w:r>
            <w:r w:rsidR="003B6C08" w:rsidRPr="00367752">
              <w:rPr>
                <w:rFonts w:ascii="Calibri Light" w:hAnsi="Calibri Light" w:cs="Calibri Light"/>
                <w:sz w:val="22"/>
              </w:rPr>
              <w:t>trends.</w:t>
            </w:r>
          </w:p>
        </w:tc>
        <w:tc>
          <w:tcPr>
            <w:tcW w:w="430" w:type="pct"/>
          </w:tcPr>
          <w:p w14:paraId="68F09634" w14:textId="19545F9F" w:rsidR="003F3DE0" w:rsidRPr="00367752" w:rsidRDefault="003F3DE0">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Access</w:t>
            </w:r>
          </w:p>
        </w:tc>
      </w:tr>
    </w:tbl>
    <w:p w14:paraId="674121BF" w14:textId="1C508A9B" w:rsidR="003F3DE0" w:rsidRPr="00367752" w:rsidRDefault="003F3DE0" w:rsidP="003F3DE0">
      <w:pPr>
        <w:rPr>
          <w:rFonts w:ascii="Calibri Light" w:hAnsi="Calibri Light" w:cs="Calibri Light"/>
          <w:sz w:val="20"/>
          <w:szCs w:val="20"/>
        </w:rPr>
      </w:pPr>
      <w:r w:rsidRPr="00367752">
        <w:rPr>
          <w:rFonts w:ascii="Calibri Light" w:hAnsi="Calibri Light" w:cs="Calibri Light"/>
          <w:sz w:val="20"/>
          <w:szCs w:val="20"/>
        </w:rPr>
        <w:t>EQR: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review;</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performance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improvement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project;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EQRO: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review</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organization;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SDoH:</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social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determinants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systems;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Set;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CAHPS: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Consumer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Assessment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Providers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Systems;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RRS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SUD: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Residential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Rehabilitation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Services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Substance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Use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Disorder;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MA-PD: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Advantage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Prescription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Drug;</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FFS: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fee-for-service;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FUH:</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Follow-Up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After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Hospitalization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Mental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Illness.</w:t>
      </w:r>
    </w:p>
    <w:p w14:paraId="6199726E" w14:textId="77777777" w:rsidR="00AA0769" w:rsidRPr="00367752" w:rsidRDefault="00AA0769" w:rsidP="003F3DE0"/>
    <w:p w14:paraId="75402B99" w14:textId="77777777" w:rsidR="00D868D7" w:rsidRPr="00367752" w:rsidRDefault="00D868D7">
      <w:pPr>
        <w:spacing w:after="200" w:line="276" w:lineRule="auto"/>
        <w:rPr>
          <w:rFonts w:asciiTheme="majorHAnsi" w:eastAsia="Times New Roman" w:hAnsiTheme="majorHAnsi" w:cstheme="majorBidi"/>
          <w:b/>
          <w:bCs/>
          <w:color w:val="4F81BD" w:themeColor="accent1"/>
          <w:sz w:val="26"/>
        </w:rPr>
      </w:pPr>
      <w:r w:rsidRPr="00367752">
        <w:rPr>
          <w:rFonts w:eastAsia="Times New Roman"/>
        </w:rPr>
        <w:br w:type="page"/>
      </w:r>
    </w:p>
    <w:p w14:paraId="239F1461" w14:textId="711CB45C" w:rsidR="00AA0769" w:rsidRPr="00367752" w:rsidRDefault="00AA0769" w:rsidP="00AA0769">
      <w:pPr>
        <w:pStyle w:val="Heading3"/>
        <w:rPr>
          <w:rFonts w:eastAsia="Times New Roman"/>
        </w:rPr>
      </w:pPr>
      <w:bookmarkStart w:id="346" w:name="_Toc158222830"/>
      <w:r w:rsidRPr="00367752">
        <w:rPr>
          <w:rFonts w:eastAsia="Times New Roman"/>
        </w:rPr>
        <w:lastRenderedPageBreak/>
        <w:t>UHC</w:t>
      </w:r>
      <w:r w:rsidR="004977D8" w:rsidRPr="00367752">
        <w:rPr>
          <w:rFonts w:eastAsia="Times New Roman"/>
        </w:rPr>
        <w:t xml:space="preserve"> </w:t>
      </w:r>
      <w:r w:rsidRPr="00367752">
        <w:rPr>
          <w:rFonts w:eastAsia="Times New Roman"/>
        </w:rPr>
        <w:t>One</w:t>
      </w:r>
      <w:r w:rsidR="004977D8" w:rsidRPr="00367752">
        <w:rPr>
          <w:rFonts w:eastAsia="Times New Roman"/>
        </w:rPr>
        <w:t xml:space="preserve"> </w:t>
      </w:r>
      <w:r w:rsidRPr="00367752">
        <w:rPr>
          <w:rFonts w:eastAsia="Times New Roman"/>
        </w:rPr>
        <w:t>Care</w:t>
      </w:r>
      <w:r w:rsidR="004977D8" w:rsidRPr="00367752">
        <w:rPr>
          <w:rFonts w:eastAsia="Times New Roman"/>
        </w:rPr>
        <w:t xml:space="preserve"> </w:t>
      </w:r>
      <w:r w:rsidRPr="00367752">
        <w:rPr>
          <w:rFonts w:eastAsia="Times New Roman"/>
        </w:rPr>
        <w:t>Strengths,</w:t>
      </w:r>
      <w:r w:rsidR="004977D8" w:rsidRPr="00367752">
        <w:rPr>
          <w:rFonts w:eastAsia="Times New Roman"/>
        </w:rPr>
        <w:t xml:space="preserve"> </w:t>
      </w:r>
      <w:r w:rsidRPr="00367752">
        <w:rPr>
          <w:rFonts w:eastAsia="Times New Roman"/>
        </w:rPr>
        <w:t>Opportunities</w:t>
      </w:r>
      <w:r w:rsidR="004977D8" w:rsidRPr="00367752">
        <w:rPr>
          <w:rFonts w:eastAsia="Times New Roman"/>
        </w:rPr>
        <w:t xml:space="preserve"> </w:t>
      </w:r>
      <w:r w:rsidRPr="00367752">
        <w:rPr>
          <w:rFonts w:eastAsia="Times New Roman"/>
        </w:rPr>
        <w:t>for</w:t>
      </w:r>
      <w:r w:rsidR="004977D8" w:rsidRPr="00367752">
        <w:rPr>
          <w:rFonts w:eastAsia="Times New Roman"/>
        </w:rPr>
        <w:t xml:space="preserve"> </w:t>
      </w:r>
      <w:r w:rsidRPr="00367752">
        <w:rPr>
          <w:rFonts w:eastAsia="Times New Roman"/>
        </w:rPr>
        <w:t>Improvement,</w:t>
      </w:r>
      <w:r w:rsidR="004977D8" w:rsidRPr="00367752">
        <w:rPr>
          <w:rFonts w:eastAsia="Times New Roman"/>
        </w:rPr>
        <w:t xml:space="preserve"> </w:t>
      </w:r>
      <w:r w:rsidRPr="00367752">
        <w:rPr>
          <w:rFonts w:eastAsia="Times New Roman"/>
        </w:rPr>
        <w:t>and</w:t>
      </w:r>
      <w:r w:rsidR="004977D8" w:rsidRPr="00367752">
        <w:rPr>
          <w:rFonts w:eastAsia="Times New Roman"/>
        </w:rPr>
        <w:t xml:space="preserve"> </w:t>
      </w:r>
      <w:r w:rsidRPr="00367752">
        <w:rPr>
          <w:rFonts w:eastAsia="Times New Roman"/>
        </w:rPr>
        <w:t>Recommendations</w:t>
      </w:r>
      <w:bookmarkEnd w:id="346"/>
      <w:r w:rsidR="004977D8" w:rsidRPr="00367752">
        <w:rPr>
          <w:rFonts w:eastAsia="Times New Roman"/>
        </w:rPr>
        <w:t xml:space="preserve"> </w:t>
      </w:r>
    </w:p>
    <w:p w14:paraId="6085A280" w14:textId="77777777" w:rsidR="00AA0769" w:rsidRPr="00367752" w:rsidRDefault="00AA0769" w:rsidP="003F3DE0"/>
    <w:p w14:paraId="6775A293" w14:textId="1FEB9E1D" w:rsidR="003F3DE0" w:rsidRPr="00367752" w:rsidRDefault="003F3DE0" w:rsidP="003F3DE0">
      <w:pPr>
        <w:pStyle w:val="Caption"/>
        <w:rPr>
          <w:rFonts w:ascii="Calibri Light" w:hAnsi="Calibri Light" w:cs="Calibri Light"/>
        </w:rPr>
      </w:pPr>
      <w:bookmarkStart w:id="347" w:name="_Toc163556378"/>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63</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Strengths,</w:t>
      </w:r>
      <w:r w:rsidR="004977D8" w:rsidRPr="00367752">
        <w:rPr>
          <w:rFonts w:ascii="Calibri Light" w:hAnsi="Calibri Light" w:cs="Calibri Light"/>
        </w:rPr>
        <w:t xml:space="preserve"> </w:t>
      </w:r>
      <w:r w:rsidRPr="00367752">
        <w:rPr>
          <w:rFonts w:ascii="Calibri Light" w:hAnsi="Calibri Light" w:cs="Calibri Light"/>
        </w:rPr>
        <w:t>Opportunities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Improvement,</w:t>
      </w:r>
      <w:r w:rsidR="004977D8" w:rsidRPr="00367752">
        <w:rPr>
          <w:rFonts w:ascii="Calibri Light" w:hAnsi="Calibri Light" w:cs="Calibri Light"/>
        </w:rPr>
        <w:t xml:space="preserve"> </w:t>
      </w:r>
      <w:r w:rsidRPr="00367752">
        <w:rPr>
          <w:rFonts w:ascii="Calibri Light" w:hAnsi="Calibri Light" w:cs="Calibri Light"/>
        </w:rPr>
        <w:t>and</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Recommendations</w:t>
      </w:r>
      <w:r w:rsidR="004977D8" w:rsidRPr="00367752">
        <w:rPr>
          <w:rFonts w:ascii="Calibri Light" w:hAnsi="Calibri Light" w:cs="Calibri Light"/>
        </w:rPr>
        <w:t xml:space="preserve"> </w:t>
      </w:r>
      <w:r w:rsidRPr="00367752">
        <w:rPr>
          <w:rFonts w:ascii="Calibri Light" w:hAnsi="Calibri Light" w:cs="Calibri Light"/>
        </w:rPr>
        <w:t>for</w:t>
      </w:r>
      <w:r w:rsidR="004977D8" w:rsidRPr="00367752">
        <w:rPr>
          <w:rFonts w:ascii="Calibri Light" w:hAnsi="Calibri Light" w:cs="Calibri Light"/>
        </w:rPr>
        <w:t xml:space="preserve"> </w:t>
      </w:r>
      <w:r w:rsidRPr="00367752">
        <w:rPr>
          <w:rFonts w:ascii="Calibri Light" w:hAnsi="Calibri Light" w:cs="Calibri Light"/>
        </w:rPr>
        <w:t>UHC</w:t>
      </w:r>
      <w:r w:rsidR="004977D8" w:rsidRPr="00367752">
        <w:rPr>
          <w:rFonts w:ascii="Calibri Light" w:hAnsi="Calibri Light" w:cs="Calibri Light"/>
        </w:rPr>
        <w:t xml:space="preserve"> </w:t>
      </w:r>
      <w:r w:rsidR="00B833AA">
        <w:rPr>
          <w:rFonts w:ascii="Calibri Light" w:hAnsi="Calibri Light" w:cs="Calibri Light"/>
        </w:rPr>
        <w:t>One Care</w:t>
      </w:r>
      <w:bookmarkEnd w:id="347"/>
      <w:r w:rsidR="00B833AA">
        <w:rPr>
          <w:rFonts w:ascii="Calibri Light" w:hAnsi="Calibri Light" w:cs="Calibri Light"/>
        </w:rPr>
        <w:t xml:space="preserve"> </w:t>
      </w:r>
    </w:p>
    <w:tbl>
      <w:tblPr>
        <w:tblStyle w:val="TableGrid"/>
        <w:tblW w:w="5000" w:type="pct"/>
        <w:tblLayout w:type="fixed"/>
        <w:tblLook w:val="04A0" w:firstRow="1" w:lastRow="0" w:firstColumn="1" w:lastColumn="0" w:noHBand="0" w:noVBand="1"/>
        <w:tblCaption w:val="MCP Strengths  and Opportunities, EQR Recommendations, and MCP Responses to Previous Recommendations"/>
        <w:tblDescription w:val="MCP Strengths  and Opportunities, EQR Recommendations, and MCP Responses to Previous Recommendations"/>
      </w:tblPr>
      <w:tblGrid>
        <w:gridCol w:w="1345"/>
        <w:gridCol w:w="3455"/>
        <w:gridCol w:w="3195"/>
        <w:gridCol w:w="5140"/>
        <w:gridCol w:w="1255"/>
      </w:tblGrid>
      <w:tr w:rsidR="003F3DE0" w:rsidRPr="00367752" w14:paraId="37102F54" w14:textId="77777777" w:rsidTr="00470A64">
        <w:trPr>
          <w:trHeight w:val="288"/>
          <w:tblHeader/>
        </w:trPr>
        <w:tc>
          <w:tcPr>
            <w:tcW w:w="467" w:type="pct"/>
            <w:shd w:val="clear" w:color="auto" w:fill="5F497A" w:themeFill="accent4" w:themeFillShade="BF"/>
            <w:vAlign w:val="bottom"/>
          </w:tcPr>
          <w:p w14:paraId="26EAC283" w14:textId="23018D04" w:rsidR="003F3DE0" w:rsidRPr="00367752" w:rsidRDefault="003F3DE0">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Activity</w:t>
            </w:r>
            <w:r w:rsidR="004977D8" w:rsidRPr="00367752">
              <w:rPr>
                <w:rFonts w:ascii="Calibri Light" w:hAnsi="Calibri Light" w:cs="Calibri Light"/>
                <w:b/>
                <w:bCs/>
                <w:color w:val="FFFFFF" w:themeColor="background1"/>
                <w:sz w:val="22"/>
              </w:rPr>
              <w:t xml:space="preserve"> </w:t>
            </w:r>
          </w:p>
        </w:tc>
        <w:tc>
          <w:tcPr>
            <w:tcW w:w="1200" w:type="pct"/>
            <w:shd w:val="clear" w:color="auto" w:fill="5F497A" w:themeFill="accent4" w:themeFillShade="BF"/>
            <w:vAlign w:val="bottom"/>
          </w:tcPr>
          <w:p w14:paraId="1734DEA7"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Strengths</w:t>
            </w:r>
          </w:p>
        </w:tc>
        <w:tc>
          <w:tcPr>
            <w:tcW w:w="1110" w:type="pct"/>
            <w:tcBorders>
              <w:bottom w:val="single" w:sz="4" w:space="0" w:color="auto"/>
            </w:tcBorders>
            <w:shd w:val="clear" w:color="auto" w:fill="5F497A" w:themeFill="accent4" w:themeFillShade="BF"/>
            <w:vAlign w:val="bottom"/>
          </w:tcPr>
          <w:p w14:paraId="624E75F2"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Weaknesses</w:t>
            </w:r>
          </w:p>
        </w:tc>
        <w:tc>
          <w:tcPr>
            <w:tcW w:w="1786" w:type="pct"/>
            <w:tcBorders>
              <w:bottom w:val="single" w:sz="4" w:space="0" w:color="auto"/>
            </w:tcBorders>
            <w:shd w:val="clear" w:color="auto" w:fill="5F497A" w:themeFill="accent4" w:themeFillShade="BF"/>
            <w:vAlign w:val="bottom"/>
          </w:tcPr>
          <w:p w14:paraId="770FB77A"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Recommendations</w:t>
            </w:r>
          </w:p>
        </w:tc>
        <w:tc>
          <w:tcPr>
            <w:tcW w:w="436" w:type="pct"/>
            <w:shd w:val="clear" w:color="auto" w:fill="5F497A" w:themeFill="accent4" w:themeFillShade="BF"/>
            <w:vAlign w:val="bottom"/>
          </w:tcPr>
          <w:p w14:paraId="30FEB91C" w14:textId="77777777" w:rsidR="003F3DE0" w:rsidRPr="00367752" w:rsidRDefault="003F3DE0">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Standards</w:t>
            </w:r>
          </w:p>
        </w:tc>
      </w:tr>
      <w:tr w:rsidR="00F6688E" w:rsidRPr="00367752" w14:paraId="4856D125" w14:textId="77777777" w:rsidTr="00470A64">
        <w:trPr>
          <w:trHeight w:val="288"/>
        </w:trPr>
        <w:tc>
          <w:tcPr>
            <w:tcW w:w="467" w:type="pct"/>
          </w:tcPr>
          <w:p w14:paraId="4E0DFA14" w14:textId="7E68CD65"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Flu</w:t>
            </w:r>
          </w:p>
        </w:tc>
        <w:tc>
          <w:tcPr>
            <w:tcW w:w="1200" w:type="pct"/>
          </w:tcPr>
          <w:p w14:paraId="093FA6FD" w14:textId="248599C2"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Coordinators,</w:t>
            </w:r>
            <w:r w:rsidR="004977D8" w:rsidRPr="00367752">
              <w:rPr>
                <w:rFonts w:ascii="Calibri Light" w:hAnsi="Calibri Light" w:cs="Calibri Light"/>
                <w:sz w:val="22"/>
              </w:rPr>
              <w:t xml:space="preserve"> </w:t>
            </w:r>
            <w:r w:rsidRPr="00367752">
              <w:rPr>
                <w:rFonts w:ascii="Calibri Light" w:hAnsi="Calibri Light" w:cs="Calibri Light"/>
                <w:sz w:val="22"/>
              </w:rPr>
              <w:t>who</w:t>
            </w:r>
            <w:r w:rsidR="004977D8" w:rsidRPr="00367752">
              <w:rPr>
                <w:rFonts w:ascii="Calibri Light" w:hAnsi="Calibri Light" w:cs="Calibri Light"/>
                <w:sz w:val="22"/>
              </w:rPr>
              <w:t xml:space="preserve"> </w:t>
            </w:r>
            <w:r w:rsidRPr="00367752">
              <w:rPr>
                <w:rFonts w:ascii="Calibri Light" w:hAnsi="Calibri Light" w:cs="Calibri Light"/>
                <w:sz w:val="22"/>
              </w:rPr>
              <w:t>conducted</w:t>
            </w:r>
            <w:r w:rsidR="004977D8" w:rsidRPr="00367752">
              <w:rPr>
                <w:rFonts w:ascii="Calibri Light" w:hAnsi="Calibri Light" w:cs="Calibri Light"/>
                <w:sz w:val="22"/>
              </w:rPr>
              <w:t xml:space="preserve"> </w:t>
            </w:r>
            <w:r w:rsidRPr="00367752">
              <w:rPr>
                <w:rFonts w:ascii="Calibri Light" w:hAnsi="Calibri Light" w:cs="Calibri Light"/>
                <w:sz w:val="22"/>
              </w:rPr>
              <w:t>outreach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education,</w:t>
            </w:r>
            <w:r w:rsidR="004977D8" w:rsidRPr="00367752">
              <w:rPr>
                <w:rFonts w:ascii="Calibri Light" w:hAnsi="Calibri Light" w:cs="Calibri Light"/>
                <w:sz w:val="22"/>
              </w:rPr>
              <w:t xml:space="preserve"> </w:t>
            </w:r>
            <w:r w:rsidRPr="00367752">
              <w:rPr>
                <w:rFonts w:ascii="Calibri Light" w:hAnsi="Calibri Light" w:cs="Calibri Light"/>
                <w:sz w:val="22"/>
              </w:rPr>
              <w:t>speak</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same</w:t>
            </w:r>
            <w:r w:rsidR="004977D8" w:rsidRPr="00367752">
              <w:rPr>
                <w:rFonts w:ascii="Calibri Light" w:hAnsi="Calibri Light" w:cs="Calibri Light"/>
                <w:sz w:val="22"/>
              </w:rPr>
              <w:t xml:space="preserve"> </w:t>
            </w:r>
            <w:r w:rsidRPr="00367752">
              <w:rPr>
                <w:rFonts w:ascii="Calibri Light" w:hAnsi="Calibri Light" w:cs="Calibri Light"/>
                <w:sz w:val="22"/>
              </w:rPr>
              <w:t>language,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share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same</w:t>
            </w:r>
            <w:r w:rsidR="004977D8" w:rsidRPr="00367752">
              <w:rPr>
                <w:rFonts w:ascii="Calibri Light" w:hAnsi="Calibri Light" w:cs="Calibri Light"/>
                <w:sz w:val="22"/>
              </w:rPr>
              <w:t xml:space="preserve"> </w:t>
            </w:r>
            <w:r w:rsidRPr="00367752">
              <w:rPr>
                <w:rFonts w:ascii="Calibri Light" w:hAnsi="Calibri Light" w:cs="Calibri Light"/>
                <w:sz w:val="22"/>
              </w:rPr>
              <w:t>cultural</w:t>
            </w:r>
            <w:r w:rsidR="004977D8" w:rsidRPr="00367752">
              <w:rPr>
                <w:rFonts w:ascii="Calibri Light" w:hAnsi="Calibri Light" w:cs="Calibri Light"/>
                <w:sz w:val="22"/>
              </w:rPr>
              <w:t xml:space="preserve"> </w:t>
            </w:r>
            <w:r w:rsidRPr="00367752">
              <w:rPr>
                <w:rFonts w:ascii="Calibri Light" w:hAnsi="Calibri Light" w:cs="Calibri Light"/>
                <w:sz w:val="22"/>
              </w:rPr>
              <w:t>background</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p>
        </w:tc>
        <w:tc>
          <w:tcPr>
            <w:tcW w:w="1110" w:type="pct"/>
          </w:tcPr>
          <w:p w14:paraId="69F5E397" w14:textId="603E9092" w:rsidR="00F6688E" w:rsidRPr="00367752" w:rsidRDefault="00F6688E" w:rsidP="00D868D7">
            <w:pPr>
              <w:jc w:val="left"/>
              <w:rPr>
                <w:rFonts w:ascii="Calibri Light" w:hAnsi="Calibri Light" w:cs="Calibri Light"/>
                <w:sz w:val="22"/>
              </w:rPr>
            </w:pPr>
            <w:r w:rsidRPr="00367752">
              <w:rPr>
                <w:rStyle w:val="normaltextrun"/>
                <w:rFonts w:ascii="Calibri Light" w:hAnsi="Calibri Light" w:cs="Calibri Light"/>
                <w:sz w:val="22"/>
              </w:rPr>
              <w:t>No</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plan-specific</w:t>
            </w:r>
            <w:r w:rsidR="004977D8" w:rsidRPr="00367752">
              <w:rPr>
                <w:rStyle w:val="normaltextrun"/>
                <w:rFonts w:ascii="Calibri Light" w:hAnsi="Calibri Light" w:cs="Calibri Light"/>
                <w:sz w:val="22"/>
              </w:rPr>
              <w:t xml:space="preserve"> </w:t>
            </w:r>
            <w:r w:rsidRPr="00367752">
              <w:rPr>
                <w:rStyle w:val="normaltextrun"/>
                <w:rFonts w:ascii="Calibri Light" w:hAnsi="Calibri Light" w:cs="Calibri Light"/>
                <w:sz w:val="22"/>
              </w:rPr>
              <w:t>weaknesses.</w:t>
            </w:r>
            <w:r w:rsidR="004977D8" w:rsidRPr="00367752">
              <w:rPr>
                <w:rStyle w:val="normaltextrun"/>
                <w:rFonts w:ascii="Calibri Light" w:hAnsi="Calibri Light" w:cs="Calibri Light"/>
                <w:sz w:val="22"/>
              </w:rPr>
              <w:t xml:space="preserve"> </w:t>
            </w:r>
            <w:r w:rsidRPr="00367752">
              <w:rPr>
                <w:rStyle w:val="eop"/>
                <w:rFonts w:ascii="Calibri Light" w:hAnsi="Calibri Light" w:cs="Calibri Light"/>
                <w:sz w:val="22"/>
              </w:rPr>
              <w:t>Please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the</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section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general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for</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additional</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information</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regarding</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weaknesses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observed</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across</w:t>
            </w:r>
            <w:r w:rsidR="004977D8" w:rsidRPr="00367752">
              <w:rPr>
                <w:rStyle w:val="eop"/>
                <w:rFonts w:ascii="Calibri Light" w:hAnsi="Calibri Light" w:cs="Calibri Light"/>
                <w:sz w:val="22"/>
              </w:rPr>
              <w:t xml:space="preserve"> </w:t>
            </w:r>
            <w:r w:rsidRPr="00367752">
              <w:rPr>
                <w:rStyle w:val="eop"/>
                <w:rFonts w:ascii="Calibri Light" w:hAnsi="Calibri Light" w:cs="Calibri Light"/>
                <w:sz w:val="22"/>
              </w:rPr>
              <w:t>Plans.</w:t>
            </w:r>
          </w:p>
        </w:tc>
        <w:tc>
          <w:tcPr>
            <w:tcW w:w="1786" w:type="pct"/>
          </w:tcPr>
          <w:p w14:paraId="19291417" w14:textId="1461D0D6" w:rsidR="00F6688E" w:rsidRPr="00367752" w:rsidRDefault="00F6688E" w:rsidP="00F6688E">
            <w:pPr>
              <w:jc w:val="left"/>
              <w:rPr>
                <w:rFonts w:ascii="Calibri Light" w:hAnsi="Calibri Light" w:cs="Calibri Light"/>
                <w:sz w:val="22"/>
              </w:rPr>
            </w:pPr>
            <w:r w:rsidRPr="00367752">
              <w:rPr>
                <w:rFonts w:ascii="Calibri Light" w:hAnsi="Calibri Light" w:cs="Calibri Light"/>
                <w:b/>
                <w:bCs/>
                <w:sz w:val="22"/>
                <w:szCs w:val="20"/>
              </w:rPr>
              <w:t>Recommendation</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for</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PIP</w:t>
            </w:r>
            <w:r w:rsidR="004977D8" w:rsidRPr="00367752">
              <w:rPr>
                <w:rFonts w:ascii="Calibri Light" w:hAnsi="Calibri Light" w:cs="Calibri Light"/>
                <w:b/>
                <w:bCs/>
                <w:sz w:val="22"/>
                <w:szCs w:val="20"/>
              </w:rPr>
              <w:t xml:space="preserve"> </w:t>
            </w:r>
            <w:r w:rsidRPr="00367752">
              <w:rPr>
                <w:rFonts w:ascii="Calibri Light" w:hAnsi="Calibri Light" w:cs="Calibri Light"/>
                <w:b/>
                <w:bCs/>
                <w:sz w:val="22"/>
                <w:szCs w:val="20"/>
              </w:rPr>
              <w:t>1:</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future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projects,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UHC</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may</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consider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applying</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intervention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tracking</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measures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to</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gain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insights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intervention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effectiveness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while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PIP</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process.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IPRO</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supports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UHC's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recommendations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initiating</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vaccination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incentive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programs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earlier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in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the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season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for</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future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programs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and</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continuing</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with</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trust-building</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conversations</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and</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education</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to</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reduce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vaccine</w:t>
            </w:r>
            <w:r w:rsidR="004977D8" w:rsidRPr="00367752">
              <w:rPr>
                <w:rFonts w:ascii="Calibri Light" w:hAnsi="Calibri Light" w:cs="Calibri Light"/>
                <w:sz w:val="22"/>
                <w:szCs w:val="20"/>
              </w:rPr>
              <w:t xml:space="preserve"> </w:t>
            </w:r>
            <w:r w:rsidRPr="00367752">
              <w:rPr>
                <w:rFonts w:ascii="Calibri Light" w:hAnsi="Calibri Light" w:cs="Calibri Light"/>
                <w:sz w:val="22"/>
                <w:szCs w:val="20"/>
              </w:rPr>
              <w:t>hesitancy.</w:t>
            </w:r>
          </w:p>
        </w:tc>
        <w:tc>
          <w:tcPr>
            <w:tcW w:w="436" w:type="pct"/>
          </w:tcPr>
          <w:p w14:paraId="757BEE69" w14:textId="0735340B"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57789772" w14:textId="2E763891" w:rsidR="00F6688E" w:rsidRPr="00367752" w:rsidRDefault="00F6688E" w:rsidP="00F6688E">
            <w:pPr>
              <w:jc w:val="left"/>
              <w:rPr>
                <w:rFonts w:ascii="Calibri Light" w:hAnsi="Calibri Light" w:cs="Calibri Light"/>
                <w:sz w:val="22"/>
              </w:rPr>
            </w:pPr>
            <w:r w:rsidRPr="00367752">
              <w:rPr>
                <w:rFonts w:ascii="Calibri Light" w:hAnsi="Calibri Light" w:cs="Calibri Light"/>
                <w:sz w:val="22"/>
              </w:rPr>
              <w:t>Access</w:t>
            </w:r>
          </w:p>
        </w:tc>
      </w:tr>
      <w:tr w:rsidR="00696C00" w:rsidRPr="00367752" w14:paraId="3C2D5006" w14:textId="77777777" w:rsidTr="00470A64">
        <w:trPr>
          <w:trHeight w:val="288"/>
        </w:trPr>
        <w:tc>
          <w:tcPr>
            <w:tcW w:w="467" w:type="pct"/>
          </w:tcPr>
          <w:p w14:paraId="13CF8820" w14:textId="3270FCB3" w:rsidR="00696C00" w:rsidRPr="00367752" w:rsidRDefault="00696C00" w:rsidP="00696C00">
            <w:pPr>
              <w:jc w:val="left"/>
              <w:rPr>
                <w:rFonts w:ascii="Calibri Light" w:hAnsi="Calibri Light" w:cs="Calibri Light"/>
                <w:sz w:val="22"/>
              </w:rPr>
            </w:pPr>
            <w:r w:rsidRPr="00367752">
              <w:rPr>
                <w:rFonts w:ascii="Calibri Light" w:hAnsi="Calibri Light" w:cs="Calibri Light"/>
                <w:sz w:val="22"/>
              </w:rPr>
              <w:t>PMV:</w:t>
            </w:r>
            <w:r w:rsidR="004977D8" w:rsidRPr="00367752">
              <w:rPr>
                <w:rFonts w:ascii="Calibri Light" w:hAnsi="Calibri Light" w:cs="Calibri Light"/>
                <w:sz w:val="22"/>
              </w:rPr>
              <w:t xml:space="preserve"> </w:t>
            </w: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p>
        </w:tc>
        <w:tc>
          <w:tcPr>
            <w:tcW w:w="1200" w:type="pct"/>
          </w:tcPr>
          <w:p w14:paraId="71047C45" w14:textId="6CEE1451" w:rsidR="00696C00" w:rsidRPr="00367752" w:rsidRDefault="00696C00" w:rsidP="003852D9">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No</w:t>
            </w:r>
            <w:r w:rsidR="004977D8" w:rsidRPr="00367752">
              <w:rPr>
                <w:rFonts w:ascii="Calibri Light" w:hAnsi="Calibri Light" w:cs="Calibri Light"/>
                <w:sz w:val="22"/>
              </w:rPr>
              <w:t xml:space="preserve"> </w:t>
            </w:r>
            <w:r w:rsidRPr="00367752">
              <w:rPr>
                <w:rFonts w:ascii="Calibri Light" w:hAnsi="Calibri Light" w:cs="Calibri Light"/>
                <w:sz w:val="22"/>
              </w:rPr>
              <w:t>issues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identified.</w:t>
            </w:r>
          </w:p>
          <w:p w14:paraId="54204FDD" w14:textId="77777777" w:rsidR="00696C00" w:rsidRPr="00367752" w:rsidRDefault="00696C00" w:rsidP="00696C00">
            <w:pPr>
              <w:rPr>
                <w:rFonts w:ascii="Calibri Light" w:hAnsi="Calibri Light" w:cs="Calibri Light"/>
                <w:sz w:val="22"/>
              </w:rPr>
            </w:pPr>
          </w:p>
          <w:p w14:paraId="1BA5DF9C" w14:textId="77777777" w:rsidR="00696C00" w:rsidRPr="00367752" w:rsidRDefault="00696C00" w:rsidP="00696C00">
            <w:pPr>
              <w:rPr>
                <w:rFonts w:ascii="Calibri Light" w:hAnsi="Calibri Light" w:cs="Calibri Light"/>
                <w:sz w:val="22"/>
              </w:rPr>
            </w:pPr>
          </w:p>
        </w:tc>
        <w:tc>
          <w:tcPr>
            <w:tcW w:w="1110" w:type="pct"/>
            <w:vAlign w:val="center"/>
          </w:tcPr>
          <w:p w14:paraId="6954BDE0" w14:textId="3CE774C1" w:rsidR="00696C00" w:rsidRPr="00367752" w:rsidRDefault="00696C00" w:rsidP="003852D9">
            <w:pPr>
              <w:jc w:val="left"/>
              <w:rPr>
                <w:rFonts w:ascii="Calibri Light" w:hAnsi="Calibri Light" w:cs="Calibri Light"/>
                <w:sz w:val="22"/>
              </w:rPr>
            </w:pPr>
            <w:r w:rsidRPr="00367752">
              <w:rPr>
                <w:rFonts w:ascii="Calibri Light" w:hAnsi="Calibri Light" w:cs="Calibri Light"/>
              </w:rPr>
              <w:t>UHC’s</w:t>
            </w:r>
            <w:r w:rsidR="004977D8" w:rsidRPr="00367752">
              <w:rPr>
                <w:rFonts w:ascii="Calibri Light" w:hAnsi="Calibri Light" w:cs="Calibri Light"/>
              </w:rPr>
              <w:t xml:space="preserve"> </w:t>
            </w:r>
            <w:r w:rsidRPr="00367752">
              <w:rPr>
                <w:rFonts w:ascii="Calibri Light" w:hAnsi="Calibri Light" w:cs="Calibri Light"/>
              </w:rPr>
              <w:t>Follow</w:t>
            </w:r>
            <w:r w:rsidRPr="00367752">
              <w:rPr>
                <w:rFonts w:ascii="Calibri Light" w:hAnsi="Calibri Light" w:cs="Calibri Light"/>
                <w:sz w:val="22"/>
              </w:rPr>
              <w:t>-Up</w:t>
            </w:r>
            <w:r w:rsidR="004977D8" w:rsidRPr="00367752">
              <w:rPr>
                <w:rFonts w:ascii="Calibri Light" w:hAnsi="Calibri Light" w:cs="Calibri Light"/>
                <w:sz w:val="22"/>
              </w:rPr>
              <w:t xml:space="preserve"> </w:t>
            </w:r>
            <w:r w:rsidRPr="00367752">
              <w:rPr>
                <w:rFonts w:ascii="Calibri Light" w:hAnsi="Calibri Light" w:cs="Calibri Light"/>
                <w:sz w:val="22"/>
              </w:rPr>
              <w:t>After</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Illness</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days)</w:t>
            </w:r>
            <w:r w:rsidR="004977D8" w:rsidRPr="00367752">
              <w:rPr>
                <w:rFonts w:ascii="Calibri Light" w:hAnsi="Calibri Light" w:cs="Calibri Light"/>
                <w:sz w:val="22"/>
              </w:rPr>
              <w:t xml:space="preserve"> </w:t>
            </w:r>
            <w:r w:rsidRPr="00367752">
              <w:rPr>
                <w:rFonts w:ascii="Calibri Light" w:hAnsi="Calibri Light" w:cs="Calibri Light"/>
                <w:sz w:val="22"/>
              </w:rPr>
              <w:t>measure</w:t>
            </w:r>
            <w:r w:rsidR="004977D8" w:rsidRPr="00367752">
              <w:rPr>
                <w:rFonts w:ascii="Calibri Light" w:hAnsi="Calibri Light" w:cs="Calibri Light"/>
                <w:sz w:val="22"/>
              </w:rPr>
              <w:t xml:space="preserve"> </w:t>
            </w:r>
            <w:r w:rsidRPr="00367752">
              <w:rPr>
                <w:rFonts w:ascii="Calibri Light" w:hAnsi="Calibri Light" w:cs="Calibri Light"/>
                <w:sz w:val="22"/>
              </w:rPr>
              <w:t>rate</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25th</w:t>
            </w:r>
            <w:r w:rsidR="004977D8" w:rsidRPr="00367752">
              <w:rPr>
                <w:rFonts w:ascii="Calibri Light" w:hAnsi="Calibri Light" w:cs="Calibri Light"/>
                <w:sz w:val="22"/>
              </w:rPr>
              <w:t xml:space="preserve"> </w:t>
            </w:r>
            <w:r w:rsidRPr="00367752">
              <w:rPr>
                <w:rFonts w:ascii="Calibri Light" w:hAnsi="Calibri Light" w:cs="Calibri Light"/>
                <w:sz w:val="22"/>
              </w:rPr>
              <w:t>national</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Compass</w:t>
            </w:r>
            <w:r w:rsidR="004977D8" w:rsidRPr="00367752">
              <w:rPr>
                <w:rFonts w:ascii="Calibri Light" w:hAnsi="Calibri Light" w:cs="Calibri Light"/>
                <w:sz w:val="22"/>
              </w:rPr>
              <w:t xml:space="preserve"> </w:t>
            </w:r>
            <w:r w:rsidRPr="00367752">
              <w:rPr>
                <w:rFonts w:ascii="Calibri Light" w:hAnsi="Calibri Light" w:cs="Calibri Light"/>
                <w:sz w:val="22"/>
              </w:rPr>
              <w:t>percentile.</w:t>
            </w:r>
          </w:p>
          <w:p w14:paraId="17441BB9" w14:textId="77777777" w:rsidR="003852D9" w:rsidRPr="00367752" w:rsidRDefault="003852D9" w:rsidP="003852D9">
            <w:pPr>
              <w:jc w:val="left"/>
              <w:rPr>
                <w:rFonts w:ascii="Calibri Light" w:hAnsi="Calibri Light" w:cs="Calibri Light"/>
                <w:sz w:val="22"/>
              </w:rPr>
            </w:pPr>
          </w:p>
          <w:p w14:paraId="45802F0D" w14:textId="76C5661D" w:rsidR="00696C00" w:rsidRPr="00367752" w:rsidRDefault="003852D9" w:rsidP="00D868D7">
            <w:pPr>
              <w:jc w:val="left"/>
              <w:rPr>
                <w:rStyle w:val="normaltextrun"/>
                <w:rFonts w:ascii="Calibri Light" w:hAnsi="Calibri Light" w:cs="Calibri Light"/>
                <w:sz w:val="22"/>
              </w:rPr>
            </w:pPr>
            <w:r w:rsidRPr="00367752">
              <w:rPr>
                <w:rFonts w:ascii="Calibri Light" w:hAnsi="Calibri Light" w:cs="Calibri Light"/>
                <w:sz w:val="22"/>
              </w:rPr>
              <w:t>Rates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8</w:t>
            </w:r>
            <w:r w:rsidR="004977D8" w:rsidRPr="00367752">
              <w:rPr>
                <w:rFonts w:ascii="Calibri Light" w:hAnsi="Calibri Light" w:cs="Calibri Light"/>
                <w:sz w:val="22"/>
              </w:rPr>
              <w:t xml:space="preserve"> </w:t>
            </w:r>
            <w:r w:rsidRPr="00367752">
              <w:rPr>
                <w:rFonts w:ascii="Calibri Light" w:hAnsi="Calibri Light" w:cs="Calibri Light"/>
                <w:sz w:val="22"/>
              </w:rPr>
              <w:t>HEDIS</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reported.</w:t>
            </w:r>
            <w:r w:rsidR="004977D8" w:rsidRPr="00367752">
              <w:rPr>
                <w:rFonts w:ascii="Calibri Light" w:hAnsi="Calibri Light" w:cs="Calibri Light"/>
                <w:sz w:val="22"/>
              </w:rPr>
              <w:t xml:space="preserve"> </w:t>
            </w:r>
          </w:p>
        </w:tc>
        <w:tc>
          <w:tcPr>
            <w:tcW w:w="1786" w:type="pct"/>
          </w:tcPr>
          <w:p w14:paraId="6199D538" w14:textId="09B378C7" w:rsidR="00696C00" w:rsidRPr="00367752" w:rsidRDefault="00A56F87" w:rsidP="003852D9">
            <w:pPr>
              <w:jc w:val="left"/>
              <w:rPr>
                <w:rFonts w:ascii="Calibri Light" w:hAnsi="Calibri Light" w:cs="Calibri Light"/>
                <w:b/>
                <w:bCs/>
                <w:sz w:val="22"/>
                <w:szCs w:val="20"/>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00B833AA">
              <w:rPr>
                <w:rFonts w:ascii="Calibri Light" w:hAnsi="Calibri Light" w:cs="Calibri Light"/>
                <w:sz w:val="22"/>
              </w:rPr>
              <w:t>One Care</w:t>
            </w:r>
            <w:r w:rsidR="004977D8" w:rsidRPr="00367752">
              <w:rPr>
                <w:rFonts w:ascii="Calibri Light" w:hAnsi="Calibri Light" w:cs="Calibri Light"/>
                <w:sz w:val="22"/>
              </w:rPr>
              <w:t xml:space="preserve"> </w:t>
            </w:r>
            <w:r w:rsidR="00696C00" w:rsidRPr="00367752">
              <w:rPr>
                <w:rFonts w:ascii="Calibri Light" w:hAnsi="Calibri Light" w:cs="Calibri Light"/>
                <w:sz w:val="22"/>
              </w:rPr>
              <w:t>should</w:t>
            </w:r>
            <w:r w:rsidR="004977D8" w:rsidRPr="00367752">
              <w:rPr>
                <w:rFonts w:ascii="Calibri Light" w:hAnsi="Calibri Light" w:cs="Calibri Light"/>
                <w:sz w:val="22"/>
              </w:rPr>
              <w:t xml:space="preserve"> </w:t>
            </w:r>
            <w:r w:rsidR="00696C00" w:rsidRPr="00367752">
              <w:rPr>
                <w:rFonts w:ascii="Calibri Light" w:hAnsi="Calibri Light" w:cs="Calibri Light"/>
                <w:sz w:val="22"/>
              </w:rPr>
              <w:t>conduct</w:t>
            </w:r>
            <w:r w:rsidR="004977D8" w:rsidRPr="00367752">
              <w:rPr>
                <w:rFonts w:ascii="Calibri Light" w:hAnsi="Calibri Light" w:cs="Calibri Light"/>
                <w:sz w:val="22"/>
              </w:rPr>
              <w:t xml:space="preserve"> </w:t>
            </w:r>
            <w:r w:rsidR="00696C00" w:rsidRPr="00367752">
              <w:rPr>
                <w:rFonts w:ascii="Calibri Light" w:hAnsi="Calibri Light" w:cs="Calibri Light"/>
                <w:sz w:val="22"/>
              </w:rPr>
              <w:t>a</w:t>
            </w:r>
            <w:r w:rsidR="004977D8" w:rsidRPr="00367752">
              <w:rPr>
                <w:rFonts w:ascii="Calibri Light" w:hAnsi="Calibri Light" w:cs="Calibri Light"/>
                <w:sz w:val="22"/>
              </w:rPr>
              <w:t xml:space="preserve"> </w:t>
            </w:r>
            <w:r w:rsidR="00696C00" w:rsidRPr="00367752">
              <w:rPr>
                <w:rFonts w:ascii="Calibri Light" w:hAnsi="Calibri Light" w:cs="Calibri Light"/>
                <w:sz w:val="22"/>
              </w:rPr>
              <w:t>root</w:t>
            </w:r>
            <w:r w:rsidR="004977D8" w:rsidRPr="00367752">
              <w:rPr>
                <w:rFonts w:ascii="Calibri Light" w:hAnsi="Calibri Light" w:cs="Calibri Light"/>
                <w:sz w:val="22"/>
              </w:rPr>
              <w:t xml:space="preserve"> </w:t>
            </w:r>
            <w:r w:rsidR="00696C00" w:rsidRPr="00367752">
              <w:rPr>
                <w:rFonts w:ascii="Calibri Light" w:hAnsi="Calibri Light" w:cs="Calibri Light"/>
                <w:sz w:val="22"/>
              </w:rPr>
              <w:t>cause</w:t>
            </w:r>
            <w:r w:rsidR="004977D8" w:rsidRPr="00367752">
              <w:rPr>
                <w:rFonts w:ascii="Calibri Light" w:hAnsi="Calibri Light" w:cs="Calibri Light"/>
                <w:sz w:val="22"/>
              </w:rPr>
              <w:t xml:space="preserve"> </w:t>
            </w:r>
            <w:r w:rsidR="00696C00" w:rsidRPr="00367752">
              <w:rPr>
                <w:rFonts w:ascii="Calibri Light" w:hAnsi="Calibri Light" w:cs="Calibri Light"/>
                <w:sz w:val="22"/>
              </w:rPr>
              <w:t>analysis</w:t>
            </w:r>
            <w:r w:rsidR="004977D8" w:rsidRPr="00367752">
              <w:rPr>
                <w:rFonts w:ascii="Calibri Light" w:hAnsi="Calibri Light" w:cs="Calibri Light"/>
                <w:sz w:val="22"/>
              </w:rPr>
              <w:t xml:space="preserve"> </w:t>
            </w:r>
            <w:r w:rsidR="00696C00" w:rsidRPr="00367752">
              <w:rPr>
                <w:rFonts w:ascii="Calibri Light" w:hAnsi="Calibri Light" w:cs="Calibri Light"/>
                <w:sz w:val="22"/>
              </w:rPr>
              <w:t>and</w:t>
            </w:r>
            <w:r w:rsidR="004977D8" w:rsidRPr="00367752">
              <w:rPr>
                <w:rFonts w:ascii="Calibri Light" w:hAnsi="Calibri Light" w:cs="Calibri Light"/>
                <w:sz w:val="22"/>
              </w:rPr>
              <w:t xml:space="preserve"> </w:t>
            </w:r>
            <w:r w:rsidR="00696C00" w:rsidRPr="00367752">
              <w:rPr>
                <w:rFonts w:ascii="Calibri Light" w:hAnsi="Calibri Light" w:cs="Calibri Light"/>
                <w:sz w:val="22"/>
              </w:rPr>
              <w:t>design</w:t>
            </w:r>
            <w:r w:rsidR="004977D8" w:rsidRPr="00367752">
              <w:rPr>
                <w:rFonts w:ascii="Calibri Light" w:hAnsi="Calibri Light" w:cs="Calibri Light"/>
                <w:sz w:val="22"/>
              </w:rPr>
              <w:t xml:space="preserve"> </w:t>
            </w:r>
            <w:r w:rsidR="00696C00" w:rsidRPr="00367752">
              <w:rPr>
                <w:rFonts w:ascii="Calibri Light" w:hAnsi="Calibri Light" w:cs="Calibri Light"/>
                <w:sz w:val="22"/>
              </w:rPr>
              <w:t>quality</w:t>
            </w:r>
            <w:r w:rsidR="004977D8" w:rsidRPr="00367752">
              <w:rPr>
                <w:rFonts w:ascii="Calibri Light" w:hAnsi="Calibri Light" w:cs="Calibri Light"/>
                <w:sz w:val="22"/>
              </w:rPr>
              <w:t xml:space="preserve"> </w:t>
            </w:r>
            <w:r w:rsidR="00696C00" w:rsidRPr="00367752">
              <w:rPr>
                <w:rFonts w:ascii="Calibri Light" w:hAnsi="Calibri Light" w:cs="Calibri Light"/>
                <w:sz w:val="22"/>
              </w:rPr>
              <w:t>improvement</w:t>
            </w:r>
            <w:r w:rsidR="004977D8" w:rsidRPr="00367752">
              <w:rPr>
                <w:rFonts w:ascii="Calibri Light" w:hAnsi="Calibri Light" w:cs="Calibri Light"/>
                <w:sz w:val="22"/>
              </w:rPr>
              <w:t xml:space="preserve"> </w:t>
            </w:r>
            <w:r w:rsidR="00696C00"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00696C00" w:rsidRPr="00367752">
              <w:rPr>
                <w:rFonts w:ascii="Calibri Light" w:hAnsi="Calibri Light" w:cs="Calibri Light"/>
                <w:sz w:val="22"/>
              </w:rPr>
              <w:t>to</w:t>
            </w:r>
            <w:r w:rsidR="004977D8" w:rsidRPr="00367752">
              <w:rPr>
                <w:rFonts w:ascii="Calibri Light" w:hAnsi="Calibri Light" w:cs="Calibri Light"/>
                <w:sz w:val="22"/>
              </w:rPr>
              <w:t xml:space="preserve"> </w:t>
            </w:r>
            <w:r w:rsidR="00696C00" w:rsidRPr="00367752">
              <w:rPr>
                <w:rFonts w:ascii="Calibri Light" w:hAnsi="Calibri Light" w:cs="Calibri Light"/>
                <w:sz w:val="22"/>
              </w:rPr>
              <w:t>increase</w:t>
            </w:r>
            <w:r w:rsidR="004977D8" w:rsidRPr="00367752">
              <w:rPr>
                <w:rFonts w:ascii="Calibri Light" w:hAnsi="Calibri Light" w:cs="Calibri Light"/>
                <w:sz w:val="22"/>
              </w:rPr>
              <w:t xml:space="preserve"> </w:t>
            </w:r>
            <w:r w:rsidR="00696C00" w:rsidRPr="00367752">
              <w:rPr>
                <w:rFonts w:ascii="Calibri Light" w:hAnsi="Calibri Light" w:cs="Calibri Light"/>
                <w:sz w:val="22"/>
              </w:rPr>
              <w:t>quality</w:t>
            </w:r>
            <w:r w:rsidR="004977D8" w:rsidRPr="00367752">
              <w:rPr>
                <w:rFonts w:ascii="Calibri Light" w:hAnsi="Calibri Light" w:cs="Calibri Light"/>
                <w:sz w:val="22"/>
              </w:rPr>
              <w:t xml:space="preserve"> </w:t>
            </w:r>
            <w:r w:rsidR="00696C00" w:rsidRPr="00367752">
              <w:rPr>
                <w:rFonts w:ascii="Calibri Light" w:hAnsi="Calibri Light" w:cs="Calibri Light"/>
                <w:sz w:val="22"/>
              </w:rPr>
              <w:t>measures’</w:t>
            </w:r>
            <w:r w:rsidR="004977D8" w:rsidRPr="00367752">
              <w:rPr>
                <w:rFonts w:ascii="Calibri Light" w:hAnsi="Calibri Light" w:cs="Calibri Light"/>
                <w:sz w:val="22"/>
              </w:rPr>
              <w:t xml:space="preserve"> </w:t>
            </w:r>
            <w:r w:rsidR="00696C00" w:rsidRPr="00367752">
              <w:rPr>
                <w:rFonts w:ascii="Calibri Light" w:hAnsi="Calibri Light" w:cs="Calibri Light"/>
                <w:sz w:val="22"/>
              </w:rPr>
              <w:t>rates</w:t>
            </w:r>
            <w:r w:rsidR="004977D8" w:rsidRPr="00367752">
              <w:rPr>
                <w:rFonts w:ascii="Calibri Light" w:hAnsi="Calibri Light" w:cs="Calibri Light"/>
                <w:sz w:val="22"/>
              </w:rPr>
              <w:t xml:space="preserve"> </w:t>
            </w:r>
            <w:r w:rsidR="00696C00" w:rsidRPr="00367752">
              <w:rPr>
                <w:rFonts w:ascii="Calibri Light" w:hAnsi="Calibri Light" w:cs="Calibri Light"/>
                <w:sz w:val="22"/>
              </w:rPr>
              <w:t>and</w:t>
            </w:r>
            <w:r w:rsidR="004977D8" w:rsidRPr="00367752">
              <w:rPr>
                <w:rFonts w:ascii="Calibri Light" w:hAnsi="Calibri Light" w:cs="Calibri Light"/>
                <w:sz w:val="22"/>
              </w:rPr>
              <w:t xml:space="preserve"> </w:t>
            </w:r>
            <w:r w:rsidR="00696C00" w:rsidRPr="00367752">
              <w:rPr>
                <w:rFonts w:ascii="Calibri Light" w:hAnsi="Calibri Light" w:cs="Calibri Light"/>
                <w:sz w:val="22"/>
              </w:rPr>
              <w:t>to</w:t>
            </w:r>
            <w:r w:rsidR="004977D8" w:rsidRPr="00367752">
              <w:rPr>
                <w:rFonts w:ascii="Calibri Light" w:hAnsi="Calibri Light" w:cs="Calibri Light"/>
                <w:sz w:val="22"/>
              </w:rPr>
              <w:t xml:space="preserve"> </w:t>
            </w:r>
            <w:r w:rsidR="00696C00" w:rsidRPr="00367752">
              <w:rPr>
                <w:rFonts w:ascii="Calibri Light" w:hAnsi="Calibri Light" w:cs="Calibri Light"/>
                <w:sz w:val="22"/>
              </w:rPr>
              <w:t>improve</w:t>
            </w:r>
            <w:r w:rsidR="004977D8" w:rsidRPr="00367752">
              <w:rPr>
                <w:rFonts w:ascii="Calibri Light" w:hAnsi="Calibri Light" w:cs="Calibri Light"/>
                <w:sz w:val="22"/>
              </w:rPr>
              <w:t xml:space="preserve"> </w:t>
            </w:r>
            <w:r w:rsidR="00696C00" w:rsidRPr="00367752">
              <w:rPr>
                <w:rFonts w:ascii="Calibri Light" w:hAnsi="Calibri Light" w:cs="Calibri Light"/>
                <w:sz w:val="22"/>
              </w:rPr>
              <w:t>members’</w:t>
            </w:r>
            <w:r w:rsidR="004977D8" w:rsidRPr="00367752">
              <w:rPr>
                <w:rFonts w:ascii="Calibri Light" w:hAnsi="Calibri Light" w:cs="Calibri Light"/>
                <w:sz w:val="22"/>
              </w:rPr>
              <w:t xml:space="preserve"> </w:t>
            </w:r>
            <w:r w:rsidR="00696C00" w:rsidRPr="00367752">
              <w:rPr>
                <w:rFonts w:ascii="Calibri Light" w:hAnsi="Calibri Light" w:cs="Calibri Light"/>
                <w:sz w:val="22"/>
              </w:rPr>
              <w:t>appropriate</w:t>
            </w:r>
            <w:r w:rsidR="004977D8" w:rsidRPr="00367752">
              <w:rPr>
                <w:rFonts w:ascii="Calibri Light" w:hAnsi="Calibri Light" w:cs="Calibri Light"/>
                <w:sz w:val="22"/>
              </w:rPr>
              <w:t xml:space="preserve"> </w:t>
            </w:r>
            <w:r w:rsidR="00696C00" w:rsidRPr="00367752">
              <w:rPr>
                <w:rFonts w:ascii="Calibri Light" w:hAnsi="Calibri Light" w:cs="Calibri Light"/>
                <w:sz w:val="22"/>
              </w:rPr>
              <w:t>access</w:t>
            </w:r>
            <w:r w:rsidR="004977D8" w:rsidRPr="00367752">
              <w:rPr>
                <w:rFonts w:ascii="Calibri Light" w:hAnsi="Calibri Light" w:cs="Calibri Light"/>
                <w:sz w:val="22"/>
              </w:rPr>
              <w:t xml:space="preserve"> </w:t>
            </w:r>
            <w:r w:rsidR="00696C00" w:rsidRPr="00367752">
              <w:rPr>
                <w:rFonts w:ascii="Calibri Light" w:hAnsi="Calibri Light" w:cs="Calibri Light"/>
                <w:sz w:val="22"/>
              </w:rPr>
              <w:t>to</w:t>
            </w:r>
            <w:r w:rsidR="004977D8" w:rsidRPr="00367752">
              <w:rPr>
                <w:rFonts w:ascii="Calibri Light" w:hAnsi="Calibri Light" w:cs="Calibri Light"/>
                <w:sz w:val="22"/>
              </w:rPr>
              <w:t xml:space="preserve"> </w:t>
            </w:r>
            <w:r w:rsidR="00696C00" w:rsidRPr="00367752">
              <w:rPr>
                <w:rFonts w:ascii="Calibri Light" w:hAnsi="Calibri Light" w:cs="Calibri Light"/>
                <w:sz w:val="22"/>
              </w:rPr>
              <w:t>the</w:t>
            </w:r>
            <w:r w:rsidR="004977D8" w:rsidRPr="00367752">
              <w:rPr>
                <w:rFonts w:ascii="Calibri Light" w:hAnsi="Calibri Light" w:cs="Calibri Light"/>
                <w:sz w:val="22"/>
              </w:rPr>
              <w:t xml:space="preserve"> </w:t>
            </w:r>
            <w:r w:rsidR="00696C00" w:rsidRPr="00367752">
              <w:rPr>
                <w:rFonts w:ascii="Calibri Light" w:hAnsi="Calibri Light" w:cs="Calibri Light"/>
                <w:sz w:val="22"/>
              </w:rPr>
              <w:t>services</w:t>
            </w:r>
            <w:r w:rsidR="004977D8" w:rsidRPr="00367752">
              <w:rPr>
                <w:rFonts w:ascii="Calibri Light" w:hAnsi="Calibri Light" w:cs="Calibri Light"/>
                <w:sz w:val="22"/>
              </w:rPr>
              <w:t xml:space="preserve"> </w:t>
            </w:r>
            <w:r w:rsidR="00696C00" w:rsidRPr="00367752">
              <w:rPr>
                <w:rFonts w:ascii="Calibri Light" w:hAnsi="Calibri Light" w:cs="Calibri Light"/>
                <w:sz w:val="22"/>
              </w:rPr>
              <w:t>evaluated</w:t>
            </w:r>
            <w:r w:rsidR="004977D8" w:rsidRPr="00367752">
              <w:rPr>
                <w:rFonts w:ascii="Calibri Light" w:hAnsi="Calibri Light" w:cs="Calibri Light"/>
                <w:sz w:val="22"/>
              </w:rPr>
              <w:t xml:space="preserve"> </w:t>
            </w:r>
            <w:r w:rsidR="00696C00" w:rsidRPr="00367752">
              <w:rPr>
                <w:rFonts w:ascii="Calibri Light" w:hAnsi="Calibri Light" w:cs="Calibri Light"/>
                <w:sz w:val="22"/>
              </w:rPr>
              <w:t>by</w:t>
            </w:r>
            <w:r w:rsidR="004977D8" w:rsidRPr="00367752">
              <w:rPr>
                <w:rFonts w:ascii="Calibri Light" w:hAnsi="Calibri Light" w:cs="Calibri Light"/>
                <w:sz w:val="22"/>
              </w:rPr>
              <w:t xml:space="preserve"> </w:t>
            </w:r>
            <w:r w:rsidR="00696C00" w:rsidRPr="00367752">
              <w:rPr>
                <w:rFonts w:ascii="Calibri Light" w:hAnsi="Calibri Light" w:cs="Calibri Light"/>
                <w:sz w:val="22"/>
              </w:rPr>
              <w:t>these</w:t>
            </w:r>
            <w:r w:rsidR="004977D8" w:rsidRPr="00367752">
              <w:rPr>
                <w:rFonts w:ascii="Calibri Light" w:hAnsi="Calibri Light" w:cs="Calibri Light"/>
                <w:sz w:val="22"/>
              </w:rPr>
              <w:t xml:space="preserve"> </w:t>
            </w:r>
            <w:r w:rsidR="00696C00" w:rsidRPr="00367752">
              <w:rPr>
                <w:rFonts w:ascii="Calibri Light" w:hAnsi="Calibri Light" w:cs="Calibri Light"/>
                <w:sz w:val="22"/>
              </w:rPr>
              <w:t>measures.</w:t>
            </w:r>
          </w:p>
        </w:tc>
        <w:tc>
          <w:tcPr>
            <w:tcW w:w="436" w:type="pct"/>
          </w:tcPr>
          <w:p w14:paraId="20AB69EA" w14:textId="2C4E5752" w:rsidR="00696C00" w:rsidRPr="00367752" w:rsidRDefault="00696C00" w:rsidP="00696C00">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6595BAD4" w14:textId="6B0AFFCF" w:rsidR="00696C00" w:rsidRPr="00367752" w:rsidRDefault="00696C00" w:rsidP="00696C00">
            <w:pPr>
              <w:rPr>
                <w:rFonts w:ascii="Calibri Light" w:hAnsi="Calibri Light" w:cs="Calibri Light"/>
                <w:sz w:val="22"/>
              </w:rPr>
            </w:pPr>
            <w:r w:rsidRPr="00367752">
              <w:rPr>
                <w:rFonts w:ascii="Calibri Light" w:hAnsi="Calibri Light" w:cs="Calibri Light"/>
                <w:sz w:val="22"/>
              </w:rPr>
              <w:t>Access</w:t>
            </w:r>
          </w:p>
        </w:tc>
      </w:tr>
      <w:tr w:rsidR="004A6CBB" w:rsidRPr="00367752" w14:paraId="597D0C61" w14:textId="77777777" w:rsidTr="00470A64">
        <w:trPr>
          <w:trHeight w:val="288"/>
        </w:trPr>
        <w:tc>
          <w:tcPr>
            <w:tcW w:w="467" w:type="pct"/>
          </w:tcPr>
          <w:p w14:paraId="268F5962" w14:textId="36FF5A9E"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Review</w:t>
            </w:r>
          </w:p>
          <w:p w14:paraId="40B4236B" w14:textId="6D63446C" w:rsidR="004A6CBB" w:rsidRPr="00367752" w:rsidRDefault="004A6CBB" w:rsidP="004A6CBB">
            <w:pPr>
              <w:jc w:val="left"/>
              <w:rPr>
                <w:rFonts w:ascii="Calibri Light" w:hAnsi="Calibri Light" w:cs="Calibri Light"/>
                <w:sz w:val="22"/>
              </w:rPr>
            </w:pPr>
          </w:p>
        </w:tc>
        <w:tc>
          <w:tcPr>
            <w:tcW w:w="1200" w:type="pct"/>
          </w:tcPr>
          <w:p w14:paraId="6464DAD8" w14:textId="6A7CF997"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most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federal</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contractual</w:t>
            </w:r>
            <w:r w:rsidR="004977D8" w:rsidRPr="00367752">
              <w:rPr>
                <w:rFonts w:ascii="Calibri Light" w:hAnsi="Calibri Light" w:cs="Calibri Light"/>
                <w:sz w:val="22"/>
              </w:rPr>
              <w:t xml:space="preserve"> </w:t>
            </w:r>
            <w:r w:rsidRPr="00367752">
              <w:rPr>
                <w:rFonts w:ascii="Calibri Light" w:hAnsi="Calibri Light" w:cs="Calibri Light"/>
                <w:sz w:val="22"/>
              </w:rPr>
              <w:t>standards.</w:t>
            </w:r>
          </w:p>
          <w:p w14:paraId="0C2C6CEF" w14:textId="77777777" w:rsidR="004A6CBB" w:rsidRPr="00367752" w:rsidRDefault="004A6CBB" w:rsidP="004A6CBB">
            <w:pPr>
              <w:jc w:val="left"/>
              <w:rPr>
                <w:rFonts w:ascii="Calibri Light" w:hAnsi="Calibri Light" w:cs="Calibri Light"/>
                <w:sz w:val="22"/>
              </w:rPr>
            </w:pPr>
          </w:p>
          <w:p w14:paraId="59BFA9E5" w14:textId="55F7465D"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addressed</w:t>
            </w:r>
            <w:r w:rsidR="004977D8" w:rsidRPr="00367752">
              <w:rPr>
                <w:rFonts w:ascii="Calibri Light" w:hAnsi="Calibri Light" w:cs="Calibri Light"/>
                <w:sz w:val="22"/>
              </w:rPr>
              <w:t xml:space="preserve"> </w:t>
            </w:r>
            <w:r w:rsidRPr="00367752">
              <w:rPr>
                <w:rFonts w:ascii="Calibri Light" w:hAnsi="Calibri Light" w:cs="Calibri Light"/>
                <w:sz w:val="22"/>
              </w:rPr>
              <w:t>opportunities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review.</w:t>
            </w:r>
          </w:p>
        </w:tc>
        <w:tc>
          <w:tcPr>
            <w:tcW w:w="1110" w:type="pct"/>
          </w:tcPr>
          <w:p w14:paraId="1EC1D214" w14:textId="455F69D5"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Lack</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domains:</w:t>
            </w:r>
          </w:p>
          <w:p w14:paraId="0CA4FE3E" w14:textId="5C3740A9" w:rsidR="004A6CBB" w:rsidRPr="00367752" w:rsidRDefault="004A6CBB" w:rsidP="00956520">
            <w:pPr>
              <w:pStyle w:val="ListParagraph"/>
              <w:numPr>
                <w:ilvl w:val="0"/>
                <w:numId w:val="76"/>
              </w:numPr>
              <w:jc w:val="left"/>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protections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30BA541C" w14:textId="3C8927AE" w:rsidR="004A6CBB" w:rsidRPr="00367752" w:rsidRDefault="004A6CBB" w:rsidP="00956520">
            <w:pPr>
              <w:pStyle w:val="ListParagraph"/>
              <w:numPr>
                <w:ilvl w:val="0"/>
                <w:numId w:val="76"/>
              </w:numPr>
              <w:jc w:val="left"/>
              <w:rPr>
                <w:rFonts w:ascii="Calibri Light" w:hAnsi="Calibri Light" w:cs="Calibri Light"/>
                <w:sz w:val="22"/>
              </w:rPr>
            </w:pP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773989DD" w14:textId="3A3F2A59" w:rsidR="004A6CBB" w:rsidRPr="00367752" w:rsidRDefault="004A6CBB" w:rsidP="00956520">
            <w:pPr>
              <w:pStyle w:val="ListParagraph"/>
              <w:numPr>
                <w:ilvl w:val="0"/>
                <w:numId w:val="76"/>
              </w:numPr>
              <w:jc w:val="left"/>
              <w:rPr>
                <w:rFonts w:ascii="Calibri Light" w:hAnsi="Calibri Light" w:cs="Calibri Light"/>
                <w:sz w:val="22"/>
              </w:rPr>
            </w:pP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756ADF5D" w14:textId="77777777" w:rsidR="004A6CBB" w:rsidRPr="00367752" w:rsidRDefault="004A6CBB" w:rsidP="004A6CBB">
            <w:pPr>
              <w:jc w:val="left"/>
              <w:rPr>
                <w:rFonts w:ascii="Calibri Light" w:hAnsi="Calibri Light" w:cs="Calibri Light"/>
                <w:sz w:val="22"/>
              </w:rPr>
            </w:pPr>
          </w:p>
          <w:p w14:paraId="2007EB32" w14:textId="0AE5E49A"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domains:</w:t>
            </w:r>
            <w:r w:rsidR="004977D8" w:rsidRPr="00367752">
              <w:rPr>
                <w:rFonts w:ascii="Calibri Light" w:hAnsi="Calibri Light" w:cs="Calibri Light"/>
                <w:sz w:val="22"/>
              </w:rPr>
              <w:t xml:space="preserve"> </w:t>
            </w:r>
          </w:p>
          <w:p w14:paraId="6AD6B31B" w14:textId="0E630D92"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t>Disenrollment</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limitations</w:t>
            </w:r>
            <w:r w:rsidR="004977D8" w:rsidRPr="00367752">
              <w:rPr>
                <w:rFonts w:ascii="Calibri Light" w:hAnsi="Calibri Light" w:cs="Calibri Light"/>
                <w:sz w:val="22"/>
              </w:rPr>
              <w:t xml:space="preserve"> </w:t>
            </w:r>
            <w:r w:rsidRPr="00367752">
              <w:rPr>
                <w:rFonts w:ascii="Calibri Light" w:hAnsi="Calibri Light" w:cs="Calibri Light"/>
                <w:sz w:val="22"/>
              </w:rPr>
              <w:t>(5)</w:t>
            </w:r>
          </w:p>
          <w:p w14:paraId="49A1F9C3" w14:textId="4CF8A050"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rights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protections</w:t>
            </w:r>
            <w:r w:rsidR="004977D8" w:rsidRPr="00367752">
              <w:rPr>
                <w:rFonts w:ascii="Calibri Light" w:hAnsi="Calibri Light" w:cs="Calibri Light"/>
                <w:sz w:val="22"/>
              </w:rPr>
              <w:t xml:space="preserve"> </w:t>
            </w:r>
            <w:r w:rsidRPr="00367752">
              <w:rPr>
                <w:rFonts w:ascii="Calibri Light" w:hAnsi="Calibri Light" w:cs="Calibri Light"/>
                <w:sz w:val="22"/>
              </w:rPr>
              <w:t>(4)</w:t>
            </w:r>
          </w:p>
          <w:p w14:paraId="65F7777E" w14:textId="449A67F9"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t>Availability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(1)</w:t>
            </w:r>
          </w:p>
          <w:p w14:paraId="61B00BD1" w14:textId="61688F7D"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lastRenderedPageBreak/>
              <w:t>Assurance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capacity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(3)</w:t>
            </w:r>
          </w:p>
          <w:p w14:paraId="39C2321C" w14:textId="656992DE"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continuity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(13</w:t>
            </w:r>
            <w:r w:rsidR="004977D8" w:rsidRPr="00367752">
              <w:rPr>
                <w:rFonts w:ascii="Calibri Light" w:hAnsi="Calibri Light" w:cs="Calibri Light"/>
                <w:sz w:val="22"/>
              </w:rPr>
              <w:t xml:space="preserve"> </w:t>
            </w:r>
            <w:r w:rsidRPr="00367752">
              <w:rPr>
                <w:rFonts w:ascii="Calibri Light" w:hAnsi="Calibri Light" w:cs="Calibri Light"/>
                <w:sz w:val="22"/>
              </w:rPr>
              <w:t>elements)</w:t>
            </w:r>
          </w:p>
          <w:p w14:paraId="6A092633" w14:textId="3F03E15D"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t>Coverage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authorization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elements)</w:t>
            </w:r>
          </w:p>
          <w:p w14:paraId="28E590DB" w14:textId="0DEB5642" w:rsidR="004A6CBB" w:rsidRPr="00367752" w:rsidRDefault="004A6CBB" w:rsidP="00956520">
            <w:pPr>
              <w:pStyle w:val="ListParagraph"/>
              <w:numPr>
                <w:ilvl w:val="0"/>
                <w:numId w:val="77"/>
              </w:numPr>
              <w:jc w:val="left"/>
              <w:rPr>
                <w:rFonts w:ascii="Calibri Light" w:hAnsi="Calibri Light" w:cs="Calibri Light"/>
                <w:sz w:val="22"/>
              </w:rPr>
            </w:pP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r w:rsidRPr="00367752">
              <w:rPr>
                <w:rFonts w:ascii="Calibri Light" w:hAnsi="Calibri Light" w:cs="Calibri Light"/>
                <w:sz w:val="22"/>
              </w:rPr>
              <w:t>(2)</w:t>
            </w:r>
          </w:p>
        </w:tc>
        <w:tc>
          <w:tcPr>
            <w:tcW w:w="1786" w:type="pct"/>
            <w:tcBorders>
              <w:bottom w:val="single" w:sz="4" w:space="0" w:color="auto"/>
            </w:tcBorders>
          </w:tcPr>
          <w:p w14:paraId="5B23E54C" w14:textId="6CDD3AF8"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lastRenderedPageBreak/>
              <w:t>MCP</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required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address</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partially</w:t>
            </w:r>
            <w:r w:rsidR="004977D8" w:rsidRPr="00367752">
              <w:rPr>
                <w:rFonts w:ascii="Calibri Light" w:hAnsi="Calibri Light" w:cs="Calibri Light"/>
                <w:sz w:val="22"/>
              </w:rPr>
              <w:t xml:space="preserve"> </w:t>
            </w:r>
            <w:r w:rsidRPr="00367752">
              <w:rPr>
                <w:rFonts w:ascii="Calibri Light" w:hAnsi="Calibri Light" w:cs="Calibri Light"/>
                <w:sz w:val="22"/>
              </w:rPr>
              <w:t>met</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based</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IPRO’s</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outlined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final</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tools</w:t>
            </w:r>
            <w:r w:rsidR="004977D8" w:rsidRPr="00367752">
              <w:rPr>
                <w:rFonts w:ascii="Calibri Light" w:hAnsi="Calibri Light" w:cs="Calibri Light"/>
                <w:sz w:val="22"/>
              </w:rPr>
              <w:t xml:space="preserve"> </w:t>
            </w:r>
            <w:r w:rsidRPr="00367752">
              <w:rPr>
                <w:rFonts w:ascii="Calibri Light" w:hAnsi="Calibri Light" w:cs="Calibri Light"/>
                <w:sz w:val="22"/>
              </w:rPr>
              <w:t>sent</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2/1/2024.</w:t>
            </w:r>
            <w:r w:rsidR="004977D8" w:rsidRPr="00367752">
              <w:rPr>
                <w:rFonts w:ascii="Calibri Light" w:hAnsi="Calibri Light" w:cs="Calibri Light"/>
                <w:sz w:val="22"/>
              </w:rPr>
              <w:t xml:space="preserve"> </w:t>
            </w: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will</w:t>
            </w:r>
            <w:r w:rsidR="004977D8" w:rsidRPr="00367752">
              <w:rPr>
                <w:rFonts w:ascii="Calibri Light" w:hAnsi="Calibri Light" w:cs="Calibri Light"/>
                <w:sz w:val="22"/>
              </w:rPr>
              <w:t xml:space="preserve"> </w:t>
            </w:r>
            <w:r w:rsidRPr="00367752">
              <w:rPr>
                <w:rFonts w:ascii="Calibri Light" w:hAnsi="Calibri Light" w:cs="Calibri Light"/>
                <w:sz w:val="22"/>
              </w:rPr>
              <w:t>monitor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status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part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processes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follow</w:t>
            </w:r>
            <w:r w:rsidR="004977D8" w:rsidRPr="00367752">
              <w:rPr>
                <w:rFonts w:ascii="Calibri Light" w:hAnsi="Calibri Light" w:cs="Calibri Light"/>
                <w:sz w:val="22"/>
              </w:rPr>
              <w:t xml:space="preserve"> </w:t>
            </w:r>
            <w:r w:rsidRPr="00367752">
              <w:rPr>
                <w:rFonts w:ascii="Calibri Light" w:hAnsi="Calibri Light" w:cs="Calibri Light"/>
                <w:sz w:val="22"/>
              </w:rPr>
              <w:t>up</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before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end</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CY</w:t>
            </w:r>
            <w:r w:rsidR="004977D8" w:rsidRPr="00367752">
              <w:rPr>
                <w:rFonts w:ascii="Calibri Light" w:hAnsi="Calibri Light" w:cs="Calibri Light"/>
                <w:sz w:val="22"/>
              </w:rPr>
              <w:t xml:space="preserve"> </w:t>
            </w:r>
            <w:r w:rsidRPr="00367752">
              <w:rPr>
                <w:rFonts w:ascii="Calibri Light" w:hAnsi="Calibri Light" w:cs="Calibri Light"/>
                <w:sz w:val="22"/>
              </w:rPr>
              <w:t>2024.</w:t>
            </w:r>
            <w:r w:rsidR="004977D8" w:rsidRPr="00367752">
              <w:rPr>
                <w:rFonts w:ascii="Calibri Light" w:hAnsi="Calibri Light" w:cs="Calibri Light"/>
                <w:sz w:val="22"/>
              </w:rPr>
              <w:t xml:space="preserve"> </w:t>
            </w:r>
          </w:p>
          <w:p w14:paraId="09F2F329" w14:textId="44350EF0" w:rsidR="004A6CBB" w:rsidRPr="00367752" w:rsidRDefault="004A6CBB" w:rsidP="004A6CBB">
            <w:pPr>
              <w:jc w:val="left"/>
              <w:rPr>
                <w:rFonts w:ascii="Calibri Light" w:hAnsi="Calibri Light" w:cs="Calibri Light"/>
                <w:sz w:val="22"/>
              </w:rPr>
            </w:pPr>
          </w:p>
        </w:tc>
        <w:tc>
          <w:tcPr>
            <w:tcW w:w="436" w:type="pct"/>
          </w:tcPr>
          <w:p w14:paraId="0B208707" w14:textId="7F8B3E87"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p w14:paraId="6E9B5E49" w14:textId="79E8D907" w:rsidR="004A6CBB" w:rsidRPr="00367752" w:rsidRDefault="004A6CBB" w:rsidP="004A6CBB">
            <w:pPr>
              <w:jc w:val="left"/>
              <w:rPr>
                <w:rFonts w:ascii="Calibri Light" w:hAnsi="Calibri Light" w:cs="Calibri Light"/>
                <w:sz w:val="22"/>
              </w:rPr>
            </w:pPr>
            <w:r w:rsidRPr="00367752">
              <w:rPr>
                <w:rFonts w:ascii="Calibri Light" w:hAnsi="Calibri Light" w:cs="Calibri Light"/>
                <w:sz w:val="22"/>
              </w:rPr>
              <w:t>Access</w:t>
            </w:r>
          </w:p>
        </w:tc>
      </w:tr>
      <w:tr w:rsidR="008412D1" w:rsidRPr="00367752" w14:paraId="688B9A9B" w14:textId="77777777" w:rsidTr="00470A64">
        <w:trPr>
          <w:trHeight w:val="288"/>
        </w:trPr>
        <w:tc>
          <w:tcPr>
            <w:tcW w:w="467" w:type="pct"/>
          </w:tcPr>
          <w:p w14:paraId="65824746" w14:textId="78963286" w:rsidR="008412D1" w:rsidRPr="00367752" w:rsidRDefault="008412D1" w:rsidP="008412D1">
            <w:pPr>
              <w:jc w:val="left"/>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Integrity</w:t>
            </w:r>
          </w:p>
        </w:tc>
        <w:tc>
          <w:tcPr>
            <w:tcW w:w="1200" w:type="pct"/>
          </w:tcPr>
          <w:p w14:paraId="51F52916" w14:textId="67DEF9DA" w:rsidR="008412D1" w:rsidRPr="00367752" w:rsidRDefault="00B172A7" w:rsidP="008412D1">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008412D1" w:rsidRPr="00367752">
              <w:rPr>
                <w:rFonts w:ascii="Calibri Light" w:hAnsi="Calibri Light" w:cs="Calibri Light"/>
                <w:sz w:val="22"/>
              </w:rPr>
              <w:t>One</w:t>
            </w:r>
            <w:r w:rsidR="004977D8" w:rsidRPr="00367752">
              <w:rPr>
                <w:rFonts w:ascii="Calibri Light" w:hAnsi="Calibri Light" w:cs="Calibri Light"/>
                <w:sz w:val="22"/>
              </w:rPr>
              <w:t xml:space="preserve"> </w:t>
            </w:r>
            <w:r w:rsidR="008412D1" w:rsidRPr="00367752">
              <w:rPr>
                <w:rFonts w:ascii="Calibri Light" w:hAnsi="Calibri Light" w:cs="Calibri Light"/>
                <w:sz w:val="22"/>
              </w:rPr>
              <w:t>Care</w:t>
            </w:r>
            <w:r w:rsidR="004977D8" w:rsidRPr="00367752">
              <w:rPr>
                <w:rFonts w:ascii="Calibri Light" w:hAnsi="Calibri Light" w:cs="Calibri Light"/>
                <w:sz w:val="22"/>
              </w:rPr>
              <w:t xml:space="preserve"> </w:t>
            </w:r>
            <w:r w:rsidR="008412D1" w:rsidRPr="00367752">
              <w:rPr>
                <w:rFonts w:ascii="Calibri Light" w:hAnsi="Calibri Light" w:cs="Calibri Light"/>
                <w:sz w:val="22"/>
              </w:rPr>
              <w:t>plan</w:t>
            </w:r>
            <w:r w:rsidR="004977D8" w:rsidRPr="00367752">
              <w:rPr>
                <w:rFonts w:ascii="Calibri Light" w:hAnsi="Calibri Light" w:cs="Calibri Light"/>
                <w:sz w:val="22"/>
              </w:rPr>
              <w:t xml:space="preserve"> </w:t>
            </w:r>
            <w:r w:rsidR="008412D1" w:rsidRPr="00367752">
              <w:rPr>
                <w:rFonts w:ascii="Calibri Light" w:hAnsi="Calibri Light" w:cs="Calibri Light"/>
                <w:sz w:val="22"/>
              </w:rPr>
              <w:t>submitted</w:t>
            </w:r>
            <w:r w:rsidR="004977D8" w:rsidRPr="00367752">
              <w:rPr>
                <w:rFonts w:ascii="Calibri Light" w:hAnsi="Calibri Light" w:cs="Calibri Light"/>
                <w:sz w:val="22"/>
              </w:rPr>
              <w:t xml:space="preserve"> </w:t>
            </w:r>
            <w:r w:rsidR="008412D1" w:rsidRPr="00367752">
              <w:rPr>
                <w:rFonts w:ascii="Calibri Light" w:hAnsi="Calibri Light" w:cs="Calibri Light"/>
                <w:sz w:val="22"/>
              </w:rPr>
              <w:t>all</w:t>
            </w:r>
            <w:r w:rsidR="004977D8" w:rsidRPr="00367752">
              <w:rPr>
                <w:rFonts w:ascii="Calibri Light" w:hAnsi="Calibri Light" w:cs="Calibri Light"/>
                <w:sz w:val="22"/>
              </w:rPr>
              <w:t xml:space="preserve"> </w:t>
            </w:r>
            <w:r w:rsidR="008412D1" w:rsidRPr="00367752">
              <w:rPr>
                <w:rFonts w:ascii="Calibri Light" w:hAnsi="Calibri Light" w:cs="Calibri Light"/>
                <w:sz w:val="22"/>
              </w:rPr>
              <w:t>requested</w:t>
            </w:r>
            <w:r w:rsidR="004977D8" w:rsidRPr="00367752">
              <w:rPr>
                <w:rFonts w:ascii="Calibri Light" w:hAnsi="Calibri Light" w:cs="Calibri Light"/>
                <w:sz w:val="22"/>
              </w:rPr>
              <w:t xml:space="preserve"> </w:t>
            </w:r>
            <w:r w:rsidR="008412D1" w:rsidRPr="00367752">
              <w:rPr>
                <w:rFonts w:ascii="Calibri Light" w:hAnsi="Calibri Light" w:cs="Calibri Light"/>
                <w:sz w:val="22"/>
              </w:rPr>
              <w:t>in-network</w:t>
            </w:r>
            <w:r w:rsidR="004977D8" w:rsidRPr="00367752">
              <w:rPr>
                <w:rFonts w:ascii="Calibri Light" w:hAnsi="Calibri Light" w:cs="Calibri Light"/>
                <w:sz w:val="22"/>
              </w:rPr>
              <w:t xml:space="preserve"> </w:t>
            </w:r>
            <w:r w:rsidR="008412D1" w:rsidRPr="00367752">
              <w:rPr>
                <w:rFonts w:ascii="Calibri Light" w:hAnsi="Calibri Light" w:cs="Calibri Light"/>
                <w:sz w:val="22"/>
              </w:rPr>
              <w:t>providers’</w:t>
            </w:r>
            <w:r w:rsidR="004977D8" w:rsidRPr="00367752">
              <w:rPr>
                <w:rFonts w:ascii="Calibri Light" w:hAnsi="Calibri Light" w:cs="Calibri Light"/>
                <w:sz w:val="22"/>
              </w:rPr>
              <w:t xml:space="preserve"> </w:t>
            </w:r>
            <w:r w:rsidR="008412D1" w:rsidRPr="00367752">
              <w:rPr>
                <w:rFonts w:ascii="Calibri Light" w:hAnsi="Calibri Light" w:cs="Calibri Light"/>
                <w:sz w:val="22"/>
              </w:rPr>
              <w:t>data.</w:t>
            </w:r>
          </w:p>
        </w:tc>
        <w:tc>
          <w:tcPr>
            <w:tcW w:w="1110" w:type="pct"/>
          </w:tcPr>
          <w:p w14:paraId="24E22177" w14:textId="33F32A40" w:rsidR="00B172A7" w:rsidRPr="00367752" w:rsidRDefault="00B172A7" w:rsidP="00B172A7">
            <w:pPr>
              <w:rPr>
                <w:rFonts w:ascii="Calibri Light" w:hAnsi="Calibri Light" w:cs="Calibri Light"/>
                <w:sz w:val="22"/>
              </w:rPr>
            </w:pP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found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duplicated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showing</w:t>
            </w:r>
            <w:r w:rsidR="004977D8" w:rsidRPr="00367752">
              <w:rPr>
                <w:rFonts w:ascii="Calibri Light" w:hAnsi="Calibri Light" w:cs="Calibri Light"/>
                <w:sz w:val="22"/>
              </w:rPr>
              <w:t xml:space="preserve"> </w:t>
            </w:r>
            <w:r w:rsidRPr="00367752">
              <w:rPr>
                <w:rFonts w:ascii="Calibri Light" w:hAnsi="Calibri Light" w:cs="Calibri Light"/>
                <w:sz w:val="22"/>
              </w:rPr>
              <w:t>slight</w:t>
            </w:r>
            <w:r w:rsidR="004977D8" w:rsidRPr="00367752">
              <w:rPr>
                <w:rFonts w:ascii="Calibri Light" w:hAnsi="Calibri Light" w:cs="Calibri Light"/>
                <w:sz w:val="22"/>
              </w:rPr>
              <w:t xml:space="preserve"> </w:t>
            </w:r>
            <w:r w:rsidRPr="00367752">
              <w:rPr>
                <w:rFonts w:ascii="Calibri Light" w:hAnsi="Calibri Light" w:cs="Calibri Light"/>
                <w:sz w:val="22"/>
              </w:rPr>
              <w:t>variations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names,</w:t>
            </w:r>
            <w:r w:rsidR="004977D8" w:rsidRPr="00367752">
              <w:rPr>
                <w:rFonts w:ascii="Calibri Light" w:hAnsi="Calibri Light" w:cs="Calibri Light"/>
                <w:sz w:val="22"/>
              </w:rPr>
              <w:t xml:space="preserve"> </w:t>
            </w:r>
            <w:r w:rsidRPr="00367752">
              <w:rPr>
                <w:rFonts w:ascii="Calibri Light" w:hAnsi="Calibri Light" w:cs="Calibri Light"/>
                <w:sz w:val="22"/>
              </w:rPr>
              <w:t>listed</w:t>
            </w:r>
            <w:r w:rsidR="004977D8" w:rsidRPr="00367752">
              <w:rPr>
                <w:rFonts w:ascii="Calibri Light" w:hAnsi="Calibri Light" w:cs="Calibri Light"/>
                <w:sz w:val="22"/>
              </w:rPr>
              <w:t xml:space="preserve"> </w:t>
            </w:r>
            <w:r w:rsidRPr="00367752">
              <w:rPr>
                <w:rFonts w:ascii="Calibri Light" w:hAnsi="Calibri Light" w:cs="Calibri Light"/>
                <w:sz w:val="22"/>
              </w:rPr>
              <w:t>under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same</w:t>
            </w:r>
            <w:r w:rsidR="004977D8" w:rsidRPr="00367752">
              <w:rPr>
                <w:rFonts w:ascii="Calibri Light" w:hAnsi="Calibri Light" w:cs="Calibri Light"/>
                <w:sz w:val="22"/>
              </w:rPr>
              <w:t xml:space="preserve"> </w:t>
            </w:r>
            <w:r w:rsidRPr="00367752">
              <w:rPr>
                <w:rFonts w:ascii="Calibri Light" w:hAnsi="Calibri Light" w:cs="Calibri Light"/>
                <w:sz w:val="22"/>
              </w:rPr>
              <w:t>NPI</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address.</w:t>
            </w:r>
          </w:p>
          <w:p w14:paraId="453616F8" w14:textId="635F09A3" w:rsidR="008412D1" w:rsidRPr="00367752" w:rsidRDefault="00B172A7" w:rsidP="00B172A7">
            <w:pPr>
              <w:jc w:val="left"/>
              <w:rPr>
                <w:rFonts w:ascii="Calibri Light" w:hAnsi="Calibri Light" w:cs="Calibri Light"/>
                <w:sz w:val="22"/>
              </w:rPr>
            </w:pP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found</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duplicated</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tabs,</w:t>
            </w:r>
            <w:r w:rsidR="004977D8" w:rsidRPr="00367752">
              <w:rPr>
                <w:rFonts w:ascii="Calibri Light" w:hAnsi="Calibri Light" w:cs="Calibri Light"/>
                <w:sz w:val="22"/>
              </w:rPr>
              <w:t xml:space="preserve"> </w:t>
            </w:r>
            <w:r w:rsidRPr="00367752">
              <w:rPr>
                <w:rFonts w:ascii="Calibri Light" w:hAnsi="Calibri Light" w:cs="Calibri Light"/>
                <w:sz w:val="22"/>
              </w:rPr>
              <w:t>both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NPI</w:t>
            </w:r>
            <w:r w:rsidR="004977D8" w:rsidRPr="00367752">
              <w:rPr>
                <w:rFonts w:ascii="Calibri Light" w:hAnsi="Calibri Light" w:cs="Calibri Light"/>
                <w:sz w:val="22"/>
              </w:rPr>
              <w:t xml:space="preserve"> </w:t>
            </w:r>
            <w:r w:rsidRPr="00367752">
              <w:rPr>
                <w:rFonts w:ascii="Calibri Light" w:hAnsi="Calibri Light" w:cs="Calibri Light"/>
                <w:sz w:val="22"/>
              </w:rPr>
              <w:t>Registered</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DBA</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c>
          <w:tcPr>
            <w:tcW w:w="1786" w:type="pct"/>
          </w:tcPr>
          <w:p w14:paraId="39E01005" w14:textId="77777777" w:rsidR="008412D1" w:rsidRPr="00367752" w:rsidRDefault="008412D1" w:rsidP="008412D1">
            <w:pPr>
              <w:jc w:val="left"/>
              <w:rPr>
                <w:rFonts w:ascii="Calibri Light" w:hAnsi="Calibri Light" w:cs="Calibri Light"/>
                <w:b/>
                <w:bCs/>
                <w:sz w:val="22"/>
                <w:u w:val="single"/>
              </w:rPr>
            </w:pPr>
            <w:r w:rsidRPr="00367752">
              <w:rPr>
                <w:rFonts w:ascii="Calibri Light" w:hAnsi="Calibri Light" w:cs="Calibri Light"/>
                <w:b/>
                <w:bCs/>
                <w:sz w:val="22"/>
                <w:u w:val="single"/>
              </w:rPr>
              <w:t>Recommendation</w:t>
            </w:r>
          </w:p>
          <w:p w14:paraId="471C0A1A" w14:textId="4AF83234" w:rsidR="008412D1" w:rsidRPr="00367752" w:rsidRDefault="008412D1" w:rsidP="008412D1">
            <w:pPr>
              <w:jc w:val="left"/>
              <w:rPr>
                <w:rFonts w:ascii="Calibri Light" w:hAnsi="Calibri Light" w:cs="Calibri Light"/>
                <w:sz w:val="22"/>
              </w:rPr>
            </w:pPr>
            <w:r w:rsidRPr="00367752">
              <w:rPr>
                <w:rFonts w:ascii="Calibri Light" w:hAnsi="Calibri Light" w:cs="Calibri Light"/>
                <w:sz w:val="22"/>
              </w:rPr>
              <w:t>IPRO</w:t>
            </w:r>
            <w:r w:rsidR="004977D8" w:rsidRPr="00367752">
              <w:rPr>
                <w:rFonts w:ascii="Calibri Light" w:hAnsi="Calibri Light" w:cs="Calibri Light"/>
                <w:sz w:val="22"/>
              </w:rPr>
              <w:t xml:space="preserve"> </w:t>
            </w:r>
            <w:r w:rsidRPr="00367752">
              <w:rPr>
                <w:rFonts w:ascii="Calibri Light" w:hAnsi="Calibri Light" w:cs="Calibri Light"/>
                <w:sz w:val="22"/>
              </w:rPr>
              <w:t>recommends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future</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00B172A7"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review</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deduplicate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before</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files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submitted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analysis.</w:t>
            </w:r>
          </w:p>
        </w:tc>
        <w:tc>
          <w:tcPr>
            <w:tcW w:w="436" w:type="pct"/>
          </w:tcPr>
          <w:p w14:paraId="19BC5167" w14:textId="697EF0F7" w:rsidR="008412D1" w:rsidRPr="00367752" w:rsidRDefault="008412D1" w:rsidP="008412D1">
            <w:pPr>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3F3DE0" w:rsidRPr="00367752" w14:paraId="2DE8F120" w14:textId="77777777" w:rsidTr="00470A64">
        <w:trPr>
          <w:trHeight w:val="288"/>
        </w:trPr>
        <w:tc>
          <w:tcPr>
            <w:tcW w:w="467" w:type="pct"/>
          </w:tcPr>
          <w:p w14:paraId="796C6A64" w14:textId="14A747BF" w:rsidR="003F3DE0" w:rsidRPr="00367752" w:rsidRDefault="003F3DE0">
            <w:pPr>
              <w:jc w:val="left"/>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FD62E7" w:rsidRPr="00367752">
              <w:rPr>
                <w:rFonts w:ascii="Calibri Light" w:hAnsi="Calibri Light" w:cs="Calibri Light"/>
                <w:sz w:val="22"/>
              </w:rPr>
              <w:t>:</w:t>
            </w:r>
            <w:r w:rsidR="004977D8" w:rsidRPr="00367752">
              <w:rPr>
                <w:rFonts w:ascii="Calibri Light" w:hAnsi="Calibri Light" w:cs="Calibri Light"/>
                <w:sz w:val="22"/>
              </w:rPr>
              <w:t xml:space="preserve"> </w:t>
            </w:r>
            <w:r w:rsidR="00FD62E7" w:rsidRPr="00367752">
              <w:rPr>
                <w:rFonts w:ascii="Calibri Light" w:hAnsi="Calibri Light" w:cs="Calibri Light"/>
                <w:sz w:val="22"/>
              </w:rPr>
              <w:t>Time/Distance</w:t>
            </w:r>
            <w:r w:rsidR="004977D8" w:rsidRPr="00367752">
              <w:rPr>
                <w:rFonts w:ascii="Calibri Light" w:hAnsi="Calibri Light" w:cs="Calibri Light"/>
                <w:sz w:val="22"/>
              </w:rPr>
              <w:t xml:space="preserve"> </w:t>
            </w:r>
            <w:r w:rsidR="00FD62E7" w:rsidRPr="00367752">
              <w:rPr>
                <w:rFonts w:ascii="Calibri Light" w:hAnsi="Calibri Light" w:cs="Calibri Light"/>
                <w:sz w:val="22"/>
              </w:rPr>
              <w:t>Standards</w:t>
            </w:r>
          </w:p>
        </w:tc>
        <w:tc>
          <w:tcPr>
            <w:tcW w:w="1200" w:type="pct"/>
          </w:tcPr>
          <w:p w14:paraId="4F3A89B2" w14:textId="379B58EC" w:rsidR="003F3DE0" w:rsidRPr="00367752" w:rsidRDefault="003F3DE0">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005747FD">
              <w:rPr>
                <w:rFonts w:ascii="Calibri Light" w:hAnsi="Calibri Light" w:cs="Calibri Light"/>
                <w:sz w:val="22"/>
              </w:rPr>
              <w:t>One Care</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reside</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10</w:t>
            </w:r>
            <w:r w:rsidR="004977D8" w:rsidRPr="00367752">
              <w:rPr>
                <w:rFonts w:ascii="Calibri Light" w:hAnsi="Calibri Light" w:cs="Calibri Light"/>
                <w:sz w:val="22"/>
              </w:rPr>
              <w:t xml:space="preserve"> </w:t>
            </w:r>
            <w:r w:rsidRPr="00367752">
              <w:rPr>
                <w:rFonts w:ascii="Calibri Light" w:hAnsi="Calibri Light" w:cs="Calibri Light"/>
                <w:sz w:val="22"/>
              </w:rPr>
              <w:t>counties.</w:t>
            </w:r>
            <w:r w:rsidR="004977D8" w:rsidRPr="00367752">
              <w:rPr>
                <w:rFonts w:ascii="Calibri Light" w:hAnsi="Calibri Light" w:cs="Calibri Light"/>
                <w:sz w:val="22"/>
              </w:rPr>
              <w:t xml:space="preserve"> </w:t>
            </w:r>
            <w:r w:rsidRPr="00367752">
              <w:rPr>
                <w:rFonts w:ascii="Calibri Light" w:hAnsi="Calibri Light" w:cs="Calibri Light"/>
                <w:sz w:val="22"/>
              </w:rPr>
              <w:t>UHC</w:t>
            </w:r>
            <w:r w:rsidR="004977D8" w:rsidRPr="00367752">
              <w:rPr>
                <w:rFonts w:ascii="Calibri Light" w:hAnsi="Calibri Light" w:cs="Calibri Light"/>
                <w:sz w:val="22"/>
              </w:rPr>
              <w:t xml:space="preserve"> </w:t>
            </w:r>
            <w:r w:rsidR="005747FD">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demonstrated</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networks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00C5188F" w:rsidRPr="00367752">
              <w:rPr>
                <w:rFonts w:ascii="Calibri Light" w:hAnsi="Calibri Light" w:cs="Calibri Light"/>
                <w:sz w:val="22"/>
              </w:rPr>
              <w:t>3</w:t>
            </w:r>
            <w:r w:rsidR="0028528A" w:rsidRPr="00367752">
              <w:rPr>
                <w:rFonts w:ascii="Calibri Light" w:hAnsi="Calibri Light" w:cs="Calibri Light"/>
                <w:sz w:val="22"/>
              </w:rPr>
              <w:t>6</w:t>
            </w:r>
            <w:r w:rsidR="004977D8" w:rsidRPr="00367752">
              <w:rPr>
                <w:rFonts w:ascii="Calibri Light" w:hAnsi="Calibri Light" w:cs="Calibri Light"/>
                <w:sz w:val="22"/>
              </w:rPr>
              <w:t xml:space="preserve"> </w:t>
            </w:r>
            <w:r w:rsidRPr="00367752">
              <w:rPr>
                <w:rFonts w:ascii="Calibri Light" w:hAnsi="Calibri Light" w:cs="Calibri Light"/>
                <w:sz w:val="22"/>
              </w:rPr>
              <w:t>out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EE07BA" w:rsidRPr="00367752">
              <w:rPr>
                <w:rFonts w:ascii="Calibri Light" w:hAnsi="Calibri Light" w:cs="Calibri Light"/>
                <w:sz w:val="22"/>
              </w:rPr>
              <w:t>59</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counties.</w:t>
            </w:r>
          </w:p>
        </w:tc>
        <w:tc>
          <w:tcPr>
            <w:tcW w:w="1110" w:type="pct"/>
            <w:tcBorders>
              <w:bottom w:val="single" w:sz="4" w:space="0" w:color="auto"/>
            </w:tcBorders>
          </w:tcPr>
          <w:p w14:paraId="13C145D0" w14:textId="03C76FED" w:rsidR="003F3DE0" w:rsidRPr="00367752" w:rsidRDefault="003F3DE0" w:rsidP="00D868D7">
            <w:pPr>
              <w:jc w:val="left"/>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was</w:t>
            </w:r>
            <w:r w:rsidR="004977D8" w:rsidRPr="00367752">
              <w:rPr>
                <w:rFonts w:ascii="Calibri Light" w:hAnsi="Calibri Light" w:cs="Calibri Light"/>
                <w:sz w:val="22"/>
              </w:rPr>
              <w:t xml:space="preserve"> </w:t>
            </w:r>
            <w:r w:rsidRPr="00367752">
              <w:rPr>
                <w:rFonts w:ascii="Calibri Light" w:hAnsi="Calibri Light" w:cs="Calibri Light"/>
                <w:sz w:val="22"/>
              </w:rPr>
              <w:t>assessed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total</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28528A" w:rsidRPr="00367752">
              <w:rPr>
                <w:rFonts w:ascii="Calibri Light" w:hAnsi="Calibri Light" w:cs="Calibri Light"/>
                <w:sz w:val="22"/>
              </w:rPr>
              <w:t>59</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r w:rsidR="004977D8" w:rsidRPr="00367752">
              <w:rPr>
                <w:rFonts w:ascii="Calibri Light" w:hAnsi="Calibri Light" w:cs="Calibri Light"/>
                <w:sz w:val="22"/>
              </w:rPr>
              <w:t xml:space="preserve"> </w:t>
            </w: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Connected</w:t>
            </w:r>
            <w:r w:rsidR="004977D8" w:rsidRPr="00367752">
              <w:rPr>
                <w:rFonts w:ascii="Calibri Light" w:hAnsi="Calibri Light" w:cs="Calibri Light"/>
                <w:sz w:val="22"/>
              </w:rPr>
              <w:t xml:space="preserve"> </w:t>
            </w:r>
            <w:r w:rsidRPr="00367752">
              <w:rPr>
                <w:rFonts w:ascii="Calibri Light" w:hAnsi="Calibri Light" w:cs="Calibri Light"/>
                <w:sz w:val="22"/>
              </w:rPr>
              <w:t>had</w:t>
            </w:r>
            <w:r w:rsidR="004977D8" w:rsidRPr="00367752">
              <w:rPr>
                <w:rFonts w:ascii="Calibri Light" w:hAnsi="Calibri Light" w:cs="Calibri Light"/>
                <w:sz w:val="22"/>
              </w:rPr>
              <w:t xml:space="preserve"> </w:t>
            </w:r>
            <w:r w:rsidRPr="00367752">
              <w:rPr>
                <w:rFonts w:ascii="Calibri Light" w:hAnsi="Calibri Light" w:cs="Calibri Light"/>
                <w:sz w:val="22"/>
              </w:rPr>
              <w:t>deficient</w:t>
            </w:r>
            <w:r w:rsidR="004977D8" w:rsidRPr="00367752">
              <w:rPr>
                <w:rFonts w:ascii="Calibri Light" w:hAnsi="Calibri Light" w:cs="Calibri Light"/>
                <w:sz w:val="22"/>
              </w:rPr>
              <w:t xml:space="preserve"> </w:t>
            </w:r>
            <w:r w:rsidRPr="00367752">
              <w:rPr>
                <w:rFonts w:ascii="Calibri Light" w:hAnsi="Calibri Light" w:cs="Calibri Light"/>
                <w:sz w:val="22"/>
              </w:rPr>
              <w:t>networks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00B969A7" w:rsidRPr="00367752">
              <w:rPr>
                <w:rFonts w:ascii="Calibri Light" w:hAnsi="Calibri Light" w:cs="Calibri Light"/>
                <w:sz w:val="22"/>
              </w:rPr>
              <w:t>25</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p>
          <w:p w14:paraId="789FEF5C" w14:textId="3D3F1630" w:rsidR="003F3DE0"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p w14:paraId="49467559" w14:textId="7B52624B"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p>
          <w:p w14:paraId="5AFFDE9A" w14:textId="56BB9A71"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p>
          <w:p w14:paraId="41AC83E6" w14:textId="6191BB49"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124CD4C4" w14:textId="785155F8"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p w14:paraId="4A3C8CC3" w14:textId="5E04AA87"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1B1BC153" w14:textId="7085CE91"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p w14:paraId="12D44FFE" w14:textId="38406715"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7DB3F3DE" w14:textId="60E85DCE"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p w14:paraId="5B34F1CC" w14:textId="003E5B52"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p w14:paraId="499228AF" w14:textId="7265DC95"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072F9CB1" w14:textId="77777777"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Hospice</w:t>
            </w:r>
          </w:p>
          <w:p w14:paraId="6A83937A" w14:textId="4A45B867"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p>
          <w:p w14:paraId="54BD9B24" w14:textId="77777777"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Equipment"</w:t>
            </w:r>
          </w:p>
          <w:p w14:paraId="2E1437EB" w14:textId="729AEE2A" w:rsidR="0028528A"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p w14:paraId="1C0B7C95" w14:textId="77777777"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Pharmacy</w:t>
            </w:r>
          </w:p>
          <w:p w14:paraId="708A8E49" w14:textId="62BC324F"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lastRenderedPageBreak/>
              <w:t>"Clinical</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p>
          <w:p w14:paraId="0E817CE9" w14:textId="7B98545E"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p>
          <w:p w14:paraId="18A1A9D3" w14:textId="23357EA7"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3.5)"</w:t>
            </w:r>
          </w:p>
          <w:p w14:paraId="689F4D87" w14:textId="389963E5"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Crisis</w:t>
            </w:r>
          </w:p>
          <w:p w14:paraId="426E2C14" w14:textId="77777777"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Stabilization"</w:t>
            </w:r>
          </w:p>
          <w:p w14:paraId="2EE4E9B6" w14:textId="20A399E3"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"Monitored</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Level</w:t>
            </w:r>
          </w:p>
          <w:p w14:paraId="1EE6C795" w14:textId="77777777"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3.7"</w:t>
            </w:r>
          </w:p>
          <w:p w14:paraId="6B255DB2" w14:textId="7D2B23A5"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p>
          <w:p w14:paraId="13885952" w14:textId="4EC4E26E"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(PHP)"</w:t>
            </w:r>
          </w:p>
          <w:p w14:paraId="70D768BE" w14:textId="14B375F6"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p>
          <w:p w14:paraId="12DA2595" w14:textId="62630B4B"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p w14:paraId="711DE2ED" w14:textId="60242B10"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p w14:paraId="29D47D66" w14:textId="77BB8383" w:rsidR="00B969A7" w:rsidRPr="00367752" w:rsidRDefault="00B969A7" w:rsidP="00956520">
            <w:pPr>
              <w:pStyle w:val="ListParagraph"/>
              <w:numPr>
                <w:ilvl w:val="0"/>
                <w:numId w:val="29"/>
              </w:numPr>
              <w:jc w:val="left"/>
              <w:rPr>
                <w:rFonts w:ascii="Calibri Light" w:hAnsi="Calibri Light" w:cs="Calibri Light"/>
                <w:sz w:val="22"/>
              </w:rPr>
            </w:pPr>
            <w:r w:rsidRPr="00367752">
              <w:rPr>
                <w:rFonts w:ascii="Calibri Light" w:hAnsi="Calibri Light" w:cs="Calibri Light"/>
                <w:sz w:val="22"/>
              </w:rPr>
              <w:t>"Structured</w:t>
            </w:r>
            <w:r w:rsidR="004977D8" w:rsidRPr="00367752">
              <w:rPr>
                <w:rFonts w:ascii="Calibri Light" w:hAnsi="Calibri Light" w:cs="Calibri Light"/>
                <w:sz w:val="22"/>
              </w:rPr>
              <w:t xml:space="preserve"> </w:t>
            </w:r>
            <w:r w:rsidRPr="00367752">
              <w:rPr>
                <w:rFonts w:ascii="Calibri Light" w:hAnsi="Calibri Light" w:cs="Calibri Light"/>
                <w:sz w:val="22"/>
              </w:rPr>
              <w:t>Outpatient</w:t>
            </w:r>
          </w:p>
          <w:p w14:paraId="23E19E83" w14:textId="03818F31" w:rsidR="00B969A7" w:rsidRPr="00367752" w:rsidRDefault="00B969A7" w:rsidP="00D868D7">
            <w:pPr>
              <w:pStyle w:val="ListParagraph"/>
              <w:ind w:left="360"/>
              <w:jc w:val="left"/>
              <w:rPr>
                <w:rFonts w:ascii="Calibri Light" w:hAnsi="Calibri Light" w:cs="Calibri Light"/>
                <w:sz w:val="22"/>
              </w:rPr>
            </w:pPr>
            <w:r w:rsidRPr="00367752">
              <w:rPr>
                <w:rFonts w:ascii="Calibri Light" w:hAnsi="Calibri Light" w:cs="Calibri Light"/>
                <w:sz w:val="22"/>
              </w:rPr>
              <w:t>Addiction</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(SOAP)"</w:t>
            </w:r>
          </w:p>
        </w:tc>
        <w:tc>
          <w:tcPr>
            <w:tcW w:w="1786" w:type="pct"/>
            <w:tcBorders>
              <w:bottom w:val="single" w:sz="4" w:space="0" w:color="auto"/>
            </w:tcBorders>
          </w:tcPr>
          <w:p w14:paraId="218ABD2A" w14:textId="22EF4107" w:rsidR="003F3DE0" w:rsidRPr="00367752" w:rsidRDefault="003F3DE0" w:rsidP="00367752">
            <w:pPr>
              <w:jc w:val="left"/>
              <w:rPr>
                <w:rFonts w:ascii="Calibri Light" w:hAnsi="Calibri Light" w:cs="Calibri Light"/>
                <w:sz w:val="22"/>
              </w:rPr>
            </w:pPr>
            <w:r w:rsidRPr="00367752">
              <w:rPr>
                <w:rFonts w:ascii="Calibri Light" w:hAnsi="Calibri Light" w:cs="Calibri Light"/>
                <w:sz w:val="22"/>
              </w:rPr>
              <w:lastRenderedPageBreak/>
              <w:t>UHC</w:t>
            </w:r>
            <w:r w:rsidR="004977D8" w:rsidRPr="00367752">
              <w:rPr>
                <w:rFonts w:ascii="Calibri Light" w:hAnsi="Calibri Light" w:cs="Calibri Light"/>
                <w:sz w:val="22"/>
              </w:rPr>
              <w:t xml:space="preserve"> </w:t>
            </w:r>
            <w:r w:rsidR="005747FD">
              <w:rPr>
                <w:rFonts w:ascii="Calibri Light" w:hAnsi="Calibri Light" w:cs="Calibri Light"/>
                <w:sz w:val="22"/>
              </w:rPr>
              <w:t>One 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expand</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improved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deficiencies</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closed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Pr="00367752">
              <w:rPr>
                <w:rFonts w:ascii="Calibri Light" w:hAnsi="Calibri Light" w:cs="Calibri Light"/>
                <w:sz w:val="22"/>
              </w:rPr>
              <w:t>providers.</w:t>
            </w:r>
          </w:p>
          <w:p w14:paraId="6287C93A" w14:textId="77777777" w:rsidR="003F3DE0" w:rsidRPr="00367752" w:rsidRDefault="003F3DE0" w:rsidP="00367752">
            <w:pPr>
              <w:jc w:val="left"/>
              <w:rPr>
                <w:rFonts w:ascii="Calibri Light" w:hAnsi="Calibri Light" w:cs="Calibri Light"/>
                <w:sz w:val="22"/>
              </w:rPr>
            </w:pPr>
          </w:p>
          <w:p w14:paraId="0E3F8F2A" w14:textId="730C7505" w:rsidR="003F3DE0" w:rsidRPr="00367752" w:rsidRDefault="003F3DE0" w:rsidP="00367752">
            <w:pPr>
              <w:jc w:val="left"/>
              <w:rPr>
                <w:rFonts w:ascii="Calibri Light" w:hAnsi="Calibri Light" w:cs="Calibri Light"/>
                <w:sz w:val="22"/>
              </w:rPr>
            </w:pP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additional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available,</w:t>
            </w:r>
            <w:r w:rsidR="004977D8" w:rsidRPr="00367752">
              <w:rPr>
                <w:rFonts w:ascii="Calibri Light" w:hAnsi="Calibri Light" w:cs="Calibri Light"/>
                <w:sz w:val="22"/>
              </w:rPr>
              <w:t xml:space="preserve"> </w:t>
            </w:r>
            <w:r w:rsidR="002C7FF1" w:rsidRPr="00367752">
              <w:rPr>
                <w:rFonts w:ascii="Calibri Light" w:hAnsi="Calibri Light" w:cs="Calibri Light"/>
                <w:sz w:val="22"/>
              </w:rPr>
              <w:t>the Plan</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explanation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what</w:t>
            </w:r>
            <w:r w:rsidR="004977D8" w:rsidRPr="00367752">
              <w:rPr>
                <w:rFonts w:ascii="Calibri Light" w:hAnsi="Calibri Light" w:cs="Calibri Light"/>
                <w:sz w:val="22"/>
              </w:rPr>
              <w:t xml:space="preserve"> </w:t>
            </w:r>
            <w:r w:rsidRPr="00367752">
              <w:rPr>
                <w:rFonts w:ascii="Calibri Light" w:hAnsi="Calibri Light" w:cs="Calibri Light"/>
                <w:sz w:val="22"/>
              </w:rPr>
              <w:t>actions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being</w:t>
            </w:r>
            <w:r w:rsidR="004977D8" w:rsidRPr="00367752">
              <w:rPr>
                <w:rFonts w:ascii="Calibri Light" w:hAnsi="Calibri Light" w:cs="Calibri Light"/>
                <w:sz w:val="22"/>
              </w:rPr>
              <w:t xml:space="preserve"> </w:t>
            </w:r>
            <w:r w:rsidRPr="00367752">
              <w:rPr>
                <w:rFonts w:ascii="Calibri Light" w:hAnsi="Calibri Light" w:cs="Calibri Light"/>
                <w:sz w:val="22"/>
              </w:rPr>
              <w:t>taken</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adequate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residing</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those</w:t>
            </w:r>
            <w:r w:rsidR="004977D8" w:rsidRPr="00367752">
              <w:rPr>
                <w:rFonts w:ascii="Calibri Light" w:hAnsi="Calibri Light" w:cs="Calibri Light"/>
                <w:sz w:val="22"/>
              </w:rPr>
              <w:t xml:space="preserve"> </w:t>
            </w:r>
            <w:r w:rsidRPr="00367752">
              <w:rPr>
                <w:rFonts w:ascii="Calibri Light" w:hAnsi="Calibri Light" w:cs="Calibri Light"/>
                <w:sz w:val="22"/>
              </w:rPr>
              <w:t>counties.</w:t>
            </w:r>
          </w:p>
          <w:p w14:paraId="3763F09C" w14:textId="77777777" w:rsidR="003F3DE0" w:rsidRPr="00367752" w:rsidRDefault="003F3DE0" w:rsidP="00367752">
            <w:pPr>
              <w:jc w:val="left"/>
              <w:rPr>
                <w:rFonts w:ascii="Calibri Light" w:hAnsi="Calibri Light" w:cs="Calibri Light"/>
                <w:sz w:val="22"/>
              </w:rPr>
            </w:pPr>
          </w:p>
        </w:tc>
        <w:tc>
          <w:tcPr>
            <w:tcW w:w="436" w:type="pct"/>
          </w:tcPr>
          <w:p w14:paraId="10126CE9" w14:textId="260296A8" w:rsidR="003F3DE0" w:rsidRPr="00367752" w:rsidRDefault="003F3DE0">
            <w:pPr>
              <w:jc w:val="left"/>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A142FB" w:rsidRPr="00367752" w14:paraId="07110688" w14:textId="77777777" w:rsidTr="00470A64">
        <w:trPr>
          <w:trHeight w:val="288"/>
        </w:trPr>
        <w:tc>
          <w:tcPr>
            <w:tcW w:w="467" w:type="pct"/>
          </w:tcPr>
          <w:p w14:paraId="7F603695" w14:textId="3E4CF261" w:rsidR="00A142FB" w:rsidRPr="00367752" w:rsidRDefault="00A142FB" w:rsidP="00A142FB">
            <w:pPr>
              <w:rPr>
                <w:rFonts w:ascii="Calibri Light" w:hAnsi="Calibri Light" w:cs="Calibri Light"/>
                <w:sz w:val="22"/>
              </w:rPr>
            </w:pP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Adequacy:</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p>
        </w:tc>
        <w:tc>
          <w:tcPr>
            <w:tcW w:w="1200" w:type="pct"/>
          </w:tcPr>
          <w:p w14:paraId="291B00F2" w14:textId="7271A724" w:rsidR="00A142FB" w:rsidRPr="00367752" w:rsidRDefault="00470A64" w:rsidP="00264031">
            <w:pPr>
              <w:jc w:val="left"/>
              <w:rPr>
                <w:rFonts w:ascii="Calibri Light" w:hAnsi="Calibri Light" w:cs="Calibri Light"/>
                <w:sz w:val="22"/>
              </w:rPr>
            </w:pPr>
            <w:r>
              <w:rPr>
                <w:rFonts w:ascii="Calibri Light" w:hAnsi="Calibri Light" w:cs="Calibri Light"/>
                <w:sz w:val="22"/>
              </w:rPr>
              <w:t>UHC</w:t>
            </w:r>
            <w:r w:rsidRPr="00367752">
              <w:rPr>
                <w:rFonts w:ascii="Calibri Light" w:hAnsi="Calibri Light" w:cs="Calibri Light"/>
                <w:sz w:val="22"/>
              </w:rPr>
              <w:t xml:space="preserve"> One Care’s highest accuracy rate was </w:t>
            </w:r>
            <w:r>
              <w:rPr>
                <w:rFonts w:ascii="Calibri Light" w:hAnsi="Calibri Light" w:cs="Calibri Light"/>
                <w:sz w:val="22"/>
              </w:rPr>
              <w:t>46.67</w:t>
            </w:r>
            <w:r w:rsidRPr="00367752">
              <w:rPr>
                <w:rFonts w:ascii="Calibri Light" w:hAnsi="Calibri Light" w:cs="Calibri Light"/>
                <w:sz w:val="22"/>
              </w:rPr>
              <w:t>% for</w:t>
            </w:r>
            <w:r>
              <w:rPr>
                <w:rFonts w:ascii="Calibri Light" w:hAnsi="Calibri Light" w:cs="Calibri Light"/>
                <w:sz w:val="22"/>
              </w:rPr>
              <w:t xml:space="preserve"> All Home and Community-Based Services</w:t>
            </w:r>
            <w:r w:rsidRPr="00367752">
              <w:rPr>
                <w:rFonts w:ascii="Calibri Light" w:hAnsi="Calibri Light" w:cs="Calibri Light"/>
                <w:sz w:val="22"/>
              </w:rPr>
              <w:t>.</w:t>
            </w:r>
          </w:p>
        </w:tc>
        <w:tc>
          <w:tcPr>
            <w:tcW w:w="1110" w:type="pct"/>
          </w:tcPr>
          <w:p w14:paraId="129B4C8A" w14:textId="3C55128A" w:rsidR="00A142FB" w:rsidRPr="00367752" w:rsidRDefault="00264031" w:rsidP="00A142FB">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Connected</w:t>
            </w:r>
            <w:r w:rsidR="00470A64">
              <w:rPr>
                <w:rFonts w:ascii="Calibri Light" w:hAnsi="Calibri Light" w:cs="Calibri Light"/>
                <w:sz w:val="22"/>
              </w:rPr>
              <w:t xml:space="preserve"> </w:t>
            </w:r>
            <w:r w:rsidR="00A142FB" w:rsidRPr="00367752">
              <w:rPr>
                <w:rFonts w:ascii="Calibri Light" w:hAnsi="Calibri Light" w:cs="Calibri Light"/>
                <w:sz w:val="22"/>
              </w:rPr>
              <w:t>accuracy</w:t>
            </w:r>
            <w:r w:rsidR="004977D8" w:rsidRPr="00367752">
              <w:rPr>
                <w:rFonts w:ascii="Calibri Light" w:hAnsi="Calibri Light" w:cs="Calibri Light"/>
                <w:sz w:val="22"/>
              </w:rPr>
              <w:t xml:space="preserve"> </w:t>
            </w:r>
            <w:r w:rsidR="00A142FB" w:rsidRPr="00367752">
              <w:rPr>
                <w:rFonts w:ascii="Calibri Light" w:hAnsi="Calibri Light" w:cs="Calibri Light"/>
                <w:sz w:val="22"/>
              </w:rPr>
              <w:t>rate</w:t>
            </w:r>
            <w:r w:rsidR="004977D8" w:rsidRPr="00367752">
              <w:rPr>
                <w:rFonts w:ascii="Calibri Light" w:hAnsi="Calibri Light" w:cs="Calibri Light"/>
                <w:sz w:val="22"/>
              </w:rPr>
              <w:t xml:space="preserve"> </w:t>
            </w:r>
            <w:r w:rsidR="00A142FB" w:rsidRPr="00367752">
              <w:rPr>
                <w:rFonts w:ascii="Calibri Light" w:hAnsi="Calibri Light" w:cs="Calibri Light"/>
                <w:sz w:val="22"/>
              </w:rPr>
              <w:t>was</w:t>
            </w:r>
            <w:r w:rsidR="004977D8" w:rsidRPr="00367752">
              <w:rPr>
                <w:rFonts w:ascii="Calibri Light" w:hAnsi="Calibri Light" w:cs="Calibri Light"/>
                <w:sz w:val="22"/>
              </w:rPr>
              <w:t xml:space="preserve"> </w:t>
            </w:r>
            <w:r w:rsidR="00A142FB" w:rsidRPr="00367752">
              <w:rPr>
                <w:rFonts w:ascii="Calibri Light" w:hAnsi="Calibri Light" w:cs="Calibri Light"/>
                <w:sz w:val="22"/>
              </w:rPr>
              <w:t>below</w:t>
            </w:r>
            <w:r w:rsidR="004977D8" w:rsidRPr="00367752">
              <w:rPr>
                <w:rFonts w:ascii="Calibri Light" w:hAnsi="Calibri Light" w:cs="Calibri Light"/>
                <w:sz w:val="22"/>
              </w:rPr>
              <w:t xml:space="preserve"> </w:t>
            </w:r>
            <w:r w:rsidR="00A142FB" w:rsidRPr="00367752">
              <w:rPr>
                <w:rFonts w:ascii="Calibri Light" w:hAnsi="Calibri Light" w:cs="Calibri Light"/>
                <w:sz w:val="22"/>
              </w:rPr>
              <w:t>20%</w:t>
            </w:r>
            <w:r w:rsidR="004977D8" w:rsidRPr="00367752">
              <w:rPr>
                <w:rFonts w:ascii="Calibri Light" w:hAnsi="Calibri Light" w:cs="Calibri Light"/>
                <w:sz w:val="22"/>
              </w:rPr>
              <w:t xml:space="preserve"> </w:t>
            </w:r>
            <w:r w:rsidR="00A142FB" w:rsidRPr="00367752">
              <w:rPr>
                <w:rFonts w:ascii="Calibri Light" w:hAnsi="Calibri Light" w:cs="Calibri Light"/>
                <w:sz w:val="22"/>
              </w:rPr>
              <w:t>for</w:t>
            </w:r>
            <w:r w:rsidR="004977D8" w:rsidRPr="00367752">
              <w:rPr>
                <w:rFonts w:ascii="Calibri Light" w:hAnsi="Calibri Light" w:cs="Calibri Light"/>
                <w:sz w:val="22"/>
              </w:rPr>
              <w:t xml:space="preserve"> </w:t>
            </w:r>
            <w:r w:rsidR="00A142FB" w:rsidRPr="00367752">
              <w:rPr>
                <w:rFonts w:ascii="Calibri Light" w:hAnsi="Calibri Light" w:cs="Calibri Light"/>
                <w:sz w:val="22"/>
              </w:rPr>
              <w:t>the</w:t>
            </w:r>
            <w:r w:rsidR="004977D8" w:rsidRPr="00367752">
              <w:rPr>
                <w:rFonts w:ascii="Calibri Light" w:hAnsi="Calibri Light" w:cs="Calibri Light"/>
                <w:sz w:val="22"/>
              </w:rPr>
              <w:t xml:space="preserve"> </w:t>
            </w:r>
            <w:r w:rsidR="00A142FB" w:rsidRPr="00367752">
              <w:rPr>
                <w:rFonts w:ascii="Calibri Light" w:hAnsi="Calibri Light" w:cs="Calibri Light"/>
                <w:sz w:val="22"/>
              </w:rPr>
              <w:t>following</w:t>
            </w:r>
            <w:r w:rsidR="004977D8" w:rsidRPr="00367752">
              <w:rPr>
                <w:rFonts w:ascii="Calibri Light" w:hAnsi="Calibri Light" w:cs="Calibri Light"/>
                <w:sz w:val="22"/>
              </w:rPr>
              <w:t xml:space="preserve"> </w:t>
            </w:r>
            <w:r w:rsidR="00A142FB" w:rsidRPr="00367752">
              <w:rPr>
                <w:rFonts w:ascii="Calibri Light" w:hAnsi="Calibri Light" w:cs="Calibri Light"/>
                <w:sz w:val="22"/>
              </w:rPr>
              <w:t>provider</w:t>
            </w:r>
            <w:r w:rsidR="004977D8" w:rsidRPr="00367752">
              <w:rPr>
                <w:rFonts w:ascii="Calibri Light" w:hAnsi="Calibri Light" w:cs="Calibri Light"/>
                <w:sz w:val="22"/>
              </w:rPr>
              <w:t xml:space="preserve"> </w:t>
            </w:r>
            <w:r w:rsidR="00A142FB" w:rsidRPr="00367752">
              <w:rPr>
                <w:rFonts w:ascii="Calibri Light" w:hAnsi="Calibri Light" w:cs="Calibri Light"/>
                <w:sz w:val="22"/>
              </w:rPr>
              <w:t>type:</w:t>
            </w:r>
          </w:p>
          <w:p w14:paraId="3BA728D5" w14:textId="4EB68B0D" w:rsidR="00264031" w:rsidRPr="00367752" w:rsidRDefault="00264031" w:rsidP="00956520">
            <w:pPr>
              <w:pStyle w:val="ListParagraph"/>
              <w:numPr>
                <w:ilvl w:val="0"/>
                <w:numId w:val="69"/>
              </w:numPr>
              <w:jc w:val="left"/>
              <w:rPr>
                <w:rFonts w:ascii="Calibri Light" w:hAnsi="Calibri Light" w:cs="Calibri Light"/>
                <w:sz w:val="22"/>
              </w:rPr>
            </w:pPr>
            <w:r w:rsidRPr="00367752">
              <w:rPr>
                <w:rFonts w:ascii="Calibri Light" w:hAnsi="Calibri Light" w:cs="Calibri Light"/>
                <w:sz w:val="22"/>
              </w:rPr>
              <w:t>Family</w:t>
            </w:r>
            <w:r w:rsidR="004977D8" w:rsidRPr="00367752">
              <w:rPr>
                <w:rFonts w:ascii="Calibri Light" w:hAnsi="Calibri Light" w:cs="Calibri Light"/>
                <w:sz w:val="22"/>
              </w:rPr>
              <w:t xml:space="preserve"> </w:t>
            </w:r>
            <w:r w:rsidRPr="00367752">
              <w:rPr>
                <w:rFonts w:ascii="Calibri Light" w:hAnsi="Calibri Light" w:cs="Calibri Light"/>
                <w:sz w:val="22"/>
              </w:rPr>
              <w:t>Medicine</w:t>
            </w:r>
            <w:r w:rsidR="004977D8" w:rsidRPr="00367752">
              <w:rPr>
                <w:rFonts w:ascii="Calibri Light" w:hAnsi="Calibri Light" w:cs="Calibri Light"/>
                <w:sz w:val="22"/>
              </w:rPr>
              <w:t xml:space="preserve"> </w:t>
            </w:r>
            <w:r w:rsidRPr="00367752">
              <w:rPr>
                <w:rFonts w:ascii="Calibri Light" w:hAnsi="Calibri Light" w:cs="Calibri Light"/>
                <w:sz w:val="22"/>
              </w:rPr>
              <w:t>(13.3%)</w:t>
            </w:r>
          </w:p>
          <w:p w14:paraId="0BFFFF7C" w14:textId="5DDD4BAC" w:rsidR="00A142FB" w:rsidRPr="00367752" w:rsidRDefault="00A142FB" w:rsidP="00470A64">
            <w:pPr>
              <w:pStyle w:val="ListParagraph"/>
              <w:ind w:left="360"/>
              <w:rPr>
                <w:rFonts w:ascii="Calibri Light" w:hAnsi="Calibri Light" w:cs="Calibri Light"/>
                <w:sz w:val="22"/>
              </w:rPr>
            </w:pPr>
          </w:p>
        </w:tc>
        <w:tc>
          <w:tcPr>
            <w:tcW w:w="1786" w:type="pct"/>
          </w:tcPr>
          <w:p w14:paraId="154515E4" w14:textId="77777777" w:rsidR="00A142FB" w:rsidRPr="00367752" w:rsidRDefault="00A142FB" w:rsidP="00A142FB">
            <w:pPr>
              <w:jc w:val="left"/>
              <w:rPr>
                <w:rFonts w:ascii="Calibri Light" w:hAnsi="Calibri Light" w:cs="Calibri Light"/>
                <w:b/>
                <w:bCs/>
                <w:sz w:val="22"/>
                <w:u w:val="single"/>
              </w:rPr>
            </w:pPr>
            <w:r w:rsidRPr="00367752">
              <w:rPr>
                <w:rFonts w:ascii="Calibri Light" w:hAnsi="Calibri Light" w:cs="Calibri Light"/>
                <w:b/>
                <w:bCs/>
                <w:sz w:val="22"/>
                <w:u w:val="single"/>
              </w:rPr>
              <w:t>Recommendations</w:t>
            </w:r>
          </w:p>
          <w:p w14:paraId="36442B3B" w14:textId="7C9E1854" w:rsidR="009A3B3D" w:rsidRPr="00367752" w:rsidRDefault="009A3B3D" w:rsidP="009A3B3D">
            <w:pPr>
              <w:jc w:val="left"/>
              <w:rPr>
                <w:rFonts w:ascii="Calibri Light" w:hAnsi="Calibri Light" w:cs="Calibri Light"/>
                <w:sz w:val="22"/>
              </w:rPr>
            </w:pPr>
            <w:bookmarkStart w:id="348" w:name="_Hlk156766085"/>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conduct</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root</w:t>
            </w:r>
            <w:r w:rsidR="004977D8" w:rsidRPr="00367752">
              <w:rPr>
                <w:rFonts w:ascii="Calibri Light" w:hAnsi="Calibri Light" w:cs="Calibri Light"/>
                <w:sz w:val="22"/>
              </w:rPr>
              <w:t xml:space="preserve"> </w:t>
            </w:r>
            <w:r w:rsidRPr="00367752">
              <w:rPr>
                <w:rFonts w:ascii="Calibri Light" w:hAnsi="Calibri Light" w:cs="Calibri Light"/>
                <w:sz w:val="22"/>
              </w:rPr>
              <w:t>cause</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accuracy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its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incorporate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2023</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Directory</w:t>
            </w:r>
            <w:r w:rsidR="004977D8" w:rsidRPr="00367752">
              <w:rPr>
                <w:rFonts w:ascii="Calibri Light" w:hAnsi="Calibri Light" w:cs="Calibri Light"/>
                <w:sz w:val="22"/>
              </w:rPr>
              <w:t xml:space="preserve"> </w:t>
            </w:r>
            <w:r w:rsidRPr="00367752">
              <w:rPr>
                <w:rFonts w:ascii="Calibri Light" w:hAnsi="Calibri Light" w:cs="Calibri Light"/>
                <w:sz w:val="22"/>
              </w:rPr>
              <w:t>Audit</w:t>
            </w:r>
            <w:r w:rsidR="004977D8" w:rsidRPr="00367752">
              <w:rPr>
                <w:rFonts w:ascii="Calibri Light" w:hAnsi="Calibri Light" w:cs="Calibri Light"/>
                <w:sz w:val="22"/>
              </w:rPr>
              <w:t xml:space="preserve"> </w:t>
            </w:r>
            <w:r w:rsidRPr="00367752">
              <w:rPr>
                <w:rFonts w:ascii="Calibri Light" w:hAnsi="Calibri Light" w:cs="Calibri Light"/>
                <w:sz w:val="22"/>
              </w:rPr>
              <w:t>into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assurance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programs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development</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bookmarkEnd w:id="348"/>
          </w:p>
          <w:p w14:paraId="76F8FB08" w14:textId="5016C74C" w:rsidR="00A142FB" w:rsidRPr="00367752" w:rsidRDefault="00A142FB" w:rsidP="00A142FB">
            <w:pPr>
              <w:rPr>
                <w:rFonts w:ascii="Calibri Light" w:hAnsi="Calibri Light" w:cs="Calibri Light"/>
                <w:sz w:val="22"/>
              </w:rPr>
            </w:pPr>
          </w:p>
        </w:tc>
        <w:tc>
          <w:tcPr>
            <w:tcW w:w="436" w:type="pct"/>
          </w:tcPr>
          <w:p w14:paraId="48C34A95" w14:textId="430CDAFF" w:rsidR="00A142FB" w:rsidRPr="00367752" w:rsidRDefault="00A142FB" w:rsidP="00A142FB">
            <w:pPr>
              <w:rPr>
                <w:rFonts w:ascii="Calibri Light" w:hAnsi="Calibri Light" w:cs="Calibri Light"/>
                <w:sz w:val="22"/>
              </w:rPr>
            </w:pP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Timeliness</w:t>
            </w:r>
          </w:p>
        </w:tc>
      </w:tr>
      <w:tr w:rsidR="004A6647" w:rsidRPr="00367752" w14:paraId="0682E15A" w14:textId="77777777" w:rsidTr="00470A64">
        <w:trPr>
          <w:trHeight w:val="288"/>
        </w:trPr>
        <w:tc>
          <w:tcPr>
            <w:tcW w:w="467" w:type="pct"/>
          </w:tcPr>
          <w:p w14:paraId="3309E054" w14:textId="5A70E458" w:rsidR="004A6647" w:rsidRPr="00367752" w:rsidRDefault="004A6647" w:rsidP="004A6647">
            <w:pPr>
              <w:jc w:val="left"/>
              <w:rPr>
                <w:rFonts w:ascii="Calibri Light" w:hAnsi="Calibri Light" w:cs="Calibri Light"/>
                <w:sz w:val="22"/>
              </w:rPr>
            </w:pPr>
            <w:r w:rsidRPr="00367752">
              <w:rPr>
                <w:rFonts w:ascii="Calibri Light" w:hAnsi="Calibri Light" w:cs="Calibri Light"/>
                <w:sz w:val="22"/>
              </w:rPr>
              <w:t>Quality-of-care</w:t>
            </w:r>
            <w:r w:rsidR="004977D8" w:rsidRPr="00367752">
              <w:rPr>
                <w:rFonts w:ascii="Calibri Light" w:hAnsi="Calibri Light" w:cs="Calibri Light"/>
                <w:sz w:val="22"/>
              </w:rPr>
              <w:t xml:space="preserve"> </w:t>
            </w:r>
            <w:r w:rsidRPr="00367752">
              <w:rPr>
                <w:rFonts w:ascii="Calibri Light" w:hAnsi="Calibri Light" w:cs="Calibri Light"/>
                <w:sz w:val="22"/>
              </w:rPr>
              <w:t>surveys</w:t>
            </w:r>
          </w:p>
        </w:tc>
        <w:tc>
          <w:tcPr>
            <w:tcW w:w="1200" w:type="pct"/>
          </w:tcPr>
          <w:p w14:paraId="0CD22C53" w14:textId="5DF4F1C4" w:rsidR="004A6647" w:rsidRPr="00367752" w:rsidRDefault="004A6647" w:rsidP="004A6647">
            <w:pPr>
              <w:rPr>
                <w:rFonts w:ascii="Calibri Light" w:hAnsi="Calibri Light" w:cs="Calibri Light"/>
                <w:sz w:val="22"/>
              </w:rPr>
            </w:pPr>
            <w:r w:rsidRPr="00367752">
              <w:rPr>
                <w:rFonts w:ascii="Calibri Light" w:hAnsi="Calibri Light" w:cs="Calibri Light"/>
                <w:sz w:val="22"/>
              </w:rPr>
              <w:t>None</w:t>
            </w:r>
          </w:p>
          <w:p w14:paraId="1CEFCF02" w14:textId="439B26E9" w:rsidR="004A6647" w:rsidRPr="00367752" w:rsidRDefault="004A6647" w:rsidP="004A6647">
            <w:pPr>
              <w:jc w:val="left"/>
              <w:rPr>
                <w:rFonts w:ascii="Calibri Light" w:hAnsi="Calibri Light" w:cs="Calibri Light"/>
                <w:sz w:val="22"/>
              </w:rPr>
            </w:pPr>
          </w:p>
        </w:tc>
        <w:tc>
          <w:tcPr>
            <w:tcW w:w="1110" w:type="pct"/>
          </w:tcPr>
          <w:p w14:paraId="3FE79EEB" w14:textId="2052D5E4" w:rsidR="004A6647" w:rsidRPr="00367752" w:rsidRDefault="004A6647" w:rsidP="004A6647">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scored</w:t>
            </w:r>
            <w:r w:rsidR="004977D8" w:rsidRPr="00367752">
              <w:rPr>
                <w:rFonts w:ascii="Calibri Light" w:hAnsi="Calibri Light" w:cs="Calibri Light"/>
                <w:sz w:val="22"/>
              </w:rPr>
              <w:t xml:space="preserve"> </w:t>
            </w:r>
            <w:r w:rsidRPr="00367752">
              <w:rPr>
                <w:rFonts w:ascii="Calibri Light" w:hAnsi="Calibri Light" w:cs="Calibri Light"/>
                <w:sz w:val="22"/>
              </w:rPr>
              <w:t>below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Advantage</w:t>
            </w:r>
            <w:r w:rsidR="004977D8" w:rsidRPr="00367752">
              <w:rPr>
                <w:rFonts w:ascii="Calibri Light" w:hAnsi="Calibri Light" w:cs="Calibri Light"/>
                <w:sz w:val="22"/>
              </w:rPr>
              <w:t xml:space="preserve"> </w:t>
            </w:r>
            <w:r w:rsidRPr="00367752">
              <w:rPr>
                <w:rFonts w:ascii="Calibri Light" w:hAnsi="Calibri Light" w:cs="Calibri Light"/>
                <w:sz w:val="22"/>
              </w:rPr>
              <w:t>FFS</w:t>
            </w:r>
            <w:r w:rsidR="004977D8" w:rsidRPr="00367752">
              <w:rPr>
                <w:rFonts w:ascii="Calibri Light" w:hAnsi="Calibri Light" w:cs="Calibri Light"/>
                <w:sz w:val="22"/>
              </w:rPr>
              <w:t xml:space="preserve"> </w:t>
            </w:r>
            <w:r w:rsidRPr="00367752">
              <w:rPr>
                <w:rFonts w:ascii="Calibri Light" w:hAnsi="Calibri Light" w:cs="Calibri Light"/>
                <w:sz w:val="22"/>
              </w:rPr>
              <w:t>mean</w:t>
            </w:r>
            <w:r w:rsidR="004977D8" w:rsidRPr="00367752">
              <w:rPr>
                <w:rFonts w:ascii="Calibri Light" w:hAnsi="Calibri Light" w:cs="Calibri Light"/>
                <w:sz w:val="22"/>
              </w:rPr>
              <w:t xml:space="preserve"> </w:t>
            </w:r>
            <w:r w:rsidRPr="00367752">
              <w:rPr>
                <w:rFonts w:ascii="Calibri Light" w:hAnsi="Calibri Light" w:cs="Calibri Light"/>
                <w:sz w:val="22"/>
              </w:rPr>
              <w:t>score</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measure:</w:t>
            </w:r>
          </w:p>
          <w:p w14:paraId="36E5470F" w14:textId="7A78C3B7" w:rsidR="004A6647" w:rsidRPr="00367752" w:rsidRDefault="004A6647" w:rsidP="00956520">
            <w:pPr>
              <w:pStyle w:val="ListParagraph"/>
              <w:numPr>
                <w:ilvl w:val="0"/>
                <w:numId w:val="82"/>
              </w:numPr>
              <w:rPr>
                <w:rFonts w:ascii="Calibri Light" w:hAnsi="Calibri Light" w:cs="Calibri Light"/>
                <w:sz w:val="22"/>
              </w:rPr>
            </w:pP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Flu</w:t>
            </w:r>
            <w:r w:rsidR="004977D8" w:rsidRPr="00367752">
              <w:rPr>
                <w:rFonts w:ascii="Calibri Light" w:hAnsi="Calibri Light" w:cs="Calibri Light"/>
                <w:sz w:val="22"/>
              </w:rPr>
              <w:t xml:space="preserve"> </w:t>
            </w:r>
            <w:r w:rsidRPr="00367752">
              <w:rPr>
                <w:rFonts w:ascii="Calibri Light" w:hAnsi="Calibri Light" w:cs="Calibri Light"/>
                <w:sz w:val="22"/>
              </w:rPr>
              <w:t>Vaccine</w:t>
            </w:r>
          </w:p>
        </w:tc>
        <w:tc>
          <w:tcPr>
            <w:tcW w:w="1786" w:type="pct"/>
          </w:tcPr>
          <w:p w14:paraId="14E3E14B" w14:textId="519F3BC7" w:rsidR="004A6647" w:rsidRPr="00367752" w:rsidRDefault="004A6647" w:rsidP="00A56F87">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should</w:t>
            </w:r>
            <w:r w:rsidR="004977D8" w:rsidRPr="00367752">
              <w:rPr>
                <w:rFonts w:ascii="Calibri Light" w:hAnsi="Calibri Light" w:cs="Calibri Light"/>
                <w:sz w:val="22"/>
              </w:rPr>
              <w:t xml:space="preserve"> </w:t>
            </w: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MA-PD</w:t>
            </w:r>
            <w:r w:rsidR="004977D8" w:rsidRPr="00367752">
              <w:rPr>
                <w:rFonts w:ascii="Calibri Light" w:hAnsi="Calibri Light" w:cs="Calibri Light"/>
                <w:sz w:val="22"/>
              </w:rPr>
              <w:t xml:space="preserve"> </w:t>
            </w:r>
            <w:r w:rsidRPr="00367752">
              <w:rPr>
                <w:rFonts w:ascii="Calibri Light" w:hAnsi="Calibri Light" w:cs="Calibri Light"/>
                <w:sz w:val="22"/>
              </w:rPr>
              <w:t>CAHPS</w:t>
            </w:r>
            <w:r w:rsidR="004977D8" w:rsidRPr="00367752">
              <w:rPr>
                <w:rFonts w:ascii="Calibri Light" w:hAnsi="Calibri Light" w:cs="Calibri Light"/>
                <w:sz w:val="22"/>
              </w:rPr>
              <w:t xml:space="preserve"> </w:t>
            </w:r>
            <w:r w:rsidRPr="00367752">
              <w:rPr>
                <w:rFonts w:ascii="Calibri Light" w:hAnsi="Calibri Light" w:cs="Calibri Light"/>
                <w:sz w:val="22"/>
              </w:rPr>
              <w:t>surveys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it</w:t>
            </w:r>
            <w:r w:rsidR="004977D8" w:rsidRPr="00367752">
              <w:rPr>
                <w:rFonts w:ascii="Calibri Light" w:hAnsi="Calibri Light" w:cs="Calibri Light"/>
                <w:sz w:val="22"/>
              </w:rPr>
              <w:t xml:space="preserve"> </w:t>
            </w:r>
            <w:r w:rsidRPr="00367752">
              <w:rPr>
                <w:rFonts w:ascii="Calibri Light" w:hAnsi="Calibri Light" w:cs="Calibri Light"/>
                <w:sz w:val="22"/>
              </w:rPr>
              <w:t>relates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003B6C08" w:rsidRPr="00367752">
              <w:rPr>
                <w:rFonts w:ascii="Calibri Light" w:hAnsi="Calibri Light" w:cs="Calibri Light"/>
                <w:sz w:val="22"/>
              </w:rPr>
              <w:t>MCP</w:t>
            </w:r>
            <w:r w:rsidR="004977D8" w:rsidRPr="00367752">
              <w:rPr>
                <w:rFonts w:ascii="Calibri Light" w:hAnsi="Calibri Light" w:cs="Calibri Light"/>
                <w:sz w:val="22"/>
              </w:rPr>
              <w:t xml:space="preserve"> </w:t>
            </w:r>
            <w:r w:rsidR="003B6C08" w:rsidRPr="00367752">
              <w:rPr>
                <w:rFonts w:ascii="Calibri Light" w:hAnsi="Calibri Light" w:cs="Calibri Light"/>
                <w:sz w:val="22"/>
              </w:rPr>
              <w:t>should</w:t>
            </w:r>
            <w:r w:rsidR="004977D8" w:rsidRPr="00367752">
              <w:rPr>
                <w:rFonts w:ascii="Calibri Light" w:hAnsi="Calibri Light" w:cs="Calibri Light"/>
                <w:sz w:val="22"/>
              </w:rPr>
              <w:t xml:space="preserve"> </w:t>
            </w:r>
            <w:r w:rsidR="003B6C08" w:rsidRPr="00367752">
              <w:rPr>
                <w:rFonts w:ascii="Calibri Light" w:hAnsi="Calibri Light" w:cs="Calibri Light"/>
                <w:sz w:val="22"/>
              </w:rPr>
              <w:t>also</w:t>
            </w:r>
            <w:r w:rsidR="004977D8" w:rsidRPr="00367752">
              <w:rPr>
                <w:rFonts w:ascii="Calibri Light" w:hAnsi="Calibri Light" w:cs="Calibri Light"/>
                <w:sz w:val="22"/>
              </w:rPr>
              <w:t xml:space="preserve"> </w:t>
            </w:r>
            <w:r w:rsidR="003B6C08" w:rsidRPr="00367752">
              <w:rPr>
                <w:rFonts w:ascii="Calibri Light" w:hAnsi="Calibri Light" w:cs="Calibri Light"/>
                <w:sz w:val="22"/>
              </w:rPr>
              <w:t>utilize</w:t>
            </w:r>
            <w:r w:rsidR="004977D8" w:rsidRPr="00367752">
              <w:rPr>
                <w:rFonts w:ascii="Calibri Light" w:hAnsi="Calibri Light" w:cs="Calibri Light"/>
                <w:sz w:val="22"/>
              </w:rPr>
              <w:t xml:space="preserve"> </w:t>
            </w:r>
            <w:r w:rsidR="003B6C08" w:rsidRPr="00367752">
              <w:rPr>
                <w:rFonts w:ascii="Calibri Light" w:hAnsi="Calibri Light" w:cs="Calibri Light"/>
                <w:sz w:val="22"/>
              </w:rPr>
              <w:t>complaints</w:t>
            </w:r>
            <w:r w:rsidR="004977D8" w:rsidRPr="00367752">
              <w:rPr>
                <w:rFonts w:ascii="Calibri Light" w:hAnsi="Calibri Light" w:cs="Calibri Light"/>
                <w:sz w:val="22"/>
              </w:rPr>
              <w:t xml:space="preserve"> </w:t>
            </w:r>
            <w:r w:rsidR="003B6C08" w:rsidRPr="00367752">
              <w:rPr>
                <w:rFonts w:ascii="Calibri Light" w:hAnsi="Calibri Light" w:cs="Calibri Light"/>
                <w:sz w:val="22"/>
              </w:rPr>
              <w:t>and</w:t>
            </w:r>
            <w:r w:rsidR="004977D8" w:rsidRPr="00367752">
              <w:rPr>
                <w:rFonts w:ascii="Calibri Light" w:hAnsi="Calibri Light" w:cs="Calibri Light"/>
                <w:sz w:val="22"/>
              </w:rPr>
              <w:t xml:space="preserve"> </w:t>
            </w:r>
            <w:r w:rsidR="003B6C08" w:rsidRPr="00367752">
              <w:rPr>
                <w:rFonts w:ascii="Calibri Light" w:hAnsi="Calibri Light" w:cs="Calibri Light"/>
                <w:sz w:val="22"/>
              </w:rPr>
              <w:t>grievances</w:t>
            </w:r>
            <w:r w:rsidR="004977D8" w:rsidRPr="00367752">
              <w:rPr>
                <w:rFonts w:ascii="Calibri Light" w:hAnsi="Calibri Light" w:cs="Calibri Light"/>
                <w:sz w:val="22"/>
              </w:rPr>
              <w:t xml:space="preserve"> </w:t>
            </w:r>
            <w:r w:rsidR="003B6C08" w:rsidRPr="00367752">
              <w:rPr>
                <w:rFonts w:ascii="Calibri Light" w:hAnsi="Calibri Light" w:cs="Calibri Light"/>
                <w:sz w:val="22"/>
              </w:rPr>
              <w:t>to</w:t>
            </w:r>
            <w:r w:rsidR="004977D8" w:rsidRPr="00367752">
              <w:rPr>
                <w:rFonts w:ascii="Calibri Light" w:hAnsi="Calibri Light" w:cs="Calibri Light"/>
                <w:sz w:val="22"/>
              </w:rPr>
              <w:t xml:space="preserve"> </w:t>
            </w:r>
            <w:r w:rsidR="003B6C08" w:rsidRPr="00367752">
              <w:rPr>
                <w:rFonts w:ascii="Calibri Light" w:hAnsi="Calibri Light" w:cs="Calibri Light"/>
                <w:sz w:val="22"/>
              </w:rPr>
              <w:t>identify</w:t>
            </w:r>
            <w:r w:rsidR="004977D8" w:rsidRPr="00367752">
              <w:rPr>
                <w:rFonts w:ascii="Calibri Light" w:hAnsi="Calibri Light" w:cs="Calibri Light"/>
                <w:sz w:val="22"/>
              </w:rPr>
              <w:t xml:space="preserve"> </w:t>
            </w:r>
            <w:r w:rsidR="003B6C08" w:rsidRPr="00367752">
              <w:rPr>
                <w:rFonts w:ascii="Calibri Light" w:hAnsi="Calibri Light" w:cs="Calibri Light"/>
                <w:sz w:val="22"/>
              </w:rPr>
              <w:t>and</w:t>
            </w:r>
            <w:r w:rsidR="004977D8" w:rsidRPr="00367752">
              <w:rPr>
                <w:rFonts w:ascii="Calibri Light" w:hAnsi="Calibri Light" w:cs="Calibri Light"/>
                <w:sz w:val="22"/>
              </w:rPr>
              <w:t xml:space="preserve"> </w:t>
            </w:r>
            <w:r w:rsidR="003B6C08" w:rsidRPr="00367752">
              <w:rPr>
                <w:rFonts w:ascii="Calibri Light" w:hAnsi="Calibri Light" w:cs="Calibri Light"/>
                <w:sz w:val="22"/>
              </w:rPr>
              <w:t>address</w:t>
            </w:r>
            <w:r w:rsidR="004977D8" w:rsidRPr="00367752">
              <w:rPr>
                <w:rFonts w:ascii="Calibri Light" w:hAnsi="Calibri Light" w:cs="Calibri Light"/>
                <w:sz w:val="22"/>
              </w:rPr>
              <w:t xml:space="preserve"> </w:t>
            </w:r>
            <w:r w:rsidR="003B6C08" w:rsidRPr="00367752">
              <w:rPr>
                <w:rFonts w:ascii="Calibri Light" w:hAnsi="Calibri Light" w:cs="Calibri Light"/>
                <w:sz w:val="22"/>
              </w:rPr>
              <w:t>trends.</w:t>
            </w:r>
          </w:p>
        </w:tc>
        <w:tc>
          <w:tcPr>
            <w:tcW w:w="436" w:type="pct"/>
          </w:tcPr>
          <w:p w14:paraId="0546C1BB" w14:textId="63E68DA9" w:rsidR="004A6647" w:rsidRPr="00367752" w:rsidRDefault="004A6647" w:rsidP="004A6647">
            <w:pPr>
              <w:jc w:val="left"/>
              <w:rPr>
                <w:rFonts w:ascii="Calibri Light" w:hAnsi="Calibri Light" w:cs="Calibri Light"/>
                <w:sz w:val="22"/>
              </w:rPr>
            </w:pP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Access</w:t>
            </w:r>
          </w:p>
        </w:tc>
      </w:tr>
    </w:tbl>
    <w:p w14:paraId="660BF8EF" w14:textId="1047E39E" w:rsidR="003F3DE0" w:rsidRPr="00367752" w:rsidRDefault="003F3DE0" w:rsidP="003F3DE0">
      <w:pPr>
        <w:rPr>
          <w:rFonts w:ascii="Calibri Light" w:hAnsi="Calibri Light" w:cs="Calibri Light"/>
          <w:sz w:val="20"/>
          <w:szCs w:val="20"/>
        </w:rPr>
      </w:pPr>
      <w:r w:rsidRPr="00367752">
        <w:rPr>
          <w:rFonts w:ascii="Calibri Light" w:hAnsi="Calibri Light" w:cs="Calibri Light"/>
          <w:sz w:val="20"/>
          <w:szCs w:val="20"/>
        </w:rPr>
        <w:t>EQR: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review;</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PIP: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performance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improvement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project;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EQRO:</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external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quality</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review</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organization;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SDoH:</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social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determinants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systems;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HEDIS: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Effectiveness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Data</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Information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Set;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CAHPS: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Consumer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Assessment</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of</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Healthcare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Providers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and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Systems;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RRS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SUD: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Residential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Rehabilitation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Services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Substance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Use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Disorder;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MA-PD:</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Medicare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Advantage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Prescription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Drug;</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FFS:</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fee-for-service;</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FUH:</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Follow-Up</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After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Hospitalization</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for</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Mental</w:t>
      </w:r>
      <w:r w:rsidR="004977D8" w:rsidRPr="00367752">
        <w:rPr>
          <w:rFonts w:ascii="Calibri Light" w:hAnsi="Calibri Light" w:cs="Calibri Light"/>
          <w:sz w:val="20"/>
          <w:szCs w:val="20"/>
        </w:rPr>
        <w:t xml:space="preserve"> </w:t>
      </w:r>
      <w:r w:rsidRPr="00367752">
        <w:rPr>
          <w:rFonts w:ascii="Calibri Light" w:hAnsi="Calibri Light" w:cs="Calibri Light"/>
          <w:sz w:val="20"/>
          <w:szCs w:val="20"/>
        </w:rPr>
        <w:t>Illness.</w:t>
      </w:r>
    </w:p>
    <w:p w14:paraId="1B4FBBFE" w14:textId="77777777" w:rsidR="003F3DE0" w:rsidRPr="00367752" w:rsidRDefault="003F3DE0" w:rsidP="003F3DE0">
      <w:pPr>
        <w:sectPr w:rsidR="003F3DE0" w:rsidRPr="00367752" w:rsidSect="007503A1">
          <w:footerReference w:type="default" r:id="rId14"/>
          <w:footerReference w:type="first" r:id="rId15"/>
          <w:pgSz w:w="15840" w:h="12240" w:orient="landscape" w:code="1"/>
          <w:pgMar w:top="720" w:right="720" w:bottom="720" w:left="720" w:header="432" w:footer="432" w:gutter="0"/>
          <w:pgNumType w:chapStyle="1"/>
          <w:cols w:space="720"/>
          <w:docGrid w:linePitch="360"/>
        </w:sectPr>
      </w:pPr>
    </w:p>
    <w:p w14:paraId="1DBD581C" w14:textId="6EA64E4B" w:rsidR="00D05A14" w:rsidRPr="00367752" w:rsidRDefault="007E0136" w:rsidP="00956520">
      <w:pPr>
        <w:pStyle w:val="Heading2"/>
        <w:numPr>
          <w:ilvl w:val="0"/>
          <w:numId w:val="46"/>
        </w:numPr>
        <w:ind w:left="360"/>
        <w:jc w:val="center"/>
        <w:rPr>
          <w:color w:val="365F91" w:themeColor="accent1" w:themeShade="BF"/>
          <w:sz w:val="32"/>
          <w:szCs w:val="32"/>
        </w:rPr>
      </w:pPr>
      <w:bookmarkStart w:id="349" w:name="_Toc158222831"/>
      <w:r w:rsidRPr="00367752">
        <w:rPr>
          <w:color w:val="365F91" w:themeColor="accent1" w:themeShade="BF"/>
          <w:sz w:val="32"/>
          <w:szCs w:val="32"/>
        </w:rPr>
        <w:lastRenderedPageBreak/>
        <w:t>Required</w:t>
      </w:r>
      <w:r w:rsidR="004977D8" w:rsidRPr="00367752">
        <w:rPr>
          <w:color w:val="365F91" w:themeColor="accent1" w:themeShade="BF"/>
          <w:sz w:val="32"/>
          <w:szCs w:val="32"/>
        </w:rPr>
        <w:t xml:space="preserve"> </w:t>
      </w:r>
      <w:r w:rsidRPr="00367752">
        <w:rPr>
          <w:color w:val="365F91" w:themeColor="accent1" w:themeShade="BF"/>
          <w:sz w:val="32"/>
          <w:szCs w:val="32"/>
        </w:rPr>
        <w:t>Elements</w:t>
      </w:r>
      <w:r w:rsidR="004977D8" w:rsidRPr="00367752">
        <w:rPr>
          <w:color w:val="365F91" w:themeColor="accent1" w:themeShade="BF"/>
          <w:sz w:val="32"/>
          <w:szCs w:val="32"/>
        </w:rPr>
        <w:t xml:space="preserve"> </w:t>
      </w:r>
      <w:r w:rsidRPr="00367752">
        <w:rPr>
          <w:color w:val="365F91" w:themeColor="accent1" w:themeShade="BF"/>
          <w:sz w:val="32"/>
          <w:szCs w:val="32"/>
        </w:rPr>
        <w:t>in</w:t>
      </w:r>
      <w:r w:rsidR="004977D8" w:rsidRPr="00367752">
        <w:rPr>
          <w:color w:val="365F91" w:themeColor="accent1" w:themeShade="BF"/>
          <w:sz w:val="32"/>
          <w:szCs w:val="32"/>
        </w:rPr>
        <w:t xml:space="preserve"> </w:t>
      </w:r>
      <w:r w:rsidRPr="00367752">
        <w:rPr>
          <w:color w:val="365F91" w:themeColor="accent1" w:themeShade="BF"/>
          <w:sz w:val="32"/>
          <w:szCs w:val="32"/>
        </w:rPr>
        <w:t>EQR</w:t>
      </w:r>
      <w:r w:rsidR="004977D8" w:rsidRPr="00367752">
        <w:rPr>
          <w:color w:val="365F91" w:themeColor="accent1" w:themeShade="BF"/>
          <w:sz w:val="32"/>
          <w:szCs w:val="32"/>
        </w:rPr>
        <w:t xml:space="preserve"> </w:t>
      </w:r>
      <w:r w:rsidRPr="00367752">
        <w:rPr>
          <w:color w:val="365F91" w:themeColor="accent1" w:themeShade="BF"/>
          <w:sz w:val="32"/>
          <w:szCs w:val="32"/>
        </w:rPr>
        <w:t>Technical</w:t>
      </w:r>
      <w:r w:rsidR="004977D8" w:rsidRPr="00367752">
        <w:rPr>
          <w:color w:val="365F91" w:themeColor="accent1" w:themeShade="BF"/>
          <w:sz w:val="32"/>
          <w:szCs w:val="32"/>
        </w:rPr>
        <w:t xml:space="preserve"> </w:t>
      </w:r>
      <w:r w:rsidRPr="00367752">
        <w:rPr>
          <w:color w:val="365F91" w:themeColor="accent1" w:themeShade="BF"/>
          <w:sz w:val="32"/>
          <w:szCs w:val="32"/>
        </w:rPr>
        <w:t>Report</w:t>
      </w:r>
      <w:bookmarkEnd w:id="349"/>
    </w:p>
    <w:p w14:paraId="6BD3EB65" w14:textId="29F48FD8" w:rsidR="007E0136" w:rsidRPr="00367752" w:rsidRDefault="007E0136" w:rsidP="00407199"/>
    <w:p w14:paraId="09415D39" w14:textId="7CEF5210" w:rsidR="007E0136" w:rsidRPr="00367752" w:rsidRDefault="007E0136" w:rsidP="00407199">
      <w:pPr>
        <w:rPr>
          <w:rFonts w:ascii="Calibri Light" w:hAnsi="Calibri Light" w:cs="Calibri Light"/>
          <w:szCs w:val="24"/>
        </w:rPr>
      </w:pP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BBA</w:t>
      </w:r>
      <w:r w:rsidR="004977D8" w:rsidRPr="00367752">
        <w:rPr>
          <w:rFonts w:ascii="Calibri Light" w:hAnsi="Calibri Light" w:cs="Calibri Light"/>
          <w:szCs w:val="24"/>
        </w:rPr>
        <w:t xml:space="preserve"> </w:t>
      </w:r>
      <w:r w:rsidRPr="00367752">
        <w:rPr>
          <w:rFonts w:ascii="Calibri Light" w:hAnsi="Calibri Light" w:cs="Calibri Light"/>
          <w:szCs w:val="24"/>
        </w:rPr>
        <w:t>established</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agencies</w:t>
      </w:r>
      <w:r w:rsidR="004977D8" w:rsidRPr="00367752">
        <w:rPr>
          <w:rFonts w:ascii="Calibri Light" w:hAnsi="Calibri Light" w:cs="Calibri Light"/>
          <w:szCs w:val="24"/>
        </w:rPr>
        <w:t xml:space="preserve"> </w:t>
      </w:r>
      <w:r w:rsidRPr="00367752">
        <w:rPr>
          <w:rFonts w:ascii="Calibri Light" w:hAnsi="Calibri Light" w:cs="Calibri Light"/>
          <w:szCs w:val="24"/>
        </w:rPr>
        <w:t>contracting</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provide</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annual</w:t>
      </w:r>
      <w:r w:rsidR="004977D8" w:rsidRPr="00367752">
        <w:rPr>
          <w:rFonts w:ascii="Calibri Light" w:hAnsi="Calibri Light" w:cs="Calibri Light"/>
          <w:szCs w:val="24"/>
        </w:rPr>
        <w:t xml:space="preserve"> </w:t>
      </w:r>
      <w:r w:rsidRPr="00367752">
        <w:rPr>
          <w:rFonts w:ascii="Calibri Light" w:hAnsi="Calibri Light" w:cs="Calibri Light"/>
          <w:szCs w:val="24"/>
        </w:rPr>
        <w:t>external,</w:t>
      </w:r>
      <w:r w:rsidR="004977D8" w:rsidRPr="00367752">
        <w:rPr>
          <w:rFonts w:ascii="Calibri Light" w:hAnsi="Calibri Light" w:cs="Calibri Light"/>
          <w:szCs w:val="24"/>
        </w:rPr>
        <w:t xml:space="preserve"> </w:t>
      </w:r>
      <w:r w:rsidRPr="00367752">
        <w:rPr>
          <w:rFonts w:ascii="Calibri Light" w:hAnsi="Calibri Light" w:cs="Calibri Light"/>
          <w:szCs w:val="24"/>
        </w:rPr>
        <w:t>independent</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outcomes,</w:t>
      </w:r>
      <w:r w:rsidR="004977D8" w:rsidRPr="00367752">
        <w:rPr>
          <w:rFonts w:ascii="Calibri Light" w:hAnsi="Calibri Light" w:cs="Calibri Light"/>
          <w:szCs w:val="24"/>
        </w:rPr>
        <w:t xml:space="preserve"> </w:t>
      </w:r>
      <w:r w:rsidRPr="00367752">
        <w:rPr>
          <w:rFonts w:ascii="Calibri Light" w:hAnsi="Calibri Light" w:cs="Calibri Light"/>
          <w:szCs w:val="24"/>
        </w:rPr>
        <w:t>timeliness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included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contract</w:t>
      </w:r>
      <w:r w:rsidR="004977D8" w:rsidRPr="00367752">
        <w:rPr>
          <w:rFonts w:ascii="Calibri Light" w:hAnsi="Calibri Light" w:cs="Calibri Light"/>
          <w:szCs w:val="24"/>
        </w:rPr>
        <w:t xml:space="preserve"> </w:t>
      </w:r>
      <w:r w:rsidRPr="00367752">
        <w:rPr>
          <w:rFonts w:ascii="Calibri Light" w:hAnsi="Calibri Light" w:cs="Calibri Light"/>
          <w:szCs w:val="24"/>
        </w:rPr>
        <w:t>between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w:t>
      </w:r>
      <w:r w:rsidR="004977D8" w:rsidRPr="00367752">
        <w:rPr>
          <w:rFonts w:ascii="Calibri Light" w:hAnsi="Calibri Light" w:cs="Calibri Light"/>
          <w:szCs w:val="24"/>
        </w:rPr>
        <w:t xml:space="preserve"> </w:t>
      </w:r>
      <w:r w:rsidRPr="00367752">
        <w:rPr>
          <w:rFonts w:ascii="Calibri Light" w:hAnsi="Calibri Light" w:cs="Calibri Light"/>
          <w:szCs w:val="24"/>
        </w:rPr>
        <w:t>agency</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MCP.</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federal</w:t>
      </w:r>
      <w:r w:rsidR="004977D8" w:rsidRPr="00367752">
        <w:rPr>
          <w:rFonts w:ascii="Calibri Light" w:hAnsi="Calibri Light" w:cs="Calibri Light"/>
          <w:szCs w:val="24"/>
        </w:rPr>
        <w:t xml:space="preserve"> </w:t>
      </w:r>
      <w:r w:rsidRPr="00367752">
        <w:rPr>
          <w:rFonts w:ascii="Calibri Light" w:hAnsi="Calibri Light" w:cs="Calibri Light"/>
          <w:szCs w:val="24"/>
        </w:rPr>
        <w:t>requirements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annual</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contracted</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set</w:t>
      </w:r>
      <w:r w:rsidR="004977D8" w:rsidRPr="00367752">
        <w:rPr>
          <w:rFonts w:ascii="Calibri Light" w:hAnsi="Calibri Light" w:cs="Calibri Light"/>
          <w:szCs w:val="24"/>
        </w:rPr>
        <w:t xml:space="preserve"> </w:t>
      </w:r>
      <w:r w:rsidRPr="00367752">
        <w:rPr>
          <w:rFonts w:ascii="Calibri Light" w:hAnsi="Calibri Light" w:cs="Calibri Light"/>
          <w:szCs w:val="24"/>
        </w:rPr>
        <w:t>forth</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Pr="00367752">
        <w:rPr>
          <w:rFonts w:ascii="Calibri Light" w:hAnsi="Calibri Light" w:cs="Calibri Light"/>
          <w:i/>
          <w:szCs w:val="24"/>
        </w:rPr>
        <w:t>CFR</w:t>
      </w:r>
      <w:r w:rsidR="004977D8" w:rsidRPr="00367752">
        <w:rPr>
          <w:rFonts w:ascii="Calibri Light" w:hAnsi="Calibri Light" w:cs="Calibri Light"/>
          <w:i/>
          <w:szCs w:val="24"/>
        </w:rPr>
        <w:t xml:space="preserve"> </w:t>
      </w:r>
      <w:r w:rsidRPr="00367752">
        <w:rPr>
          <w:rFonts w:ascii="Calibri Light" w:hAnsi="Calibri Light" w:cs="Calibri Light"/>
          <w:i/>
          <w:szCs w:val="24"/>
          <w:shd w:val="clear" w:color="auto" w:fill="FFFFFF"/>
        </w:rPr>
        <w:t>§</w:t>
      </w:r>
      <w:r w:rsidR="004977D8" w:rsidRPr="00367752">
        <w:rPr>
          <w:rFonts w:ascii="Calibri Light" w:hAnsi="Calibri Light" w:cs="Calibri Light"/>
          <w:szCs w:val="24"/>
        </w:rPr>
        <w:t xml:space="preserve"> </w:t>
      </w:r>
      <w:r w:rsidRPr="00367752">
        <w:rPr>
          <w:rFonts w:ascii="Calibri Light" w:hAnsi="Calibri Light" w:cs="Calibri Light"/>
          <w:i/>
          <w:szCs w:val="24"/>
        </w:rPr>
        <w:t>438.350</w:t>
      </w:r>
      <w:r w:rsidR="004977D8" w:rsidRPr="00367752">
        <w:rPr>
          <w:rFonts w:ascii="Calibri Light" w:hAnsi="Calibri Light" w:cs="Calibri Light"/>
          <w:i/>
          <w:szCs w:val="24"/>
        </w:rPr>
        <w:t xml:space="preserve"> </w:t>
      </w:r>
      <w:r w:rsidRPr="00367752">
        <w:rPr>
          <w:rFonts w:ascii="Calibri Light" w:hAnsi="Calibri Light" w:cs="Calibri Light"/>
          <w:i/>
          <w:szCs w:val="24"/>
        </w:rPr>
        <w:t>External</w:t>
      </w:r>
      <w:r w:rsidR="004977D8" w:rsidRPr="00367752">
        <w:rPr>
          <w:rFonts w:ascii="Calibri Light" w:hAnsi="Calibri Light" w:cs="Calibri Light"/>
          <w:i/>
          <w:szCs w:val="24"/>
        </w:rPr>
        <w:t xml:space="preserve"> </w:t>
      </w:r>
      <w:r w:rsidRPr="00367752">
        <w:rPr>
          <w:rFonts w:ascii="Calibri Light" w:hAnsi="Calibri Light" w:cs="Calibri Light"/>
          <w:i/>
          <w:szCs w:val="24"/>
        </w:rPr>
        <w:t>quality</w:t>
      </w:r>
      <w:r w:rsidR="004977D8" w:rsidRPr="00367752">
        <w:rPr>
          <w:rFonts w:ascii="Calibri Light" w:hAnsi="Calibri Light" w:cs="Calibri Light"/>
          <w:i/>
          <w:szCs w:val="24"/>
        </w:rPr>
        <w:t xml:space="preserve"> </w:t>
      </w:r>
      <w:r w:rsidRPr="00367752">
        <w:rPr>
          <w:rFonts w:ascii="Calibri Light" w:hAnsi="Calibri Light" w:cs="Calibri Light"/>
          <w:i/>
          <w:szCs w:val="24"/>
        </w:rPr>
        <w:t>review</w:t>
      </w:r>
      <w:r w:rsidR="004977D8" w:rsidRPr="00367752">
        <w:rPr>
          <w:rFonts w:ascii="Calibri Light" w:hAnsi="Calibri Light" w:cs="Calibri Light"/>
          <w:i/>
          <w:szCs w:val="24"/>
        </w:rPr>
        <w:t xml:space="preserve"> </w:t>
      </w:r>
      <w:r w:rsidRPr="00367752">
        <w:rPr>
          <w:rFonts w:ascii="Calibri Light" w:hAnsi="Calibri Light" w:cs="Calibri Light"/>
          <w:i/>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through</w:t>
      </w:r>
      <w:r w:rsidR="004977D8" w:rsidRPr="00367752">
        <w:rPr>
          <w:rFonts w:ascii="Calibri Light" w:hAnsi="Calibri Light" w:cs="Calibri Light"/>
          <w:szCs w:val="24"/>
        </w:rPr>
        <w:t xml:space="preserve"> </w:t>
      </w:r>
      <w:r w:rsidRPr="00367752">
        <w:rPr>
          <w:rFonts w:ascii="Calibri Light" w:hAnsi="Calibri Light" w:cs="Calibri Light"/>
          <w:i/>
          <w:szCs w:val="24"/>
        </w:rPr>
        <w:t>(f).</w:t>
      </w:r>
      <w:r w:rsidR="004977D8" w:rsidRPr="00367752">
        <w:rPr>
          <w:rFonts w:ascii="Calibri Light" w:hAnsi="Calibri Light" w:cs="Calibri Light"/>
          <w:i/>
          <w:szCs w:val="24"/>
        </w:rPr>
        <w:t xml:space="preserve"> </w:t>
      </w:r>
    </w:p>
    <w:p w14:paraId="2BA20A08" w14:textId="77777777" w:rsidR="007E0136" w:rsidRPr="00367752" w:rsidRDefault="007E0136" w:rsidP="00407199">
      <w:pPr>
        <w:rPr>
          <w:rFonts w:ascii="Calibri Light" w:hAnsi="Calibri Light" w:cs="Calibri Light"/>
          <w:szCs w:val="24"/>
        </w:rPr>
      </w:pPr>
    </w:p>
    <w:p w14:paraId="0267A2D6" w14:textId="41E9E6CF" w:rsidR="007E0136" w:rsidRPr="00367752" w:rsidRDefault="007E0136" w:rsidP="00407199">
      <w:pPr>
        <w:rPr>
          <w:rFonts w:ascii="Calibri Light" w:hAnsi="Calibri Light" w:cs="Calibri Light"/>
          <w:szCs w:val="24"/>
        </w:rPr>
      </w:pPr>
      <w:r w:rsidRPr="00367752">
        <w:rPr>
          <w:rFonts w:ascii="Calibri Light" w:hAnsi="Calibri Light" w:cs="Calibri Light"/>
          <w:szCs w:val="24"/>
        </w:rPr>
        <w:t>States</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required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contract</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EQRO</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perform</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annual</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each</w:t>
      </w:r>
      <w:r w:rsidR="004977D8" w:rsidRPr="00367752">
        <w:rPr>
          <w:rFonts w:ascii="Calibri Light" w:hAnsi="Calibri Light" w:cs="Calibri Light"/>
          <w:szCs w:val="24"/>
        </w:rPr>
        <w:t xml:space="preserve"> </w:t>
      </w:r>
      <w:r w:rsidRPr="00367752">
        <w:rPr>
          <w:rFonts w:ascii="Calibri Light" w:hAnsi="Calibri Light" w:cs="Calibri Light"/>
          <w:szCs w:val="24"/>
        </w:rPr>
        <w:t>contracted</w:t>
      </w:r>
      <w:r w:rsidR="004977D8" w:rsidRPr="00367752">
        <w:rPr>
          <w:rFonts w:ascii="Calibri Light" w:hAnsi="Calibri Light" w:cs="Calibri Light"/>
          <w:szCs w:val="24"/>
        </w:rPr>
        <w:t xml:space="preserve"> </w:t>
      </w:r>
      <w:r w:rsidRPr="00367752">
        <w:rPr>
          <w:rFonts w:ascii="Calibri Light" w:hAnsi="Calibri Light" w:cs="Calibri Light"/>
          <w:szCs w:val="24"/>
        </w:rPr>
        <w:t>MCP.</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states</w:t>
      </w:r>
      <w:r w:rsidR="004977D8" w:rsidRPr="00367752">
        <w:rPr>
          <w:rFonts w:ascii="Calibri Light" w:hAnsi="Calibri Light" w:cs="Calibri Light"/>
          <w:szCs w:val="24"/>
        </w:rPr>
        <w:t xml:space="preserve"> </w:t>
      </w:r>
      <w:r w:rsidRPr="00367752">
        <w:rPr>
          <w:rFonts w:ascii="Calibri Light" w:hAnsi="Calibri Light" w:cs="Calibri Light"/>
          <w:szCs w:val="24"/>
        </w:rPr>
        <w:t>must</w:t>
      </w:r>
      <w:r w:rsidR="004977D8" w:rsidRPr="00367752">
        <w:rPr>
          <w:rFonts w:ascii="Calibri Light" w:hAnsi="Calibri Light" w:cs="Calibri Light"/>
          <w:szCs w:val="24"/>
        </w:rPr>
        <w:t xml:space="preserve"> </w:t>
      </w:r>
      <w:r w:rsidRPr="00367752">
        <w:rPr>
          <w:rFonts w:ascii="Calibri Light" w:hAnsi="Calibri Light" w:cs="Calibri Light"/>
          <w:szCs w:val="24"/>
        </w:rPr>
        <w:t>further</w:t>
      </w:r>
      <w:r w:rsidR="004977D8" w:rsidRPr="00367752">
        <w:rPr>
          <w:rFonts w:ascii="Calibri Light" w:hAnsi="Calibri Light" w:cs="Calibri Light"/>
          <w:szCs w:val="24"/>
        </w:rPr>
        <w:t xml:space="preserve"> </w:t>
      </w:r>
      <w:r w:rsidRPr="00367752">
        <w:rPr>
          <w:rFonts w:ascii="Calibri Light" w:hAnsi="Calibri Light" w:cs="Calibri Light"/>
          <w:szCs w:val="24"/>
        </w:rPr>
        <w:t>ensure</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EQRO</w:t>
      </w:r>
      <w:r w:rsidR="004977D8" w:rsidRPr="00367752">
        <w:rPr>
          <w:rFonts w:ascii="Calibri Light" w:hAnsi="Calibri Light" w:cs="Calibri Light"/>
          <w:szCs w:val="24"/>
        </w:rPr>
        <w:t xml:space="preserve"> </w:t>
      </w:r>
      <w:r w:rsidRPr="00367752">
        <w:rPr>
          <w:rFonts w:ascii="Calibri Light" w:hAnsi="Calibri Light" w:cs="Calibri Light"/>
          <w:szCs w:val="24"/>
        </w:rPr>
        <w:t>has</w:t>
      </w:r>
      <w:r w:rsidR="004977D8" w:rsidRPr="00367752">
        <w:rPr>
          <w:rFonts w:ascii="Calibri Light" w:hAnsi="Calibri Light" w:cs="Calibri Light"/>
          <w:szCs w:val="24"/>
        </w:rPr>
        <w:t xml:space="preserve"> </w:t>
      </w:r>
      <w:r w:rsidRPr="00367752">
        <w:rPr>
          <w:rFonts w:ascii="Calibri Light" w:hAnsi="Calibri Light" w:cs="Calibri Light"/>
          <w:szCs w:val="24"/>
        </w:rPr>
        <w:t>sufficient</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carry</w:t>
      </w:r>
      <w:r w:rsidR="004977D8" w:rsidRPr="00367752">
        <w:rPr>
          <w:rFonts w:ascii="Calibri Light" w:hAnsi="Calibri Light" w:cs="Calibri Light"/>
          <w:szCs w:val="24"/>
        </w:rPr>
        <w:t xml:space="preserve"> </w:t>
      </w:r>
      <w:r w:rsidRPr="00367752">
        <w:rPr>
          <w:rFonts w:ascii="Calibri Light" w:hAnsi="Calibri Light" w:cs="Calibri Light"/>
          <w:szCs w:val="24"/>
        </w:rPr>
        <w:t>out</w:t>
      </w:r>
      <w:r w:rsidR="004977D8" w:rsidRPr="00367752">
        <w:rPr>
          <w:rFonts w:ascii="Calibri Light" w:hAnsi="Calibri Light" w:cs="Calibri Light"/>
          <w:szCs w:val="24"/>
        </w:rPr>
        <w:t xml:space="preserve"> </w:t>
      </w:r>
      <w:r w:rsidRPr="00367752">
        <w:rPr>
          <w:rFonts w:ascii="Calibri Light" w:hAnsi="Calibri Light" w:cs="Calibri Light"/>
          <w:szCs w:val="24"/>
        </w:rPr>
        <w:t>this</w:t>
      </w:r>
      <w:r w:rsidR="004977D8" w:rsidRPr="00367752">
        <w:rPr>
          <w:rFonts w:ascii="Calibri Light" w:hAnsi="Calibri Light" w:cs="Calibri Light"/>
          <w:szCs w:val="24"/>
        </w:rPr>
        <w:t xml:space="preserve"> </w:t>
      </w:r>
      <w:r w:rsidRPr="00367752">
        <w:rPr>
          <w:rFonts w:ascii="Calibri Light" w:hAnsi="Calibri Light" w:cs="Calibri Light"/>
          <w:szCs w:val="24"/>
        </w:rPr>
        <w:t>review,</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be</w:t>
      </w:r>
      <w:r w:rsidR="004977D8" w:rsidRPr="00367752">
        <w:rPr>
          <w:rFonts w:ascii="Calibri Light" w:hAnsi="Calibri Light" w:cs="Calibri Light"/>
          <w:szCs w:val="24"/>
        </w:rPr>
        <w:t xml:space="preserve"> </w:t>
      </w:r>
      <w:r w:rsidRPr="00367752">
        <w:rPr>
          <w:rFonts w:ascii="Calibri Light" w:hAnsi="Calibri Light" w:cs="Calibri Light"/>
          <w:szCs w:val="24"/>
        </w:rPr>
        <w:t>obtained</w:t>
      </w:r>
      <w:r w:rsidR="004977D8" w:rsidRPr="00367752">
        <w:rPr>
          <w:rFonts w:ascii="Calibri Light" w:hAnsi="Calibri Light" w:cs="Calibri Light"/>
          <w:szCs w:val="24"/>
        </w:rPr>
        <w:t xml:space="preserve"> </w:t>
      </w:r>
      <w:r w:rsidRPr="00367752">
        <w:rPr>
          <w:rFonts w:ascii="Calibri Light" w:hAnsi="Calibri Light" w:cs="Calibri Light"/>
          <w:szCs w:val="24"/>
        </w:rPr>
        <w:t>from</w:t>
      </w:r>
      <w:r w:rsidR="004977D8" w:rsidRPr="00367752">
        <w:rPr>
          <w:rFonts w:ascii="Calibri Light" w:hAnsi="Calibri Light" w:cs="Calibri Light"/>
          <w:szCs w:val="24"/>
        </w:rPr>
        <w:t xml:space="preserve"> </w:t>
      </w:r>
      <w:r w:rsidRPr="00367752">
        <w:rPr>
          <w:rFonts w:ascii="Calibri Light" w:hAnsi="Calibri Light" w:cs="Calibri Light"/>
          <w:szCs w:val="24"/>
        </w:rPr>
        <w:t>EQR-related</w:t>
      </w:r>
      <w:r w:rsidR="004977D8" w:rsidRPr="00367752">
        <w:rPr>
          <w:rFonts w:ascii="Calibri Light" w:hAnsi="Calibri Light" w:cs="Calibri Light"/>
          <w:szCs w:val="24"/>
        </w:rPr>
        <w:t xml:space="preserve"> </w:t>
      </w:r>
      <w:r w:rsidRPr="00367752">
        <w:rPr>
          <w:rFonts w:ascii="Calibri Light" w:hAnsi="Calibri Light" w:cs="Calibri Light"/>
          <w:szCs w:val="24"/>
        </w:rPr>
        <w:t>activities,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provided</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EQRO</w:t>
      </w:r>
      <w:r w:rsidR="004977D8" w:rsidRPr="00367752">
        <w:rPr>
          <w:rFonts w:ascii="Calibri Light" w:hAnsi="Calibri Light" w:cs="Calibri Light"/>
          <w:szCs w:val="24"/>
        </w:rPr>
        <w:t xml:space="preserve"> </w:t>
      </w:r>
      <w:r w:rsidRPr="00367752">
        <w:rPr>
          <w:rFonts w:ascii="Calibri Light" w:hAnsi="Calibri Light" w:cs="Calibri Light"/>
          <w:szCs w:val="24"/>
        </w:rPr>
        <w:t>be</w:t>
      </w:r>
      <w:r w:rsidR="004977D8" w:rsidRPr="00367752">
        <w:rPr>
          <w:rFonts w:ascii="Calibri Light" w:hAnsi="Calibri Light" w:cs="Calibri Light"/>
          <w:szCs w:val="24"/>
        </w:rPr>
        <w:t xml:space="preserve"> </w:t>
      </w:r>
      <w:r w:rsidRPr="00367752">
        <w:rPr>
          <w:rFonts w:ascii="Calibri Light" w:hAnsi="Calibri Light" w:cs="Calibri Light"/>
          <w:szCs w:val="24"/>
        </w:rPr>
        <w:t>obtained</w:t>
      </w:r>
      <w:r w:rsidR="004977D8" w:rsidRPr="00367752">
        <w:rPr>
          <w:rFonts w:ascii="Calibri Light" w:hAnsi="Calibri Light" w:cs="Calibri Light"/>
          <w:szCs w:val="24"/>
        </w:rPr>
        <w:t xml:space="preserve"> </w:t>
      </w:r>
      <w:r w:rsidRPr="00367752">
        <w:rPr>
          <w:rFonts w:ascii="Calibri Light" w:hAnsi="Calibri Light" w:cs="Calibri Light"/>
          <w:szCs w:val="24"/>
        </w:rPr>
        <w:t>through</w:t>
      </w:r>
      <w:r w:rsidR="004977D8" w:rsidRPr="00367752">
        <w:rPr>
          <w:rFonts w:ascii="Calibri Light" w:hAnsi="Calibri Light" w:cs="Calibri Light"/>
          <w:szCs w:val="24"/>
        </w:rPr>
        <w:t xml:space="preserve"> </w:t>
      </w:r>
      <w:r w:rsidRPr="00367752">
        <w:rPr>
          <w:rFonts w:ascii="Calibri Light" w:hAnsi="Calibri Light" w:cs="Calibri Light"/>
          <w:szCs w:val="24"/>
        </w:rPr>
        <w:t>methods</w:t>
      </w:r>
      <w:r w:rsidR="004977D8" w:rsidRPr="00367752">
        <w:rPr>
          <w:rFonts w:ascii="Calibri Light" w:hAnsi="Calibri Light" w:cs="Calibri Light"/>
          <w:szCs w:val="24"/>
        </w:rPr>
        <w:t xml:space="preserve"> </w:t>
      </w:r>
      <w:r w:rsidRPr="00367752">
        <w:rPr>
          <w:rFonts w:ascii="Calibri Light" w:hAnsi="Calibri Light" w:cs="Calibri Light"/>
          <w:szCs w:val="24"/>
        </w:rPr>
        <w:t>consistent</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protocols</w:t>
      </w:r>
      <w:r w:rsidR="004977D8" w:rsidRPr="00367752">
        <w:rPr>
          <w:rFonts w:ascii="Calibri Light" w:hAnsi="Calibri Light" w:cs="Calibri Light"/>
          <w:szCs w:val="24"/>
        </w:rPr>
        <w:t xml:space="preserve"> </w:t>
      </w:r>
      <w:r w:rsidRPr="00367752">
        <w:rPr>
          <w:rFonts w:ascii="Calibri Light" w:hAnsi="Calibri Light" w:cs="Calibri Light"/>
          <w:szCs w:val="24"/>
        </w:rPr>
        <w:t>established</w:t>
      </w:r>
      <w:r w:rsidR="004977D8" w:rsidRPr="00367752">
        <w:rPr>
          <w:rFonts w:ascii="Calibri Light" w:hAnsi="Calibri Light" w:cs="Calibri Light"/>
          <w:szCs w:val="24"/>
        </w:rPr>
        <w:t xml:space="preserve"> </w:t>
      </w:r>
      <w:r w:rsidRPr="00367752">
        <w:rPr>
          <w:rFonts w:ascii="Calibri Light" w:hAnsi="Calibri Light" w:cs="Calibri Light"/>
          <w:szCs w:val="24"/>
        </w:rPr>
        <w:t>by</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p>
    <w:p w14:paraId="5CDE9B9F" w14:textId="77777777" w:rsidR="007E0136" w:rsidRPr="00367752" w:rsidRDefault="007E0136" w:rsidP="00407199">
      <w:pPr>
        <w:rPr>
          <w:rFonts w:ascii="Calibri Light" w:hAnsi="Calibri Light" w:cs="Calibri Light"/>
          <w:szCs w:val="24"/>
        </w:rPr>
      </w:pPr>
    </w:p>
    <w:p w14:paraId="6304FF39" w14:textId="3FF235EE" w:rsidR="007E0136" w:rsidRPr="00367752" w:rsidRDefault="007E0136" w:rsidP="00407199">
      <w:pPr>
        <w:rPr>
          <w:rFonts w:ascii="Calibri Light" w:hAnsi="Calibri Light" w:cs="Calibri Light"/>
          <w:szCs w:val="24"/>
        </w:rPr>
      </w:pP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it</w:t>
      </w:r>
      <w:r w:rsidR="004977D8" w:rsidRPr="00367752">
        <w:rPr>
          <w:rFonts w:ascii="Calibri Light" w:hAnsi="Calibri Light" w:cs="Calibri Light"/>
          <w:szCs w:val="24"/>
        </w:rPr>
        <w:t xml:space="preserve"> </w:t>
      </w:r>
      <w:r w:rsidRPr="00367752">
        <w:rPr>
          <w:rFonts w:ascii="Calibri Light" w:hAnsi="Calibri Light" w:cs="Calibri Light"/>
          <w:szCs w:val="24"/>
        </w:rPr>
        <w:t>pertains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is</w:t>
      </w:r>
      <w:r w:rsidR="004977D8" w:rsidRPr="00367752">
        <w:rPr>
          <w:rFonts w:ascii="Calibri Light" w:hAnsi="Calibri Light" w:cs="Calibri Light"/>
          <w:szCs w:val="24"/>
        </w:rPr>
        <w:t xml:space="preserve"> </w:t>
      </w:r>
      <w:r w:rsidRPr="00367752">
        <w:rPr>
          <w:rFonts w:ascii="Calibri Light" w:hAnsi="Calibri Light" w:cs="Calibri Light"/>
          <w:szCs w:val="24"/>
        </w:rPr>
        <w:t>defined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Pr="00367752">
        <w:rPr>
          <w:rFonts w:ascii="Calibri Light" w:hAnsi="Calibri Light" w:cs="Calibri Light"/>
          <w:i/>
          <w:szCs w:val="24"/>
        </w:rPr>
        <w:t>CFR</w:t>
      </w:r>
      <w:r w:rsidR="004977D8" w:rsidRPr="00367752">
        <w:rPr>
          <w:rFonts w:ascii="Calibri Light" w:hAnsi="Calibri Light" w:cs="Calibri Light"/>
          <w:i/>
          <w:szCs w:val="24"/>
        </w:rPr>
        <w:t xml:space="preserve"> </w:t>
      </w:r>
      <w:r w:rsidRPr="00367752">
        <w:rPr>
          <w:rFonts w:ascii="Calibri Light" w:hAnsi="Calibri Light" w:cs="Calibri Light"/>
          <w:i/>
          <w:szCs w:val="24"/>
          <w:shd w:val="clear" w:color="auto" w:fill="FFFFFF"/>
        </w:rPr>
        <w:t>§</w:t>
      </w:r>
      <w:r w:rsidR="004977D8" w:rsidRPr="00367752">
        <w:rPr>
          <w:rFonts w:ascii="Calibri Light" w:hAnsi="Calibri Light" w:cs="Calibri Light"/>
          <w:i/>
          <w:szCs w:val="24"/>
          <w:shd w:val="clear" w:color="auto" w:fill="FFFFFF"/>
        </w:rPr>
        <w:t xml:space="preserve"> </w:t>
      </w:r>
      <w:r w:rsidRPr="00367752">
        <w:rPr>
          <w:rFonts w:ascii="Calibri Light" w:hAnsi="Calibri Light" w:cs="Calibri Light"/>
          <w:i/>
          <w:szCs w:val="24"/>
        </w:rPr>
        <w:t>438.320</w:t>
      </w:r>
      <w:r w:rsidR="004977D8" w:rsidRPr="00367752">
        <w:rPr>
          <w:rFonts w:ascii="Calibri Light" w:hAnsi="Calibri Light" w:cs="Calibri Light"/>
          <w:i/>
          <w:szCs w:val="24"/>
        </w:rPr>
        <w:t xml:space="preserve"> </w:t>
      </w:r>
      <w:r w:rsidRPr="00367752">
        <w:rPr>
          <w:rFonts w:ascii="Calibri Light" w:hAnsi="Calibri Light" w:cs="Calibri Light"/>
          <w:i/>
          <w:szCs w:val="24"/>
        </w:rPr>
        <w:t>Definitions</w:t>
      </w:r>
      <w:r w:rsidR="004977D8" w:rsidRPr="00367752">
        <w:rPr>
          <w:rFonts w:ascii="Calibri Light" w:hAnsi="Calibri Light" w:cs="Calibri Light"/>
          <w:i/>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degree</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which</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MCO,</w:t>
      </w:r>
      <w:r w:rsidR="004977D8" w:rsidRPr="00367752">
        <w:rPr>
          <w:rFonts w:ascii="Calibri Light" w:hAnsi="Calibri Light" w:cs="Calibri Light"/>
          <w:szCs w:val="24"/>
        </w:rPr>
        <w:t xml:space="preserve"> </w:t>
      </w:r>
      <w:r w:rsidRPr="00367752">
        <w:rPr>
          <w:rFonts w:ascii="Calibri Light" w:hAnsi="Calibri Light" w:cs="Calibri Light"/>
          <w:szCs w:val="24"/>
        </w:rPr>
        <w:t>PIHP,</w:t>
      </w:r>
      <w:r w:rsidR="004977D8" w:rsidRPr="00367752">
        <w:rPr>
          <w:rFonts w:ascii="Calibri Light" w:hAnsi="Calibri Light" w:cs="Calibri Light"/>
          <w:szCs w:val="24"/>
        </w:rPr>
        <w:t xml:space="preserve"> </w:t>
      </w:r>
      <w:r w:rsidRPr="00367752">
        <w:rPr>
          <w:rFonts w:ascii="Calibri Light" w:hAnsi="Calibri Light" w:cs="Calibri Light"/>
          <w:szCs w:val="24"/>
        </w:rPr>
        <w:t>PAHP,</w:t>
      </w:r>
      <w:r w:rsidR="004977D8" w:rsidRPr="00367752">
        <w:rPr>
          <w:rFonts w:ascii="Calibri Light" w:hAnsi="Calibri Light" w:cs="Calibri Light"/>
          <w:szCs w:val="24"/>
        </w:rPr>
        <w:t xml:space="preserve"> </w:t>
      </w:r>
      <w:r w:rsidRPr="00367752">
        <w:rPr>
          <w:rFonts w:ascii="Calibri Light" w:hAnsi="Calibri Light" w:cs="Calibri Light"/>
          <w:szCs w:val="24"/>
        </w:rPr>
        <w:t>or</w:t>
      </w:r>
      <w:r w:rsidR="004977D8" w:rsidRPr="00367752">
        <w:rPr>
          <w:rFonts w:ascii="Calibri Light" w:hAnsi="Calibri Light" w:cs="Calibri Light"/>
          <w:szCs w:val="24"/>
        </w:rPr>
        <w:t xml:space="preserve"> </w:t>
      </w:r>
      <w:r w:rsidRPr="00367752">
        <w:rPr>
          <w:rFonts w:ascii="Calibri Light" w:hAnsi="Calibri Light" w:cs="Calibri Light"/>
          <w:szCs w:val="24"/>
        </w:rPr>
        <w:t>PCCM</w:t>
      </w:r>
      <w:r w:rsidR="004977D8" w:rsidRPr="00367752">
        <w:rPr>
          <w:rFonts w:ascii="Calibri Light" w:hAnsi="Calibri Light" w:cs="Calibri Light"/>
          <w:szCs w:val="24"/>
        </w:rPr>
        <w:t xml:space="preserve"> </w:t>
      </w:r>
      <w:r w:rsidRPr="00367752">
        <w:rPr>
          <w:rFonts w:ascii="Calibri Light" w:hAnsi="Calibri Light" w:cs="Calibri Light"/>
          <w:szCs w:val="24"/>
        </w:rPr>
        <w:t>entity</w:t>
      </w:r>
      <w:r w:rsidR="004977D8" w:rsidRPr="00367752">
        <w:rPr>
          <w:rFonts w:ascii="Calibri Light" w:hAnsi="Calibri Light" w:cs="Calibri Light"/>
          <w:szCs w:val="24"/>
        </w:rPr>
        <w:t xml:space="preserve"> </w:t>
      </w:r>
      <w:r w:rsidRPr="00367752">
        <w:rPr>
          <w:rFonts w:ascii="Calibri Light" w:hAnsi="Calibri Light" w:cs="Calibri Light"/>
          <w:szCs w:val="24"/>
        </w:rPr>
        <w:t>increases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likelihood</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desired</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outcomes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002C7FF1" w:rsidRPr="00367752">
        <w:rPr>
          <w:rFonts w:ascii="Calibri Light" w:hAnsi="Calibri Light" w:cs="Calibri Light"/>
          <w:szCs w:val="24"/>
        </w:rPr>
        <w:t>Enrollee</w:t>
      </w:r>
      <w:r w:rsidRPr="00367752">
        <w:rPr>
          <w:rFonts w:ascii="Calibri Light" w:hAnsi="Calibri Light" w:cs="Calibri Light"/>
          <w:szCs w:val="24"/>
        </w:rPr>
        <w:t>s</w:t>
      </w:r>
      <w:r w:rsidR="004977D8" w:rsidRPr="00367752">
        <w:rPr>
          <w:rFonts w:ascii="Calibri Light" w:hAnsi="Calibri Light" w:cs="Calibri Light"/>
          <w:szCs w:val="24"/>
        </w:rPr>
        <w:t xml:space="preserve"> </w:t>
      </w:r>
      <w:r w:rsidRPr="00367752">
        <w:rPr>
          <w:rFonts w:ascii="Calibri Light" w:hAnsi="Calibri Light" w:cs="Calibri Light"/>
          <w:szCs w:val="24"/>
        </w:rPr>
        <w:t>through:</w:t>
      </w:r>
      <w:r w:rsidR="004977D8" w:rsidRPr="00367752">
        <w:rPr>
          <w:rFonts w:ascii="Calibri Light" w:hAnsi="Calibri Light" w:cs="Calibri Light"/>
          <w:szCs w:val="24"/>
        </w:rPr>
        <w:t xml:space="preserve"> </w:t>
      </w:r>
      <w:r w:rsidRPr="00367752">
        <w:rPr>
          <w:rFonts w:ascii="Calibri Light" w:hAnsi="Calibri Light" w:cs="Calibri Light"/>
          <w:szCs w:val="24"/>
        </w:rPr>
        <w:t>(1)</w:t>
      </w:r>
      <w:r w:rsidR="004977D8" w:rsidRPr="00367752">
        <w:rPr>
          <w:rFonts w:ascii="Calibri Light" w:hAnsi="Calibri Light" w:cs="Calibri Light"/>
          <w:szCs w:val="24"/>
        </w:rPr>
        <w:t xml:space="preserve"> </w:t>
      </w:r>
      <w:r w:rsidRPr="00367752">
        <w:rPr>
          <w:rFonts w:ascii="Calibri Light" w:hAnsi="Calibri Light" w:cs="Calibri Light"/>
          <w:szCs w:val="24"/>
        </w:rPr>
        <w:t>its</w:t>
      </w:r>
      <w:r w:rsidR="004977D8" w:rsidRPr="00367752">
        <w:rPr>
          <w:rFonts w:ascii="Calibri Light" w:hAnsi="Calibri Light" w:cs="Calibri Light"/>
          <w:szCs w:val="24"/>
        </w:rPr>
        <w:t xml:space="preserve"> </w:t>
      </w:r>
      <w:r w:rsidRPr="00367752">
        <w:rPr>
          <w:rFonts w:ascii="Calibri Light" w:hAnsi="Calibri Light" w:cs="Calibri Light"/>
          <w:szCs w:val="24"/>
        </w:rPr>
        <w:t>structural</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operational</w:t>
      </w:r>
      <w:r w:rsidR="004977D8" w:rsidRPr="00367752">
        <w:rPr>
          <w:rFonts w:ascii="Calibri Light" w:hAnsi="Calibri Light" w:cs="Calibri Light"/>
          <w:szCs w:val="24"/>
        </w:rPr>
        <w:t xml:space="preserve"> </w:t>
      </w:r>
      <w:r w:rsidRPr="00367752">
        <w:rPr>
          <w:rFonts w:ascii="Calibri Light" w:hAnsi="Calibri Light" w:cs="Calibri Light"/>
          <w:szCs w:val="24"/>
        </w:rPr>
        <w:t>characteristics.</w:t>
      </w:r>
      <w:r w:rsidR="004977D8" w:rsidRPr="00367752">
        <w:rPr>
          <w:rFonts w:ascii="Calibri Light" w:hAnsi="Calibri Light" w:cs="Calibri Light"/>
          <w:szCs w:val="24"/>
        </w:rPr>
        <w:t xml:space="preserve"> </w:t>
      </w:r>
      <w:r w:rsidRPr="00367752">
        <w:rPr>
          <w:rFonts w:ascii="Calibri Light" w:hAnsi="Calibri Light" w:cs="Calibri Light"/>
          <w:szCs w:val="24"/>
        </w:rPr>
        <w:t>(2)</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provision</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are</w:t>
      </w:r>
      <w:r w:rsidR="004977D8" w:rsidRPr="00367752">
        <w:rPr>
          <w:rFonts w:ascii="Calibri Light" w:hAnsi="Calibri Light" w:cs="Calibri Light"/>
          <w:szCs w:val="24"/>
        </w:rPr>
        <w:t xml:space="preserve"> </w:t>
      </w:r>
      <w:r w:rsidRPr="00367752">
        <w:rPr>
          <w:rFonts w:ascii="Calibri Light" w:hAnsi="Calibri Light" w:cs="Calibri Light"/>
          <w:szCs w:val="24"/>
        </w:rPr>
        <w:t>consistent</w:t>
      </w:r>
      <w:r w:rsidR="004977D8" w:rsidRPr="00367752">
        <w:rPr>
          <w:rFonts w:ascii="Calibri Light" w:hAnsi="Calibri Light" w:cs="Calibri Light"/>
          <w:szCs w:val="24"/>
        </w:rPr>
        <w:t xml:space="preserve"> </w:t>
      </w:r>
      <w:r w:rsidRPr="00367752">
        <w:rPr>
          <w:rFonts w:ascii="Calibri Light" w:hAnsi="Calibri Light" w:cs="Calibri Light"/>
          <w:szCs w:val="24"/>
        </w:rPr>
        <w:t>with</w:t>
      </w:r>
      <w:r w:rsidR="004977D8" w:rsidRPr="00367752">
        <w:rPr>
          <w:rFonts w:ascii="Calibri Light" w:hAnsi="Calibri Light" w:cs="Calibri Light"/>
          <w:szCs w:val="24"/>
        </w:rPr>
        <w:t xml:space="preserve"> </w:t>
      </w:r>
      <w:r w:rsidRPr="00367752">
        <w:rPr>
          <w:rFonts w:ascii="Calibri Light" w:hAnsi="Calibri Light" w:cs="Calibri Light"/>
          <w:szCs w:val="24"/>
        </w:rPr>
        <w:t>current</w:t>
      </w:r>
      <w:r w:rsidR="004977D8" w:rsidRPr="00367752">
        <w:rPr>
          <w:rFonts w:ascii="Calibri Light" w:hAnsi="Calibri Light" w:cs="Calibri Light"/>
          <w:szCs w:val="24"/>
        </w:rPr>
        <w:t xml:space="preserve"> </w:t>
      </w:r>
      <w:r w:rsidRPr="00367752">
        <w:rPr>
          <w:rFonts w:ascii="Calibri Light" w:hAnsi="Calibri Light" w:cs="Calibri Light"/>
          <w:szCs w:val="24"/>
        </w:rPr>
        <w:t>professional,</w:t>
      </w:r>
      <w:r w:rsidR="004977D8" w:rsidRPr="00367752">
        <w:rPr>
          <w:rFonts w:ascii="Calibri Light" w:hAnsi="Calibri Light" w:cs="Calibri Light"/>
          <w:szCs w:val="24"/>
        </w:rPr>
        <w:t xml:space="preserve"> </w:t>
      </w:r>
      <w:r w:rsidRPr="00367752">
        <w:rPr>
          <w:rFonts w:ascii="Calibri Light" w:hAnsi="Calibri Light" w:cs="Calibri Light"/>
          <w:szCs w:val="24"/>
        </w:rPr>
        <w:t>evidence-based</w:t>
      </w:r>
      <w:r w:rsidR="004977D8" w:rsidRPr="00367752">
        <w:rPr>
          <w:rFonts w:ascii="Calibri Light" w:hAnsi="Calibri Light" w:cs="Calibri Light"/>
          <w:szCs w:val="24"/>
        </w:rPr>
        <w:t xml:space="preserve"> </w:t>
      </w:r>
      <w:r w:rsidRPr="00367752">
        <w:rPr>
          <w:rFonts w:ascii="Calibri Light" w:hAnsi="Calibri Light" w:cs="Calibri Light"/>
          <w:szCs w:val="24"/>
        </w:rPr>
        <w:t>knowledge.</w:t>
      </w:r>
      <w:r w:rsidR="004977D8" w:rsidRPr="00367752">
        <w:rPr>
          <w:rFonts w:ascii="Calibri Light" w:hAnsi="Calibri Light" w:cs="Calibri Light"/>
          <w:szCs w:val="24"/>
        </w:rPr>
        <w:t xml:space="preserve"> </w:t>
      </w:r>
      <w:r w:rsidRPr="00367752">
        <w:rPr>
          <w:rFonts w:ascii="Calibri Light" w:hAnsi="Calibri Light" w:cs="Calibri Light"/>
          <w:szCs w:val="24"/>
        </w:rPr>
        <w:t>(3)</w:t>
      </w:r>
      <w:r w:rsidR="004977D8" w:rsidRPr="00367752">
        <w:rPr>
          <w:rFonts w:ascii="Calibri Light" w:hAnsi="Calibri Light" w:cs="Calibri Light"/>
          <w:szCs w:val="24"/>
        </w:rPr>
        <w:t xml:space="preserve"> </w:t>
      </w:r>
      <w:r w:rsidRPr="00367752">
        <w:rPr>
          <w:rFonts w:ascii="Calibri Light" w:hAnsi="Calibri Light" w:cs="Calibri Light"/>
          <w:szCs w:val="24"/>
        </w:rPr>
        <w:t>Interventions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performance</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p>
    <w:p w14:paraId="51C02418" w14:textId="77777777" w:rsidR="007E0136" w:rsidRPr="00367752" w:rsidRDefault="007E0136" w:rsidP="00407199">
      <w:pPr>
        <w:jc w:val="both"/>
        <w:rPr>
          <w:rFonts w:ascii="Calibri Light" w:hAnsi="Calibri Light" w:cs="Calibri Light"/>
          <w:i/>
          <w:szCs w:val="24"/>
        </w:rPr>
      </w:pPr>
    </w:p>
    <w:p w14:paraId="53358642" w14:textId="1672B067" w:rsidR="007E0136" w:rsidRPr="00367752" w:rsidRDefault="007E0136" w:rsidP="00407199">
      <w:pPr>
        <w:rPr>
          <w:rFonts w:ascii="Calibri Light" w:hAnsi="Calibri Light" w:cs="Calibri Light"/>
          <w:szCs w:val="24"/>
        </w:rPr>
      </w:pPr>
      <w:r w:rsidRPr="00367752">
        <w:rPr>
          <w:rFonts w:ascii="Calibri Light" w:hAnsi="Calibri Light" w:cs="Calibri Light"/>
          <w:iCs/>
          <w:szCs w:val="24"/>
        </w:rPr>
        <w:t>Federal</w:t>
      </w:r>
      <w:r w:rsidR="004977D8" w:rsidRPr="00367752">
        <w:rPr>
          <w:rFonts w:ascii="Calibri Light" w:hAnsi="Calibri Light" w:cs="Calibri Light"/>
          <w:iCs/>
          <w:szCs w:val="24"/>
        </w:rPr>
        <w:t xml:space="preserve"> </w:t>
      </w:r>
      <w:r w:rsidRPr="00367752">
        <w:rPr>
          <w:rFonts w:ascii="Calibri Light" w:hAnsi="Calibri Light" w:cs="Calibri Light"/>
          <w:iCs/>
          <w:szCs w:val="24"/>
        </w:rPr>
        <w:t>managed</w:t>
      </w:r>
      <w:r w:rsidR="004977D8" w:rsidRPr="00367752">
        <w:rPr>
          <w:rFonts w:ascii="Calibri Light" w:hAnsi="Calibri Light" w:cs="Calibri Light"/>
          <w:iCs/>
          <w:szCs w:val="24"/>
        </w:rPr>
        <w:t xml:space="preserve"> </w:t>
      </w:r>
      <w:r w:rsidRPr="00367752">
        <w:rPr>
          <w:rFonts w:ascii="Calibri Light" w:hAnsi="Calibri Light" w:cs="Calibri Light"/>
          <w:iCs/>
          <w:szCs w:val="24"/>
        </w:rPr>
        <w:t>care</w:t>
      </w:r>
      <w:r w:rsidR="004977D8" w:rsidRPr="00367752">
        <w:rPr>
          <w:rFonts w:ascii="Calibri Light" w:hAnsi="Calibri Light" w:cs="Calibri Light"/>
          <w:iCs/>
          <w:szCs w:val="24"/>
        </w:rPr>
        <w:t xml:space="preserve"> </w:t>
      </w:r>
      <w:r w:rsidRPr="00367752">
        <w:rPr>
          <w:rFonts w:ascii="Calibri Light" w:hAnsi="Calibri Light" w:cs="Calibri Light"/>
          <w:iCs/>
          <w:szCs w:val="24"/>
        </w:rPr>
        <w:t>regulations</w:t>
      </w:r>
      <w:r w:rsidR="004977D8" w:rsidRPr="00367752">
        <w:rPr>
          <w:rFonts w:ascii="Calibri Light" w:hAnsi="Calibri Light" w:cs="Calibri Light"/>
          <w:iCs/>
          <w:szCs w:val="24"/>
        </w:rPr>
        <w:t xml:space="preserve"> </w:t>
      </w:r>
      <w:r w:rsidR="0016429D" w:rsidRPr="00367752">
        <w:rPr>
          <w:rFonts w:ascii="Calibri Light" w:hAnsi="Calibri Light" w:cs="Calibri Light"/>
          <w:iCs/>
          <w:szCs w:val="24"/>
        </w:rPr>
        <w:t>outlined</w:t>
      </w:r>
      <w:r w:rsidR="004977D8" w:rsidRPr="00367752">
        <w:rPr>
          <w:rFonts w:ascii="Calibri Light" w:hAnsi="Calibri Light" w:cs="Calibri Light"/>
          <w:iCs/>
          <w:szCs w:val="24"/>
        </w:rPr>
        <w:t xml:space="preserve"> </w:t>
      </w:r>
      <w:r w:rsidR="0016429D" w:rsidRPr="00367752">
        <w:rPr>
          <w:rFonts w:ascii="Calibri Light" w:hAnsi="Calibri Light" w:cs="Calibri Light"/>
          <w:iCs/>
          <w:szCs w:val="24"/>
        </w:rPr>
        <w:t>in</w:t>
      </w:r>
      <w:r w:rsidR="004977D8" w:rsidRPr="00367752">
        <w:rPr>
          <w:rFonts w:ascii="Calibri Light" w:hAnsi="Calibri Light" w:cs="Calibri Light"/>
          <w:iCs/>
          <w:szCs w:val="24"/>
        </w:rPr>
        <w:t xml:space="preserve"> </w:t>
      </w:r>
      <w:r w:rsidRPr="00367752">
        <w:rPr>
          <w:rFonts w:ascii="Calibri Light" w:hAnsi="Calibri Light" w:cs="Calibri Light"/>
          <w:i/>
          <w:szCs w:val="24"/>
        </w:rPr>
        <w:t>Title</w:t>
      </w:r>
      <w:r w:rsidR="004977D8" w:rsidRPr="00367752">
        <w:rPr>
          <w:rFonts w:ascii="Calibri Light" w:hAnsi="Calibri Light" w:cs="Calibri Light"/>
          <w:i/>
          <w:szCs w:val="24"/>
        </w:rPr>
        <w:t xml:space="preserve"> </w:t>
      </w:r>
      <w:r w:rsidRPr="00367752">
        <w:rPr>
          <w:rFonts w:ascii="Calibri Light" w:hAnsi="Calibri Light" w:cs="Calibri Light"/>
          <w:i/>
          <w:szCs w:val="24"/>
        </w:rPr>
        <w:t>42</w:t>
      </w:r>
      <w:r w:rsidR="004977D8" w:rsidRPr="00367752">
        <w:rPr>
          <w:rFonts w:ascii="Calibri Light" w:hAnsi="Calibri Light" w:cs="Calibri Light"/>
          <w:i/>
          <w:szCs w:val="24"/>
        </w:rPr>
        <w:t xml:space="preserve"> </w:t>
      </w:r>
      <w:r w:rsidRPr="00367752">
        <w:rPr>
          <w:rFonts w:ascii="Calibri Light" w:hAnsi="Calibri Light" w:cs="Calibri Light"/>
          <w:i/>
          <w:szCs w:val="24"/>
        </w:rPr>
        <w:t>CFR</w:t>
      </w:r>
      <w:r w:rsidR="004977D8" w:rsidRPr="00367752">
        <w:rPr>
          <w:rFonts w:ascii="Calibri Light" w:hAnsi="Calibri Light" w:cs="Calibri Light"/>
          <w:i/>
          <w:szCs w:val="24"/>
        </w:rPr>
        <w:t xml:space="preserve"> </w:t>
      </w:r>
      <w:r w:rsidRPr="00367752">
        <w:rPr>
          <w:rFonts w:ascii="Calibri Light" w:hAnsi="Calibri Light" w:cs="Calibri Light"/>
          <w:i/>
          <w:szCs w:val="24"/>
          <w:shd w:val="clear" w:color="auto" w:fill="FFFFFF"/>
        </w:rPr>
        <w:t>§</w:t>
      </w:r>
      <w:r w:rsidR="004977D8" w:rsidRPr="00367752">
        <w:rPr>
          <w:rFonts w:ascii="Calibri Light" w:hAnsi="Calibri Light" w:cs="Calibri Light"/>
          <w:i/>
          <w:szCs w:val="24"/>
          <w:shd w:val="clear" w:color="auto" w:fill="FFFFFF"/>
        </w:rPr>
        <w:t xml:space="preserve"> </w:t>
      </w:r>
      <w:r w:rsidRPr="00367752">
        <w:rPr>
          <w:rFonts w:ascii="Calibri Light" w:hAnsi="Calibri Light" w:cs="Calibri Light"/>
          <w:i/>
          <w:szCs w:val="24"/>
        </w:rPr>
        <w:t>438.364</w:t>
      </w:r>
      <w:r w:rsidR="004977D8" w:rsidRPr="00367752">
        <w:rPr>
          <w:rFonts w:ascii="Calibri Light" w:hAnsi="Calibri Light" w:cs="Calibri Light"/>
          <w:i/>
          <w:szCs w:val="24"/>
        </w:rPr>
        <w:t xml:space="preserve"> </w:t>
      </w:r>
      <w:r w:rsidRPr="00367752">
        <w:rPr>
          <w:rFonts w:ascii="Calibri Light" w:hAnsi="Calibri Light" w:cs="Calibri Light"/>
          <w:i/>
          <w:szCs w:val="24"/>
        </w:rPr>
        <w:t>External</w:t>
      </w:r>
      <w:r w:rsidR="004977D8" w:rsidRPr="00367752">
        <w:rPr>
          <w:rFonts w:ascii="Calibri Light" w:hAnsi="Calibri Light" w:cs="Calibri Light"/>
          <w:i/>
          <w:szCs w:val="24"/>
        </w:rPr>
        <w:t xml:space="preserve"> </w:t>
      </w:r>
      <w:r w:rsidRPr="00367752">
        <w:rPr>
          <w:rFonts w:ascii="Calibri Light" w:hAnsi="Calibri Light" w:cs="Calibri Light"/>
          <w:i/>
          <w:szCs w:val="24"/>
        </w:rPr>
        <w:t>review</w:t>
      </w:r>
      <w:r w:rsidR="004977D8" w:rsidRPr="00367752">
        <w:rPr>
          <w:rFonts w:ascii="Calibri Light" w:hAnsi="Calibri Light" w:cs="Calibri Light"/>
          <w:i/>
          <w:szCs w:val="24"/>
        </w:rPr>
        <w:t xml:space="preserve"> </w:t>
      </w:r>
      <w:r w:rsidRPr="00367752">
        <w:rPr>
          <w:rFonts w:ascii="Calibri Light" w:hAnsi="Calibri Light" w:cs="Calibri Light"/>
          <w:i/>
          <w:szCs w:val="24"/>
        </w:rPr>
        <w:t>results</w:t>
      </w:r>
      <w:r w:rsidR="004977D8" w:rsidRPr="00367752">
        <w:rPr>
          <w:rFonts w:ascii="Calibri Light" w:hAnsi="Calibri Light" w:cs="Calibri Light"/>
          <w:szCs w:val="24"/>
        </w:rPr>
        <w:t xml:space="preserve"> </w:t>
      </w:r>
      <w:r w:rsidRPr="00367752">
        <w:rPr>
          <w:rFonts w:ascii="Calibri Light" w:hAnsi="Calibri Light" w:cs="Calibri Light"/>
          <w:szCs w:val="24"/>
        </w:rPr>
        <w:t>(</w:t>
      </w:r>
      <w:r w:rsidRPr="00367752">
        <w:rPr>
          <w:rFonts w:ascii="Calibri Light" w:hAnsi="Calibri Light" w:cs="Calibri Light"/>
          <w:i/>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through</w:t>
      </w:r>
      <w:r w:rsidR="004977D8" w:rsidRPr="00367752">
        <w:rPr>
          <w:rFonts w:ascii="Calibri Light" w:hAnsi="Calibri Light" w:cs="Calibri Light"/>
          <w:szCs w:val="24"/>
        </w:rPr>
        <w:t xml:space="preserve"> </w:t>
      </w:r>
      <w:r w:rsidRPr="00367752">
        <w:rPr>
          <w:rFonts w:ascii="Calibri Light" w:hAnsi="Calibri Light" w:cs="Calibri Light"/>
          <w:i/>
          <w:szCs w:val="24"/>
        </w:rPr>
        <w:t>(d)</w:t>
      </w:r>
      <w:r w:rsidR="004977D8" w:rsidRPr="00367752">
        <w:rPr>
          <w:rFonts w:ascii="Calibri Light" w:hAnsi="Calibri Light" w:cs="Calibri Light"/>
          <w:szCs w:val="24"/>
        </w:rPr>
        <w:t xml:space="preserve"> </w:t>
      </w:r>
      <w:r w:rsidRPr="00367752">
        <w:rPr>
          <w:rFonts w:ascii="Calibri Light" w:hAnsi="Calibri Light" w:cs="Calibri Light"/>
          <w:szCs w:val="24"/>
        </w:rPr>
        <w:t>require</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annual</w:t>
      </w:r>
      <w:r w:rsidR="004977D8" w:rsidRPr="00367752">
        <w:rPr>
          <w:rFonts w:ascii="Calibri Light" w:hAnsi="Calibri Light" w:cs="Calibri Light"/>
          <w:szCs w:val="24"/>
        </w:rPr>
        <w:t xml:space="preserve"> </w:t>
      </w:r>
      <w:r w:rsidRPr="00367752">
        <w:rPr>
          <w:rFonts w:ascii="Calibri Light" w:hAnsi="Calibri Light" w:cs="Calibri Light"/>
          <w:szCs w:val="24"/>
        </w:rPr>
        <w:t>EQR</w:t>
      </w:r>
      <w:r w:rsidR="004977D8" w:rsidRPr="00367752">
        <w:rPr>
          <w:rFonts w:ascii="Calibri Light" w:hAnsi="Calibri Light" w:cs="Calibri Light"/>
          <w:szCs w:val="24"/>
        </w:rPr>
        <w:t xml:space="preserve"> </w:t>
      </w:r>
      <w:r w:rsidRPr="00367752">
        <w:rPr>
          <w:rFonts w:ascii="Calibri Light" w:hAnsi="Calibri Light" w:cs="Calibri Light"/>
          <w:szCs w:val="24"/>
        </w:rPr>
        <w:t>be</w:t>
      </w:r>
      <w:r w:rsidR="004977D8" w:rsidRPr="00367752">
        <w:rPr>
          <w:rFonts w:ascii="Calibri Light" w:hAnsi="Calibri Light" w:cs="Calibri Light"/>
          <w:szCs w:val="24"/>
        </w:rPr>
        <w:t xml:space="preserve"> </w:t>
      </w:r>
      <w:r w:rsidRPr="00367752">
        <w:rPr>
          <w:rFonts w:ascii="Calibri Light" w:hAnsi="Calibri Light" w:cs="Calibri Light"/>
          <w:szCs w:val="24"/>
        </w:rPr>
        <w:t>summarized</w:t>
      </w:r>
      <w:r w:rsidR="004977D8" w:rsidRPr="00367752">
        <w:rPr>
          <w:rFonts w:ascii="Calibri Light" w:hAnsi="Calibri Light" w:cs="Calibri Light"/>
          <w:szCs w:val="24"/>
        </w:rPr>
        <w:t xml:space="preserve"> </w:t>
      </w:r>
      <w:r w:rsidRPr="00367752">
        <w:rPr>
          <w:rFonts w:ascii="Calibri Light" w:hAnsi="Calibri Light" w:cs="Calibri Light"/>
          <w:szCs w:val="24"/>
        </w:rPr>
        <w:t>in</w:t>
      </w:r>
      <w:r w:rsidR="004977D8" w:rsidRPr="00367752">
        <w:rPr>
          <w:rFonts w:ascii="Calibri Light" w:hAnsi="Calibri Light" w:cs="Calibri Light"/>
          <w:szCs w:val="24"/>
        </w:rPr>
        <w:t xml:space="preserve"> </w:t>
      </w:r>
      <w:r w:rsidRPr="00367752">
        <w:rPr>
          <w:rFonts w:ascii="Calibri Light" w:hAnsi="Calibri Light" w:cs="Calibri Light"/>
          <w:szCs w:val="24"/>
        </w:rPr>
        <w:t>a</w:t>
      </w:r>
      <w:r w:rsidR="004977D8" w:rsidRPr="00367752">
        <w:rPr>
          <w:rFonts w:ascii="Calibri Light" w:hAnsi="Calibri Light" w:cs="Calibri Light"/>
          <w:szCs w:val="24"/>
        </w:rPr>
        <w:t xml:space="preserve"> </w:t>
      </w:r>
      <w:r w:rsidRPr="00367752">
        <w:rPr>
          <w:rFonts w:ascii="Calibri Light" w:hAnsi="Calibri Light" w:cs="Calibri Light"/>
          <w:szCs w:val="24"/>
        </w:rPr>
        <w:t>detailed</w:t>
      </w:r>
      <w:r w:rsidR="004977D8" w:rsidRPr="00367752">
        <w:rPr>
          <w:rFonts w:ascii="Calibri Light" w:hAnsi="Calibri Light" w:cs="Calibri Light"/>
          <w:szCs w:val="24"/>
        </w:rPr>
        <w:t xml:space="preserve"> </w:t>
      </w:r>
      <w:r w:rsidRPr="00367752">
        <w:rPr>
          <w:rFonts w:ascii="Calibri Light" w:hAnsi="Calibri Light" w:cs="Calibri Light"/>
          <w:szCs w:val="24"/>
        </w:rPr>
        <w:t>technical</w:t>
      </w:r>
      <w:r w:rsidR="004977D8" w:rsidRPr="00367752">
        <w:rPr>
          <w:rFonts w:ascii="Calibri Light" w:hAnsi="Calibri Light" w:cs="Calibri Light"/>
          <w:szCs w:val="24"/>
        </w:rPr>
        <w:t xml:space="preserve"> </w:t>
      </w:r>
      <w:r w:rsidRPr="00367752">
        <w:rPr>
          <w:rFonts w:ascii="Calibri Light" w:hAnsi="Calibri Light" w:cs="Calibri Light"/>
          <w:szCs w:val="24"/>
        </w:rPr>
        <w:t>report</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aggregates,</w:t>
      </w:r>
      <w:r w:rsidR="004977D8" w:rsidRPr="00367752">
        <w:rPr>
          <w:rFonts w:ascii="Calibri Light" w:hAnsi="Calibri Light" w:cs="Calibri Light"/>
          <w:szCs w:val="24"/>
        </w:rPr>
        <w:t xml:space="preserve"> </w:t>
      </w:r>
      <w:r w:rsidRPr="00367752">
        <w:rPr>
          <w:rFonts w:ascii="Calibri Light" w:hAnsi="Calibri Light" w:cs="Calibri Light"/>
          <w:szCs w:val="24"/>
        </w:rPr>
        <w:t>analyzes,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evaluates</w:t>
      </w:r>
      <w:r w:rsidR="004977D8" w:rsidRPr="00367752">
        <w:rPr>
          <w:rFonts w:ascii="Calibri Light" w:hAnsi="Calibri Light" w:cs="Calibri Light"/>
          <w:szCs w:val="24"/>
        </w:rPr>
        <w:t xml:space="preserve"> </w:t>
      </w:r>
      <w:r w:rsidRPr="00367752">
        <w:rPr>
          <w:rFonts w:ascii="Calibri Light" w:hAnsi="Calibri Light" w:cs="Calibri Light"/>
          <w:szCs w:val="24"/>
        </w:rPr>
        <w:t>information</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timeliness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services</w:t>
      </w:r>
      <w:r w:rsidR="004977D8" w:rsidRPr="00367752">
        <w:rPr>
          <w:rFonts w:ascii="Calibri Light" w:hAnsi="Calibri Light" w:cs="Calibri Light"/>
          <w:szCs w:val="24"/>
        </w:rPr>
        <w:t xml:space="preserve"> </w:t>
      </w:r>
      <w:r w:rsidRPr="00367752">
        <w:rPr>
          <w:rFonts w:ascii="Calibri Light" w:hAnsi="Calibri Light" w:cs="Calibri Light"/>
          <w:szCs w:val="24"/>
        </w:rPr>
        <w:t>that</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furnish</w:t>
      </w:r>
      <w:r w:rsidR="004977D8" w:rsidRPr="00367752">
        <w:rPr>
          <w:rFonts w:ascii="Calibri Light" w:hAnsi="Calibri Light" w:cs="Calibri Light"/>
          <w:szCs w:val="24"/>
        </w:rPr>
        <w:t xml:space="preserve"> </w:t>
      </w:r>
      <w:r w:rsidRPr="00367752">
        <w:rPr>
          <w:rFonts w:ascii="Calibri Light" w:hAnsi="Calibri Light" w:cs="Calibri Light"/>
          <w:szCs w:val="24"/>
        </w:rPr>
        <w:t>to</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recipients.</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report</w:t>
      </w:r>
      <w:r w:rsidR="004977D8" w:rsidRPr="00367752">
        <w:rPr>
          <w:rFonts w:ascii="Calibri Light" w:hAnsi="Calibri Light" w:cs="Calibri Light"/>
          <w:szCs w:val="24"/>
        </w:rPr>
        <w:t xml:space="preserve"> </w:t>
      </w:r>
      <w:r w:rsidRPr="00367752">
        <w:rPr>
          <w:rFonts w:ascii="Calibri Light" w:hAnsi="Calibri Light" w:cs="Calibri Light"/>
          <w:szCs w:val="24"/>
        </w:rPr>
        <w:t>must</w:t>
      </w:r>
      <w:r w:rsidR="004977D8" w:rsidRPr="00367752">
        <w:rPr>
          <w:rFonts w:ascii="Calibri Light" w:hAnsi="Calibri Light" w:cs="Calibri Light"/>
          <w:szCs w:val="24"/>
        </w:rPr>
        <w:t xml:space="preserve"> </w:t>
      </w:r>
      <w:r w:rsidRPr="00367752">
        <w:rPr>
          <w:rFonts w:ascii="Calibri Light" w:hAnsi="Calibri Light" w:cs="Calibri Light"/>
          <w:szCs w:val="24"/>
        </w:rPr>
        <w:t>also</w:t>
      </w:r>
      <w:r w:rsidR="004977D8" w:rsidRPr="00367752">
        <w:rPr>
          <w:rFonts w:ascii="Calibri Light" w:hAnsi="Calibri Light" w:cs="Calibri Light"/>
          <w:szCs w:val="24"/>
        </w:rPr>
        <w:t xml:space="preserve"> </w:t>
      </w:r>
      <w:r w:rsidRPr="00367752">
        <w:rPr>
          <w:rFonts w:ascii="Calibri Light" w:hAnsi="Calibri Light" w:cs="Calibri Light"/>
          <w:szCs w:val="24"/>
        </w:rPr>
        <w:t>contain</w:t>
      </w:r>
      <w:r w:rsidR="004977D8" w:rsidRPr="00367752">
        <w:rPr>
          <w:rFonts w:ascii="Calibri Light" w:hAnsi="Calibri Light" w:cs="Calibri Light"/>
          <w:szCs w:val="24"/>
        </w:rPr>
        <w:t xml:space="preserve"> </w:t>
      </w:r>
      <w:r w:rsidRPr="00367752">
        <w:rPr>
          <w:rFonts w:ascii="Calibri Light" w:hAnsi="Calibri Light" w:cs="Calibri Light"/>
          <w:szCs w:val="24"/>
        </w:rPr>
        <w:t>an</w:t>
      </w:r>
      <w:r w:rsidR="004977D8" w:rsidRPr="00367752">
        <w:rPr>
          <w:rFonts w:ascii="Calibri Light" w:hAnsi="Calibri Light" w:cs="Calibri Light"/>
          <w:szCs w:val="24"/>
        </w:rPr>
        <w:t xml:space="preserve"> </w:t>
      </w:r>
      <w:r w:rsidRPr="00367752">
        <w:rPr>
          <w:rFonts w:ascii="Calibri Light" w:hAnsi="Calibri Light" w:cs="Calibri Light"/>
          <w:szCs w:val="24"/>
        </w:rPr>
        <w:t>assessment</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strengths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weaknesses</w:t>
      </w:r>
      <w:r w:rsidR="004977D8" w:rsidRPr="00367752">
        <w:rPr>
          <w:rFonts w:ascii="Calibri Light" w:hAnsi="Calibri Light" w:cs="Calibri Light"/>
          <w:szCs w:val="24"/>
        </w:rPr>
        <w:t xml:space="preserve"> </w:t>
      </w:r>
      <w:r w:rsidRPr="00367752">
        <w:rPr>
          <w:rFonts w:ascii="Calibri Light" w:hAnsi="Calibri Light" w:cs="Calibri Light"/>
          <w:szCs w:val="24"/>
        </w:rPr>
        <w:t>of</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MCPs</w:t>
      </w:r>
      <w:r w:rsidR="004977D8" w:rsidRPr="00367752">
        <w:rPr>
          <w:rFonts w:ascii="Calibri Light" w:hAnsi="Calibri Light" w:cs="Calibri Light"/>
          <w:szCs w:val="24"/>
        </w:rPr>
        <w:t xml:space="preserve"> </w:t>
      </w:r>
      <w:r w:rsidRPr="00367752">
        <w:rPr>
          <w:rFonts w:ascii="Calibri Light" w:hAnsi="Calibri Light" w:cs="Calibri Light"/>
          <w:szCs w:val="24"/>
        </w:rPr>
        <w:t>regarding</w:t>
      </w:r>
      <w:r w:rsidR="004977D8" w:rsidRPr="00367752">
        <w:rPr>
          <w:rFonts w:ascii="Calibri Light" w:hAnsi="Calibri Light" w:cs="Calibri Light"/>
          <w:szCs w:val="24"/>
        </w:rPr>
        <w:t xml:space="preserve"> </w:t>
      </w:r>
      <w:r w:rsidRPr="00367752">
        <w:rPr>
          <w:rFonts w:ascii="Calibri Light" w:hAnsi="Calibri Light" w:cs="Calibri Light"/>
          <w:szCs w:val="24"/>
        </w:rPr>
        <w:t>health</w:t>
      </w:r>
      <w:r w:rsidR="004977D8" w:rsidRPr="00367752">
        <w:rPr>
          <w:rFonts w:ascii="Calibri Light" w:hAnsi="Calibri Light" w:cs="Calibri Light"/>
          <w:szCs w:val="24"/>
        </w:rPr>
        <w:t xml:space="preserve"> </w:t>
      </w:r>
      <w:r w:rsidRPr="00367752">
        <w:rPr>
          <w:rFonts w:ascii="Calibri Light" w:hAnsi="Calibri Light" w:cs="Calibri Light"/>
          <w:szCs w:val="24"/>
        </w:rPr>
        <w:t>care</w:t>
      </w:r>
      <w:r w:rsidR="004977D8" w:rsidRPr="00367752">
        <w:rPr>
          <w:rFonts w:ascii="Calibri Light" w:hAnsi="Calibri Light" w:cs="Calibri Light"/>
          <w:szCs w:val="24"/>
        </w:rPr>
        <w:t xml:space="preserve"> </w:t>
      </w:r>
      <w:r w:rsidRPr="00367752">
        <w:rPr>
          <w:rFonts w:ascii="Calibri Light" w:hAnsi="Calibri Light" w:cs="Calibri Light"/>
          <w:szCs w:val="24"/>
        </w:rPr>
        <w:t>quality,</w:t>
      </w:r>
      <w:r w:rsidR="004977D8" w:rsidRPr="00367752">
        <w:rPr>
          <w:rFonts w:ascii="Calibri Light" w:hAnsi="Calibri Light" w:cs="Calibri Light"/>
          <w:szCs w:val="24"/>
        </w:rPr>
        <w:t xml:space="preserve"> </w:t>
      </w:r>
      <w:r w:rsidRPr="00367752">
        <w:rPr>
          <w:rFonts w:ascii="Calibri Light" w:hAnsi="Calibri Light" w:cs="Calibri Light"/>
          <w:szCs w:val="24"/>
        </w:rPr>
        <w:t>timeliness,</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access,</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well</w:t>
      </w:r>
      <w:r w:rsidR="004977D8" w:rsidRPr="00367752">
        <w:rPr>
          <w:rFonts w:ascii="Calibri Light" w:hAnsi="Calibri Light" w:cs="Calibri Light"/>
          <w:szCs w:val="24"/>
        </w:rPr>
        <w:t xml:space="preserve"> </w:t>
      </w:r>
      <w:r w:rsidRPr="00367752">
        <w:rPr>
          <w:rFonts w:ascii="Calibri Light" w:hAnsi="Calibri Light" w:cs="Calibri Light"/>
          <w:szCs w:val="24"/>
        </w:rPr>
        <w:t>as</w:t>
      </w:r>
      <w:r w:rsidR="004977D8" w:rsidRPr="00367752">
        <w:rPr>
          <w:rFonts w:ascii="Calibri Light" w:hAnsi="Calibri Light" w:cs="Calibri Light"/>
          <w:szCs w:val="24"/>
        </w:rPr>
        <w:t xml:space="preserve"> </w:t>
      </w:r>
      <w:r w:rsidRPr="00367752">
        <w:rPr>
          <w:rFonts w:ascii="Calibri Light" w:hAnsi="Calibri Light" w:cs="Calibri Light"/>
          <w:szCs w:val="24"/>
        </w:rPr>
        <w:t>make</w:t>
      </w:r>
      <w:r w:rsidR="004977D8" w:rsidRPr="00367752">
        <w:rPr>
          <w:rFonts w:ascii="Calibri Light" w:hAnsi="Calibri Light" w:cs="Calibri Light"/>
          <w:szCs w:val="24"/>
        </w:rPr>
        <w:t xml:space="preserve"> </w:t>
      </w:r>
      <w:r w:rsidRPr="00367752">
        <w:rPr>
          <w:rFonts w:ascii="Calibri Light" w:hAnsi="Calibri Light" w:cs="Calibri Light"/>
          <w:szCs w:val="24"/>
        </w:rPr>
        <w:t>recommendations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improvement.</w:t>
      </w:r>
    </w:p>
    <w:p w14:paraId="0F0C099A" w14:textId="2A831E5D" w:rsidR="007E0136" w:rsidRPr="00367752" w:rsidRDefault="007E0136" w:rsidP="00407199">
      <w:pPr>
        <w:rPr>
          <w:rFonts w:ascii="Calibri Light" w:hAnsi="Calibri Light" w:cs="Calibri Light"/>
        </w:rPr>
      </w:pPr>
    </w:p>
    <w:p w14:paraId="0330A4FD" w14:textId="5AC12BC6" w:rsidR="007E0136" w:rsidRPr="00367752" w:rsidRDefault="007E0136" w:rsidP="00407199">
      <w:pPr>
        <w:rPr>
          <w:rFonts w:ascii="Calibri Light" w:hAnsi="Calibri Light" w:cs="Calibri Light"/>
        </w:rPr>
      </w:pP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technical</w:t>
      </w:r>
      <w:r w:rsidR="004977D8" w:rsidRPr="00367752">
        <w:rPr>
          <w:rFonts w:ascii="Calibri Light" w:hAnsi="Calibri Light" w:cs="Calibri Light"/>
        </w:rPr>
        <w:t xml:space="preserve"> </w:t>
      </w:r>
      <w:r w:rsidRPr="00367752">
        <w:rPr>
          <w:rFonts w:ascii="Calibri Light" w:hAnsi="Calibri Light" w:cs="Calibri Light"/>
        </w:rPr>
        <w:t>report</w:t>
      </w:r>
      <w:r w:rsidR="00AF15B2" w:rsidRPr="00367752">
        <w:rPr>
          <w:rFonts w:ascii="Calibri Light" w:hAnsi="Calibri Light" w:cs="Calibri Light"/>
        </w:rPr>
        <w:t>,</w:t>
      </w:r>
      <w:r w:rsidR="004977D8" w:rsidRPr="00367752">
        <w:rPr>
          <w:rFonts w:ascii="Calibri Light" w:hAnsi="Calibri Light" w:cs="Calibri Light"/>
        </w:rPr>
        <w:t xml:space="preserve"> </w:t>
      </w:r>
      <w:r w:rsidR="00AF15B2" w:rsidRPr="00367752">
        <w:rPr>
          <w:rFonts w:ascii="Calibri Light" w:hAnsi="Calibri Light" w:cs="Calibri Light"/>
        </w:rPr>
        <w:t>including</w:t>
      </w:r>
      <w:r w:rsidR="004977D8" w:rsidRPr="00367752">
        <w:rPr>
          <w:rFonts w:ascii="Calibri Light" w:hAnsi="Calibri Light" w:cs="Calibri Light"/>
        </w:rPr>
        <w:t xml:space="preserve"> </w:t>
      </w:r>
      <w:r w:rsidR="00AF15B2" w:rsidRPr="00367752">
        <w:rPr>
          <w:rFonts w:ascii="Calibri Light" w:hAnsi="Calibri Light" w:cs="Calibri Light"/>
        </w:rPr>
        <w:t>the</w:t>
      </w:r>
      <w:r w:rsidR="004977D8" w:rsidRPr="00367752">
        <w:rPr>
          <w:rFonts w:ascii="Calibri Light" w:hAnsi="Calibri Light" w:cs="Calibri Light"/>
        </w:rPr>
        <w:t xml:space="preserve"> </w:t>
      </w:r>
      <w:r w:rsidR="00AF15B2" w:rsidRPr="00367752">
        <w:rPr>
          <w:rFonts w:ascii="Calibri Light" w:hAnsi="Calibri Light" w:cs="Calibri Light"/>
        </w:rPr>
        <w:t>requirements</w:t>
      </w:r>
      <w:r w:rsidR="004977D8" w:rsidRPr="00367752">
        <w:rPr>
          <w:rFonts w:ascii="Calibri Light" w:hAnsi="Calibri Light" w:cs="Calibri Light"/>
        </w:rPr>
        <w:t xml:space="preserve"> </w:t>
      </w:r>
      <w:r w:rsidR="00AF15B2" w:rsidRPr="00367752">
        <w:rPr>
          <w:rFonts w:ascii="Calibri Light" w:hAnsi="Calibri Light" w:cs="Calibri Light"/>
        </w:rPr>
        <w:t>for</w:t>
      </w:r>
      <w:r w:rsidR="004977D8" w:rsidRPr="00367752">
        <w:rPr>
          <w:rFonts w:ascii="Calibri Light" w:hAnsi="Calibri Light" w:cs="Calibri Light"/>
        </w:rPr>
        <w:t xml:space="preserve"> </w:t>
      </w:r>
      <w:r w:rsidR="00AF15B2" w:rsidRPr="00367752">
        <w:rPr>
          <w:rFonts w:ascii="Calibri Light" w:hAnsi="Calibri Light" w:cs="Calibri Light"/>
        </w:rPr>
        <w:t>the</w:t>
      </w:r>
      <w:r w:rsidR="004977D8" w:rsidRPr="00367752">
        <w:rPr>
          <w:rFonts w:ascii="Calibri Light" w:hAnsi="Calibri Light" w:cs="Calibri Light"/>
        </w:rPr>
        <w:t xml:space="preserve"> </w:t>
      </w:r>
      <w:r w:rsidR="00AF15B2" w:rsidRPr="00367752">
        <w:rPr>
          <w:rFonts w:ascii="Calibri Light" w:hAnsi="Calibri Light" w:cs="Calibri Light"/>
        </w:rPr>
        <w:t>PIP</w:t>
      </w:r>
      <w:r w:rsidR="004977D8" w:rsidRPr="00367752">
        <w:rPr>
          <w:rFonts w:ascii="Calibri Light" w:hAnsi="Calibri Light" w:cs="Calibri Light"/>
        </w:rPr>
        <w:t xml:space="preserve"> </w:t>
      </w:r>
      <w:r w:rsidR="00AF15B2" w:rsidRPr="00367752">
        <w:rPr>
          <w:rFonts w:ascii="Calibri Light" w:hAnsi="Calibri Light" w:cs="Calibri Light"/>
        </w:rPr>
        <w:t>validation,</w:t>
      </w:r>
      <w:r w:rsidR="004977D8" w:rsidRPr="00367752">
        <w:rPr>
          <w:rFonts w:ascii="Calibri Light" w:hAnsi="Calibri Light" w:cs="Calibri Light"/>
        </w:rPr>
        <w:t xml:space="preserve"> </w:t>
      </w:r>
      <w:r w:rsidR="00D633E3" w:rsidRPr="00367752">
        <w:rPr>
          <w:rFonts w:ascii="Calibri Light" w:hAnsi="Calibri Light" w:cs="Calibri Light"/>
        </w:rPr>
        <w:t>PMV</w:t>
      </w:r>
      <w:r w:rsidR="00AF15B2" w:rsidRPr="00367752">
        <w:rPr>
          <w:rFonts w:ascii="Calibri Light" w:hAnsi="Calibri Light" w:cs="Calibri Light"/>
        </w:rPr>
        <w:t>,</w:t>
      </w:r>
      <w:r w:rsidR="004977D8" w:rsidRPr="00367752">
        <w:rPr>
          <w:rFonts w:ascii="Calibri Light" w:hAnsi="Calibri Light" w:cs="Calibri Light"/>
        </w:rPr>
        <w:t xml:space="preserve"> </w:t>
      </w:r>
      <w:r w:rsidR="00AF15B2" w:rsidRPr="00367752">
        <w:rPr>
          <w:rFonts w:ascii="Calibri Light" w:hAnsi="Calibri Light" w:cs="Calibri Light"/>
        </w:rPr>
        <w:t>and</w:t>
      </w:r>
      <w:r w:rsidR="004977D8" w:rsidRPr="00367752">
        <w:rPr>
          <w:rFonts w:ascii="Calibri Light" w:hAnsi="Calibri Light" w:cs="Calibri Light"/>
        </w:rPr>
        <w:t xml:space="preserve"> </w:t>
      </w:r>
      <w:r w:rsidR="00AF15B2" w:rsidRPr="00367752">
        <w:rPr>
          <w:rFonts w:ascii="Calibri Light" w:hAnsi="Calibri Light" w:cs="Calibri Light"/>
        </w:rPr>
        <w:t>review</w:t>
      </w:r>
      <w:r w:rsidR="004977D8" w:rsidRPr="00367752">
        <w:rPr>
          <w:rFonts w:ascii="Calibri Light" w:hAnsi="Calibri Light" w:cs="Calibri Light"/>
        </w:rPr>
        <w:t xml:space="preserve"> </w:t>
      </w:r>
      <w:r w:rsidR="00AF15B2" w:rsidRPr="00367752">
        <w:rPr>
          <w:rFonts w:ascii="Calibri Light" w:hAnsi="Calibri Light" w:cs="Calibri Light"/>
        </w:rPr>
        <w:t>of</w:t>
      </w:r>
      <w:r w:rsidR="004977D8" w:rsidRPr="00367752">
        <w:rPr>
          <w:rFonts w:ascii="Calibri Light" w:hAnsi="Calibri Light" w:cs="Calibri Light"/>
        </w:rPr>
        <w:t xml:space="preserve"> </w:t>
      </w:r>
      <w:r w:rsidR="00AF15B2" w:rsidRPr="00367752">
        <w:rPr>
          <w:rFonts w:ascii="Calibri Light" w:hAnsi="Calibri Light" w:cs="Calibri Light"/>
        </w:rPr>
        <w:t>compliance</w:t>
      </w:r>
      <w:r w:rsidR="004977D8" w:rsidRPr="00367752">
        <w:rPr>
          <w:rFonts w:ascii="Calibri Light" w:hAnsi="Calibri Light" w:cs="Calibri Light"/>
        </w:rPr>
        <w:t xml:space="preserve"> </w:t>
      </w:r>
      <w:r w:rsidR="00AF15B2" w:rsidRPr="00367752">
        <w:rPr>
          <w:rFonts w:ascii="Calibri Light" w:hAnsi="Calibri Light" w:cs="Calibri Light"/>
        </w:rPr>
        <w:t>activities,</w:t>
      </w:r>
      <w:r w:rsidR="004977D8" w:rsidRPr="00367752">
        <w:rPr>
          <w:rFonts w:ascii="Calibri Light" w:hAnsi="Calibri Light" w:cs="Calibri Light"/>
        </w:rPr>
        <w:t xml:space="preserve"> </w:t>
      </w:r>
      <w:r w:rsidRPr="00367752">
        <w:rPr>
          <w:rFonts w:ascii="Calibri Light" w:hAnsi="Calibri Light" w:cs="Calibri Light"/>
        </w:rPr>
        <w:t>are</w:t>
      </w:r>
      <w:r w:rsidR="004977D8" w:rsidRPr="00367752">
        <w:rPr>
          <w:rFonts w:ascii="Calibri Light" w:hAnsi="Calibri Light" w:cs="Calibri Light"/>
        </w:rPr>
        <w:t xml:space="preserve"> </w:t>
      </w:r>
      <w:r w:rsidRPr="00367752">
        <w:rPr>
          <w:rFonts w:ascii="Calibri Light" w:hAnsi="Calibri Light" w:cs="Calibri Light"/>
        </w:rPr>
        <w:t>listed</w:t>
      </w:r>
      <w:r w:rsidR="004977D8" w:rsidRPr="00367752">
        <w:rPr>
          <w:rFonts w:ascii="Calibri Light" w:hAnsi="Calibri Light" w:cs="Calibri Light"/>
        </w:rPr>
        <w:t xml:space="preserve"> </w:t>
      </w:r>
      <w:r w:rsidR="00AF15B2" w:rsidRPr="00367752">
        <w:rPr>
          <w:rFonts w:ascii="Calibri Light" w:hAnsi="Calibri Light" w:cs="Calibri Light"/>
        </w:rPr>
        <w:t>in</w:t>
      </w:r>
      <w:r w:rsidR="004977D8" w:rsidRPr="00367752">
        <w:rPr>
          <w:rFonts w:ascii="Calibri Light" w:hAnsi="Calibri Light" w:cs="Calibri Light"/>
        </w:rPr>
        <w:t xml:space="preserve"> </w:t>
      </w:r>
      <w:r w:rsidR="004E29D4" w:rsidRPr="00367752">
        <w:rPr>
          <w:rFonts w:ascii="Calibri Light" w:hAnsi="Calibri Light" w:cs="Calibri Light"/>
          <w:b/>
          <w:bCs/>
        </w:rPr>
        <w:t>Table</w:t>
      </w:r>
      <w:r w:rsidR="004977D8" w:rsidRPr="00367752">
        <w:rPr>
          <w:rFonts w:ascii="Calibri Light" w:hAnsi="Calibri Light" w:cs="Calibri Light"/>
          <w:b/>
          <w:bCs/>
        </w:rPr>
        <w:t xml:space="preserve"> </w:t>
      </w:r>
      <w:r w:rsidR="00D2176A" w:rsidRPr="00367752">
        <w:rPr>
          <w:rFonts w:ascii="Calibri Light" w:hAnsi="Calibri Light" w:cs="Calibri Light"/>
          <w:b/>
          <w:bCs/>
        </w:rPr>
        <w:t>6</w:t>
      </w:r>
      <w:r w:rsidR="00FF0F41">
        <w:rPr>
          <w:rFonts w:ascii="Calibri Light" w:hAnsi="Calibri Light" w:cs="Calibri Light"/>
          <w:b/>
          <w:bCs/>
        </w:rPr>
        <w:t>4</w:t>
      </w:r>
      <w:r w:rsidRPr="00367752">
        <w:rPr>
          <w:rFonts w:ascii="Calibri Light" w:hAnsi="Calibri Light" w:cs="Calibri Light"/>
        </w:rPr>
        <w:t>.</w:t>
      </w:r>
      <w:r w:rsidR="004977D8" w:rsidRPr="00367752">
        <w:rPr>
          <w:rFonts w:ascii="Calibri Light" w:hAnsi="Calibri Light" w:cs="Calibri Light"/>
        </w:rPr>
        <w:t xml:space="preserve"> </w:t>
      </w:r>
    </w:p>
    <w:p w14:paraId="4E4ECA64" w14:textId="77777777" w:rsidR="00AB4B7C" w:rsidRPr="00367752" w:rsidRDefault="00AB4B7C" w:rsidP="00407199">
      <w:pPr>
        <w:rPr>
          <w:rFonts w:ascii="Calibri Light" w:hAnsi="Calibri Light" w:cs="Calibri Light"/>
        </w:rPr>
      </w:pPr>
    </w:p>
    <w:p w14:paraId="15DDCB6B" w14:textId="11917C3B" w:rsidR="007E0136" w:rsidRPr="00367752" w:rsidRDefault="00AB4B7C" w:rsidP="00407199">
      <w:pPr>
        <w:pStyle w:val="Caption"/>
        <w:rPr>
          <w:rFonts w:ascii="Calibri Light" w:hAnsi="Calibri Light" w:cs="Calibri Light"/>
        </w:rPr>
      </w:pPr>
      <w:bookmarkStart w:id="350" w:name="_Toc163556379"/>
      <w:r w:rsidRPr="00367752">
        <w:rPr>
          <w:rFonts w:ascii="Calibri Light" w:hAnsi="Calibri Light" w:cs="Calibri Light"/>
        </w:rPr>
        <w:t>Table</w:t>
      </w:r>
      <w:r w:rsidR="004977D8" w:rsidRPr="00367752">
        <w:rPr>
          <w:rFonts w:ascii="Calibri Light" w:hAnsi="Calibri Light" w:cs="Calibri Light"/>
        </w:rPr>
        <w:t xml:space="preserve"> </w:t>
      </w:r>
      <w:r w:rsidRPr="00367752">
        <w:rPr>
          <w:rFonts w:ascii="Calibri Light" w:hAnsi="Calibri Light" w:cs="Calibri Light"/>
          <w:color w:val="2B579A"/>
          <w:shd w:val="clear" w:color="auto" w:fill="E6E6E6"/>
        </w:rPr>
        <w:fldChar w:fldCharType="begin"/>
      </w:r>
      <w:r w:rsidRPr="00367752">
        <w:rPr>
          <w:rFonts w:ascii="Calibri Light" w:hAnsi="Calibri Light" w:cs="Calibri Light"/>
        </w:rPr>
        <w:instrText xml:space="preserve"> SEQ Table \* ARABIC </w:instrText>
      </w:r>
      <w:r w:rsidRPr="00367752">
        <w:rPr>
          <w:rFonts w:ascii="Calibri Light" w:hAnsi="Calibri Light" w:cs="Calibri Light"/>
          <w:color w:val="2B579A"/>
          <w:shd w:val="clear" w:color="auto" w:fill="E6E6E6"/>
        </w:rPr>
        <w:fldChar w:fldCharType="separate"/>
      </w:r>
      <w:r w:rsidR="00FF0F41">
        <w:rPr>
          <w:rFonts w:ascii="Calibri Light" w:hAnsi="Calibri Light" w:cs="Calibri Light"/>
          <w:noProof/>
        </w:rPr>
        <w:t>64</w:t>
      </w:r>
      <w:r w:rsidRPr="00367752">
        <w:rPr>
          <w:rFonts w:ascii="Calibri Light" w:hAnsi="Calibri Light" w:cs="Calibri Light"/>
          <w:color w:val="2B579A"/>
          <w:shd w:val="clear" w:color="auto" w:fill="E6E6E6"/>
        </w:rPr>
        <w:fldChar w:fldCharType="end"/>
      </w:r>
      <w:r w:rsidRPr="00367752">
        <w:rPr>
          <w:rFonts w:ascii="Calibri Light" w:hAnsi="Calibri Light" w:cs="Calibri Light"/>
        </w:rPr>
        <w:t>:</w:t>
      </w:r>
      <w:r w:rsidR="004977D8" w:rsidRPr="00367752">
        <w:rPr>
          <w:rFonts w:ascii="Calibri Light" w:hAnsi="Calibri Light" w:cs="Calibri Light"/>
        </w:rPr>
        <w:t xml:space="preserve"> </w:t>
      </w:r>
      <w:r w:rsidRPr="00367752">
        <w:rPr>
          <w:rFonts w:ascii="Calibri Light" w:hAnsi="Calibri Light" w:cs="Calibri Light"/>
        </w:rPr>
        <w:t>Required</w:t>
      </w:r>
      <w:r w:rsidR="004977D8" w:rsidRPr="00367752">
        <w:rPr>
          <w:rFonts w:ascii="Calibri Light" w:hAnsi="Calibri Light" w:cs="Calibri Light"/>
        </w:rPr>
        <w:t xml:space="preserve"> </w:t>
      </w:r>
      <w:r w:rsidRPr="00367752">
        <w:rPr>
          <w:rFonts w:ascii="Calibri Light" w:hAnsi="Calibri Light" w:cs="Calibri Light"/>
        </w:rPr>
        <w:t>Elements</w:t>
      </w:r>
      <w:r w:rsidR="004977D8" w:rsidRPr="00367752">
        <w:rPr>
          <w:rFonts w:ascii="Calibri Light" w:hAnsi="Calibri Light" w:cs="Calibri Light"/>
        </w:rPr>
        <w:t xml:space="preserve"> </w:t>
      </w:r>
      <w:r w:rsidRPr="00367752">
        <w:rPr>
          <w:rFonts w:ascii="Calibri Light" w:hAnsi="Calibri Light" w:cs="Calibri Light"/>
        </w:rPr>
        <w:t>in</w:t>
      </w:r>
      <w:r w:rsidR="004977D8" w:rsidRPr="00367752">
        <w:rPr>
          <w:rFonts w:ascii="Calibri Light" w:hAnsi="Calibri Light" w:cs="Calibri Light"/>
        </w:rPr>
        <w:t xml:space="preserve"> </w:t>
      </w:r>
      <w:r w:rsidRPr="00367752">
        <w:rPr>
          <w:rFonts w:ascii="Calibri Light" w:hAnsi="Calibri Light" w:cs="Calibri Light"/>
        </w:rPr>
        <w:t>EQR</w:t>
      </w:r>
      <w:r w:rsidR="004977D8" w:rsidRPr="00367752">
        <w:rPr>
          <w:rFonts w:ascii="Calibri Light" w:hAnsi="Calibri Light" w:cs="Calibri Light"/>
        </w:rPr>
        <w:t xml:space="preserve"> </w:t>
      </w:r>
      <w:r w:rsidRPr="00367752">
        <w:rPr>
          <w:rFonts w:ascii="Calibri Light" w:hAnsi="Calibri Light" w:cs="Calibri Light"/>
        </w:rPr>
        <w:t>Technical</w:t>
      </w:r>
      <w:r w:rsidR="004977D8" w:rsidRPr="00367752">
        <w:rPr>
          <w:rFonts w:ascii="Calibri Light" w:hAnsi="Calibri Light" w:cs="Calibri Light"/>
        </w:rPr>
        <w:t xml:space="preserve"> </w:t>
      </w:r>
      <w:r w:rsidRPr="00367752">
        <w:rPr>
          <w:rFonts w:ascii="Calibri Light" w:hAnsi="Calibri Light" w:cs="Calibri Light"/>
        </w:rPr>
        <w:t>Report</w:t>
      </w:r>
      <w:bookmarkEnd w:id="350"/>
    </w:p>
    <w:tbl>
      <w:tblPr>
        <w:tblStyle w:val="TableGrid"/>
        <w:tblW w:w="0" w:type="auto"/>
        <w:tblLook w:val="04A0" w:firstRow="1" w:lastRow="0" w:firstColumn="1" w:lastColumn="0" w:noHBand="0" w:noVBand="1"/>
      </w:tblPr>
      <w:tblGrid>
        <w:gridCol w:w="1795"/>
        <w:gridCol w:w="4590"/>
        <w:gridCol w:w="4405"/>
      </w:tblGrid>
      <w:tr w:rsidR="00616EF0" w:rsidRPr="00367752" w14:paraId="1F038C0D" w14:textId="77777777" w:rsidTr="00726813">
        <w:trPr>
          <w:tblHeader/>
        </w:trPr>
        <w:tc>
          <w:tcPr>
            <w:tcW w:w="1795" w:type="dxa"/>
            <w:shd w:val="clear" w:color="auto" w:fill="5F497A" w:themeFill="accent4" w:themeFillShade="BF"/>
          </w:tcPr>
          <w:p w14:paraId="161000C2" w14:textId="42B16E71" w:rsidR="00616EF0" w:rsidRPr="00367752" w:rsidRDefault="00616EF0" w:rsidP="00D633E3">
            <w:pPr>
              <w:jc w:val="left"/>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Regulatory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Reference</w:t>
            </w:r>
          </w:p>
        </w:tc>
        <w:tc>
          <w:tcPr>
            <w:tcW w:w="4590" w:type="dxa"/>
            <w:shd w:val="clear" w:color="auto" w:fill="5F497A" w:themeFill="accent4" w:themeFillShade="BF"/>
            <w:vAlign w:val="bottom"/>
          </w:tcPr>
          <w:p w14:paraId="7EF9CDD1" w14:textId="77777777" w:rsidR="00616EF0" w:rsidRPr="00367752" w:rsidRDefault="00616EF0" w:rsidP="00D633E3">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Requirement</w:t>
            </w:r>
          </w:p>
        </w:tc>
        <w:tc>
          <w:tcPr>
            <w:tcW w:w="4405" w:type="dxa"/>
            <w:shd w:val="clear" w:color="auto" w:fill="5F497A" w:themeFill="accent4" w:themeFillShade="BF"/>
            <w:vAlign w:val="bottom"/>
          </w:tcPr>
          <w:p w14:paraId="5059C5BC" w14:textId="46ED328C" w:rsidR="00616EF0" w:rsidRPr="00367752" w:rsidRDefault="00616EF0" w:rsidP="00D633E3">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Location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in</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the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EQR</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Technical</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Report</w:t>
            </w:r>
          </w:p>
        </w:tc>
      </w:tr>
      <w:tr w:rsidR="00616EF0" w:rsidRPr="00367752" w14:paraId="7857E640" w14:textId="77777777">
        <w:tc>
          <w:tcPr>
            <w:tcW w:w="1795" w:type="dxa"/>
          </w:tcPr>
          <w:p w14:paraId="07A2D68A" w14:textId="4B028C5E"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w:t>
            </w:r>
          </w:p>
        </w:tc>
        <w:tc>
          <w:tcPr>
            <w:tcW w:w="4590" w:type="dxa"/>
          </w:tcPr>
          <w:p w14:paraId="0D0D2947" w14:textId="264882A0"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eligible</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CHIP</w:t>
            </w:r>
            <w:r w:rsidR="004977D8" w:rsidRPr="00367752">
              <w:rPr>
                <w:rFonts w:ascii="Calibri Light" w:hAnsi="Calibri Light" w:cs="Calibri Light"/>
                <w:sz w:val="22"/>
              </w:rPr>
              <w:t xml:space="preserve"> </w:t>
            </w:r>
            <w:r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report.</w:t>
            </w:r>
          </w:p>
        </w:tc>
        <w:tc>
          <w:tcPr>
            <w:tcW w:w="4405" w:type="dxa"/>
          </w:tcPr>
          <w:p w14:paraId="4CF544A9" w14:textId="16EB4EE2"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MCPs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identified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name,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r w:rsidRPr="00367752">
              <w:rPr>
                <w:rFonts w:ascii="Calibri Light" w:hAnsi="Calibri Light" w:cs="Calibri Light"/>
                <w:sz w:val="22"/>
              </w:rPr>
              <w:t>managed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authority,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population</w:t>
            </w:r>
            <w:r w:rsidR="004977D8" w:rsidRPr="00367752">
              <w:rPr>
                <w:rFonts w:ascii="Calibri Light" w:hAnsi="Calibri Light" w:cs="Calibri Light"/>
                <w:sz w:val="22"/>
              </w:rPr>
              <w:t xml:space="preserve"> </w:t>
            </w:r>
            <w:r w:rsidRPr="00367752">
              <w:rPr>
                <w:rFonts w:ascii="Calibri Light" w:hAnsi="Calibri Light" w:cs="Calibri Light"/>
                <w:sz w:val="22"/>
              </w:rPr>
              <w:t>served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b/>
                <w:bCs/>
                <w:sz w:val="22"/>
              </w:rPr>
              <w:t>Appendix</w:t>
            </w:r>
            <w:r w:rsidR="004977D8" w:rsidRPr="00367752">
              <w:rPr>
                <w:rFonts w:ascii="Calibri Light" w:hAnsi="Calibri Light" w:cs="Calibri Light"/>
                <w:b/>
                <w:bCs/>
                <w:sz w:val="22"/>
              </w:rPr>
              <w:t xml:space="preserve"> </w:t>
            </w:r>
            <w:r w:rsidRPr="00367752">
              <w:rPr>
                <w:rFonts w:ascii="Calibri Light" w:hAnsi="Calibri Light" w:cs="Calibri Light"/>
                <w:b/>
                <w:bCs/>
                <w:sz w:val="22"/>
              </w:rPr>
              <w:t>B,</w:t>
            </w:r>
            <w:r w:rsidR="004977D8" w:rsidRPr="00367752">
              <w:rPr>
                <w:rFonts w:ascii="Calibri Light" w:hAnsi="Calibri Light" w:cs="Calibri Light"/>
                <w:b/>
                <w:bCs/>
                <w:sz w:val="22"/>
              </w:rPr>
              <w:t xml:space="preserve"> </w:t>
            </w:r>
            <w:r w:rsidRPr="00367752">
              <w:rPr>
                <w:rFonts w:ascii="Calibri Light" w:hAnsi="Calibri Light" w:cs="Calibri Light"/>
                <w:b/>
                <w:bCs/>
                <w:sz w:val="22"/>
              </w:rPr>
              <w:t>Table</w:t>
            </w:r>
            <w:r w:rsidR="004977D8" w:rsidRPr="00367752">
              <w:rPr>
                <w:rFonts w:ascii="Calibri Light" w:hAnsi="Calibri Light" w:cs="Calibri Light"/>
                <w:b/>
                <w:bCs/>
                <w:sz w:val="22"/>
              </w:rPr>
              <w:t xml:space="preserve"> </w:t>
            </w:r>
            <w:r w:rsidRPr="00367752">
              <w:rPr>
                <w:rFonts w:ascii="Calibri Light" w:hAnsi="Calibri Light" w:cs="Calibri Light"/>
                <w:b/>
                <w:bCs/>
                <w:sz w:val="22"/>
              </w:rPr>
              <w:t>B1</w:t>
            </w:r>
            <w:r w:rsidR="004D2E9B" w:rsidRPr="00367752">
              <w:rPr>
                <w:rFonts w:ascii="Calibri Light" w:hAnsi="Calibri Light" w:cs="Calibri Light"/>
                <w:sz w:val="22"/>
              </w:rPr>
              <w:t>.</w:t>
            </w:r>
          </w:p>
        </w:tc>
      </w:tr>
      <w:tr w:rsidR="00616EF0" w:rsidRPr="00367752" w14:paraId="18F75C7D" w14:textId="77777777">
        <w:tc>
          <w:tcPr>
            <w:tcW w:w="1795" w:type="dxa"/>
          </w:tcPr>
          <w:p w14:paraId="484F67BB" w14:textId="713C708C"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438.364(a)(1)</w:t>
            </w:r>
          </w:p>
        </w:tc>
        <w:tc>
          <w:tcPr>
            <w:tcW w:w="4590" w:type="dxa"/>
          </w:tcPr>
          <w:p w14:paraId="294B5F3B" w14:textId="4A0BC1B4"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summarize</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w:t>
            </w:r>
            <w:r w:rsidR="004977D8" w:rsidRPr="00367752">
              <w:rPr>
                <w:rFonts w:ascii="Calibri Light" w:hAnsi="Calibri Light" w:cs="Calibri Light"/>
                <w:sz w:val="22"/>
              </w:rPr>
              <w:t xml:space="preserve"> </w:t>
            </w:r>
            <w:r w:rsidRPr="00367752">
              <w:rPr>
                <w:rFonts w:ascii="Calibri Light" w:hAnsi="Calibri Light" w:cs="Calibri Light"/>
                <w:sz w:val="22"/>
              </w:rPr>
              <w:t>PIHP,</w:t>
            </w:r>
            <w:r w:rsidR="004977D8" w:rsidRPr="00367752">
              <w:rPr>
                <w:rFonts w:ascii="Calibri Light" w:hAnsi="Calibri Light" w:cs="Calibri Light"/>
                <w:sz w:val="22"/>
              </w:rPr>
              <w:t xml:space="preserve"> </w:t>
            </w:r>
            <w:r w:rsidRPr="00367752">
              <w:rPr>
                <w:rFonts w:ascii="Calibri Light" w:hAnsi="Calibri Light" w:cs="Calibri Light"/>
                <w:sz w:val="22"/>
              </w:rPr>
              <w:t>PAHP,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provides</w:t>
            </w:r>
            <w:r w:rsidR="004977D8" w:rsidRPr="00367752">
              <w:rPr>
                <w:rFonts w:ascii="Calibri Light" w:hAnsi="Calibri Light" w:cs="Calibri Light"/>
                <w:sz w:val="22"/>
              </w:rPr>
              <w:t xml:space="preserve"> </w:t>
            </w:r>
            <w:r w:rsidRPr="00367752">
              <w:rPr>
                <w:rFonts w:ascii="Calibri Light" w:hAnsi="Calibri Light" w:cs="Calibri Light"/>
                <w:sz w:val="22"/>
              </w:rPr>
              <w:t>benefits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CHIP</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p>
        </w:tc>
        <w:tc>
          <w:tcPr>
            <w:tcW w:w="4405" w:type="dxa"/>
            <w:shd w:val="clear" w:color="auto" w:fill="auto"/>
          </w:tcPr>
          <w:p w14:paraId="4B911C4C" w14:textId="05CBDD3C"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EB63DC" w:rsidRPr="00367752">
              <w:rPr>
                <w:rFonts w:ascii="Calibri Light" w:hAnsi="Calibri Light" w:cs="Calibri Light"/>
                <w:sz w:val="22"/>
              </w:rPr>
              <w:t>One</w:t>
            </w:r>
            <w:r w:rsidR="004977D8" w:rsidRPr="00367752">
              <w:rPr>
                <w:rFonts w:ascii="Calibri Light" w:hAnsi="Calibri Light" w:cs="Calibri Light"/>
                <w:sz w:val="22"/>
              </w:rPr>
              <w:t xml:space="preserve"> </w:t>
            </w:r>
            <w:r w:rsidR="00EB63DC" w:rsidRPr="00367752">
              <w:rPr>
                <w:rFonts w:ascii="Calibri Light" w:hAnsi="Calibri Light" w:cs="Calibri Light"/>
                <w:sz w:val="22"/>
              </w:rPr>
              <w:t>Care</w:t>
            </w:r>
            <w:r w:rsidR="004977D8" w:rsidRPr="00367752">
              <w:rPr>
                <w:rFonts w:ascii="Calibri Light" w:hAnsi="Calibri Light" w:cs="Calibri Light"/>
                <w:sz w:val="22"/>
              </w:rPr>
              <w:t xml:space="preserve"> </w:t>
            </w:r>
            <w:r w:rsidR="00EB63DC"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summarized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IX.</w:t>
            </w:r>
            <w:r w:rsidR="004977D8" w:rsidRPr="00367752">
              <w:rPr>
                <w:rFonts w:ascii="Calibri Light" w:hAnsi="Calibri Light" w:cs="Calibri Light"/>
                <w:b/>
                <w:bCs/>
                <w:sz w:val="22"/>
              </w:rPr>
              <w:t xml:space="preserve"> </w:t>
            </w:r>
            <w:r w:rsidRPr="00367752">
              <w:rPr>
                <w:rFonts w:ascii="Calibri Light" w:hAnsi="Calibri Light" w:cs="Calibri Light"/>
                <w:b/>
                <w:bCs/>
                <w:sz w:val="22"/>
              </w:rPr>
              <w:t>MCP</w:t>
            </w:r>
            <w:r w:rsidR="004977D8" w:rsidRPr="00367752">
              <w:rPr>
                <w:rFonts w:ascii="Calibri Light" w:hAnsi="Calibri Light" w:cs="Calibri Light"/>
                <w:b/>
                <w:bCs/>
                <w:sz w:val="22"/>
              </w:rPr>
              <w:t xml:space="preserve"> </w:t>
            </w:r>
            <w:r w:rsidR="001E1549" w:rsidRPr="00367752">
              <w:rPr>
                <w:rFonts w:ascii="Calibri Light" w:hAnsi="Calibri Light" w:cs="Calibri Light"/>
                <w:b/>
                <w:bCs/>
                <w:sz w:val="22"/>
              </w:rPr>
              <w:t>Strengths,</w:t>
            </w:r>
            <w:r w:rsidR="004977D8" w:rsidRPr="00367752">
              <w:rPr>
                <w:rFonts w:ascii="Calibri Light" w:hAnsi="Calibri Light" w:cs="Calibri Light"/>
                <w:b/>
                <w:bCs/>
                <w:sz w:val="22"/>
              </w:rPr>
              <w:t xml:space="preserve"> </w:t>
            </w:r>
            <w:r w:rsidR="001E1549" w:rsidRPr="00367752">
              <w:rPr>
                <w:rFonts w:ascii="Calibri Light" w:hAnsi="Calibri Light" w:cs="Calibri Light"/>
                <w:b/>
                <w:bCs/>
                <w:sz w:val="22"/>
              </w:rPr>
              <w:t>Opportunities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for</w:t>
            </w:r>
            <w:r w:rsidR="004977D8" w:rsidRPr="00367752">
              <w:rPr>
                <w:rFonts w:ascii="Calibri Light" w:hAnsi="Calibri Light" w:cs="Calibri Light"/>
                <w:b/>
                <w:bCs/>
                <w:sz w:val="22"/>
              </w:rPr>
              <w:t xml:space="preserve"> </w:t>
            </w:r>
            <w:r w:rsidRPr="00367752">
              <w:rPr>
                <w:rFonts w:ascii="Calibri Light" w:hAnsi="Calibri Light" w:cs="Calibri Light"/>
                <w:b/>
                <w:bCs/>
                <w:sz w:val="22"/>
              </w:rPr>
              <w:t>Improvement,</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EQR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Recommendations</w:t>
            </w:r>
            <w:r w:rsidRPr="00367752">
              <w:rPr>
                <w:rFonts w:ascii="Calibri Light" w:hAnsi="Calibri Light" w:cs="Calibri Light"/>
                <w:i/>
                <w:iCs/>
                <w:sz w:val="22"/>
              </w:rPr>
              <w:t>.</w:t>
            </w:r>
          </w:p>
        </w:tc>
      </w:tr>
      <w:tr w:rsidR="00616EF0" w:rsidRPr="00367752" w14:paraId="1DEAB187" w14:textId="77777777">
        <w:tc>
          <w:tcPr>
            <w:tcW w:w="1795" w:type="dxa"/>
          </w:tcPr>
          <w:p w14:paraId="7F27B014" w14:textId="439B065E"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438.364(a)(3)</w:t>
            </w:r>
          </w:p>
        </w:tc>
        <w:tc>
          <w:tcPr>
            <w:tcW w:w="4590" w:type="dxa"/>
          </w:tcPr>
          <w:p w14:paraId="309AEFC5" w14:textId="6D52098D"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assessment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strengths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w:t>
            </w:r>
            <w:r w:rsidR="004977D8" w:rsidRPr="00367752">
              <w:rPr>
                <w:rFonts w:ascii="Calibri Light" w:hAnsi="Calibri Light" w:cs="Calibri Light"/>
                <w:sz w:val="22"/>
              </w:rPr>
              <w:t xml:space="preserve"> </w:t>
            </w:r>
            <w:r w:rsidRPr="00367752">
              <w:rPr>
                <w:rFonts w:ascii="Calibri Light" w:hAnsi="Calibri Light" w:cs="Calibri Light"/>
                <w:sz w:val="22"/>
              </w:rPr>
              <w:t>PIHP,</w:t>
            </w:r>
            <w:r w:rsidR="004977D8" w:rsidRPr="00367752">
              <w:rPr>
                <w:rFonts w:ascii="Calibri Light" w:hAnsi="Calibri Light" w:cs="Calibri Light"/>
                <w:sz w:val="22"/>
              </w:rPr>
              <w:t xml:space="preserve"> </w:t>
            </w:r>
            <w:r w:rsidRPr="00367752">
              <w:rPr>
                <w:rFonts w:ascii="Calibri Light" w:hAnsi="Calibri Light" w:cs="Calibri Light"/>
                <w:sz w:val="22"/>
              </w:rPr>
              <w:t>PAHP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respect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(b)</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furnished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MCOs,</w:t>
            </w:r>
            <w:r w:rsidR="004977D8" w:rsidRPr="00367752">
              <w:rPr>
                <w:rFonts w:ascii="Calibri Light" w:hAnsi="Calibri Light" w:cs="Calibri Light"/>
                <w:sz w:val="22"/>
              </w:rPr>
              <w:t xml:space="preserve"> </w:t>
            </w:r>
            <w:r w:rsidRPr="00367752">
              <w:rPr>
                <w:rFonts w:ascii="Calibri Light" w:hAnsi="Calibri Light" w:cs="Calibri Light"/>
                <w:sz w:val="22"/>
              </w:rPr>
              <w:t>PIHPs,</w:t>
            </w:r>
            <w:r w:rsidR="004977D8" w:rsidRPr="00367752">
              <w:rPr>
                <w:rFonts w:ascii="Calibri Light" w:hAnsi="Calibri Light" w:cs="Calibri Light"/>
                <w:sz w:val="22"/>
              </w:rPr>
              <w:t xml:space="preserve"> </w:t>
            </w:r>
            <w:r w:rsidRPr="00367752">
              <w:rPr>
                <w:rFonts w:ascii="Calibri Light" w:hAnsi="Calibri Light" w:cs="Calibri Light"/>
                <w:sz w:val="22"/>
              </w:rPr>
              <w:t>PAHPs,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w:t>
            </w:r>
          </w:p>
        </w:tc>
        <w:tc>
          <w:tcPr>
            <w:tcW w:w="4405" w:type="dxa"/>
          </w:tcPr>
          <w:p w14:paraId="42ED1FD3" w14:textId="58D520CB"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IX.</w:t>
            </w:r>
            <w:r w:rsidR="004977D8" w:rsidRPr="00367752">
              <w:rPr>
                <w:rFonts w:ascii="Calibri Light" w:hAnsi="Calibri Light" w:cs="Calibri Light"/>
                <w:b/>
                <w:bCs/>
                <w:sz w:val="22"/>
              </w:rPr>
              <w:t xml:space="preserve"> </w:t>
            </w:r>
            <w:r w:rsidRPr="00367752">
              <w:rPr>
                <w:rFonts w:ascii="Calibri Light" w:hAnsi="Calibri Light" w:cs="Calibri Light"/>
                <w:b/>
                <w:bCs/>
                <w:sz w:val="22"/>
              </w:rPr>
              <w:t>MCP</w:t>
            </w:r>
            <w:r w:rsidR="004977D8" w:rsidRPr="00367752">
              <w:rPr>
                <w:rFonts w:ascii="Calibri Light" w:hAnsi="Calibri Light" w:cs="Calibri Light"/>
                <w:b/>
                <w:bCs/>
                <w:sz w:val="22"/>
              </w:rPr>
              <w:t xml:space="preserve"> </w:t>
            </w:r>
            <w:r w:rsidRPr="00367752">
              <w:rPr>
                <w:rFonts w:ascii="Calibri Light" w:hAnsi="Calibri Light" w:cs="Calibri Light"/>
                <w:b/>
                <w:bCs/>
                <w:sz w:val="22"/>
              </w:rPr>
              <w:t>Strengths</w:t>
            </w:r>
            <w:r w:rsidR="0056225D"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b/>
                <w:bCs/>
                <w:sz w:val="22"/>
              </w:rPr>
              <w:t>Opportunities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for</w:t>
            </w:r>
            <w:r w:rsidR="004977D8" w:rsidRPr="00367752">
              <w:rPr>
                <w:rFonts w:ascii="Calibri Light" w:hAnsi="Calibri Light" w:cs="Calibri Light"/>
                <w:b/>
                <w:bCs/>
                <w:sz w:val="22"/>
              </w:rPr>
              <w:t xml:space="preserve"> </w:t>
            </w:r>
            <w:r w:rsidRPr="00367752">
              <w:rPr>
                <w:rFonts w:ascii="Calibri Light" w:hAnsi="Calibri Light" w:cs="Calibri Light"/>
                <w:b/>
                <w:bCs/>
                <w:sz w:val="22"/>
              </w:rPr>
              <w:t>Improvement,</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EQR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Recommendation</w:t>
            </w:r>
            <w:r w:rsidRPr="00367752">
              <w:rPr>
                <w:rFonts w:ascii="Calibri Light" w:hAnsi="Calibri Light" w:cs="Calibri Light"/>
                <w:b/>
                <w:bCs/>
                <w:i/>
                <w:iCs/>
                <w:sz w:val="22"/>
              </w:rPr>
              <w:t>s</w:t>
            </w:r>
            <w:r w:rsidR="004977D8" w:rsidRPr="00367752">
              <w:rPr>
                <w:rFonts w:ascii="Calibri Light" w:hAnsi="Calibri Light" w:cs="Calibri Light"/>
                <w:b/>
                <w:bCs/>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chart</w:t>
            </w:r>
            <w:r w:rsidR="004977D8" w:rsidRPr="00367752">
              <w:rPr>
                <w:rFonts w:ascii="Calibri Light" w:hAnsi="Calibri Light" w:cs="Calibri Light"/>
                <w:sz w:val="22"/>
              </w:rPr>
              <w:t xml:space="preserve"> </w:t>
            </w:r>
            <w:r w:rsidRPr="00367752">
              <w:rPr>
                <w:rFonts w:ascii="Calibri Light" w:hAnsi="Calibri Light" w:cs="Calibri Light"/>
                <w:sz w:val="22"/>
              </w:rPr>
              <w:t>outlining</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815A27" w:rsidRPr="00367752">
              <w:rPr>
                <w:rFonts w:ascii="Calibri Light" w:hAnsi="Calibri Light" w:cs="Calibri Light"/>
                <w:sz w:val="22"/>
              </w:rPr>
              <w:t>One</w:t>
            </w:r>
            <w:r w:rsidR="004977D8" w:rsidRPr="00367752">
              <w:rPr>
                <w:rFonts w:ascii="Calibri Light" w:hAnsi="Calibri Light" w:cs="Calibri Light"/>
                <w:sz w:val="22"/>
              </w:rPr>
              <w:t xml:space="preserve"> </w:t>
            </w:r>
            <w:r w:rsidR="00815A27" w:rsidRPr="00367752">
              <w:rPr>
                <w:rFonts w:ascii="Calibri Light" w:hAnsi="Calibri Light" w:cs="Calibri Light"/>
                <w:sz w:val="22"/>
              </w:rPr>
              <w:t>Care</w:t>
            </w:r>
            <w:r w:rsidR="004977D8" w:rsidRPr="00367752">
              <w:rPr>
                <w:rFonts w:ascii="Calibri Light" w:hAnsi="Calibri Light" w:cs="Calibri Light"/>
                <w:sz w:val="22"/>
              </w:rPr>
              <w:t xml:space="preserve"> </w:t>
            </w:r>
            <w:r w:rsidR="00815A27"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strengths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activity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they</w:t>
            </w:r>
            <w:r w:rsidR="004977D8" w:rsidRPr="00367752">
              <w:rPr>
                <w:rFonts w:ascii="Calibri Light" w:hAnsi="Calibri Light" w:cs="Calibri Light"/>
                <w:sz w:val="22"/>
              </w:rPr>
              <w:t xml:space="preserve"> </w:t>
            </w:r>
            <w:r w:rsidRPr="00367752">
              <w:rPr>
                <w:rFonts w:ascii="Calibri Light" w:hAnsi="Calibri Light" w:cs="Calibri Light"/>
                <w:sz w:val="22"/>
              </w:rPr>
              <w:t>relate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bCs/>
                <w:sz w:val="22"/>
              </w:rPr>
              <w:t>quality,</w:t>
            </w:r>
            <w:r w:rsidR="004977D8" w:rsidRPr="00367752">
              <w:rPr>
                <w:rFonts w:ascii="Calibri Light" w:hAnsi="Calibri Light" w:cs="Calibri Light"/>
                <w:bCs/>
                <w:sz w:val="22"/>
              </w:rPr>
              <w:t xml:space="preserve"> </w:t>
            </w:r>
            <w:r w:rsidRPr="00367752">
              <w:rPr>
                <w:rFonts w:ascii="Calibri Light" w:hAnsi="Calibri Light" w:cs="Calibri Light"/>
                <w:bCs/>
                <w:sz w:val="22"/>
              </w:rPr>
              <w:t>timeliness,</w:t>
            </w:r>
            <w:r w:rsidR="004977D8" w:rsidRPr="00367752">
              <w:rPr>
                <w:rFonts w:ascii="Calibri Light" w:hAnsi="Calibri Light" w:cs="Calibri Light"/>
                <w:bCs/>
                <w:sz w:val="22"/>
              </w:rPr>
              <w:t xml:space="preserve"> </w:t>
            </w:r>
            <w:r w:rsidRPr="00367752">
              <w:rPr>
                <w:rFonts w:ascii="Calibri Light" w:hAnsi="Calibri Light" w:cs="Calibri Light"/>
                <w:bCs/>
                <w:sz w:val="22"/>
              </w:rPr>
              <w:t>and</w:t>
            </w:r>
            <w:r w:rsidR="004977D8" w:rsidRPr="00367752">
              <w:rPr>
                <w:rFonts w:ascii="Calibri Light" w:hAnsi="Calibri Light" w:cs="Calibri Light"/>
                <w:bCs/>
                <w:sz w:val="22"/>
              </w:rPr>
              <w:t xml:space="preserve"> </w:t>
            </w:r>
            <w:r w:rsidRPr="00367752">
              <w:rPr>
                <w:rFonts w:ascii="Calibri Light" w:hAnsi="Calibri Light" w:cs="Calibri Light"/>
                <w:bCs/>
                <w:sz w:val="22"/>
              </w:rPr>
              <w:t>access.</w:t>
            </w:r>
          </w:p>
        </w:tc>
      </w:tr>
      <w:tr w:rsidR="00616EF0" w:rsidRPr="00367752" w14:paraId="41DF4E19" w14:textId="77777777">
        <w:tc>
          <w:tcPr>
            <w:tcW w:w="1795" w:type="dxa"/>
          </w:tcPr>
          <w:p w14:paraId="2DFAC559" w14:textId="34375EF7"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438.364(a)(4)</w:t>
            </w:r>
          </w:p>
        </w:tc>
        <w:tc>
          <w:tcPr>
            <w:tcW w:w="4590" w:type="dxa"/>
          </w:tcPr>
          <w:p w14:paraId="0871AA19" w14:textId="1F93F442"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improving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furnished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w:t>
            </w:r>
            <w:r w:rsidR="004977D8" w:rsidRPr="00367752">
              <w:rPr>
                <w:rFonts w:ascii="Calibri Light" w:hAnsi="Calibri Light" w:cs="Calibri Light"/>
                <w:sz w:val="22"/>
              </w:rPr>
              <w:t xml:space="preserve"> </w:t>
            </w:r>
            <w:r w:rsidRPr="00367752">
              <w:rPr>
                <w:rFonts w:ascii="Calibri Light" w:hAnsi="Calibri Light" w:cs="Calibri Light"/>
                <w:sz w:val="22"/>
              </w:rPr>
              <w:t>PIHP,</w:t>
            </w:r>
            <w:r w:rsidR="004977D8" w:rsidRPr="00367752">
              <w:rPr>
                <w:rFonts w:ascii="Calibri Light" w:hAnsi="Calibri Light" w:cs="Calibri Light"/>
                <w:sz w:val="22"/>
              </w:rPr>
              <w:t xml:space="preserve"> </w:t>
            </w:r>
            <w:r w:rsidRPr="00367752">
              <w:rPr>
                <w:rFonts w:ascii="Calibri Light" w:hAnsi="Calibri Light" w:cs="Calibri Light"/>
                <w:sz w:val="22"/>
              </w:rPr>
              <w:t>PAHP,</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w:t>
            </w:r>
          </w:p>
        </w:tc>
        <w:tc>
          <w:tcPr>
            <w:tcW w:w="4405" w:type="dxa"/>
          </w:tcPr>
          <w:p w14:paraId="0B972E7E" w14:textId="4D6A5D38" w:rsidR="00616EF0" w:rsidRPr="00367752" w:rsidRDefault="00616EF0" w:rsidP="00D633E3">
            <w:pPr>
              <w:jc w:val="left"/>
              <w:rPr>
                <w:rFonts w:ascii="Calibri Light" w:hAnsi="Calibri Light" w:cs="Calibri Light"/>
                <w:color w:val="FF0000"/>
                <w:sz w:val="22"/>
              </w:rPr>
            </w:pP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improving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furnished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815A27" w:rsidRPr="00367752">
              <w:rPr>
                <w:rFonts w:ascii="Calibri Light" w:hAnsi="Calibri Light" w:cs="Calibri Light"/>
                <w:sz w:val="22"/>
              </w:rPr>
              <w:t>One</w:t>
            </w:r>
            <w:r w:rsidR="004977D8" w:rsidRPr="00367752">
              <w:rPr>
                <w:rFonts w:ascii="Calibri Light" w:hAnsi="Calibri Light" w:cs="Calibri Light"/>
                <w:sz w:val="22"/>
              </w:rPr>
              <w:t xml:space="preserve"> </w:t>
            </w:r>
            <w:r w:rsidR="00815A27" w:rsidRPr="00367752">
              <w:rPr>
                <w:rFonts w:ascii="Calibri Light" w:hAnsi="Calibri Light" w:cs="Calibri Light"/>
                <w:sz w:val="22"/>
              </w:rPr>
              <w:t>Care</w:t>
            </w:r>
            <w:r w:rsidR="004977D8" w:rsidRPr="00367752">
              <w:rPr>
                <w:rFonts w:ascii="Calibri Light" w:hAnsi="Calibri Light" w:cs="Calibri Light"/>
                <w:sz w:val="22"/>
              </w:rPr>
              <w:t xml:space="preserve"> </w:t>
            </w:r>
            <w:r w:rsidR="00815A27"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activity</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w:t>
            </w:r>
            <w:r w:rsidRPr="00367752">
              <w:rPr>
                <w:rFonts w:ascii="Calibri Light" w:hAnsi="Calibri Light" w:cs="Calibri Light"/>
                <w:b/>
                <w:bCs/>
                <w:sz w:val="22"/>
              </w:rPr>
              <w:t>Sections</w:t>
            </w:r>
            <w:r w:rsidR="004977D8" w:rsidRPr="00367752">
              <w:rPr>
                <w:rFonts w:ascii="Calibri Light" w:hAnsi="Calibri Light" w:cs="Calibri Light"/>
                <w:b/>
                <w:bCs/>
                <w:sz w:val="22"/>
              </w:rPr>
              <w:t xml:space="preserve"> </w:t>
            </w:r>
            <w:r w:rsidRPr="00367752">
              <w:rPr>
                <w:rFonts w:ascii="Calibri Light" w:hAnsi="Calibri Light" w:cs="Calibri Light"/>
                <w:b/>
                <w:bCs/>
                <w:sz w:val="22"/>
              </w:rPr>
              <w:t>III–VII</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IX.</w:t>
            </w:r>
            <w:r w:rsidR="004977D8" w:rsidRPr="00367752">
              <w:rPr>
                <w:rFonts w:ascii="Calibri Light" w:hAnsi="Calibri Light" w:cs="Calibri Light"/>
                <w:b/>
                <w:bCs/>
                <w:sz w:val="22"/>
              </w:rPr>
              <w:t xml:space="preserve"> </w:t>
            </w:r>
            <w:r w:rsidRPr="00367752">
              <w:rPr>
                <w:rFonts w:ascii="Calibri Light" w:hAnsi="Calibri Light" w:cs="Calibri Light"/>
                <w:b/>
                <w:bCs/>
                <w:sz w:val="22"/>
              </w:rPr>
              <w:t>MCP</w:t>
            </w:r>
            <w:r w:rsidR="004977D8" w:rsidRPr="00367752">
              <w:rPr>
                <w:rFonts w:ascii="Calibri Light" w:hAnsi="Calibri Light" w:cs="Calibri Light"/>
                <w:b/>
                <w:bCs/>
                <w:sz w:val="22"/>
              </w:rPr>
              <w:t xml:space="preserve"> </w:t>
            </w:r>
            <w:r w:rsidRPr="00367752">
              <w:rPr>
                <w:rFonts w:ascii="Calibri Light" w:hAnsi="Calibri Light" w:cs="Calibri Light"/>
                <w:b/>
                <w:bCs/>
                <w:sz w:val="22"/>
              </w:rPr>
              <w:t>Strengths</w:t>
            </w:r>
            <w:r w:rsidR="00334848"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b/>
                <w:bCs/>
                <w:sz w:val="22"/>
              </w:rPr>
              <w:t>Opportunities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for</w:t>
            </w:r>
            <w:r w:rsidR="004977D8" w:rsidRPr="00367752">
              <w:rPr>
                <w:rFonts w:ascii="Calibri Light" w:hAnsi="Calibri Light" w:cs="Calibri Light"/>
                <w:b/>
                <w:bCs/>
                <w:sz w:val="22"/>
              </w:rPr>
              <w:t xml:space="preserve"> </w:t>
            </w:r>
            <w:r w:rsidRPr="00367752">
              <w:rPr>
                <w:rFonts w:ascii="Calibri Light" w:hAnsi="Calibri Light" w:cs="Calibri Light"/>
                <w:b/>
                <w:bCs/>
                <w:sz w:val="22"/>
              </w:rPr>
              <w:t>Improvement,</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EQR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Recommendations</w:t>
            </w:r>
            <w:r w:rsidRPr="00367752">
              <w:rPr>
                <w:rFonts w:ascii="Calibri Light" w:hAnsi="Calibri Light" w:cs="Calibri Light"/>
                <w:i/>
                <w:iCs/>
                <w:sz w:val="22"/>
              </w:rPr>
              <w:t>.</w:t>
            </w:r>
          </w:p>
        </w:tc>
      </w:tr>
      <w:tr w:rsidR="00616EF0" w:rsidRPr="00367752" w14:paraId="79058DB2" w14:textId="77777777">
        <w:tc>
          <w:tcPr>
            <w:tcW w:w="1795" w:type="dxa"/>
          </w:tcPr>
          <w:p w14:paraId="2BE899F8" w14:textId="37DD8D89"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lastRenderedPageBreak/>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438.364(a)(4)</w:t>
            </w:r>
          </w:p>
        </w:tc>
        <w:tc>
          <w:tcPr>
            <w:tcW w:w="4590" w:type="dxa"/>
          </w:tcPr>
          <w:p w14:paraId="15679B8F" w14:textId="08E30DC6"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how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target</w:t>
            </w:r>
            <w:r w:rsidR="004977D8" w:rsidRPr="00367752">
              <w:rPr>
                <w:rFonts w:ascii="Calibri Light" w:hAnsi="Calibri Light" w:cs="Calibri Light"/>
                <w:sz w:val="22"/>
              </w:rPr>
              <w:t xml:space="preserve"> </w:t>
            </w:r>
            <w:r w:rsidRPr="00367752">
              <w:rPr>
                <w:rFonts w:ascii="Calibri Light" w:hAnsi="Calibri Light" w:cs="Calibri Light"/>
                <w:sz w:val="22"/>
              </w:rPr>
              <w:t>goals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objectives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strategy,</w:t>
            </w:r>
            <w:r w:rsidR="004977D8" w:rsidRPr="00367752">
              <w:rPr>
                <w:rFonts w:ascii="Calibri Light" w:hAnsi="Calibri Light" w:cs="Calibri Light"/>
                <w:sz w:val="22"/>
              </w:rPr>
              <w:t xml:space="preserve"> </w:t>
            </w:r>
            <w:r w:rsidRPr="00367752">
              <w:rPr>
                <w:rFonts w:ascii="Calibri Light" w:hAnsi="Calibri Light" w:cs="Calibri Light"/>
                <w:sz w:val="22"/>
              </w:rPr>
              <w:t>under</w:t>
            </w:r>
            <w:r w:rsidR="004977D8" w:rsidRPr="00367752">
              <w:rPr>
                <w:rFonts w:ascii="Calibri Light" w:hAnsi="Calibri Light" w:cs="Calibri Light"/>
                <w:sz w:val="22"/>
              </w:rPr>
              <w:t xml:space="preserve"> </w:t>
            </w:r>
            <w:r w:rsidR="004215E9"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4215E9"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4215E9"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 w:val="22"/>
              </w:rPr>
              <w:t>§</w:t>
            </w:r>
            <w:r w:rsidR="004977D8" w:rsidRPr="00367752">
              <w:rPr>
                <w:rFonts w:ascii="Calibri Light" w:hAnsi="Calibri Light" w:cs="Calibri Light"/>
                <w:i/>
                <w:iCs/>
                <w:sz w:val="22"/>
              </w:rPr>
              <w:t xml:space="preserve"> </w:t>
            </w:r>
            <w:r w:rsidRPr="00367752">
              <w:rPr>
                <w:rFonts w:ascii="Calibri Light" w:hAnsi="Calibri Light" w:cs="Calibri Light"/>
                <w:i/>
                <w:iCs/>
                <w:sz w:val="22"/>
              </w:rPr>
              <w:t>438.340</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better</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timeliness,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furnished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Medicaid</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CHIP</w:t>
            </w:r>
            <w:r w:rsidR="004977D8" w:rsidRPr="00367752">
              <w:rPr>
                <w:rFonts w:ascii="Calibri Light" w:hAnsi="Calibri Light" w:cs="Calibri Light"/>
                <w:sz w:val="22"/>
              </w:rPr>
              <w:t xml:space="preserve"> </w:t>
            </w:r>
            <w:r w:rsidRPr="00367752">
              <w:rPr>
                <w:rFonts w:ascii="Calibri Light" w:hAnsi="Calibri Light" w:cs="Calibri Light"/>
                <w:sz w:val="22"/>
              </w:rPr>
              <w:t>beneficiaries.</w:t>
            </w:r>
          </w:p>
        </w:tc>
        <w:tc>
          <w:tcPr>
            <w:tcW w:w="4405" w:type="dxa"/>
          </w:tcPr>
          <w:p w14:paraId="42C775F8" w14:textId="14715EA5"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how</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can</w:t>
            </w:r>
            <w:r w:rsidR="004977D8" w:rsidRPr="00367752">
              <w:rPr>
                <w:rFonts w:ascii="Calibri Light" w:hAnsi="Calibri Light" w:cs="Calibri Light"/>
                <w:sz w:val="22"/>
              </w:rPr>
              <w:t xml:space="preserve"> </w:t>
            </w:r>
            <w:r w:rsidRPr="00367752">
              <w:rPr>
                <w:rFonts w:ascii="Calibri Light" w:hAnsi="Calibri Light" w:cs="Calibri Light"/>
                <w:sz w:val="22"/>
              </w:rPr>
              <w:t>target</w:t>
            </w:r>
            <w:r w:rsidR="004977D8" w:rsidRPr="00367752">
              <w:rPr>
                <w:rFonts w:ascii="Calibri Light" w:hAnsi="Calibri Light" w:cs="Calibri Light"/>
                <w:sz w:val="22"/>
              </w:rPr>
              <w:t xml:space="preserve"> </w:t>
            </w:r>
            <w:r w:rsidRPr="00367752">
              <w:rPr>
                <w:rFonts w:ascii="Calibri Light" w:hAnsi="Calibri Light" w:cs="Calibri Light"/>
                <w:sz w:val="22"/>
              </w:rPr>
              <w:t>goals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objectives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strategy</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w:t>
            </w:r>
            <w:r w:rsidR="004977D8" w:rsidRPr="00367752">
              <w:rPr>
                <w:rFonts w:ascii="Calibri Light" w:hAnsi="Calibri Light" w:cs="Calibri Light"/>
                <w:b/>
                <w:bCs/>
                <w:sz w:val="22"/>
              </w:rPr>
              <w:t xml:space="preserve"> </w:t>
            </w:r>
            <w:r w:rsidRPr="00367752">
              <w:rPr>
                <w:rFonts w:ascii="Calibri Light" w:hAnsi="Calibri Light" w:cs="Calibri Light"/>
                <w:b/>
                <w:bCs/>
                <w:sz w:val="22"/>
              </w:rPr>
              <w:t>High-Level</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Program</w:t>
            </w:r>
            <w:r w:rsidR="004977D8" w:rsidRPr="00367752">
              <w:rPr>
                <w:rFonts w:ascii="Calibri Light" w:hAnsi="Calibri Light" w:cs="Calibri Light"/>
                <w:b/>
                <w:bCs/>
                <w:sz w:val="22"/>
              </w:rPr>
              <w:t xml:space="preserve"> </w:t>
            </w:r>
            <w:r w:rsidRPr="00367752">
              <w:rPr>
                <w:rFonts w:ascii="Calibri Light" w:hAnsi="Calibri Light" w:cs="Calibri Light"/>
                <w:b/>
                <w:bCs/>
                <w:sz w:val="22"/>
              </w:rPr>
              <w:t>Findings</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Recommendations</w:t>
            </w:r>
            <w:r w:rsidR="00A1050F" w:rsidRPr="00367752">
              <w:rPr>
                <w:rFonts w:ascii="Calibri Light" w:hAnsi="Calibri Light" w:cs="Calibri Light"/>
                <w:sz w:val="22"/>
              </w:rPr>
              <w:t>,</w:t>
            </w:r>
            <w:r w:rsidR="004977D8" w:rsidRPr="00367752">
              <w:rPr>
                <w:rFonts w:ascii="Calibri Light" w:hAnsi="Calibri Light" w:cs="Calibri Light"/>
                <w:b/>
                <w:bCs/>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well</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discussing</w:t>
            </w:r>
            <w:r w:rsidR="004977D8" w:rsidRPr="00367752">
              <w:rPr>
                <w:rFonts w:ascii="Calibri Light" w:hAnsi="Calibri Light" w:cs="Calibri Light"/>
                <w:sz w:val="22"/>
              </w:rPr>
              <w:t xml:space="preserve"> </w:t>
            </w:r>
            <w:r w:rsidRPr="00367752">
              <w:rPr>
                <w:rFonts w:ascii="Calibri Light" w:hAnsi="Calibri Light" w:cs="Calibri Light"/>
                <w:sz w:val="22"/>
              </w:rPr>
              <w:t>strengths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weaknesses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00A1050F" w:rsidRPr="00367752">
              <w:rPr>
                <w:rFonts w:ascii="Calibri Light" w:hAnsi="Calibri Light" w:cs="Calibri Light"/>
                <w:sz w:val="22"/>
              </w:rPr>
              <w:t>One</w:t>
            </w:r>
            <w:r w:rsidR="004977D8" w:rsidRPr="00367752">
              <w:rPr>
                <w:rFonts w:ascii="Calibri Light" w:hAnsi="Calibri Light" w:cs="Calibri Light"/>
                <w:sz w:val="22"/>
              </w:rPr>
              <w:t xml:space="preserve"> </w:t>
            </w:r>
            <w:r w:rsidR="00A1050F" w:rsidRPr="00367752">
              <w:rPr>
                <w:rFonts w:ascii="Calibri Light" w:hAnsi="Calibri Light" w:cs="Calibri Light"/>
                <w:sz w:val="22"/>
              </w:rPr>
              <w:t>Care</w:t>
            </w:r>
            <w:r w:rsidR="004977D8" w:rsidRPr="00367752">
              <w:rPr>
                <w:rFonts w:ascii="Calibri Light" w:hAnsi="Calibri Light" w:cs="Calibri Light"/>
                <w:sz w:val="22"/>
              </w:rPr>
              <w:t xml:space="preserve"> </w:t>
            </w:r>
            <w:r w:rsidR="00A1050F"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activity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when</w:t>
            </w:r>
            <w:r w:rsidR="004977D8" w:rsidRPr="00367752">
              <w:rPr>
                <w:rFonts w:ascii="Calibri Light" w:hAnsi="Calibri Light" w:cs="Calibri Light"/>
                <w:sz w:val="22"/>
              </w:rPr>
              <w:t xml:space="preserve"> </w:t>
            </w:r>
            <w:r w:rsidRPr="00367752">
              <w:rPr>
                <w:rFonts w:ascii="Calibri Light" w:hAnsi="Calibri Light" w:cs="Calibri Light"/>
                <w:sz w:val="22"/>
              </w:rPr>
              <w:t>discussing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basis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PIPs.</w:t>
            </w:r>
          </w:p>
        </w:tc>
      </w:tr>
      <w:tr w:rsidR="00616EF0" w:rsidRPr="00367752" w14:paraId="18926E87" w14:textId="77777777">
        <w:tc>
          <w:tcPr>
            <w:tcW w:w="1795" w:type="dxa"/>
          </w:tcPr>
          <w:p w14:paraId="2DCDC4CF" w14:textId="4C944C44"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438.364(a)(5)</w:t>
            </w:r>
          </w:p>
        </w:tc>
        <w:tc>
          <w:tcPr>
            <w:tcW w:w="4590" w:type="dxa"/>
          </w:tcPr>
          <w:p w14:paraId="4A0413DD" w14:textId="0CD53B22"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methodologically</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comparative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about</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MCOs,</w:t>
            </w:r>
            <w:r w:rsidR="004977D8" w:rsidRPr="00367752">
              <w:rPr>
                <w:rFonts w:ascii="Calibri Light" w:hAnsi="Calibri Light" w:cs="Calibri Light"/>
                <w:sz w:val="22"/>
              </w:rPr>
              <w:t xml:space="preserve"> </w:t>
            </w:r>
            <w:r w:rsidRPr="00367752">
              <w:rPr>
                <w:rFonts w:ascii="Calibri Light" w:hAnsi="Calibri Light" w:cs="Calibri Light"/>
                <w:sz w:val="22"/>
              </w:rPr>
              <w:t>PIHPs,</w:t>
            </w:r>
            <w:r w:rsidR="004977D8" w:rsidRPr="00367752">
              <w:rPr>
                <w:rFonts w:ascii="Calibri Light" w:hAnsi="Calibri Light" w:cs="Calibri Light"/>
                <w:sz w:val="22"/>
              </w:rPr>
              <w:t xml:space="preserve"> </w:t>
            </w:r>
            <w:r w:rsidRPr="00367752">
              <w:rPr>
                <w:rFonts w:ascii="Calibri Light" w:hAnsi="Calibri Light" w:cs="Calibri Light"/>
                <w:sz w:val="22"/>
              </w:rPr>
              <w:t>PAHPs,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entities.</w:t>
            </w:r>
          </w:p>
        </w:tc>
        <w:tc>
          <w:tcPr>
            <w:tcW w:w="4405" w:type="dxa"/>
          </w:tcPr>
          <w:p w14:paraId="197AD6E2" w14:textId="57B9C80F"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Methodologically</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comparative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about</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00A1050F" w:rsidRPr="00367752">
              <w:rPr>
                <w:rFonts w:ascii="Calibri Light" w:hAnsi="Calibri Light" w:cs="Calibri Light"/>
                <w:sz w:val="22"/>
              </w:rPr>
              <w:t>One</w:t>
            </w:r>
            <w:r w:rsidR="004977D8" w:rsidRPr="00367752">
              <w:rPr>
                <w:rFonts w:ascii="Calibri Light" w:hAnsi="Calibri Light" w:cs="Calibri Light"/>
                <w:sz w:val="22"/>
              </w:rPr>
              <w:t xml:space="preserve"> </w:t>
            </w:r>
            <w:r w:rsidR="00A1050F" w:rsidRPr="00367752">
              <w:rPr>
                <w:rFonts w:ascii="Calibri Light" w:hAnsi="Calibri Light" w:cs="Calibri Light"/>
                <w:sz w:val="22"/>
              </w:rPr>
              <w:t>Care</w:t>
            </w:r>
            <w:r w:rsidR="004977D8" w:rsidRPr="00367752">
              <w:rPr>
                <w:rFonts w:ascii="Calibri Light" w:hAnsi="Calibri Light" w:cs="Calibri Light"/>
                <w:sz w:val="22"/>
              </w:rPr>
              <w:t xml:space="preserve"> </w:t>
            </w:r>
            <w:r w:rsidR="00A1050F"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activity</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w:t>
            </w:r>
            <w:r w:rsidRPr="00367752">
              <w:rPr>
                <w:rFonts w:ascii="Calibri Light" w:hAnsi="Calibri Light" w:cs="Calibri Light"/>
                <w:b/>
                <w:bCs/>
                <w:sz w:val="22"/>
              </w:rPr>
              <w:t>Sections</w:t>
            </w:r>
            <w:r w:rsidR="004977D8" w:rsidRPr="00367752">
              <w:rPr>
                <w:rFonts w:ascii="Calibri Light" w:hAnsi="Calibri Light" w:cs="Calibri Light"/>
                <w:b/>
                <w:bCs/>
                <w:sz w:val="22"/>
              </w:rPr>
              <w:t xml:space="preserve"> </w:t>
            </w:r>
            <w:r w:rsidRPr="00367752">
              <w:rPr>
                <w:rFonts w:ascii="Calibri Light" w:hAnsi="Calibri Light" w:cs="Calibri Light"/>
                <w:b/>
                <w:bCs/>
                <w:sz w:val="22"/>
              </w:rPr>
              <w:t>III–VII</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IX.</w:t>
            </w:r>
            <w:r w:rsidR="004977D8" w:rsidRPr="00367752">
              <w:rPr>
                <w:rFonts w:ascii="Calibri Light" w:hAnsi="Calibri Light" w:cs="Calibri Light"/>
                <w:b/>
                <w:bCs/>
                <w:sz w:val="22"/>
              </w:rPr>
              <w:t xml:space="preserve"> </w:t>
            </w:r>
            <w:r w:rsidRPr="00367752">
              <w:rPr>
                <w:rFonts w:ascii="Calibri Light" w:hAnsi="Calibri Light" w:cs="Calibri Light"/>
                <w:b/>
                <w:bCs/>
                <w:sz w:val="22"/>
              </w:rPr>
              <w:t>MCP</w:t>
            </w:r>
            <w:r w:rsidR="004977D8" w:rsidRPr="00367752">
              <w:rPr>
                <w:rFonts w:ascii="Calibri Light" w:hAnsi="Calibri Light" w:cs="Calibri Light"/>
                <w:b/>
                <w:bCs/>
                <w:sz w:val="22"/>
              </w:rPr>
              <w:t xml:space="preserve"> </w:t>
            </w:r>
            <w:r w:rsidRPr="00367752">
              <w:rPr>
                <w:rFonts w:ascii="Calibri Light" w:hAnsi="Calibri Light" w:cs="Calibri Light"/>
                <w:b/>
                <w:bCs/>
                <w:sz w:val="22"/>
              </w:rPr>
              <w:t>Strengths</w:t>
            </w:r>
            <w:r w:rsidR="0039053D"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b/>
                <w:bCs/>
                <w:sz w:val="22"/>
              </w:rPr>
              <w:t>Opportunities</w:t>
            </w:r>
            <w:r w:rsidR="004977D8" w:rsidRPr="00367752">
              <w:rPr>
                <w:rFonts w:ascii="Calibri Light" w:hAnsi="Calibri Light" w:cs="Calibri Light"/>
                <w:b/>
                <w:bCs/>
                <w:sz w:val="22"/>
              </w:rPr>
              <w:t xml:space="preserve"> </w:t>
            </w:r>
            <w:r w:rsidRPr="00367752">
              <w:rPr>
                <w:rFonts w:ascii="Calibri Light" w:hAnsi="Calibri Light" w:cs="Calibri Light"/>
                <w:b/>
                <w:bCs/>
                <w:sz w:val="22"/>
              </w:rPr>
              <w:t>for</w:t>
            </w:r>
            <w:r w:rsidR="004977D8" w:rsidRPr="00367752">
              <w:rPr>
                <w:rFonts w:ascii="Calibri Light" w:hAnsi="Calibri Light" w:cs="Calibri Light"/>
                <w:b/>
                <w:bCs/>
                <w:sz w:val="22"/>
              </w:rPr>
              <w:t xml:space="preserve"> </w:t>
            </w:r>
            <w:r w:rsidRPr="00367752">
              <w:rPr>
                <w:rFonts w:ascii="Calibri Light" w:hAnsi="Calibri Light" w:cs="Calibri Light"/>
                <w:b/>
                <w:bCs/>
                <w:sz w:val="22"/>
              </w:rPr>
              <w:t>Improvement,</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EQR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Recommendations</w:t>
            </w:r>
          </w:p>
        </w:tc>
      </w:tr>
      <w:tr w:rsidR="00616EF0" w:rsidRPr="00367752" w14:paraId="06D24162" w14:textId="77777777">
        <w:tc>
          <w:tcPr>
            <w:tcW w:w="1795" w:type="dxa"/>
          </w:tcPr>
          <w:p w14:paraId="507A20EC" w14:textId="7A59791C"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438.364(a)(6)</w:t>
            </w:r>
          </w:p>
        </w:tc>
        <w:tc>
          <w:tcPr>
            <w:tcW w:w="4590" w:type="dxa"/>
          </w:tcPr>
          <w:p w14:paraId="784DCD3B" w14:textId="2EEA5A66"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assessment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degree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w:t>
            </w:r>
            <w:r w:rsidR="004977D8" w:rsidRPr="00367752">
              <w:rPr>
                <w:rFonts w:ascii="Calibri Light" w:hAnsi="Calibri Light" w:cs="Calibri Light"/>
                <w:sz w:val="22"/>
              </w:rPr>
              <w:t xml:space="preserve"> </w:t>
            </w:r>
            <w:r w:rsidRPr="00367752">
              <w:rPr>
                <w:rFonts w:ascii="Calibri Light" w:hAnsi="Calibri Light" w:cs="Calibri Light"/>
                <w:sz w:val="22"/>
              </w:rPr>
              <w:t>PIHP,</w:t>
            </w:r>
            <w:r w:rsidR="004977D8" w:rsidRPr="00367752">
              <w:rPr>
                <w:rFonts w:ascii="Calibri Light" w:hAnsi="Calibri Light" w:cs="Calibri Light"/>
                <w:sz w:val="22"/>
              </w:rPr>
              <w:t xml:space="preserve"> </w:t>
            </w:r>
            <w:r w:rsidRPr="00367752">
              <w:rPr>
                <w:rFonts w:ascii="Calibri Light" w:hAnsi="Calibri Light" w:cs="Calibri Light"/>
                <w:sz w:val="22"/>
              </w:rPr>
              <w:t>PAHP,</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effectively</w:t>
            </w:r>
            <w:r w:rsidR="004977D8" w:rsidRPr="00367752">
              <w:rPr>
                <w:rFonts w:ascii="Calibri Light" w:hAnsi="Calibri Light" w:cs="Calibri Light"/>
                <w:sz w:val="22"/>
              </w:rPr>
              <w:t xml:space="preserve"> </w:t>
            </w:r>
            <w:r w:rsidRPr="00367752">
              <w:rPr>
                <w:rFonts w:ascii="Calibri Light" w:hAnsi="Calibri Light" w:cs="Calibri Light"/>
                <w:sz w:val="22"/>
              </w:rPr>
              <w:t>addressed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made</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EQRO</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previous</w:t>
            </w:r>
            <w:r w:rsidR="004977D8" w:rsidRPr="00367752">
              <w:rPr>
                <w:rFonts w:ascii="Calibri Light" w:hAnsi="Calibri Light" w:cs="Calibri Light"/>
                <w:sz w:val="22"/>
              </w:rPr>
              <w:t xml:space="preserve"> </w:t>
            </w:r>
            <w:r w:rsidRPr="00367752">
              <w:rPr>
                <w:rFonts w:ascii="Calibri Light" w:hAnsi="Calibri Light" w:cs="Calibri Light"/>
                <w:sz w:val="22"/>
              </w:rPr>
              <w:t>year’s</w:t>
            </w:r>
            <w:r w:rsidR="004977D8" w:rsidRPr="00367752">
              <w:rPr>
                <w:rFonts w:ascii="Calibri Light" w:hAnsi="Calibri Light" w:cs="Calibri Light"/>
                <w:sz w:val="22"/>
              </w:rPr>
              <w:t xml:space="preserve"> </w:t>
            </w:r>
            <w:r w:rsidRPr="00367752">
              <w:rPr>
                <w:rFonts w:ascii="Calibri Light" w:hAnsi="Calibri Light" w:cs="Calibri Light"/>
                <w:sz w:val="22"/>
              </w:rPr>
              <w:t>EQR.</w:t>
            </w:r>
          </w:p>
        </w:tc>
        <w:tc>
          <w:tcPr>
            <w:tcW w:w="4405" w:type="dxa"/>
          </w:tcPr>
          <w:p w14:paraId="5BC745EB" w14:textId="4D381AD3"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VIII.</w:t>
            </w:r>
            <w:r w:rsidR="004977D8" w:rsidRPr="00367752">
              <w:rPr>
                <w:rFonts w:ascii="Calibri Light" w:hAnsi="Calibri Light" w:cs="Calibri Light"/>
                <w:b/>
                <w:bCs/>
                <w:sz w:val="22"/>
              </w:rPr>
              <w:t xml:space="preserve"> </w:t>
            </w:r>
            <w:r w:rsidRPr="00367752">
              <w:rPr>
                <w:rFonts w:ascii="Calibri Light" w:hAnsi="Calibri Light" w:cs="Calibri Light"/>
                <w:b/>
                <w:bCs/>
                <w:sz w:val="22"/>
              </w:rPr>
              <w:t>MCP</w:t>
            </w:r>
            <w:r w:rsidR="004977D8" w:rsidRPr="00367752">
              <w:rPr>
                <w:rFonts w:ascii="Calibri Light" w:hAnsi="Calibri Light" w:cs="Calibri Light"/>
                <w:b/>
                <w:bCs/>
                <w:sz w:val="22"/>
              </w:rPr>
              <w:t xml:space="preserve"> </w:t>
            </w:r>
            <w:r w:rsidRPr="00367752">
              <w:rPr>
                <w:rFonts w:ascii="Calibri Light" w:hAnsi="Calibri Light" w:cs="Calibri Light"/>
                <w:b/>
                <w:bCs/>
                <w:sz w:val="22"/>
              </w:rPr>
              <w:t>Responses</w:t>
            </w:r>
            <w:r w:rsidR="004977D8" w:rsidRPr="00367752">
              <w:rPr>
                <w:rFonts w:ascii="Calibri Light" w:hAnsi="Calibri Light" w:cs="Calibri Light"/>
                <w:b/>
                <w:bCs/>
                <w:sz w:val="22"/>
              </w:rPr>
              <w:t xml:space="preserve"> </w:t>
            </w:r>
            <w:r w:rsidRPr="00367752">
              <w:rPr>
                <w:rFonts w:ascii="Calibri Light" w:hAnsi="Calibri Light" w:cs="Calibri Light"/>
                <w:b/>
                <w:bCs/>
                <w:sz w:val="22"/>
              </w:rPr>
              <w:t>to</w:t>
            </w:r>
            <w:r w:rsidR="004977D8" w:rsidRPr="00367752">
              <w:rPr>
                <w:rFonts w:ascii="Calibri Light" w:hAnsi="Calibri Light" w:cs="Calibri Light"/>
                <w:b/>
                <w:bCs/>
                <w:sz w:val="22"/>
              </w:rPr>
              <w:t xml:space="preserve"> </w:t>
            </w:r>
            <w:r w:rsidRPr="00367752">
              <w:rPr>
                <w:rFonts w:ascii="Calibri Light" w:hAnsi="Calibri Light" w:cs="Calibri Light"/>
                <w:b/>
                <w:bCs/>
                <w:sz w:val="22"/>
              </w:rPr>
              <w:t>the</w:t>
            </w:r>
            <w:r w:rsidR="004977D8" w:rsidRPr="00367752">
              <w:rPr>
                <w:rFonts w:ascii="Calibri Light" w:hAnsi="Calibri Light" w:cs="Calibri Light"/>
                <w:b/>
                <w:bCs/>
                <w:sz w:val="22"/>
              </w:rPr>
              <w:t xml:space="preserve"> </w:t>
            </w:r>
            <w:r w:rsidRPr="00367752">
              <w:rPr>
                <w:rFonts w:ascii="Calibri Light" w:hAnsi="Calibri Light" w:cs="Calibri Light"/>
                <w:b/>
                <w:bCs/>
                <w:sz w:val="22"/>
              </w:rPr>
              <w:t>Previous</w:t>
            </w:r>
            <w:r w:rsidR="004977D8" w:rsidRPr="00367752">
              <w:rPr>
                <w:rFonts w:ascii="Calibri Light" w:hAnsi="Calibri Light" w:cs="Calibri Light"/>
                <w:b/>
                <w:bCs/>
                <w:sz w:val="22"/>
              </w:rPr>
              <w:t xml:space="preserve"> </w:t>
            </w:r>
            <w:r w:rsidRPr="00367752">
              <w:rPr>
                <w:rFonts w:ascii="Calibri Light" w:hAnsi="Calibri Light" w:cs="Calibri Light"/>
                <w:b/>
                <w:bCs/>
                <w:sz w:val="22"/>
              </w:rPr>
              <w:t>EQR</w:t>
            </w:r>
            <w:r w:rsidR="004977D8" w:rsidRPr="00367752">
              <w:rPr>
                <w:rFonts w:ascii="Calibri Light" w:hAnsi="Calibri Light" w:cs="Calibri Light"/>
                <w:b/>
                <w:bCs/>
                <w:sz w:val="22"/>
              </w:rPr>
              <w:t xml:space="preserve"> </w:t>
            </w:r>
            <w:r w:rsidRPr="00367752">
              <w:rPr>
                <w:rFonts w:ascii="Calibri Light" w:hAnsi="Calibri Light" w:cs="Calibri Light"/>
                <w:b/>
                <w:bCs/>
                <w:sz w:val="22"/>
              </w:rPr>
              <w:t>Recommendations</w:t>
            </w:r>
            <w:r w:rsidR="004977D8" w:rsidRPr="00367752">
              <w:rPr>
                <w:rFonts w:ascii="Calibri Light" w:hAnsi="Calibri Light" w:cs="Calibri Light"/>
                <w:b/>
                <w:bCs/>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year</w:t>
            </w:r>
            <w:r w:rsidR="004977D8" w:rsidRPr="00367752">
              <w:rPr>
                <w:rFonts w:ascii="Calibri Light" w:hAnsi="Calibri Light" w:cs="Calibri Light"/>
                <w:sz w:val="22"/>
              </w:rPr>
              <w:t xml:space="preserve"> </w:t>
            </w:r>
            <w:r w:rsidRPr="00367752">
              <w:rPr>
                <w:rFonts w:ascii="Calibri Light" w:hAnsi="Calibri Light" w:cs="Calibri Light"/>
                <w:sz w:val="22"/>
              </w:rPr>
              <w:t>findings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assessment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3159E9" w:rsidRPr="00367752">
              <w:rPr>
                <w:rFonts w:ascii="Calibri Light" w:hAnsi="Calibri Light" w:cs="Calibri Light"/>
                <w:sz w:val="22"/>
              </w:rPr>
              <w:t>One</w:t>
            </w:r>
            <w:r w:rsidR="004977D8" w:rsidRPr="00367752">
              <w:rPr>
                <w:rFonts w:ascii="Calibri Light" w:hAnsi="Calibri Light" w:cs="Calibri Light"/>
                <w:sz w:val="22"/>
              </w:rPr>
              <w:t xml:space="preserve"> </w:t>
            </w:r>
            <w:r w:rsidR="003159E9" w:rsidRPr="00367752">
              <w:rPr>
                <w:rFonts w:ascii="Calibri Light" w:hAnsi="Calibri Light" w:cs="Calibri Light"/>
                <w:sz w:val="22"/>
              </w:rPr>
              <w:t>Care</w:t>
            </w:r>
            <w:r w:rsidR="004977D8" w:rsidRPr="00367752">
              <w:rPr>
                <w:rFonts w:ascii="Calibri Light" w:hAnsi="Calibri Light" w:cs="Calibri Light"/>
                <w:sz w:val="22"/>
              </w:rPr>
              <w:t xml:space="preserve"> </w:t>
            </w:r>
            <w:r w:rsidR="003159E9"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approach</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addressing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recommendations</w:t>
            </w:r>
            <w:r w:rsidR="004977D8" w:rsidRPr="00367752">
              <w:rPr>
                <w:rFonts w:ascii="Calibri Light" w:hAnsi="Calibri Light" w:cs="Calibri Light"/>
                <w:sz w:val="22"/>
              </w:rPr>
              <w:t xml:space="preserve"> </w:t>
            </w:r>
            <w:r w:rsidRPr="00367752">
              <w:rPr>
                <w:rFonts w:ascii="Calibri Light" w:hAnsi="Calibri Light" w:cs="Calibri Light"/>
                <w:sz w:val="22"/>
              </w:rPr>
              <w:t>issued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EQRO</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previous</w:t>
            </w:r>
            <w:r w:rsidR="004977D8" w:rsidRPr="00367752">
              <w:rPr>
                <w:rFonts w:ascii="Calibri Light" w:hAnsi="Calibri Light" w:cs="Calibri Light"/>
                <w:sz w:val="22"/>
              </w:rPr>
              <w:t xml:space="preserve"> </w:t>
            </w:r>
            <w:r w:rsidRPr="00367752">
              <w:rPr>
                <w:rFonts w:ascii="Calibri Light" w:hAnsi="Calibri Light" w:cs="Calibri Light"/>
                <w:sz w:val="22"/>
              </w:rPr>
              <w:t>year’s</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p>
        </w:tc>
      </w:tr>
      <w:tr w:rsidR="00616EF0" w:rsidRPr="00367752" w14:paraId="1BE60214" w14:textId="77777777">
        <w:tc>
          <w:tcPr>
            <w:tcW w:w="1795" w:type="dxa"/>
          </w:tcPr>
          <w:p w14:paraId="1AC959CA" w14:textId="154EE2F6"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438.364(d)</w:t>
            </w:r>
          </w:p>
        </w:tc>
        <w:tc>
          <w:tcPr>
            <w:tcW w:w="4590" w:type="dxa"/>
          </w:tcPr>
          <w:p w14:paraId="39866B02" w14:textId="4C7BAECE"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disclose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identity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protected</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any</w:t>
            </w:r>
            <w:r w:rsidR="004977D8" w:rsidRPr="00367752">
              <w:rPr>
                <w:rFonts w:ascii="Calibri Light" w:hAnsi="Calibri Light" w:cs="Calibri Light"/>
                <w:sz w:val="22"/>
              </w:rPr>
              <w:t xml:space="preserve"> </w:t>
            </w:r>
            <w:r w:rsidRPr="00367752">
              <w:rPr>
                <w:rFonts w:ascii="Calibri Light" w:hAnsi="Calibri Light" w:cs="Calibri Light"/>
                <w:sz w:val="22"/>
              </w:rPr>
              <w:t>patient.</w:t>
            </w:r>
          </w:p>
        </w:tc>
        <w:tc>
          <w:tcPr>
            <w:tcW w:w="4405" w:type="dxa"/>
          </w:tcPr>
          <w:p w14:paraId="74C3F048" w14:textId="441DE7EB"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does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disclose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identity</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PHI</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any</w:t>
            </w:r>
            <w:r w:rsidR="004977D8" w:rsidRPr="00367752">
              <w:rPr>
                <w:rFonts w:ascii="Calibri Light" w:hAnsi="Calibri Light" w:cs="Calibri Light"/>
                <w:sz w:val="22"/>
              </w:rPr>
              <w:t xml:space="preserve"> </w:t>
            </w:r>
            <w:r w:rsidRPr="00367752">
              <w:rPr>
                <w:rFonts w:ascii="Calibri Light" w:hAnsi="Calibri Light" w:cs="Calibri Light"/>
                <w:sz w:val="22"/>
              </w:rPr>
              <w:t>patient.</w:t>
            </w:r>
          </w:p>
        </w:tc>
      </w:tr>
      <w:tr w:rsidR="00616EF0" w:rsidRPr="00367752" w14:paraId="4A11C626" w14:textId="77777777">
        <w:tc>
          <w:tcPr>
            <w:tcW w:w="1795" w:type="dxa"/>
          </w:tcPr>
          <w:p w14:paraId="7C3A6596" w14:textId="1C843D79"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Pr="00367752">
              <w:rPr>
                <w:rFonts w:ascii="Calibri Light" w:hAnsi="Calibri Light" w:cs="Calibri Light"/>
                <w:i/>
                <w:iCs/>
                <w:sz w:val="22"/>
              </w:rPr>
              <w:t>4</w:t>
            </w:r>
            <w:r w:rsidR="00616EF0" w:rsidRPr="00367752">
              <w:rPr>
                <w:rFonts w:ascii="Calibri Light" w:hAnsi="Calibri Light" w:cs="Calibri Light"/>
                <w:i/>
                <w:iCs/>
                <w:sz w:val="22"/>
              </w:rPr>
              <w:t>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438.364(a)(2)(iiv)</w:t>
            </w:r>
          </w:p>
        </w:tc>
        <w:tc>
          <w:tcPr>
            <w:tcW w:w="4590" w:type="dxa"/>
          </w:tcPr>
          <w:p w14:paraId="67581810" w14:textId="582EF81D"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mandatory</w:t>
            </w:r>
            <w:r w:rsidR="004977D8" w:rsidRPr="00367752">
              <w:rPr>
                <w:rFonts w:ascii="Calibri Light" w:hAnsi="Calibri Light" w:cs="Calibri Light"/>
                <w:sz w:val="22"/>
              </w:rPr>
              <w:t xml:space="preserve"> </w:t>
            </w:r>
            <w:r w:rsidRPr="00367752">
              <w:rPr>
                <w:rFonts w:ascii="Calibri Light" w:hAnsi="Calibri Light" w:cs="Calibri Light"/>
                <w:sz w:val="22"/>
              </w:rPr>
              <w:t>activities:</w:t>
            </w:r>
            <w:r w:rsidR="004977D8" w:rsidRPr="00367752">
              <w:rPr>
                <w:rFonts w:ascii="Calibri Light" w:hAnsi="Calibri Light" w:cs="Calibri Light"/>
                <w:sz w:val="22"/>
              </w:rPr>
              <w:t xml:space="preserve"> </w:t>
            </w:r>
            <w:r w:rsidRPr="00367752">
              <w:rPr>
                <w:rFonts w:ascii="Calibri Light" w:hAnsi="Calibri Light" w:cs="Calibri Light"/>
                <w:sz w:val="22"/>
              </w:rPr>
              <w:t>objectives,</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methods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collection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description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obtained</w:t>
            </w:r>
            <w:r w:rsidR="004977D8" w:rsidRPr="00367752">
              <w:rPr>
                <w:rFonts w:ascii="Calibri Light" w:hAnsi="Calibri Light" w:cs="Calibri Light"/>
                <w:sz w:val="22"/>
              </w:rPr>
              <w:t xml:space="preserve"> </w:t>
            </w:r>
            <w:r w:rsidRPr="00367752">
              <w:rPr>
                <w:rFonts w:ascii="Calibri Light" w:hAnsi="Calibri Light" w:cs="Calibri Light"/>
                <w:sz w:val="22"/>
              </w:rPr>
              <w:t>including</w:t>
            </w:r>
            <w:r w:rsidR="004977D8" w:rsidRPr="00367752">
              <w:rPr>
                <w:rFonts w:ascii="Calibri Light" w:hAnsi="Calibri Light" w:cs="Calibri Light"/>
                <w:sz w:val="22"/>
              </w:rPr>
              <w:t xml:space="preserve"> </w:t>
            </w:r>
            <w:r w:rsidRPr="00367752">
              <w:rPr>
                <w:rFonts w:ascii="Calibri Light" w:hAnsi="Calibri Light" w:cs="Calibri Light"/>
                <w:sz w:val="22"/>
              </w:rPr>
              <w:t>validated</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measurement</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conclusions</w:t>
            </w:r>
            <w:r w:rsidR="004977D8" w:rsidRPr="00367752">
              <w:rPr>
                <w:rFonts w:ascii="Calibri Light" w:hAnsi="Calibri Light" w:cs="Calibri Light"/>
                <w:sz w:val="22"/>
              </w:rPr>
              <w:t xml:space="preserve"> </w:t>
            </w:r>
            <w:r w:rsidRPr="00367752">
              <w:rPr>
                <w:rFonts w:ascii="Calibri Light" w:hAnsi="Calibri Light" w:cs="Calibri Light"/>
                <w:sz w:val="22"/>
              </w:rPr>
              <w:t>drawn</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c>
          <w:tcPr>
            <w:tcW w:w="4405" w:type="dxa"/>
          </w:tcPr>
          <w:p w14:paraId="399FFF4C" w14:textId="4A619B5C"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activity</w:t>
            </w:r>
            <w:r w:rsidR="004977D8" w:rsidRPr="00367752">
              <w:rPr>
                <w:rFonts w:ascii="Calibri Light" w:hAnsi="Calibri Light" w:cs="Calibri Light"/>
                <w:sz w:val="22"/>
              </w:rPr>
              <w:t xml:space="preserve"> </w:t>
            </w:r>
            <w:r w:rsidRPr="00367752">
              <w:rPr>
                <w:rFonts w:ascii="Calibri Light" w:hAnsi="Calibri Light" w:cs="Calibri Light"/>
                <w:sz w:val="22"/>
              </w:rPr>
              <w:t>section</w:t>
            </w:r>
            <w:r w:rsidR="004977D8" w:rsidRPr="00367752">
              <w:rPr>
                <w:rFonts w:ascii="Calibri Light" w:hAnsi="Calibri Light" w:cs="Calibri Light"/>
                <w:sz w:val="22"/>
              </w:rPr>
              <w:t xml:space="preserve"> </w:t>
            </w:r>
            <w:r w:rsidRPr="00367752">
              <w:rPr>
                <w:rFonts w:ascii="Calibri Light" w:hAnsi="Calibri Light" w:cs="Calibri Light"/>
                <w:sz w:val="22"/>
              </w:rPr>
              <w:t>describes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objectives,</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methods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collection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analysis,</w:t>
            </w:r>
            <w:r w:rsidR="004977D8" w:rsidRPr="00367752">
              <w:rPr>
                <w:rFonts w:ascii="Calibri Light" w:hAnsi="Calibri Light" w:cs="Calibri Light"/>
                <w:sz w:val="22"/>
              </w:rPr>
              <w:t xml:space="preserve"> </w:t>
            </w:r>
            <w:r w:rsidRPr="00367752">
              <w:rPr>
                <w:rFonts w:ascii="Calibri Light" w:hAnsi="Calibri Light" w:cs="Calibri Light"/>
                <w:sz w:val="22"/>
              </w:rPr>
              <w:t>description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obtained,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conclusions</w:t>
            </w:r>
            <w:r w:rsidR="004977D8" w:rsidRPr="00367752">
              <w:rPr>
                <w:rFonts w:ascii="Calibri Light" w:hAnsi="Calibri Light" w:cs="Calibri Light"/>
                <w:sz w:val="22"/>
              </w:rPr>
              <w:t xml:space="preserve"> </w:t>
            </w:r>
            <w:r w:rsidRPr="00367752">
              <w:rPr>
                <w:rFonts w:ascii="Calibri Light" w:hAnsi="Calibri Light" w:cs="Calibri Light"/>
                <w:sz w:val="22"/>
              </w:rPr>
              <w:t>drawn</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data.</w:t>
            </w:r>
          </w:p>
        </w:tc>
      </w:tr>
      <w:tr w:rsidR="00616EF0" w:rsidRPr="00367752" w14:paraId="0DB17750" w14:textId="77777777">
        <w:tc>
          <w:tcPr>
            <w:tcW w:w="1795" w:type="dxa"/>
          </w:tcPr>
          <w:p w14:paraId="26EB7AD8" w14:textId="0F38D399" w:rsidR="00616EF0" w:rsidRPr="00367752" w:rsidRDefault="00D633E3"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438.358</w:t>
            </w:r>
          </w:p>
          <w:p w14:paraId="32D47E8C" w14:textId="77777777" w:rsidR="00616EF0" w:rsidRPr="00367752" w:rsidRDefault="00616EF0" w:rsidP="00D633E3">
            <w:pPr>
              <w:jc w:val="left"/>
              <w:rPr>
                <w:rFonts w:ascii="Calibri Light" w:hAnsi="Calibri Light" w:cs="Calibri Light"/>
                <w:i/>
                <w:iCs/>
                <w:sz w:val="22"/>
              </w:rPr>
            </w:pPr>
            <w:r w:rsidRPr="00367752">
              <w:rPr>
                <w:rFonts w:ascii="Calibri Light" w:hAnsi="Calibri Light" w:cs="Calibri Light"/>
                <w:i/>
                <w:iCs/>
                <w:sz w:val="22"/>
              </w:rPr>
              <w:t>(b)(1)(i)</w:t>
            </w:r>
          </w:p>
        </w:tc>
        <w:tc>
          <w:tcPr>
            <w:tcW w:w="4590" w:type="dxa"/>
          </w:tcPr>
          <w:p w14:paraId="1D077EAD" w14:textId="5F934CA4"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PIPs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underway</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preceding</w:t>
            </w:r>
            <w:r w:rsidR="004977D8" w:rsidRPr="00367752">
              <w:rPr>
                <w:rFonts w:ascii="Calibri Light" w:hAnsi="Calibri Light" w:cs="Calibri Light"/>
                <w:sz w:val="22"/>
              </w:rPr>
              <w:t xml:space="preserve"> </w:t>
            </w:r>
            <w:r w:rsidRPr="00367752">
              <w:rPr>
                <w:rFonts w:ascii="Calibri Light" w:hAnsi="Calibri Light" w:cs="Calibri Light"/>
                <w:sz w:val="22"/>
              </w:rPr>
              <w:t>12</w:t>
            </w:r>
            <w:r w:rsidR="004977D8" w:rsidRPr="00367752">
              <w:rPr>
                <w:rFonts w:ascii="Calibri Light" w:hAnsi="Calibri Light" w:cs="Calibri Light"/>
                <w:sz w:val="22"/>
              </w:rPr>
              <w:t xml:space="preserve"> </w:t>
            </w:r>
            <w:r w:rsidRPr="00367752">
              <w:rPr>
                <w:rFonts w:ascii="Calibri Light" w:hAnsi="Calibri Light" w:cs="Calibri Light"/>
                <w:sz w:val="22"/>
              </w:rPr>
              <w:t>months.</w:t>
            </w:r>
          </w:p>
        </w:tc>
        <w:tc>
          <w:tcPr>
            <w:tcW w:w="4405" w:type="dxa"/>
          </w:tcPr>
          <w:p w14:paraId="43938711" w14:textId="1AD6ED2F"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includes</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PIPs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were</w:t>
            </w:r>
            <w:r w:rsidR="004977D8" w:rsidRPr="00367752">
              <w:rPr>
                <w:rFonts w:ascii="Calibri Light" w:hAnsi="Calibri Light" w:cs="Calibri Light"/>
                <w:sz w:val="22"/>
              </w:rPr>
              <w:t xml:space="preserve"> </w:t>
            </w:r>
            <w:r w:rsidRPr="00367752">
              <w:rPr>
                <w:rFonts w:ascii="Calibri Light" w:hAnsi="Calibri Light" w:cs="Calibri Light"/>
                <w:sz w:val="22"/>
              </w:rPr>
              <w:t>underway</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preceding</w:t>
            </w:r>
            <w:r w:rsidR="004977D8" w:rsidRPr="00367752">
              <w:rPr>
                <w:rFonts w:ascii="Calibri Light" w:hAnsi="Calibri Light" w:cs="Calibri Light"/>
                <w:sz w:val="22"/>
              </w:rPr>
              <w:t xml:space="preserve"> </w:t>
            </w:r>
            <w:r w:rsidRPr="00367752">
              <w:rPr>
                <w:rFonts w:ascii="Calibri Light" w:hAnsi="Calibri Light" w:cs="Calibri Light"/>
                <w:sz w:val="22"/>
              </w:rPr>
              <w:t>12</w:t>
            </w:r>
            <w:r w:rsidR="004977D8" w:rsidRPr="00367752">
              <w:rPr>
                <w:rFonts w:ascii="Calibri Light" w:hAnsi="Calibri Light" w:cs="Calibri Light"/>
                <w:sz w:val="22"/>
              </w:rPr>
              <w:t xml:space="preserve"> </w:t>
            </w:r>
            <w:r w:rsidRPr="00367752">
              <w:rPr>
                <w:rFonts w:ascii="Calibri Light" w:hAnsi="Calibri Light" w:cs="Calibri Light"/>
                <w:sz w:val="22"/>
              </w:rPr>
              <w:t>months</w:t>
            </w:r>
            <w:r w:rsidR="003159E9"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III</w:t>
            </w:r>
            <w:r w:rsidRPr="00367752">
              <w:rPr>
                <w:rFonts w:ascii="Calibri Light" w:hAnsi="Calibri Light" w:cs="Calibri Light"/>
                <w:sz w:val="22"/>
              </w:rPr>
              <w:t>.</w:t>
            </w:r>
          </w:p>
        </w:tc>
      </w:tr>
      <w:tr w:rsidR="00616EF0" w:rsidRPr="00367752" w14:paraId="5E2CE3BD" w14:textId="77777777">
        <w:tc>
          <w:tcPr>
            <w:tcW w:w="1795" w:type="dxa"/>
          </w:tcPr>
          <w:p w14:paraId="2BACFBD5" w14:textId="709C396F" w:rsidR="00616EF0" w:rsidRPr="00367752" w:rsidRDefault="004215E9"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438.330(d)</w:t>
            </w:r>
          </w:p>
        </w:tc>
        <w:tc>
          <w:tcPr>
            <w:tcW w:w="4590" w:type="dxa"/>
          </w:tcPr>
          <w:p w14:paraId="2645E1CA" w14:textId="638ED7EB"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description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associated</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state-required</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topic</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current</w:t>
            </w:r>
            <w:r w:rsidR="004977D8" w:rsidRPr="00367752">
              <w:rPr>
                <w:rFonts w:ascii="Calibri Light" w:hAnsi="Calibri Light" w:cs="Calibri Light"/>
                <w:sz w:val="22"/>
              </w:rPr>
              <w:t xml:space="preserve"> </w:t>
            </w:r>
            <w:r w:rsidRPr="00367752">
              <w:rPr>
                <w:rFonts w:ascii="Calibri Light" w:hAnsi="Calibri Light" w:cs="Calibri Light"/>
                <w:sz w:val="22"/>
              </w:rPr>
              <w:t>EQR</w:t>
            </w:r>
            <w:r w:rsidR="004977D8" w:rsidRPr="00367752">
              <w:rPr>
                <w:rFonts w:ascii="Calibri Light" w:hAnsi="Calibri Light" w:cs="Calibri Light"/>
                <w:sz w:val="22"/>
              </w:rPr>
              <w:t xml:space="preserve"> </w:t>
            </w:r>
            <w:r w:rsidRPr="00367752">
              <w:rPr>
                <w:rFonts w:ascii="Calibri Light" w:hAnsi="Calibri Light" w:cs="Calibri Light"/>
                <w:sz w:val="22"/>
              </w:rPr>
              <w:t>review</w:t>
            </w:r>
            <w:r w:rsidR="004977D8" w:rsidRPr="00367752">
              <w:rPr>
                <w:rFonts w:ascii="Calibri Light" w:hAnsi="Calibri Light" w:cs="Calibri Light"/>
                <w:sz w:val="22"/>
              </w:rPr>
              <w:t xml:space="preserve"> </w:t>
            </w:r>
            <w:r w:rsidRPr="00367752">
              <w:rPr>
                <w:rFonts w:ascii="Calibri Light" w:hAnsi="Calibri Light" w:cs="Calibri Light"/>
                <w:sz w:val="22"/>
              </w:rPr>
              <w:t>cycle.</w:t>
            </w:r>
          </w:p>
        </w:tc>
        <w:tc>
          <w:tcPr>
            <w:tcW w:w="4405" w:type="dxa"/>
          </w:tcPr>
          <w:p w14:paraId="61F3B9D4" w14:textId="5C78C95A"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includes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description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associated</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state-required</w:t>
            </w:r>
            <w:r w:rsidR="004977D8" w:rsidRPr="00367752">
              <w:rPr>
                <w:rFonts w:ascii="Calibri Light" w:hAnsi="Calibri Light" w:cs="Calibri Light"/>
                <w:sz w:val="22"/>
              </w:rPr>
              <w:t xml:space="preserve"> </w:t>
            </w:r>
            <w:r w:rsidRPr="00367752">
              <w:rPr>
                <w:rFonts w:ascii="Calibri Light" w:hAnsi="Calibri Light" w:cs="Calibri Light"/>
                <w:sz w:val="22"/>
              </w:rPr>
              <w:t>PIP</w:t>
            </w:r>
            <w:r w:rsidR="004977D8" w:rsidRPr="00367752">
              <w:rPr>
                <w:rFonts w:ascii="Calibri Light" w:hAnsi="Calibri Light" w:cs="Calibri Light"/>
                <w:sz w:val="22"/>
              </w:rPr>
              <w:t xml:space="preserve"> </w:t>
            </w:r>
            <w:r w:rsidRPr="00367752">
              <w:rPr>
                <w:rFonts w:ascii="Calibri Light" w:hAnsi="Calibri Light" w:cs="Calibri Light"/>
                <w:sz w:val="22"/>
              </w:rPr>
              <w:t>topic</w:t>
            </w:r>
            <w:r w:rsidR="003159E9"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III</w:t>
            </w:r>
            <w:r w:rsidRPr="00367752">
              <w:rPr>
                <w:rFonts w:ascii="Calibri Light" w:hAnsi="Calibri Light" w:cs="Calibri Light"/>
                <w:sz w:val="22"/>
              </w:rPr>
              <w:t>.</w:t>
            </w:r>
          </w:p>
        </w:tc>
      </w:tr>
      <w:tr w:rsidR="00616EF0" w:rsidRPr="00367752" w14:paraId="7540BCCE" w14:textId="77777777">
        <w:tc>
          <w:tcPr>
            <w:tcW w:w="1795" w:type="dxa"/>
          </w:tcPr>
          <w:p w14:paraId="092443A6" w14:textId="5098DB94" w:rsidR="00616EF0" w:rsidRPr="00367752" w:rsidRDefault="004215E9"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438.358(b)(1)(ii)</w:t>
            </w:r>
          </w:p>
        </w:tc>
        <w:tc>
          <w:tcPr>
            <w:tcW w:w="4590" w:type="dxa"/>
          </w:tcPr>
          <w:p w14:paraId="4F43E1F0" w14:textId="0F96CA59"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MCO’s,</w:t>
            </w:r>
            <w:r w:rsidR="004977D8" w:rsidRPr="00367752">
              <w:rPr>
                <w:rFonts w:ascii="Calibri Light" w:hAnsi="Calibri Light" w:cs="Calibri Light"/>
                <w:sz w:val="22"/>
              </w:rPr>
              <w:t xml:space="preserve"> </w:t>
            </w:r>
            <w:r w:rsidRPr="00367752">
              <w:rPr>
                <w:rFonts w:ascii="Calibri Light" w:hAnsi="Calibri Light" w:cs="Calibri Light"/>
                <w:sz w:val="22"/>
              </w:rPr>
              <w:t>PIHP’s,</w:t>
            </w:r>
            <w:r w:rsidR="004977D8" w:rsidRPr="00367752">
              <w:rPr>
                <w:rFonts w:ascii="Calibri Light" w:hAnsi="Calibri Light" w:cs="Calibri Light"/>
                <w:sz w:val="22"/>
              </w:rPr>
              <w:t xml:space="preserve"> </w:t>
            </w:r>
            <w:r w:rsidRPr="00367752">
              <w:rPr>
                <w:rFonts w:ascii="Calibri Light" w:hAnsi="Calibri Light" w:cs="Calibri Light"/>
                <w:sz w:val="22"/>
              </w:rPr>
              <w:t>PAHP’s,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entity’s</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w:t>
            </w:r>
            <w:r w:rsidR="004977D8" w:rsidRPr="00367752">
              <w:rPr>
                <w:rFonts w:ascii="Calibri Light" w:hAnsi="Calibri Light" w:cs="Calibri Light"/>
                <w:sz w:val="22"/>
              </w:rPr>
              <w:t xml:space="preserve"> </w:t>
            </w:r>
            <w:r w:rsidRPr="00367752">
              <w:rPr>
                <w:rFonts w:ascii="Calibri Light" w:hAnsi="Calibri Light" w:cs="Calibri Light"/>
                <w:sz w:val="22"/>
              </w:rPr>
              <w:t>PIHP,</w:t>
            </w:r>
            <w:r w:rsidR="004977D8" w:rsidRPr="00367752">
              <w:rPr>
                <w:rFonts w:ascii="Calibri Light" w:hAnsi="Calibri Light" w:cs="Calibri Light"/>
                <w:sz w:val="22"/>
              </w:rPr>
              <w:t xml:space="preserve"> </w:t>
            </w:r>
            <w:r w:rsidRPr="00367752">
              <w:rPr>
                <w:rFonts w:ascii="Calibri Light" w:hAnsi="Calibri Light" w:cs="Calibri Light"/>
                <w:sz w:val="22"/>
              </w:rPr>
              <w:t>PAHP,</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PCCM</w:t>
            </w:r>
            <w:r w:rsidR="004977D8" w:rsidRPr="00367752">
              <w:rPr>
                <w:rFonts w:ascii="Calibri Light" w:hAnsi="Calibri Light" w:cs="Calibri Light"/>
                <w:sz w:val="22"/>
              </w:rPr>
              <w:t xml:space="preserve"> </w:t>
            </w:r>
            <w:r w:rsidRPr="00367752">
              <w:rPr>
                <w:rFonts w:ascii="Calibri Light" w:hAnsi="Calibri Light" w:cs="Calibri Light"/>
                <w:sz w:val="22"/>
              </w:rPr>
              <w:t>entity</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measure</w:t>
            </w:r>
            <w:r w:rsidR="004977D8" w:rsidRPr="00367752">
              <w:rPr>
                <w:rFonts w:ascii="Calibri Light" w:hAnsi="Calibri Light" w:cs="Calibri Light"/>
                <w:sz w:val="22"/>
              </w:rPr>
              <w:t xml:space="preserve"> </w:t>
            </w:r>
            <w:r w:rsidRPr="00367752">
              <w:rPr>
                <w:rFonts w:ascii="Calibri Light" w:hAnsi="Calibri Light" w:cs="Calibri Light"/>
                <w:sz w:val="22"/>
              </w:rPr>
              <w:t>calculated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during</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preceding</w:t>
            </w:r>
            <w:r w:rsidR="004977D8" w:rsidRPr="00367752">
              <w:rPr>
                <w:rFonts w:ascii="Calibri Light" w:hAnsi="Calibri Light" w:cs="Calibri Light"/>
                <w:sz w:val="22"/>
              </w:rPr>
              <w:t xml:space="preserve"> </w:t>
            </w:r>
            <w:r w:rsidRPr="00367752">
              <w:rPr>
                <w:rFonts w:ascii="Calibri Light" w:hAnsi="Calibri Light" w:cs="Calibri Light"/>
                <w:sz w:val="22"/>
              </w:rPr>
              <w:t>12</w:t>
            </w:r>
            <w:r w:rsidR="004977D8" w:rsidRPr="00367752">
              <w:rPr>
                <w:rFonts w:ascii="Calibri Light" w:hAnsi="Calibri Light" w:cs="Calibri Light"/>
                <w:sz w:val="22"/>
              </w:rPr>
              <w:t xml:space="preserve"> </w:t>
            </w:r>
            <w:r w:rsidRPr="00367752">
              <w:rPr>
                <w:rFonts w:ascii="Calibri Light" w:hAnsi="Calibri Light" w:cs="Calibri Light"/>
                <w:sz w:val="22"/>
              </w:rPr>
              <w:t>months.</w:t>
            </w:r>
          </w:p>
        </w:tc>
        <w:tc>
          <w:tcPr>
            <w:tcW w:w="4405" w:type="dxa"/>
          </w:tcPr>
          <w:p w14:paraId="7A3F9B96" w14:textId="6C0ED14C"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includes</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validation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3159E9" w:rsidRPr="00367752">
              <w:rPr>
                <w:rFonts w:ascii="Calibri Light" w:hAnsi="Calibri Light" w:cs="Calibri Light"/>
                <w:sz w:val="22"/>
              </w:rPr>
              <w:t>One</w:t>
            </w:r>
            <w:r w:rsidR="004977D8" w:rsidRPr="00367752">
              <w:rPr>
                <w:rFonts w:ascii="Calibri Light" w:hAnsi="Calibri Light" w:cs="Calibri Light"/>
                <w:sz w:val="22"/>
              </w:rPr>
              <w:t xml:space="preserve"> </w:t>
            </w:r>
            <w:r w:rsidR="003159E9" w:rsidRPr="00367752">
              <w:rPr>
                <w:rFonts w:ascii="Calibri Light" w:hAnsi="Calibri Light" w:cs="Calibri Light"/>
                <w:sz w:val="22"/>
              </w:rPr>
              <w:t>Care</w:t>
            </w:r>
            <w:r w:rsidR="004977D8" w:rsidRPr="00367752">
              <w:rPr>
                <w:rFonts w:ascii="Calibri Light" w:hAnsi="Calibri Light" w:cs="Calibri Light"/>
                <w:sz w:val="22"/>
              </w:rPr>
              <w:t xml:space="preserve"> </w:t>
            </w:r>
            <w:r w:rsidR="003159E9" w:rsidRPr="00367752">
              <w:rPr>
                <w:rFonts w:ascii="Calibri Light" w:hAnsi="Calibri Light" w:cs="Calibri Light"/>
                <w:sz w:val="22"/>
              </w:rPr>
              <w:t>Plan’s</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3159E9"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IV</w:t>
            </w:r>
            <w:r w:rsidRPr="00367752">
              <w:rPr>
                <w:rFonts w:ascii="Calibri Light" w:hAnsi="Calibri Light" w:cs="Calibri Light"/>
                <w:sz w:val="22"/>
              </w:rPr>
              <w:t>.</w:t>
            </w:r>
          </w:p>
        </w:tc>
      </w:tr>
      <w:tr w:rsidR="00616EF0" w:rsidRPr="00367752" w14:paraId="4467BD0B" w14:textId="77777777">
        <w:tc>
          <w:tcPr>
            <w:tcW w:w="1795" w:type="dxa"/>
          </w:tcPr>
          <w:p w14:paraId="191D0E63" w14:textId="1D4BB6C5" w:rsidR="00616EF0" w:rsidRPr="00367752" w:rsidRDefault="004215E9" w:rsidP="00D633E3">
            <w:pPr>
              <w:jc w:val="left"/>
              <w:rPr>
                <w:rFonts w:ascii="Calibri Light" w:hAnsi="Calibri Light" w:cs="Calibri Light"/>
                <w:i/>
                <w:iCs/>
                <w:sz w:val="22"/>
              </w:rPr>
            </w:pPr>
            <w:r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00616EF0"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Pr="00367752">
              <w:rPr>
                <w:rFonts w:ascii="Calibri Light" w:hAnsi="Calibri Light" w:cs="Calibri Light"/>
                <w:i/>
                <w:iCs/>
                <w:szCs w:val="24"/>
                <w:shd w:val="clear" w:color="auto" w:fill="FFFFFF"/>
              </w:rPr>
              <w:t>§</w:t>
            </w:r>
            <w:r w:rsidR="004977D8" w:rsidRPr="00367752">
              <w:rPr>
                <w:rFonts w:ascii="Calibri Light" w:hAnsi="Calibri Light" w:cs="Calibri Light"/>
                <w:i/>
                <w:iCs/>
                <w:szCs w:val="24"/>
                <w:shd w:val="clear" w:color="auto" w:fill="FFFFFF"/>
              </w:rPr>
              <w:t xml:space="preserve"> </w:t>
            </w:r>
            <w:r w:rsidR="00616EF0" w:rsidRPr="00367752">
              <w:rPr>
                <w:rFonts w:ascii="Calibri Light" w:hAnsi="Calibri Light" w:cs="Calibri Light"/>
                <w:i/>
                <w:iCs/>
                <w:sz w:val="22"/>
              </w:rPr>
              <w:t>438.358(b)(1)(iii)</w:t>
            </w:r>
          </w:p>
        </w:tc>
        <w:tc>
          <w:tcPr>
            <w:tcW w:w="4590" w:type="dxa"/>
          </w:tcPr>
          <w:p w14:paraId="0ABDA2F7" w14:textId="5B2CDA5F"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review,</w:t>
            </w:r>
            <w:r w:rsidR="004977D8" w:rsidRPr="00367752">
              <w:rPr>
                <w:rFonts w:ascii="Calibri Light" w:hAnsi="Calibri Light" w:cs="Calibri Light"/>
                <w:sz w:val="22"/>
              </w:rPr>
              <w:t xml:space="preserve"> </w:t>
            </w:r>
            <w:r w:rsidRPr="00367752">
              <w:rPr>
                <w:rFonts w:ascii="Calibri Light" w:hAnsi="Calibri Light" w:cs="Calibri Light"/>
                <w:sz w:val="22"/>
              </w:rPr>
              <w:t>conducted</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previous</w:t>
            </w:r>
            <w:r w:rsidR="004977D8" w:rsidRPr="00367752">
              <w:rPr>
                <w:rFonts w:ascii="Calibri Light" w:hAnsi="Calibri Light" w:cs="Calibri Light"/>
                <w:sz w:val="22"/>
              </w:rPr>
              <w:t xml:space="preserve"> </w:t>
            </w:r>
            <w:r w:rsidRPr="00367752">
              <w:rPr>
                <w:rFonts w:ascii="Calibri Light" w:hAnsi="Calibri Light" w:cs="Calibri Light"/>
                <w:sz w:val="22"/>
              </w:rPr>
              <w:t>three-year</w:t>
            </w:r>
            <w:r w:rsidR="004977D8" w:rsidRPr="00367752">
              <w:rPr>
                <w:rFonts w:ascii="Calibri Light" w:hAnsi="Calibri Light" w:cs="Calibri Light"/>
                <w:sz w:val="22"/>
              </w:rPr>
              <w:t xml:space="preserve"> </w:t>
            </w:r>
            <w:r w:rsidRPr="00367752">
              <w:rPr>
                <w:rFonts w:ascii="Calibri Light" w:hAnsi="Calibri Light" w:cs="Calibri Light"/>
                <w:sz w:val="22"/>
              </w:rPr>
              <w:t>period,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determine</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MCO's,</w:t>
            </w:r>
            <w:r w:rsidR="004977D8" w:rsidRPr="00367752">
              <w:rPr>
                <w:rFonts w:ascii="Calibri Light" w:hAnsi="Calibri Light" w:cs="Calibri Light"/>
                <w:sz w:val="22"/>
              </w:rPr>
              <w:t xml:space="preserve"> </w:t>
            </w:r>
            <w:r w:rsidRPr="00367752">
              <w:rPr>
                <w:rFonts w:ascii="Calibri Light" w:hAnsi="Calibri Light" w:cs="Calibri Light"/>
                <w:sz w:val="22"/>
              </w:rPr>
              <w:t>PIHP's,</w:t>
            </w:r>
            <w:r w:rsidR="004977D8" w:rsidRPr="00367752">
              <w:rPr>
                <w:rFonts w:ascii="Calibri Light" w:hAnsi="Calibri Light" w:cs="Calibri Light"/>
                <w:sz w:val="22"/>
              </w:rPr>
              <w:t xml:space="preserve"> </w:t>
            </w:r>
            <w:r w:rsidRPr="00367752">
              <w:rPr>
                <w:rFonts w:ascii="Calibri Light" w:hAnsi="Calibri Light" w:cs="Calibri Light"/>
                <w:sz w:val="22"/>
              </w:rPr>
              <w:t>PAHP's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PCCM’s</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set</w:t>
            </w:r>
            <w:r w:rsidR="004977D8" w:rsidRPr="00367752">
              <w:rPr>
                <w:rFonts w:ascii="Calibri Light" w:hAnsi="Calibri Light" w:cs="Calibri Light"/>
                <w:sz w:val="22"/>
              </w:rPr>
              <w:t xml:space="preserve"> </w:t>
            </w:r>
            <w:r w:rsidRPr="00367752">
              <w:rPr>
                <w:rFonts w:ascii="Calibri Light" w:hAnsi="Calibri Light" w:cs="Calibri Light"/>
                <w:sz w:val="22"/>
              </w:rPr>
              <w:t>forth</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Subpart</w:t>
            </w:r>
            <w:r w:rsidR="004977D8" w:rsidRPr="00367752">
              <w:rPr>
                <w:rFonts w:ascii="Calibri Light" w:hAnsi="Calibri Light" w:cs="Calibri Light"/>
                <w:sz w:val="22"/>
              </w:rPr>
              <w:t xml:space="preserve"> </w:t>
            </w:r>
            <w:r w:rsidRPr="00367752">
              <w:rPr>
                <w:rFonts w:ascii="Calibri Light" w:hAnsi="Calibri Light" w:cs="Calibri Light"/>
                <w:sz w:val="22"/>
              </w:rPr>
              <w:t>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QAPI</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described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004215E9"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004215E9" w:rsidRPr="00367752">
              <w:rPr>
                <w:rFonts w:ascii="Calibri Light" w:hAnsi="Calibri Light" w:cs="Calibri Light"/>
                <w:i/>
                <w:iCs/>
                <w:szCs w:val="24"/>
                <w:shd w:val="clear" w:color="auto" w:fill="FFFFFF"/>
              </w:rPr>
              <w:t>§</w:t>
            </w:r>
            <w:r w:rsidR="004977D8" w:rsidRPr="00367752">
              <w:rPr>
                <w:rFonts w:ascii="Calibri Light" w:hAnsi="Calibri Light" w:cs="Calibri Light"/>
                <w:i/>
                <w:iCs/>
                <w:sz w:val="22"/>
              </w:rPr>
              <w:t xml:space="preserve"> </w:t>
            </w:r>
            <w:r w:rsidRPr="00367752">
              <w:rPr>
                <w:rFonts w:ascii="Calibri Light" w:hAnsi="Calibri Light" w:cs="Calibri Light"/>
                <w:i/>
                <w:iCs/>
                <w:sz w:val="22"/>
              </w:rPr>
              <w:t>438.330</w:t>
            </w:r>
            <w:r w:rsidRPr="00367752">
              <w:rPr>
                <w:rFonts w:ascii="Calibri Light" w:hAnsi="Calibri Light" w:cs="Calibri Light"/>
                <w:sz w:val="22"/>
              </w:rPr>
              <w:t>.</w:t>
            </w:r>
          </w:p>
          <w:p w14:paraId="28219DA5" w14:textId="77777777" w:rsidR="00616EF0" w:rsidRPr="00367752" w:rsidRDefault="00616EF0" w:rsidP="00D633E3">
            <w:pPr>
              <w:jc w:val="left"/>
              <w:rPr>
                <w:rFonts w:ascii="Calibri Light" w:hAnsi="Calibri Light" w:cs="Calibri Light"/>
                <w:sz w:val="22"/>
              </w:rPr>
            </w:pPr>
          </w:p>
          <w:p w14:paraId="01975A57" w14:textId="06A3C19D"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technical</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provide</w:t>
            </w:r>
            <w:r w:rsidR="004977D8" w:rsidRPr="00367752">
              <w:rPr>
                <w:rFonts w:ascii="Calibri Light" w:hAnsi="Calibri Light" w:cs="Calibri Light"/>
                <w:sz w:val="22"/>
              </w:rPr>
              <w:t xml:space="preserve"> </w:t>
            </w:r>
            <w:r w:rsidRPr="00367752">
              <w:rPr>
                <w:rFonts w:ascii="Calibri Light" w:hAnsi="Calibri Light" w:cs="Calibri Light"/>
                <w:sz w:val="22"/>
              </w:rPr>
              <w:t>MCP</w:t>
            </w:r>
            <w:r w:rsidR="004977D8" w:rsidRPr="00367752">
              <w:rPr>
                <w:rFonts w:ascii="Calibri Light" w:hAnsi="Calibri Light" w:cs="Calibri Light"/>
                <w:sz w:val="22"/>
              </w:rPr>
              <w:t xml:space="preserve"> </w:t>
            </w:r>
            <w:r w:rsidRPr="00367752">
              <w:rPr>
                <w:rFonts w:ascii="Calibri Light" w:hAnsi="Calibri Light" w:cs="Calibri Light"/>
                <w:sz w:val="22"/>
              </w:rPr>
              <w:t>results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11</w:t>
            </w:r>
            <w:r w:rsidR="004977D8" w:rsidRPr="00367752">
              <w:rPr>
                <w:rFonts w:ascii="Calibri Light" w:hAnsi="Calibri Light" w:cs="Calibri Light"/>
                <w:sz w:val="22"/>
              </w:rPr>
              <w:t xml:space="preserve"> </w:t>
            </w:r>
            <w:r w:rsidRPr="00367752">
              <w:rPr>
                <w:rFonts w:ascii="Calibri Light" w:hAnsi="Calibri Light" w:cs="Calibri Light"/>
                <w:sz w:val="22"/>
              </w:rPr>
              <w:t>Subpart</w:t>
            </w:r>
            <w:r w:rsidR="004977D8" w:rsidRPr="00367752">
              <w:rPr>
                <w:rFonts w:ascii="Calibri Light" w:hAnsi="Calibri Light" w:cs="Calibri Light"/>
                <w:sz w:val="22"/>
              </w:rPr>
              <w:t xml:space="preserve"> </w:t>
            </w:r>
            <w:r w:rsidRPr="00367752">
              <w:rPr>
                <w:rFonts w:ascii="Calibri Light" w:hAnsi="Calibri Light" w:cs="Calibri Light"/>
                <w:sz w:val="22"/>
              </w:rPr>
              <w:t>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QAPI</w:t>
            </w:r>
            <w:r w:rsidR="004977D8" w:rsidRPr="00367752">
              <w:rPr>
                <w:rFonts w:ascii="Calibri Light" w:hAnsi="Calibri Light" w:cs="Calibri Light"/>
                <w:sz w:val="22"/>
              </w:rPr>
              <w:t xml:space="preserve"> </w:t>
            </w:r>
            <w:r w:rsidRPr="00367752">
              <w:rPr>
                <w:rFonts w:ascii="Calibri Light" w:hAnsi="Calibri Light" w:cs="Calibri Light"/>
                <w:sz w:val="22"/>
              </w:rPr>
              <w:t>standards.</w:t>
            </w:r>
          </w:p>
        </w:tc>
        <w:tc>
          <w:tcPr>
            <w:tcW w:w="4405" w:type="dxa"/>
          </w:tcPr>
          <w:p w14:paraId="26717B4C" w14:textId="0B844EAD" w:rsidR="00616EF0" w:rsidRPr="00367752" w:rsidRDefault="00616EF0" w:rsidP="00D633E3">
            <w:pPr>
              <w:jc w:val="left"/>
              <w:rPr>
                <w:rFonts w:ascii="Calibri Light" w:hAnsi="Calibri Light" w:cs="Calibri Light"/>
                <w:sz w:val="22"/>
              </w:rPr>
            </w:pPr>
            <w:r w:rsidRPr="00367752">
              <w:rPr>
                <w:rFonts w:ascii="Calibri Light" w:hAnsi="Calibri Light" w:cs="Calibri Light"/>
                <w:sz w:val="22"/>
              </w:rPr>
              <w:t>This</w:t>
            </w:r>
            <w:r w:rsidR="004977D8" w:rsidRPr="00367752">
              <w:rPr>
                <w:rFonts w:ascii="Calibri Light" w:hAnsi="Calibri Light" w:cs="Calibri Light"/>
                <w:sz w:val="22"/>
              </w:rPr>
              <w:t xml:space="preserve"> </w:t>
            </w:r>
            <w:r w:rsidRPr="00367752">
              <w:rPr>
                <w:rFonts w:ascii="Calibri Light" w:hAnsi="Calibri Light" w:cs="Calibri Light"/>
                <w:sz w:val="22"/>
              </w:rPr>
              <w:t>report</w:t>
            </w:r>
            <w:r w:rsidR="004977D8" w:rsidRPr="00367752">
              <w:rPr>
                <w:rFonts w:ascii="Calibri Light" w:hAnsi="Calibri Light" w:cs="Calibri Light"/>
                <w:sz w:val="22"/>
              </w:rPr>
              <w:t xml:space="preserve"> </w:t>
            </w:r>
            <w:r w:rsidRPr="00367752">
              <w:rPr>
                <w:rFonts w:ascii="Calibri Light" w:hAnsi="Calibri Light" w:cs="Calibri Light"/>
                <w:sz w:val="22"/>
              </w:rPr>
              <w:t>includes</w:t>
            </w:r>
            <w:r w:rsidR="004977D8" w:rsidRPr="00367752">
              <w:rPr>
                <w:rFonts w:ascii="Calibri Light" w:hAnsi="Calibri Light" w:cs="Calibri Light"/>
                <w:sz w:val="22"/>
              </w:rPr>
              <w:t xml:space="preserve"> </w:t>
            </w:r>
            <w:r w:rsidRPr="00367752">
              <w:rPr>
                <w:rFonts w:ascii="Calibri Light" w:hAnsi="Calibri Light" w:cs="Calibri Light"/>
                <w:sz w:val="22"/>
              </w:rPr>
              <w:t>information</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review,</w:t>
            </w:r>
            <w:r w:rsidR="004977D8" w:rsidRPr="00367752">
              <w:rPr>
                <w:rFonts w:ascii="Calibri Light" w:hAnsi="Calibri Light" w:cs="Calibri Light"/>
                <w:sz w:val="22"/>
              </w:rPr>
              <w:t xml:space="preserve"> </w:t>
            </w:r>
            <w:r w:rsidRPr="00367752">
              <w:rPr>
                <w:rFonts w:ascii="Calibri Light" w:hAnsi="Calibri Light" w:cs="Calibri Light"/>
                <w:sz w:val="22"/>
              </w:rPr>
              <w:t>conducted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004F79D0" w:rsidRPr="00367752">
              <w:rPr>
                <w:rFonts w:ascii="Calibri Light" w:hAnsi="Calibri Light" w:cs="Calibri Light"/>
                <w:sz w:val="22"/>
              </w:rPr>
              <w:t>2023</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determine</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MCPs</w:t>
            </w:r>
            <w:r w:rsidR="004977D8" w:rsidRPr="00367752">
              <w:rPr>
                <w:rFonts w:ascii="Calibri Light" w:hAnsi="Calibri Light" w:cs="Calibri Light"/>
                <w:sz w:val="22"/>
              </w:rPr>
              <w:t xml:space="preserve"> </w:t>
            </w:r>
            <w:r w:rsidRPr="00367752">
              <w:rPr>
                <w:rFonts w:ascii="Calibri Light" w:hAnsi="Calibri Light" w:cs="Calibri Light"/>
                <w:sz w:val="22"/>
              </w:rPr>
              <w:t>compliance</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set</w:t>
            </w:r>
            <w:r w:rsidR="004977D8" w:rsidRPr="00367752">
              <w:rPr>
                <w:rFonts w:ascii="Calibri Light" w:hAnsi="Calibri Light" w:cs="Calibri Light"/>
                <w:sz w:val="22"/>
              </w:rPr>
              <w:t xml:space="preserve"> </w:t>
            </w:r>
            <w:r w:rsidRPr="00367752">
              <w:rPr>
                <w:rFonts w:ascii="Calibri Light" w:hAnsi="Calibri Light" w:cs="Calibri Light"/>
                <w:sz w:val="22"/>
              </w:rPr>
              <w:t>forth</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Subpart</w:t>
            </w:r>
            <w:r w:rsidR="004977D8" w:rsidRPr="00367752">
              <w:rPr>
                <w:rFonts w:ascii="Calibri Light" w:hAnsi="Calibri Light" w:cs="Calibri Light"/>
                <w:sz w:val="22"/>
              </w:rPr>
              <w:t xml:space="preserve"> </w:t>
            </w:r>
            <w:r w:rsidRPr="00367752">
              <w:rPr>
                <w:rFonts w:ascii="Calibri Light" w:hAnsi="Calibri Light" w:cs="Calibri Light"/>
                <w:sz w:val="22"/>
              </w:rPr>
              <w:t>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QAPI</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described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003159E9" w:rsidRPr="00367752">
              <w:rPr>
                <w:rFonts w:ascii="Calibri Light" w:hAnsi="Calibri Light" w:cs="Calibri Light"/>
                <w:i/>
                <w:iCs/>
                <w:sz w:val="22"/>
              </w:rPr>
              <w:t>Title</w:t>
            </w:r>
            <w:r w:rsidR="004977D8" w:rsidRPr="00367752">
              <w:rPr>
                <w:rFonts w:ascii="Calibri Light" w:hAnsi="Calibri Light" w:cs="Calibri Light"/>
                <w:i/>
                <w:iCs/>
                <w:sz w:val="22"/>
              </w:rPr>
              <w:t xml:space="preserve"> </w:t>
            </w:r>
            <w:r w:rsidRPr="00367752">
              <w:rPr>
                <w:rFonts w:ascii="Calibri Light" w:hAnsi="Calibri Light" w:cs="Calibri Light"/>
                <w:i/>
                <w:iCs/>
                <w:sz w:val="22"/>
              </w:rPr>
              <w:t>42</w:t>
            </w:r>
            <w:r w:rsidR="004977D8" w:rsidRPr="00367752">
              <w:rPr>
                <w:rFonts w:ascii="Calibri Light" w:hAnsi="Calibri Light" w:cs="Calibri Light"/>
                <w:i/>
                <w:iCs/>
                <w:sz w:val="22"/>
              </w:rPr>
              <w:t xml:space="preserve"> </w:t>
            </w:r>
            <w:r w:rsidRPr="00367752">
              <w:rPr>
                <w:rFonts w:ascii="Calibri Light" w:hAnsi="Calibri Light" w:cs="Calibri Light"/>
                <w:i/>
                <w:iCs/>
                <w:sz w:val="22"/>
              </w:rPr>
              <w:t>CFR</w:t>
            </w:r>
            <w:r w:rsidR="004977D8" w:rsidRPr="00367752">
              <w:rPr>
                <w:rFonts w:ascii="Calibri Light" w:hAnsi="Calibri Light" w:cs="Calibri Light"/>
                <w:i/>
                <w:iCs/>
                <w:sz w:val="22"/>
              </w:rPr>
              <w:t xml:space="preserve"> </w:t>
            </w:r>
            <w:r w:rsidR="003159E9" w:rsidRPr="00367752">
              <w:rPr>
                <w:rFonts w:ascii="Calibri Light" w:hAnsi="Calibri Light" w:cs="Calibri Light"/>
                <w:i/>
                <w:iCs/>
                <w:szCs w:val="24"/>
                <w:shd w:val="clear" w:color="auto" w:fill="FFFFFF"/>
              </w:rPr>
              <w:t>§</w:t>
            </w:r>
            <w:r w:rsidR="004977D8" w:rsidRPr="00367752">
              <w:rPr>
                <w:rFonts w:ascii="Calibri Light" w:hAnsi="Calibri Light" w:cs="Calibri Light"/>
                <w:i/>
                <w:iCs/>
                <w:sz w:val="22"/>
              </w:rPr>
              <w:t xml:space="preserve"> </w:t>
            </w:r>
            <w:r w:rsidRPr="00367752">
              <w:rPr>
                <w:rFonts w:ascii="Calibri Light" w:hAnsi="Calibri Light" w:cs="Calibri Light"/>
                <w:i/>
                <w:iCs/>
                <w:sz w:val="22"/>
              </w:rPr>
              <w:t>438.330</w:t>
            </w:r>
            <w:r w:rsidR="003159E9"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see</w:t>
            </w:r>
            <w:r w:rsidR="004977D8" w:rsidRPr="00367752">
              <w:rPr>
                <w:rFonts w:ascii="Calibri Light" w:hAnsi="Calibri Light" w:cs="Calibri Light"/>
                <w:sz w:val="22"/>
              </w:rPr>
              <w:t xml:space="preserve"> </w:t>
            </w:r>
            <w:r w:rsidRPr="00367752">
              <w:rPr>
                <w:rFonts w:ascii="Calibri Light" w:hAnsi="Calibri Light" w:cs="Calibri Light"/>
                <w:b/>
                <w:bCs/>
                <w:sz w:val="22"/>
              </w:rPr>
              <w:t>Section</w:t>
            </w:r>
            <w:r w:rsidR="004977D8" w:rsidRPr="00367752">
              <w:rPr>
                <w:rFonts w:ascii="Calibri Light" w:hAnsi="Calibri Light" w:cs="Calibri Light"/>
                <w:b/>
                <w:bCs/>
                <w:sz w:val="22"/>
              </w:rPr>
              <w:t xml:space="preserve"> </w:t>
            </w:r>
            <w:r w:rsidRPr="00367752">
              <w:rPr>
                <w:rFonts w:ascii="Calibri Light" w:hAnsi="Calibri Light" w:cs="Calibri Light"/>
                <w:b/>
                <w:bCs/>
                <w:sz w:val="22"/>
              </w:rPr>
              <w:t>V</w:t>
            </w:r>
            <w:r w:rsidRPr="00367752">
              <w:rPr>
                <w:rFonts w:ascii="Calibri Light" w:hAnsi="Calibri Light" w:cs="Calibri Light"/>
                <w:sz w:val="22"/>
              </w:rPr>
              <w:t>.</w:t>
            </w:r>
          </w:p>
          <w:p w14:paraId="6A93D538" w14:textId="77777777" w:rsidR="00616EF0" w:rsidRPr="00367752" w:rsidRDefault="00616EF0" w:rsidP="00D633E3">
            <w:pPr>
              <w:jc w:val="left"/>
              <w:rPr>
                <w:rFonts w:ascii="Calibri Light" w:hAnsi="Calibri Light" w:cs="Calibri Light"/>
                <w:sz w:val="22"/>
              </w:rPr>
            </w:pPr>
          </w:p>
        </w:tc>
      </w:tr>
    </w:tbl>
    <w:p w14:paraId="78CF65F9" w14:textId="74934F2C" w:rsidR="009D3F7A" w:rsidRPr="00367752" w:rsidRDefault="000C06EF" w:rsidP="00956520">
      <w:pPr>
        <w:pStyle w:val="Heading2"/>
        <w:numPr>
          <w:ilvl w:val="0"/>
          <w:numId w:val="46"/>
        </w:numPr>
        <w:ind w:left="360"/>
        <w:jc w:val="center"/>
        <w:rPr>
          <w:color w:val="365F91" w:themeColor="accent1" w:themeShade="BF"/>
          <w:sz w:val="32"/>
          <w:szCs w:val="32"/>
        </w:rPr>
      </w:pPr>
      <w:bookmarkStart w:id="351" w:name="_Toc121815555"/>
      <w:bookmarkStart w:id="352" w:name="_Toc112764674"/>
      <w:bookmarkStart w:id="353" w:name="_Toc158222832"/>
      <w:bookmarkEnd w:id="351"/>
      <w:r w:rsidRPr="00367752">
        <w:rPr>
          <w:color w:val="365F91" w:themeColor="accent1" w:themeShade="BF"/>
          <w:sz w:val="32"/>
          <w:szCs w:val="32"/>
        </w:rPr>
        <w:lastRenderedPageBreak/>
        <w:t>Appendix</w:t>
      </w:r>
      <w:r w:rsidR="004977D8" w:rsidRPr="00367752">
        <w:rPr>
          <w:color w:val="365F91" w:themeColor="accent1" w:themeShade="BF"/>
          <w:sz w:val="32"/>
          <w:szCs w:val="32"/>
        </w:rPr>
        <w:t xml:space="preserve"> </w:t>
      </w:r>
      <w:r w:rsidR="009D3F7A" w:rsidRPr="00367752">
        <w:rPr>
          <w:color w:val="365F91" w:themeColor="accent1" w:themeShade="BF"/>
          <w:sz w:val="32"/>
          <w:szCs w:val="32"/>
        </w:rPr>
        <w:t>A</w:t>
      </w:r>
      <w:bookmarkEnd w:id="352"/>
      <w:r w:rsidR="004977D8" w:rsidRPr="00367752">
        <w:rPr>
          <w:color w:val="365F91" w:themeColor="accent1" w:themeShade="BF"/>
          <w:sz w:val="32"/>
          <w:szCs w:val="32"/>
        </w:rPr>
        <w:t xml:space="preserve"> </w:t>
      </w:r>
      <w:r w:rsidR="00BE751D" w:rsidRPr="00367752">
        <w:rPr>
          <w:color w:val="365F91" w:themeColor="accent1" w:themeShade="BF"/>
          <w:sz w:val="32"/>
          <w:szCs w:val="32"/>
        </w:rPr>
        <w:t>–</w:t>
      </w:r>
      <w:r w:rsidR="004977D8" w:rsidRPr="00367752">
        <w:rPr>
          <w:color w:val="365F91" w:themeColor="accent1" w:themeShade="BF"/>
          <w:sz w:val="32"/>
          <w:szCs w:val="32"/>
        </w:rPr>
        <w:t xml:space="preserve"> </w:t>
      </w:r>
      <w:r w:rsidR="00BE751D" w:rsidRPr="00367752">
        <w:rPr>
          <w:color w:val="365F91" w:themeColor="accent1" w:themeShade="BF"/>
          <w:sz w:val="32"/>
          <w:szCs w:val="32"/>
        </w:rPr>
        <w:t>MassHealth</w:t>
      </w:r>
      <w:r w:rsidR="004977D8" w:rsidRPr="00367752">
        <w:rPr>
          <w:color w:val="365F91" w:themeColor="accent1" w:themeShade="BF"/>
          <w:sz w:val="32"/>
          <w:szCs w:val="32"/>
        </w:rPr>
        <w:t xml:space="preserve"> </w:t>
      </w:r>
      <w:r w:rsidR="00BE751D" w:rsidRPr="00367752">
        <w:rPr>
          <w:color w:val="365F91" w:themeColor="accent1" w:themeShade="BF"/>
          <w:sz w:val="32"/>
          <w:szCs w:val="32"/>
        </w:rPr>
        <w:t>Quality</w:t>
      </w:r>
      <w:r w:rsidR="004977D8" w:rsidRPr="00367752">
        <w:rPr>
          <w:color w:val="365F91" w:themeColor="accent1" w:themeShade="BF"/>
          <w:sz w:val="32"/>
          <w:szCs w:val="32"/>
        </w:rPr>
        <w:t xml:space="preserve"> </w:t>
      </w:r>
      <w:r w:rsidR="00BE751D" w:rsidRPr="00367752">
        <w:rPr>
          <w:color w:val="365F91" w:themeColor="accent1" w:themeShade="BF"/>
          <w:sz w:val="32"/>
          <w:szCs w:val="32"/>
        </w:rPr>
        <w:t>Goals</w:t>
      </w:r>
      <w:r w:rsidR="004977D8" w:rsidRPr="00367752">
        <w:rPr>
          <w:color w:val="365F91" w:themeColor="accent1" w:themeShade="BF"/>
          <w:sz w:val="32"/>
          <w:szCs w:val="32"/>
        </w:rPr>
        <w:t xml:space="preserve"> </w:t>
      </w:r>
      <w:r w:rsidR="00BE751D" w:rsidRPr="00367752">
        <w:rPr>
          <w:color w:val="365F91" w:themeColor="accent1" w:themeShade="BF"/>
          <w:sz w:val="32"/>
          <w:szCs w:val="32"/>
        </w:rPr>
        <w:t>and</w:t>
      </w:r>
      <w:r w:rsidR="004977D8" w:rsidRPr="00367752">
        <w:rPr>
          <w:color w:val="365F91" w:themeColor="accent1" w:themeShade="BF"/>
          <w:sz w:val="32"/>
          <w:szCs w:val="32"/>
        </w:rPr>
        <w:t xml:space="preserve"> </w:t>
      </w:r>
      <w:r w:rsidR="00BE751D" w:rsidRPr="00367752">
        <w:rPr>
          <w:color w:val="365F91" w:themeColor="accent1" w:themeShade="BF"/>
          <w:sz w:val="32"/>
          <w:szCs w:val="32"/>
        </w:rPr>
        <w:t>Objectives</w:t>
      </w:r>
      <w:bookmarkEnd w:id="353"/>
    </w:p>
    <w:p w14:paraId="313CD5B5" w14:textId="725B7BF1" w:rsidR="00E96F23" w:rsidRPr="00367752" w:rsidRDefault="00E96F23" w:rsidP="00407199">
      <w:pPr>
        <w:rPr>
          <w:highlight w:val="yellow"/>
        </w:rPr>
      </w:pPr>
    </w:p>
    <w:p w14:paraId="5C907547" w14:textId="3D1D0AE2" w:rsidR="005C3EF4" w:rsidRPr="00367752" w:rsidRDefault="005C3EF4" w:rsidP="005C3EF4">
      <w:pPr>
        <w:keepNext/>
        <w:rPr>
          <w:b/>
          <w:bCs/>
          <w:szCs w:val="18"/>
        </w:rPr>
      </w:pPr>
      <w:bookmarkStart w:id="354" w:name="_Toc129961535"/>
      <w:bookmarkStart w:id="355" w:name="_Toc163556388"/>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Table_A \* ARABIC </w:instrText>
      </w:r>
      <w:r w:rsidRPr="00367752">
        <w:rPr>
          <w:rFonts w:ascii="Calibri Light" w:hAnsi="Calibri Light" w:cs="Calibri Light"/>
          <w:b/>
          <w:color w:val="2B579A"/>
          <w:szCs w:val="18"/>
          <w:shd w:val="clear" w:color="auto" w:fill="E6E6E6"/>
        </w:rPr>
        <w:fldChar w:fldCharType="separate"/>
      </w:r>
      <w:r w:rsidR="00D868D7" w:rsidRPr="00367752">
        <w:rPr>
          <w:rFonts w:ascii="Calibri Light" w:hAnsi="Calibri Light" w:cs="Calibri Light"/>
          <w:b/>
          <w:bCs/>
          <w:szCs w:val="18"/>
        </w:rPr>
        <w:t>1</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MassHealth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Quality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Strategy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and</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Objectives</w:t>
      </w:r>
      <w:bookmarkEnd w:id="354"/>
      <w:r w:rsidR="004977D8" w:rsidRPr="00367752">
        <w:rPr>
          <w:rFonts w:ascii="Calibri Light" w:hAnsi="Calibri Light" w:cs="Calibri Light"/>
          <w:b/>
          <w:bCs/>
          <w:szCs w:val="24"/>
        </w:rPr>
        <w:t xml:space="preserve"> </w:t>
      </w:r>
      <w:r w:rsidR="003F3DE0"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003F3DE0" w:rsidRPr="00367752">
        <w:rPr>
          <w:rFonts w:ascii="Calibri Light" w:hAnsi="Calibri Light" w:cs="Calibri Light"/>
          <w:b/>
          <w:bCs/>
          <w:szCs w:val="24"/>
        </w:rPr>
        <w:t>Goal</w:t>
      </w:r>
      <w:r w:rsidR="004977D8" w:rsidRPr="00367752">
        <w:rPr>
          <w:rFonts w:ascii="Calibri Light" w:hAnsi="Calibri Light" w:cs="Calibri Light"/>
          <w:b/>
          <w:bCs/>
          <w:szCs w:val="24"/>
        </w:rPr>
        <w:t xml:space="preserve"> </w:t>
      </w:r>
      <w:r w:rsidR="003F3DE0" w:rsidRPr="00367752">
        <w:rPr>
          <w:rFonts w:ascii="Calibri Light" w:hAnsi="Calibri Light" w:cs="Calibri Light"/>
          <w:b/>
          <w:bCs/>
          <w:szCs w:val="24"/>
        </w:rPr>
        <w:t>1</w:t>
      </w:r>
      <w:bookmarkEnd w:id="355"/>
    </w:p>
    <w:tbl>
      <w:tblPr>
        <w:tblStyle w:val="TableGrid"/>
        <w:tblW w:w="5000" w:type="pct"/>
        <w:tblLook w:val="04A0" w:firstRow="1" w:lastRow="0" w:firstColumn="1" w:lastColumn="0" w:noHBand="0" w:noVBand="1"/>
      </w:tblPr>
      <w:tblGrid>
        <w:gridCol w:w="1685"/>
        <w:gridCol w:w="9105"/>
      </w:tblGrid>
      <w:tr w:rsidR="005C3EF4" w:rsidRPr="00367752" w14:paraId="3712F491" w14:textId="77777777" w:rsidTr="0050344D">
        <w:trPr>
          <w:trHeight w:val="287"/>
          <w:tblHeader/>
        </w:trPr>
        <w:tc>
          <w:tcPr>
            <w:tcW w:w="781" w:type="pct"/>
            <w:shd w:val="clear" w:color="auto" w:fill="CCC0D9" w:themeFill="accent4" w:themeFillTint="66"/>
            <w:vAlign w:val="center"/>
          </w:tcPr>
          <w:p w14:paraId="4DACAEE2" w14:textId="2B3BEA38" w:rsidR="005C3EF4" w:rsidRPr="00367752" w:rsidRDefault="005C3EF4" w:rsidP="005C3EF4">
            <w:pPr>
              <w:jc w:val="center"/>
              <w:rPr>
                <w:rFonts w:ascii="Calibri Light" w:hAnsi="Calibri Light" w:cs="Calibri Light"/>
                <w:b/>
                <w:bCs/>
                <w:sz w:val="22"/>
              </w:rPr>
            </w:pPr>
            <w:r w:rsidRPr="00367752">
              <w:rPr>
                <w:rFonts w:ascii="Calibri Light" w:hAnsi="Calibri Light" w:cs="Calibri Light"/>
                <w:b/>
                <w:bCs/>
                <w:sz w:val="22"/>
              </w:rPr>
              <w:t>Goal</w:t>
            </w:r>
            <w:r w:rsidR="004977D8" w:rsidRPr="00367752">
              <w:rPr>
                <w:rFonts w:ascii="Calibri Light" w:hAnsi="Calibri Light" w:cs="Calibri Light"/>
                <w:b/>
                <w:bCs/>
                <w:sz w:val="22"/>
              </w:rPr>
              <w:t xml:space="preserve"> </w:t>
            </w:r>
            <w:r w:rsidRPr="00367752">
              <w:rPr>
                <w:rFonts w:ascii="Calibri Light" w:hAnsi="Calibri Light" w:cs="Calibri Light"/>
                <w:b/>
                <w:bCs/>
                <w:sz w:val="22"/>
              </w:rPr>
              <w:t>1</w:t>
            </w:r>
          </w:p>
        </w:tc>
        <w:tc>
          <w:tcPr>
            <w:tcW w:w="4219" w:type="pct"/>
            <w:shd w:val="clear" w:color="auto" w:fill="CCC0D9" w:themeFill="accent4" w:themeFillTint="66"/>
          </w:tcPr>
          <w:p w14:paraId="74BDF954" w14:textId="0DAD032C" w:rsidR="005C3EF4" w:rsidRPr="00367752" w:rsidRDefault="005C3EF4" w:rsidP="005C3EF4">
            <w:pPr>
              <w:jc w:val="left"/>
              <w:rPr>
                <w:rFonts w:ascii="Calibri Light" w:hAnsi="Calibri Light" w:cs="Calibri Light"/>
                <w:b/>
                <w:bCs/>
                <w:sz w:val="22"/>
              </w:rPr>
            </w:pPr>
            <w:r w:rsidRPr="00367752">
              <w:rPr>
                <w:rFonts w:ascii="Calibri Light" w:hAnsi="Calibri Light" w:cs="Calibri Light"/>
                <w:b/>
                <w:bCs/>
                <w:sz w:val="22"/>
              </w:rPr>
              <w:t>Promote</w:t>
            </w:r>
            <w:r w:rsidR="004977D8" w:rsidRPr="00367752">
              <w:rPr>
                <w:rFonts w:ascii="Calibri Light" w:hAnsi="Calibri Light" w:cs="Calibri Light"/>
                <w:b/>
                <w:bCs/>
                <w:sz w:val="22"/>
              </w:rPr>
              <w:t xml:space="preserve"> </w:t>
            </w:r>
            <w:r w:rsidRPr="00367752">
              <w:rPr>
                <w:rFonts w:ascii="Calibri Light" w:hAnsi="Calibri Light" w:cs="Calibri Light"/>
                <w:b/>
                <w:bCs/>
                <w:sz w:val="22"/>
              </w:rPr>
              <w:t>better</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sz w:val="22"/>
              </w:rPr>
              <w:t>Promote</w:t>
            </w:r>
            <w:r w:rsidR="004977D8" w:rsidRPr="00367752">
              <w:rPr>
                <w:rFonts w:ascii="Calibri Light" w:hAnsi="Calibri Light" w:cs="Calibri Light"/>
                <w:sz w:val="22"/>
              </w:rPr>
              <w:t xml:space="preserve"> </w:t>
            </w:r>
            <w:r w:rsidRPr="00367752">
              <w:rPr>
                <w:rFonts w:ascii="Calibri Light" w:hAnsi="Calibri Light" w:cs="Calibri Light"/>
                <w:sz w:val="22"/>
              </w:rPr>
              <w:t>safe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high-quality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MassHealth</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r>
      <w:tr w:rsidR="005C3EF4" w:rsidRPr="00367752" w14:paraId="74CC3B78" w14:textId="77777777">
        <w:tc>
          <w:tcPr>
            <w:tcW w:w="781" w:type="pct"/>
            <w:vAlign w:val="center"/>
          </w:tcPr>
          <w:p w14:paraId="6D3D2BA0" w14:textId="77777777" w:rsidR="005C3EF4" w:rsidRPr="00367752" w:rsidRDefault="005C3EF4" w:rsidP="005C3EF4">
            <w:pPr>
              <w:jc w:val="center"/>
              <w:rPr>
                <w:rFonts w:ascii="Calibri Light" w:hAnsi="Calibri Light" w:cs="Calibri Light"/>
                <w:sz w:val="22"/>
              </w:rPr>
            </w:pPr>
            <w:r w:rsidRPr="00367752">
              <w:rPr>
                <w:rFonts w:ascii="Calibri Light" w:hAnsi="Calibri Light" w:cs="Calibri Light"/>
                <w:sz w:val="22"/>
              </w:rPr>
              <w:t>1.1</w:t>
            </w:r>
          </w:p>
        </w:tc>
        <w:tc>
          <w:tcPr>
            <w:tcW w:w="4219" w:type="pct"/>
          </w:tcPr>
          <w:p w14:paraId="5EBF87DE" w14:textId="1D0D3EBF" w:rsidR="005C3EF4" w:rsidRPr="00367752" w:rsidRDefault="005C3EF4" w:rsidP="005C3EF4">
            <w:pPr>
              <w:jc w:val="left"/>
              <w:rPr>
                <w:rFonts w:ascii="Calibri Light" w:hAnsi="Calibri Light" w:cs="Calibri Light"/>
                <w:sz w:val="22"/>
              </w:rPr>
            </w:pPr>
            <w:r w:rsidRPr="00367752">
              <w:rPr>
                <w:rFonts w:ascii="Calibri Light" w:hAnsi="Calibri Light" w:cs="Calibri Light"/>
                <w:sz w:val="22"/>
              </w:rPr>
              <w:t>Focus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timely</w:t>
            </w:r>
            <w:r w:rsidR="004977D8" w:rsidRPr="00367752">
              <w:rPr>
                <w:rFonts w:ascii="Calibri Light" w:hAnsi="Calibri Light" w:cs="Calibri Light"/>
                <w:sz w:val="22"/>
              </w:rPr>
              <w:t xml:space="preserve"> </w:t>
            </w:r>
            <w:r w:rsidRPr="00367752">
              <w:rPr>
                <w:rFonts w:ascii="Calibri Light" w:hAnsi="Calibri Light" w:cs="Calibri Light"/>
                <w:sz w:val="22"/>
              </w:rPr>
              <w:t>preventative,</w:t>
            </w:r>
            <w:r w:rsidR="004977D8" w:rsidRPr="00367752">
              <w:rPr>
                <w:rFonts w:ascii="Calibri Light" w:hAnsi="Calibri Light" w:cs="Calibri Light"/>
                <w:sz w:val="22"/>
              </w:rPr>
              <w:t xml:space="preserve"> </w:t>
            </w: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integrated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community-based</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supports</w:t>
            </w:r>
            <w:r w:rsidR="004977D8" w:rsidRPr="00367752">
              <w:rPr>
                <w:rFonts w:ascii="Calibri Light" w:hAnsi="Calibri Light" w:cs="Calibri Light"/>
                <w:sz w:val="22"/>
              </w:rPr>
              <w:t xml:space="preserve">  </w:t>
            </w:r>
          </w:p>
        </w:tc>
      </w:tr>
      <w:tr w:rsidR="005C3EF4" w:rsidRPr="00367752" w14:paraId="442BA372" w14:textId="77777777">
        <w:tc>
          <w:tcPr>
            <w:tcW w:w="781" w:type="pct"/>
            <w:vAlign w:val="center"/>
          </w:tcPr>
          <w:p w14:paraId="5A12530B" w14:textId="77777777" w:rsidR="005C3EF4" w:rsidRPr="00367752" w:rsidRDefault="005C3EF4" w:rsidP="005C3EF4">
            <w:pPr>
              <w:jc w:val="center"/>
              <w:rPr>
                <w:rFonts w:ascii="Calibri Light" w:hAnsi="Calibri Light" w:cs="Calibri Light"/>
                <w:sz w:val="22"/>
              </w:rPr>
            </w:pPr>
            <w:r w:rsidRPr="00367752">
              <w:rPr>
                <w:rFonts w:ascii="Calibri Light" w:hAnsi="Calibri Light" w:cs="Calibri Light"/>
                <w:sz w:val="22"/>
              </w:rPr>
              <w:t>1.2</w:t>
            </w:r>
          </w:p>
        </w:tc>
        <w:tc>
          <w:tcPr>
            <w:tcW w:w="4219" w:type="pct"/>
          </w:tcPr>
          <w:p w14:paraId="0C08AEEE" w14:textId="49C27788" w:rsidR="005C3EF4" w:rsidRPr="00367752" w:rsidRDefault="005C3EF4" w:rsidP="005C3EF4">
            <w:pPr>
              <w:jc w:val="left"/>
              <w:rPr>
                <w:rFonts w:ascii="Calibri Light" w:hAnsi="Calibri Light" w:cs="Calibri Light"/>
                <w:sz w:val="22"/>
              </w:rPr>
            </w:pPr>
            <w:r w:rsidRPr="00367752">
              <w:rPr>
                <w:rFonts w:ascii="Calibri Light" w:hAnsi="Calibri Light" w:cs="Calibri Light"/>
                <w:sz w:val="22"/>
              </w:rPr>
              <w:t>Promote</w:t>
            </w:r>
            <w:r w:rsidR="004977D8" w:rsidRPr="00367752">
              <w:rPr>
                <w:rFonts w:ascii="Calibri Light" w:hAnsi="Calibri Light" w:cs="Calibri Light"/>
                <w:sz w:val="22"/>
              </w:rPr>
              <w:t xml:space="preserve"> </w:t>
            </w:r>
            <w:r w:rsidRPr="00367752">
              <w:rPr>
                <w:rFonts w:ascii="Calibri Light" w:hAnsi="Calibri Light" w:cs="Calibri Light"/>
                <w:sz w:val="22"/>
              </w:rPr>
              <w:t>effective</w:t>
            </w:r>
            <w:r w:rsidR="004977D8" w:rsidRPr="00367752">
              <w:rPr>
                <w:rFonts w:ascii="Calibri Light" w:hAnsi="Calibri Light" w:cs="Calibri Light"/>
                <w:sz w:val="22"/>
              </w:rPr>
              <w:t xml:space="preserve"> </w:t>
            </w:r>
            <w:r w:rsidRPr="00367752">
              <w:rPr>
                <w:rFonts w:ascii="Calibri Light" w:hAnsi="Calibri Light" w:cs="Calibri Light"/>
                <w:sz w:val="22"/>
              </w:rPr>
              <w:t>prevention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address</w:t>
            </w:r>
            <w:r w:rsidR="004977D8" w:rsidRPr="00367752">
              <w:rPr>
                <w:rFonts w:ascii="Calibri Light" w:hAnsi="Calibri Light" w:cs="Calibri Light"/>
                <w:sz w:val="22"/>
              </w:rPr>
              <w:t xml:space="preserve"> </w:t>
            </w: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chronic</w:t>
            </w:r>
            <w:r w:rsidR="004977D8" w:rsidRPr="00367752">
              <w:rPr>
                <w:rFonts w:ascii="Calibri Light" w:hAnsi="Calibri Light" w:cs="Calibri Light"/>
                <w:sz w:val="22"/>
              </w:rPr>
              <w:t xml:space="preserve"> </w:t>
            </w:r>
            <w:r w:rsidRPr="00367752">
              <w:rPr>
                <w:rFonts w:ascii="Calibri Light" w:hAnsi="Calibri Light" w:cs="Calibri Light"/>
                <w:sz w:val="22"/>
              </w:rPr>
              <w:t>conditions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at-risk</w:t>
            </w:r>
            <w:r w:rsidR="004977D8" w:rsidRPr="00367752">
              <w:rPr>
                <w:rFonts w:ascii="Calibri Light" w:hAnsi="Calibri Light" w:cs="Calibri Light"/>
                <w:sz w:val="22"/>
              </w:rPr>
              <w:t xml:space="preserve"> </w:t>
            </w:r>
            <w:r w:rsidRPr="00367752">
              <w:rPr>
                <w:rFonts w:ascii="Calibri Light" w:hAnsi="Calibri Light" w:cs="Calibri Light"/>
                <w:sz w:val="22"/>
              </w:rPr>
              <w:t>populations</w:t>
            </w:r>
            <w:r w:rsidR="004977D8" w:rsidRPr="00367752">
              <w:rPr>
                <w:rFonts w:ascii="Calibri Light" w:hAnsi="Calibri Light" w:cs="Calibri Light"/>
                <w:sz w:val="22"/>
              </w:rPr>
              <w:t xml:space="preserve">  </w:t>
            </w:r>
          </w:p>
        </w:tc>
      </w:tr>
      <w:tr w:rsidR="005C3EF4" w:rsidRPr="00367752" w14:paraId="101F7943" w14:textId="77777777">
        <w:tc>
          <w:tcPr>
            <w:tcW w:w="781" w:type="pct"/>
            <w:vAlign w:val="center"/>
          </w:tcPr>
          <w:p w14:paraId="592A3516" w14:textId="77777777" w:rsidR="005C3EF4" w:rsidRPr="00367752" w:rsidRDefault="005C3EF4" w:rsidP="005C3EF4">
            <w:pPr>
              <w:jc w:val="center"/>
              <w:rPr>
                <w:rFonts w:ascii="Calibri Light" w:hAnsi="Calibri Light" w:cs="Calibri Light"/>
                <w:sz w:val="22"/>
              </w:rPr>
            </w:pPr>
            <w:r w:rsidRPr="00367752">
              <w:rPr>
                <w:rFonts w:ascii="Calibri Light" w:hAnsi="Calibri Light" w:cs="Calibri Light"/>
                <w:sz w:val="22"/>
              </w:rPr>
              <w:t>1.3</w:t>
            </w:r>
          </w:p>
        </w:tc>
        <w:tc>
          <w:tcPr>
            <w:tcW w:w="4219" w:type="pct"/>
          </w:tcPr>
          <w:p w14:paraId="434383AE" w14:textId="037C34C6" w:rsidR="005C3EF4" w:rsidRPr="00367752" w:rsidRDefault="005C3EF4" w:rsidP="005C3EF4">
            <w:pPr>
              <w:jc w:val="left"/>
              <w:rPr>
                <w:rFonts w:ascii="Calibri Light" w:hAnsi="Calibri Light" w:cs="Calibri Light"/>
                <w:sz w:val="22"/>
              </w:rPr>
            </w:pPr>
            <w:r w:rsidRPr="00367752">
              <w:rPr>
                <w:rFonts w:ascii="Calibri Light" w:hAnsi="Calibri Light" w:cs="Calibri Light"/>
                <w:sz w:val="22"/>
              </w:rPr>
              <w:t>Strengthen</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accommodations,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disabilities,</w:t>
            </w:r>
            <w:r w:rsidR="004977D8" w:rsidRPr="00367752">
              <w:rPr>
                <w:rFonts w:ascii="Calibri Light" w:hAnsi="Calibri Light" w:cs="Calibri Light"/>
                <w:sz w:val="22"/>
              </w:rPr>
              <w:t xml:space="preserve"> </w:t>
            </w:r>
            <w:r w:rsidRPr="00367752">
              <w:rPr>
                <w:rFonts w:ascii="Calibri Light" w:hAnsi="Calibri Light" w:cs="Calibri Light"/>
                <w:sz w:val="22"/>
              </w:rPr>
              <w:t>including</w:t>
            </w:r>
            <w:r w:rsidR="004977D8" w:rsidRPr="00367752">
              <w:rPr>
                <w:rFonts w:ascii="Calibri Light" w:hAnsi="Calibri Light" w:cs="Calibri Light"/>
                <w:sz w:val="22"/>
              </w:rPr>
              <w:t xml:space="preserve"> </w:t>
            </w:r>
            <w:r w:rsidRPr="00367752">
              <w:rPr>
                <w:rFonts w:ascii="Calibri Light" w:hAnsi="Calibri Light" w:cs="Calibri Light"/>
                <w:sz w:val="22"/>
              </w:rPr>
              <w:t>enhanced</w:t>
            </w:r>
            <w:r w:rsidR="004977D8" w:rsidRPr="00367752">
              <w:rPr>
                <w:rFonts w:ascii="Calibri Light" w:hAnsi="Calibri Light" w:cs="Calibri Light"/>
                <w:sz w:val="22"/>
              </w:rPr>
              <w:t xml:space="preserve"> </w:t>
            </w:r>
            <w:r w:rsidRPr="00367752">
              <w:rPr>
                <w:rFonts w:ascii="Calibri Light" w:hAnsi="Calibri Light" w:cs="Calibri Light"/>
                <w:sz w:val="22"/>
              </w:rPr>
              <w:t>identification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screening,</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improvements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coordinated</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r>
    </w:tbl>
    <w:p w14:paraId="5AE3CDF3" w14:textId="77777777" w:rsidR="003F3DE0" w:rsidRPr="00367752" w:rsidRDefault="003F3DE0" w:rsidP="00D868D7">
      <w:pPr>
        <w:keepNext/>
        <w:spacing w:after="240"/>
        <w:rPr>
          <w:rFonts w:ascii="Calibri Light" w:hAnsi="Calibri Light" w:cs="Calibri Light"/>
          <w:b/>
          <w:bCs/>
          <w:szCs w:val="18"/>
        </w:rPr>
      </w:pPr>
      <w:bookmarkStart w:id="356" w:name="_Toc112764675"/>
    </w:p>
    <w:p w14:paraId="78750887" w14:textId="4012F2DA" w:rsidR="003F3DE0" w:rsidRPr="00367752" w:rsidRDefault="003F3DE0" w:rsidP="003F3DE0">
      <w:pPr>
        <w:keepNext/>
        <w:rPr>
          <w:b/>
          <w:bCs/>
          <w:szCs w:val="18"/>
        </w:rPr>
      </w:pPr>
      <w:bookmarkStart w:id="357" w:name="_Toc163556389"/>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Table_A \* ARABIC </w:instrText>
      </w:r>
      <w:r w:rsidRPr="00367752">
        <w:rPr>
          <w:rFonts w:ascii="Calibri Light" w:hAnsi="Calibri Light" w:cs="Calibri Light"/>
          <w:b/>
          <w:color w:val="2B579A"/>
          <w:szCs w:val="18"/>
          <w:shd w:val="clear" w:color="auto" w:fill="E6E6E6"/>
        </w:rPr>
        <w:fldChar w:fldCharType="separate"/>
      </w:r>
      <w:r w:rsidR="00D868D7" w:rsidRPr="00367752">
        <w:rPr>
          <w:rFonts w:ascii="Calibri Light" w:hAnsi="Calibri Light" w:cs="Calibri Light"/>
          <w:b/>
          <w:bCs/>
          <w:szCs w:val="18"/>
        </w:rPr>
        <w:t>2</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MassHealth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Quality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Strategy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and</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Objectives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2</w:t>
      </w:r>
      <w:bookmarkEnd w:id="357"/>
    </w:p>
    <w:tbl>
      <w:tblPr>
        <w:tblStyle w:val="TableGrid"/>
        <w:tblW w:w="5000" w:type="pct"/>
        <w:tblLook w:val="04A0" w:firstRow="1" w:lastRow="0" w:firstColumn="1" w:lastColumn="0" w:noHBand="0" w:noVBand="1"/>
      </w:tblPr>
      <w:tblGrid>
        <w:gridCol w:w="1685"/>
        <w:gridCol w:w="9105"/>
      </w:tblGrid>
      <w:tr w:rsidR="003F3DE0" w:rsidRPr="00367752" w14:paraId="6FB38D07" w14:textId="77777777" w:rsidTr="003F3DE0">
        <w:trPr>
          <w:trHeight w:val="782"/>
          <w:tblHeader/>
        </w:trPr>
        <w:tc>
          <w:tcPr>
            <w:tcW w:w="781" w:type="pct"/>
            <w:shd w:val="clear" w:color="auto" w:fill="CCC0D9" w:themeFill="accent4" w:themeFillTint="66"/>
            <w:vAlign w:val="center"/>
          </w:tcPr>
          <w:p w14:paraId="6263DB20" w14:textId="743A7DF2" w:rsidR="003F3DE0" w:rsidRPr="00367752" w:rsidRDefault="003F3DE0">
            <w:pPr>
              <w:jc w:val="center"/>
              <w:rPr>
                <w:rFonts w:ascii="Calibri Light" w:hAnsi="Calibri Light" w:cs="Calibri Light"/>
                <w:b/>
                <w:bCs/>
                <w:sz w:val="22"/>
              </w:rPr>
            </w:pPr>
            <w:r w:rsidRPr="00367752">
              <w:rPr>
                <w:rFonts w:ascii="Calibri Light" w:hAnsi="Calibri Light" w:cs="Calibri Light"/>
                <w:b/>
                <w:bCs/>
                <w:sz w:val="22"/>
              </w:rPr>
              <w:t>Goal</w:t>
            </w:r>
            <w:r w:rsidR="004977D8" w:rsidRPr="00367752">
              <w:rPr>
                <w:rFonts w:ascii="Calibri Light" w:hAnsi="Calibri Light" w:cs="Calibri Light"/>
                <w:b/>
                <w:bCs/>
                <w:sz w:val="22"/>
              </w:rPr>
              <w:t xml:space="preserve"> </w:t>
            </w:r>
            <w:r w:rsidRPr="00367752">
              <w:rPr>
                <w:rFonts w:ascii="Calibri Light" w:hAnsi="Calibri Light" w:cs="Calibri Light"/>
                <w:b/>
                <w:bCs/>
                <w:sz w:val="22"/>
              </w:rPr>
              <w:t>2</w:t>
            </w:r>
          </w:p>
        </w:tc>
        <w:tc>
          <w:tcPr>
            <w:tcW w:w="4219" w:type="pct"/>
            <w:shd w:val="clear" w:color="auto" w:fill="CCC0D9" w:themeFill="accent4" w:themeFillTint="66"/>
          </w:tcPr>
          <w:p w14:paraId="2BDA45C6" w14:textId="4A8CB2D4" w:rsidR="003F3DE0" w:rsidRPr="00367752" w:rsidRDefault="003F3DE0">
            <w:pPr>
              <w:jc w:val="left"/>
              <w:rPr>
                <w:rFonts w:ascii="Calibri Light" w:hAnsi="Calibri Light" w:cs="Calibri Light"/>
                <w:sz w:val="22"/>
              </w:rPr>
            </w:pPr>
            <w:r w:rsidRPr="00367752">
              <w:rPr>
                <w:rFonts w:ascii="Calibri Light" w:hAnsi="Calibri Light" w:cs="Calibri Light"/>
                <w:b/>
                <w:bCs/>
                <w:sz w:val="22"/>
              </w:rPr>
              <w:t>Promote</w:t>
            </w:r>
            <w:r w:rsidR="004977D8" w:rsidRPr="00367752">
              <w:rPr>
                <w:rFonts w:ascii="Calibri Light" w:hAnsi="Calibri Light" w:cs="Calibri Light"/>
                <w:b/>
                <w:bCs/>
                <w:sz w:val="22"/>
              </w:rPr>
              <w:t xml:space="preserve"> </w:t>
            </w:r>
            <w:r w:rsidRPr="00367752">
              <w:rPr>
                <w:rFonts w:ascii="Calibri Light" w:hAnsi="Calibri Light" w:cs="Calibri Light"/>
                <w:b/>
                <w:bCs/>
                <w:sz w:val="22"/>
              </w:rPr>
              <w:t>equitable</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Achieve</w:t>
            </w:r>
            <w:r w:rsidR="004977D8" w:rsidRPr="00367752">
              <w:rPr>
                <w:rFonts w:ascii="Calibri Light" w:hAnsi="Calibri Light" w:cs="Calibri Light"/>
                <w:sz w:val="22"/>
              </w:rPr>
              <w:t xml:space="preserve"> </w:t>
            </w:r>
            <w:r w:rsidRPr="00367752">
              <w:rPr>
                <w:rFonts w:ascii="Calibri Light" w:hAnsi="Calibri Light" w:cs="Calibri Light"/>
                <w:sz w:val="22"/>
              </w:rPr>
              <w:t>measurable</w:t>
            </w:r>
            <w:r w:rsidR="004977D8" w:rsidRPr="00367752">
              <w:rPr>
                <w:rFonts w:ascii="Calibri Light" w:hAnsi="Calibri Light" w:cs="Calibri Light"/>
                <w:sz w:val="22"/>
              </w:rPr>
              <w:t xml:space="preserve"> </w:t>
            </w:r>
            <w:r w:rsidRPr="00367752">
              <w:rPr>
                <w:rFonts w:ascii="Calibri Light" w:hAnsi="Calibri Light" w:cs="Calibri Light"/>
                <w:sz w:val="22"/>
              </w:rPr>
              <w:t>reductions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inequities</w:t>
            </w:r>
            <w:r w:rsidR="004977D8" w:rsidRPr="00367752">
              <w:rPr>
                <w:rFonts w:ascii="Calibri Light" w:hAnsi="Calibri Light" w:cs="Calibri Light"/>
                <w:sz w:val="22"/>
              </w:rPr>
              <w:t xml:space="preserve"> </w:t>
            </w:r>
            <w:r w:rsidRPr="00367752">
              <w:rPr>
                <w:rFonts w:ascii="Calibri Light" w:hAnsi="Calibri Light" w:cs="Calibri Light"/>
                <w:sz w:val="22"/>
              </w:rPr>
              <w:t>related</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race,</w:t>
            </w:r>
            <w:r w:rsidR="004977D8" w:rsidRPr="00367752">
              <w:rPr>
                <w:rFonts w:ascii="Calibri Light" w:hAnsi="Calibri Light" w:cs="Calibri Light"/>
                <w:sz w:val="22"/>
              </w:rPr>
              <w:t xml:space="preserve"> </w:t>
            </w:r>
            <w:r w:rsidRPr="00367752">
              <w:rPr>
                <w:rFonts w:ascii="Calibri Light" w:hAnsi="Calibri Light" w:cs="Calibri Light"/>
                <w:sz w:val="22"/>
              </w:rPr>
              <w:t>ethnicity,</w:t>
            </w:r>
            <w:r w:rsidR="004977D8" w:rsidRPr="00367752">
              <w:rPr>
                <w:rFonts w:ascii="Calibri Light" w:hAnsi="Calibri Light" w:cs="Calibri Light"/>
                <w:sz w:val="22"/>
              </w:rPr>
              <w:t xml:space="preserve"> </w:t>
            </w:r>
            <w:r w:rsidRPr="00367752">
              <w:rPr>
                <w:rFonts w:ascii="Calibri Light" w:hAnsi="Calibri Light" w:cs="Calibri Light"/>
                <w:sz w:val="22"/>
              </w:rPr>
              <w:t>language,</w:t>
            </w:r>
            <w:r w:rsidR="004977D8" w:rsidRPr="00367752">
              <w:rPr>
                <w:rFonts w:ascii="Calibri Light" w:hAnsi="Calibri Light" w:cs="Calibri Light"/>
                <w:sz w:val="22"/>
              </w:rPr>
              <w:t xml:space="preserve"> </w:t>
            </w:r>
            <w:r w:rsidRPr="00367752">
              <w:rPr>
                <w:rFonts w:ascii="Calibri Light" w:hAnsi="Calibri Light" w:cs="Calibri Light"/>
                <w:sz w:val="22"/>
              </w:rPr>
              <w:t>disability,</w:t>
            </w:r>
            <w:r w:rsidR="004977D8" w:rsidRPr="00367752">
              <w:rPr>
                <w:rFonts w:ascii="Calibri Light" w:hAnsi="Calibri Light" w:cs="Calibri Light"/>
                <w:sz w:val="22"/>
              </w:rPr>
              <w:t xml:space="preserve"> </w:t>
            </w:r>
            <w:r w:rsidRPr="00367752">
              <w:rPr>
                <w:rFonts w:ascii="Calibri Light" w:hAnsi="Calibri Light" w:cs="Calibri Light"/>
                <w:sz w:val="22"/>
              </w:rPr>
              <w:t>sexual</w:t>
            </w:r>
            <w:r w:rsidR="004977D8" w:rsidRPr="00367752">
              <w:rPr>
                <w:rFonts w:ascii="Calibri Light" w:hAnsi="Calibri Light" w:cs="Calibri Light"/>
                <w:sz w:val="22"/>
              </w:rPr>
              <w:t xml:space="preserve"> </w:t>
            </w:r>
            <w:r w:rsidRPr="00367752">
              <w:rPr>
                <w:rFonts w:ascii="Calibri Light" w:hAnsi="Calibri Light" w:cs="Calibri Light"/>
                <w:sz w:val="22"/>
              </w:rPr>
              <w:t>orientation,</w:t>
            </w:r>
            <w:r w:rsidR="004977D8" w:rsidRPr="00367752">
              <w:rPr>
                <w:rFonts w:ascii="Calibri Light" w:hAnsi="Calibri Light" w:cs="Calibri Light"/>
                <w:sz w:val="22"/>
              </w:rPr>
              <w:t xml:space="preserve"> </w:t>
            </w:r>
            <w:r w:rsidRPr="00367752">
              <w:rPr>
                <w:rFonts w:ascii="Calibri Light" w:hAnsi="Calibri Light" w:cs="Calibri Light"/>
                <w:sz w:val="22"/>
              </w:rPr>
              <w:t>gender</w:t>
            </w:r>
            <w:r w:rsidR="004977D8" w:rsidRPr="00367752">
              <w:rPr>
                <w:rFonts w:ascii="Calibri Light" w:hAnsi="Calibri Light" w:cs="Calibri Light"/>
                <w:sz w:val="22"/>
              </w:rPr>
              <w:t xml:space="preserve"> </w:t>
            </w:r>
            <w:r w:rsidRPr="00367752">
              <w:rPr>
                <w:rFonts w:ascii="Calibri Light" w:hAnsi="Calibri Light" w:cs="Calibri Light"/>
                <w:sz w:val="22"/>
              </w:rPr>
              <w:t>identity,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social</w:t>
            </w:r>
            <w:r w:rsidR="004977D8" w:rsidRPr="00367752">
              <w:rPr>
                <w:rFonts w:ascii="Calibri Light" w:hAnsi="Calibri Light" w:cs="Calibri Light"/>
                <w:sz w:val="22"/>
              </w:rPr>
              <w:t xml:space="preserve"> </w:t>
            </w:r>
            <w:r w:rsidRPr="00367752">
              <w:rPr>
                <w:rFonts w:ascii="Calibri Light" w:hAnsi="Calibri Light" w:cs="Calibri Light"/>
                <w:sz w:val="22"/>
              </w:rPr>
              <w:t>risk</w:t>
            </w:r>
            <w:r w:rsidR="004977D8" w:rsidRPr="00367752">
              <w:rPr>
                <w:rFonts w:ascii="Calibri Light" w:hAnsi="Calibri Light" w:cs="Calibri Light"/>
                <w:sz w:val="22"/>
              </w:rPr>
              <w:t xml:space="preserve"> </w:t>
            </w:r>
            <w:r w:rsidRPr="00367752">
              <w:rPr>
                <w:rFonts w:ascii="Calibri Light" w:hAnsi="Calibri Light" w:cs="Calibri Light"/>
                <w:sz w:val="22"/>
              </w:rPr>
              <w:t>factors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MassHealth</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experience</w:t>
            </w:r>
          </w:p>
        </w:tc>
      </w:tr>
      <w:tr w:rsidR="003F3DE0" w:rsidRPr="00367752" w14:paraId="26175B17" w14:textId="77777777">
        <w:tc>
          <w:tcPr>
            <w:tcW w:w="781" w:type="pct"/>
            <w:vAlign w:val="center"/>
          </w:tcPr>
          <w:p w14:paraId="5636260D"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2.1</w:t>
            </w:r>
          </w:p>
        </w:tc>
        <w:tc>
          <w:tcPr>
            <w:tcW w:w="4219" w:type="pct"/>
          </w:tcPr>
          <w:p w14:paraId="765E98C3" w14:textId="0E8D4159" w:rsidR="003F3DE0" w:rsidRPr="00367752" w:rsidRDefault="003F3DE0">
            <w:pPr>
              <w:jc w:val="left"/>
              <w:rPr>
                <w:rFonts w:ascii="Calibri Light" w:hAnsi="Calibri Light" w:cs="Calibri Light"/>
                <w:sz w:val="22"/>
              </w:rPr>
            </w:pP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r w:rsidRPr="00367752">
              <w:rPr>
                <w:rFonts w:ascii="Calibri Light" w:hAnsi="Calibri Light" w:cs="Calibri Light"/>
                <w:sz w:val="22"/>
              </w:rPr>
              <w:t>collection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completeness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social</w:t>
            </w:r>
            <w:r w:rsidR="004977D8" w:rsidRPr="00367752">
              <w:rPr>
                <w:rFonts w:ascii="Calibri Light" w:hAnsi="Calibri Light" w:cs="Calibri Light"/>
                <w:sz w:val="22"/>
              </w:rPr>
              <w:t xml:space="preserve"> </w:t>
            </w:r>
            <w:r w:rsidRPr="00367752">
              <w:rPr>
                <w:rFonts w:ascii="Calibri Light" w:hAnsi="Calibri Light" w:cs="Calibri Light"/>
                <w:sz w:val="22"/>
              </w:rPr>
              <w:t>risk</w:t>
            </w:r>
            <w:r w:rsidR="004977D8" w:rsidRPr="00367752">
              <w:rPr>
                <w:rFonts w:ascii="Calibri Light" w:hAnsi="Calibri Light" w:cs="Calibri Light"/>
                <w:sz w:val="22"/>
              </w:rPr>
              <w:t xml:space="preserve"> </w:t>
            </w:r>
            <w:r w:rsidRPr="00367752">
              <w:rPr>
                <w:rFonts w:ascii="Calibri Light" w:hAnsi="Calibri Light" w:cs="Calibri Light"/>
                <w:sz w:val="22"/>
              </w:rPr>
              <w:t>factors</w:t>
            </w:r>
            <w:r w:rsidR="004977D8" w:rsidRPr="00367752">
              <w:rPr>
                <w:rFonts w:ascii="Calibri Light" w:hAnsi="Calibri Light" w:cs="Calibri Light"/>
                <w:sz w:val="22"/>
              </w:rPr>
              <w:t xml:space="preserve"> </w:t>
            </w:r>
            <w:r w:rsidRPr="00367752">
              <w:rPr>
                <w:rFonts w:ascii="Calibri Light" w:hAnsi="Calibri Light" w:cs="Calibri Light"/>
                <w:sz w:val="22"/>
              </w:rPr>
              <w:t>(SRF),</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include</w:t>
            </w:r>
            <w:r w:rsidR="004977D8" w:rsidRPr="00367752">
              <w:rPr>
                <w:rFonts w:ascii="Calibri Light" w:hAnsi="Calibri Light" w:cs="Calibri Light"/>
                <w:sz w:val="22"/>
              </w:rPr>
              <w:t xml:space="preserve"> </w:t>
            </w:r>
            <w:r w:rsidRPr="00367752">
              <w:rPr>
                <w:rFonts w:ascii="Calibri Light" w:hAnsi="Calibri Light" w:cs="Calibri Light"/>
                <w:sz w:val="22"/>
              </w:rPr>
              <w:t>race,</w:t>
            </w:r>
            <w:r w:rsidR="004977D8" w:rsidRPr="00367752">
              <w:rPr>
                <w:rFonts w:ascii="Calibri Light" w:hAnsi="Calibri Light" w:cs="Calibri Light"/>
                <w:sz w:val="22"/>
              </w:rPr>
              <w:t xml:space="preserve"> </w:t>
            </w:r>
            <w:r w:rsidRPr="00367752">
              <w:rPr>
                <w:rFonts w:ascii="Calibri Light" w:hAnsi="Calibri Light" w:cs="Calibri Light"/>
                <w:sz w:val="22"/>
              </w:rPr>
              <w:t>ethnicity,</w:t>
            </w:r>
            <w:r w:rsidR="004977D8" w:rsidRPr="00367752">
              <w:rPr>
                <w:rFonts w:ascii="Calibri Light" w:hAnsi="Calibri Light" w:cs="Calibri Light"/>
                <w:sz w:val="22"/>
              </w:rPr>
              <w:t xml:space="preserve"> </w:t>
            </w:r>
            <w:r w:rsidRPr="00367752">
              <w:rPr>
                <w:rFonts w:ascii="Calibri Light" w:hAnsi="Calibri Light" w:cs="Calibri Light"/>
                <w:sz w:val="22"/>
              </w:rPr>
              <w:t>language,</w:t>
            </w:r>
            <w:r w:rsidR="004977D8" w:rsidRPr="00367752">
              <w:rPr>
                <w:rFonts w:ascii="Calibri Light" w:hAnsi="Calibri Light" w:cs="Calibri Light"/>
                <w:sz w:val="22"/>
              </w:rPr>
              <w:t xml:space="preserve"> </w:t>
            </w:r>
            <w:r w:rsidRPr="00367752">
              <w:rPr>
                <w:rFonts w:ascii="Calibri Light" w:hAnsi="Calibri Light" w:cs="Calibri Light"/>
                <w:sz w:val="22"/>
              </w:rPr>
              <w:t>disability</w:t>
            </w:r>
            <w:r w:rsidR="004977D8" w:rsidRPr="00367752">
              <w:rPr>
                <w:rFonts w:ascii="Calibri Light" w:hAnsi="Calibri Light" w:cs="Calibri Light"/>
                <w:sz w:val="22"/>
              </w:rPr>
              <w:t xml:space="preserve"> </w:t>
            </w:r>
            <w:r w:rsidRPr="00367752">
              <w:rPr>
                <w:rFonts w:ascii="Calibri Light" w:hAnsi="Calibri Light" w:cs="Calibri Light"/>
                <w:sz w:val="22"/>
              </w:rPr>
              <w:t>(RELD)</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sexual</w:t>
            </w:r>
            <w:r w:rsidR="004977D8" w:rsidRPr="00367752">
              <w:rPr>
                <w:rFonts w:ascii="Calibri Light" w:hAnsi="Calibri Light" w:cs="Calibri Light"/>
                <w:sz w:val="22"/>
              </w:rPr>
              <w:t xml:space="preserve"> </w:t>
            </w:r>
            <w:r w:rsidRPr="00367752">
              <w:rPr>
                <w:rFonts w:ascii="Calibri Light" w:hAnsi="Calibri Light" w:cs="Calibri Light"/>
                <w:sz w:val="22"/>
              </w:rPr>
              <w:t>orientation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gender</w:t>
            </w:r>
            <w:r w:rsidR="004977D8" w:rsidRPr="00367752">
              <w:rPr>
                <w:rFonts w:ascii="Calibri Light" w:hAnsi="Calibri Light" w:cs="Calibri Light"/>
                <w:sz w:val="22"/>
              </w:rPr>
              <w:t xml:space="preserve"> </w:t>
            </w:r>
            <w:r w:rsidRPr="00367752">
              <w:rPr>
                <w:rFonts w:ascii="Calibri Light" w:hAnsi="Calibri Light" w:cs="Calibri Light"/>
                <w:sz w:val="22"/>
              </w:rPr>
              <w:t>identity</w:t>
            </w:r>
            <w:r w:rsidR="004977D8" w:rsidRPr="00367752">
              <w:rPr>
                <w:rFonts w:ascii="Calibri Light" w:hAnsi="Calibri Light" w:cs="Calibri Light"/>
                <w:sz w:val="22"/>
              </w:rPr>
              <w:t xml:space="preserve"> </w:t>
            </w:r>
            <w:r w:rsidRPr="00367752">
              <w:rPr>
                <w:rFonts w:ascii="Calibri Light" w:hAnsi="Calibri Light" w:cs="Calibri Light"/>
                <w:sz w:val="22"/>
              </w:rPr>
              <w:t>(SOGI)</w:t>
            </w:r>
            <w:r w:rsidR="004977D8" w:rsidRPr="00367752">
              <w:rPr>
                <w:rFonts w:ascii="Calibri Light" w:hAnsi="Calibri Light" w:cs="Calibri Light"/>
                <w:sz w:val="22"/>
              </w:rPr>
              <w:t xml:space="preserve"> </w:t>
            </w:r>
            <w:r w:rsidRPr="00367752">
              <w:rPr>
                <w:rFonts w:ascii="Calibri Light" w:hAnsi="Calibri Light" w:cs="Calibri Light"/>
                <w:sz w:val="22"/>
              </w:rPr>
              <w:t>data</w:t>
            </w:r>
            <w:r w:rsidR="004977D8" w:rsidRPr="00367752">
              <w:rPr>
                <w:rFonts w:ascii="Calibri Light" w:hAnsi="Calibri Light" w:cs="Calibri Light"/>
                <w:sz w:val="22"/>
              </w:rPr>
              <w:t xml:space="preserve"> </w:t>
            </w:r>
          </w:p>
        </w:tc>
      </w:tr>
      <w:tr w:rsidR="003F3DE0" w:rsidRPr="00367752" w14:paraId="2B391130" w14:textId="77777777">
        <w:tc>
          <w:tcPr>
            <w:tcW w:w="781" w:type="pct"/>
            <w:vAlign w:val="center"/>
          </w:tcPr>
          <w:p w14:paraId="690E4AB5"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2.2</w:t>
            </w:r>
          </w:p>
        </w:tc>
        <w:tc>
          <w:tcPr>
            <w:tcW w:w="4219" w:type="pct"/>
          </w:tcPr>
          <w:p w14:paraId="6454FB49" w14:textId="6ACBED9E" w:rsidR="003F3DE0" w:rsidRPr="00367752" w:rsidRDefault="003F3DE0">
            <w:pPr>
              <w:jc w:val="left"/>
              <w:rPr>
                <w:rFonts w:ascii="Calibri Light" w:hAnsi="Calibri Light" w:cs="Calibri Light"/>
                <w:sz w:val="22"/>
              </w:rPr>
            </w:pPr>
            <w:r w:rsidRPr="00367752">
              <w:rPr>
                <w:rFonts w:ascii="Calibri Light" w:hAnsi="Calibri Light" w:cs="Calibri Light"/>
                <w:sz w:val="22"/>
              </w:rPr>
              <w:t>Assess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prioritize</w:t>
            </w:r>
            <w:r w:rsidR="004977D8" w:rsidRPr="00367752">
              <w:rPr>
                <w:rFonts w:ascii="Calibri Light" w:hAnsi="Calibri Light" w:cs="Calibri Light"/>
                <w:sz w:val="22"/>
              </w:rPr>
              <w:t xml:space="preserve"> </w:t>
            </w:r>
            <w:r w:rsidRPr="00367752">
              <w:rPr>
                <w:rFonts w:ascii="Calibri Light" w:hAnsi="Calibri Light" w:cs="Calibri Light"/>
                <w:sz w:val="22"/>
              </w:rPr>
              <w:t>opportunities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reduce</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disparities</w:t>
            </w:r>
            <w:r w:rsidR="004977D8" w:rsidRPr="00367752">
              <w:rPr>
                <w:rFonts w:ascii="Calibri Light" w:hAnsi="Calibri Light" w:cs="Calibri Light"/>
                <w:sz w:val="22"/>
              </w:rPr>
              <w:t xml:space="preserve"> </w:t>
            </w:r>
            <w:r w:rsidRPr="00367752">
              <w:rPr>
                <w:rFonts w:ascii="Calibri Light" w:hAnsi="Calibri Light" w:cs="Calibri Light"/>
                <w:sz w:val="22"/>
              </w:rPr>
              <w:t>through</w:t>
            </w:r>
            <w:r w:rsidR="004977D8" w:rsidRPr="00367752">
              <w:rPr>
                <w:rFonts w:ascii="Calibri Light" w:hAnsi="Calibri Light" w:cs="Calibri Light"/>
                <w:sz w:val="22"/>
              </w:rPr>
              <w:t xml:space="preserve"> </w:t>
            </w:r>
            <w:r w:rsidRPr="00367752">
              <w:rPr>
                <w:rFonts w:ascii="Calibri Light" w:hAnsi="Calibri Light" w:cs="Calibri Light"/>
                <w:sz w:val="22"/>
              </w:rPr>
              <w:t>stratification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measures</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SRFs,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assessment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health-related</w:t>
            </w:r>
            <w:r w:rsidR="004977D8" w:rsidRPr="00367752">
              <w:rPr>
                <w:rFonts w:ascii="Calibri Light" w:hAnsi="Calibri Light" w:cs="Calibri Light"/>
                <w:sz w:val="22"/>
              </w:rPr>
              <w:t xml:space="preserve"> </w:t>
            </w:r>
            <w:r w:rsidRPr="00367752">
              <w:rPr>
                <w:rFonts w:ascii="Calibri Light" w:hAnsi="Calibri Light" w:cs="Calibri Light"/>
                <w:sz w:val="22"/>
              </w:rPr>
              <w:t>social</w:t>
            </w:r>
            <w:r w:rsidR="004977D8" w:rsidRPr="00367752">
              <w:rPr>
                <w:rFonts w:ascii="Calibri Light" w:hAnsi="Calibri Light" w:cs="Calibri Light"/>
                <w:sz w:val="22"/>
              </w:rPr>
              <w:t xml:space="preserve"> </w:t>
            </w:r>
            <w:r w:rsidRPr="00367752">
              <w:rPr>
                <w:rFonts w:ascii="Calibri Light" w:hAnsi="Calibri Light" w:cs="Calibri Light"/>
                <w:sz w:val="22"/>
              </w:rPr>
              <w:t>needs</w:t>
            </w:r>
          </w:p>
        </w:tc>
      </w:tr>
      <w:tr w:rsidR="003F3DE0" w:rsidRPr="00367752" w14:paraId="20B99AE1" w14:textId="77777777">
        <w:tc>
          <w:tcPr>
            <w:tcW w:w="781" w:type="pct"/>
            <w:vAlign w:val="center"/>
          </w:tcPr>
          <w:p w14:paraId="475526F8"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2.3</w:t>
            </w:r>
          </w:p>
        </w:tc>
        <w:tc>
          <w:tcPr>
            <w:tcW w:w="4219" w:type="pct"/>
          </w:tcPr>
          <w:p w14:paraId="28C4CB57" w14:textId="56F17738" w:rsidR="003F3DE0" w:rsidRPr="00367752" w:rsidRDefault="003F3DE0">
            <w:pPr>
              <w:jc w:val="left"/>
              <w:rPr>
                <w:rFonts w:ascii="Calibri Light" w:hAnsi="Calibri Light" w:cs="Calibri Light"/>
                <w:sz w:val="22"/>
              </w:rPr>
            </w:pPr>
            <w:r w:rsidRPr="00367752">
              <w:rPr>
                <w:rFonts w:ascii="Calibri Light" w:hAnsi="Calibri Light" w:cs="Calibri Light"/>
                <w:sz w:val="22"/>
              </w:rPr>
              <w:t>Implement</w:t>
            </w:r>
            <w:r w:rsidR="004977D8" w:rsidRPr="00367752">
              <w:rPr>
                <w:rFonts w:ascii="Calibri Light" w:hAnsi="Calibri Light" w:cs="Calibri Light"/>
                <w:sz w:val="22"/>
              </w:rPr>
              <w:t xml:space="preserve"> </w:t>
            </w:r>
            <w:r w:rsidRPr="00367752">
              <w:rPr>
                <w:rFonts w:ascii="Calibri Light" w:hAnsi="Calibri Light" w:cs="Calibri Light"/>
                <w:sz w:val="22"/>
              </w:rPr>
              <w:t>strategies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address</w:t>
            </w:r>
            <w:r w:rsidR="004977D8" w:rsidRPr="00367752">
              <w:rPr>
                <w:rFonts w:ascii="Calibri Light" w:hAnsi="Calibri Light" w:cs="Calibri Light"/>
                <w:sz w:val="22"/>
              </w:rPr>
              <w:t xml:space="preserve"> </w:t>
            </w:r>
            <w:r w:rsidRPr="00367752">
              <w:rPr>
                <w:rFonts w:ascii="Calibri Light" w:hAnsi="Calibri Light" w:cs="Calibri Light"/>
                <w:sz w:val="22"/>
              </w:rPr>
              <w:t>disparities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at-risk</w:t>
            </w:r>
            <w:r w:rsidR="004977D8" w:rsidRPr="00367752">
              <w:rPr>
                <w:rFonts w:ascii="Calibri Light" w:hAnsi="Calibri Light" w:cs="Calibri Light"/>
                <w:sz w:val="22"/>
              </w:rPr>
              <w:t xml:space="preserve"> </w:t>
            </w:r>
            <w:r w:rsidRPr="00367752">
              <w:rPr>
                <w:rFonts w:ascii="Calibri Light" w:hAnsi="Calibri Light" w:cs="Calibri Light"/>
                <w:sz w:val="22"/>
              </w:rPr>
              <w:t>populations</w:t>
            </w:r>
            <w:r w:rsidR="004977D8" w:rsidRPr="00367752">
              <w:rPr>
                <w:rFonts w:ascii="Calibri Light" w:hAnsi="Calibri Light" w:cs="Calibri Light"/>
                <w:sz w:val="22"/>
              </w:rPr>
              <w:t xml:space="preserve"> </w:t>
            </w:r>
            <w:r w:rsidRPr="00367752">
              <w:rPr>
                <w:rFonts w:ascii="Calibri Light" w:hAnsi="Calibri Light" w:cs="Calibri Light"/>
                <w:sz w:val="22"/>
              </w:rPr>
              <w:t>including</w:t>
            </w:r>
            <w:r w:rsidR="004977D8" w:rsidRPr="00367752">
              <w:rPr>
                <w:rFonts w:ascii="Calibri Light" w:hAnsi="Calibri Light" w:cs="Calibri Light"/>
                <w:sz w:val="22"/>
              </w:rPr>
              <w:t xml:space="preserve"> </w:t>
            </w:r>
            <w:r w:rsidRPr="00367752">
              <w:rPr>
                <w:rFonts w:ascii="Calibri Light" w:hAnsi="Calibri Light" w:cs="Calibri Light"/>
                <w:sz w:val="22"/>
              </w:rPr>
              <w:t>mothers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newborns,</w:t>
            </w:r>
            <w:r w:rsidR="004977D8" w:rsidRPr="00367752">
              <w:rPr>
                <w:rFonts w:ascii="Calibri Light" w:hAnsi="Calibri Light" w:cs="Calibri Light"/>
                <w:sz w:val="22"/>
              </w:rPr>
              <w:t xml:space="preserve"> </w:t>
            </w:r>
            <w:r w:rsidRPr="00367752">
              <w:rPr>
                <w:rFonts w:ascii="Calibri Light" w:hAnsi="Calibri Light" w:cs="Calibri Light"/>
                <w:sz w:val="22"/>
              </w:rPr>
              <w:t>justice-involved</w:t>
            </w:r>
            <w:r w:rsidR="004977D8" w:rsidRPr="00367752">
              <w:rPr>
                <w:rFonts w:ascii="Calibri Light" w:hAnsi="Calibri Light" w:cs="Calibri Light"/>
                <w:sz w:val="22"/>
              </w:rPr>
              <w:t xml:space="preserve"> </w:t>
            </w:r>
            <w:r w:rsidRPr="00367752">
              <w:rPr>
                <w:rFonts w:ascii="Calibri Light" w:hAnsi="Calibri Light" w:cs="Calibri Light"/>
                <w:sz w:val="22"/>
              </w:rPr>
              <w:t>individuals,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disabilities</w:t>
            </w:r>
          </w:p>
        </w:tc>
      </w:tr>
    </w:tbl>
    <w:p w14:paraId="79C9CF61" w14:textId="77777777" w:rsidR="003F3DE0" w:rsidRPr="00367752" w:rsidRDefault="003F3DE0" w:rsidP="00D868D7">
      <w:pPr>
        <w:keepNext/>
        <w:spacing w:after="240"/>
        <w:rPr>
          <w:rFonts w:ascii="Calibri Light" w:hAnsi="Calibri Light" w:cs="Calibri Light"/>
          <w:b/>
          <w:bCs/>
          <w:szCs w:val="18"/>
        </w:rPr>
      </w:pPr>
    </w:p>
    <w:p w14:paraId="4046055F" w14:textId="7D4FD8D0" w:rsidR="003F3DE0" w:rsidRPr="00367752" w:rsidRDefault="003F3DE0" w:rsidP="003F3DE0">
      <w:pPr>
        <w:keepNext/>
        <w:rPr>
          <w:b/>
          <w:bCs/>
          <w:szCs w:val="18"/>
        </w:rPr>
      </w:pPr>
      <w:bookmarkStart w:id="358" w:name="_Toc163556390"/>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Table_A \* ARABIC </w:instrText>
      </w:r>
      <w:r w:rsidRPr="00367752">
        <w:rPr>
          <w:rFonts w:ascii="Calibri Light" w:hAnsi="Calibri Light" w:cs="Calibri Light"/>
          <w:b/>
          <w:color w:val="2B579A"/>
          <w:szCs w:val="18"/>
          <w:shd w:val="clear" w:color="auto" w:fill="E6E6E6"/>
        </w:rPr>
        <w:fldChar w:fldCharType="separate"/>
      </w:r>
      <w:r w:rsidR="00AF20AA" w:rsidRPr="00367752">
        <w:rPr>
          <w:rFonts w:ascii="Calibri Light" w:hAnsi="Calibri Light" w:cs="Calibri Light"/>
          <w:b/>
          <w:bCs/>
          <w:szCs w:val="18"/>
        </w:rPr>
        <w:t>3</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MassHealth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Quality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Strategy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and</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Objectives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3</w:t>
      </w:r>
      <w:bookmarkEnd w:id="358"/>
    </w:p>
    <w:tbl>
      <w:tblPr>
        <w:tblStyle w:val="TableGrid"/>
        <w:tblW w:w="5000" w:type="pct"/>
        <w:tblLook w:val="04A0" w:firstRow="1" w:lastRow="0" w:firstColumn="1" w:lastColumn="0" w:noHBand="0" w:noVBand="1"/>
      </w:tblPr>
      <w:tblGrid>
        <w:gridCol w:w="1685"/>
        <w:gridCol w:w="9105"/>
      </w:tblGrid>
      <w:tr w:rsidR="003F3DE0" w:rsidRPr="00367752" w14:paraId="754E1BC9" w14:textId="77777777" w:rsidTr="003F3DE0">
        <w:trPr>
          <w:trHeight w:val="485"/>
          <w:tblHeader/>
        </w:trPr>
        <w:tc>
          <w:tcPr>
            <w:tcW w:w="781" w:type="pct"/>
            <w:shd w:val="clear" w:color="auto" w:fill="CCC0D9" w:themeFill="accent4" w:themeFillTint="66"/>
            <w:vAlign w:val="center"/>
          </w:tcPr>
          <w:p w14:paraId="01DCDCF4" w14:textId="7AB5F586" w:rsidR="003F3DE0" w:rsidRPr="00367752" w:rsidRDefault="003F3DE0">
            <w:pPr>
              <w:jc w:val="center"/>
              <w:rPr>
                <w:rFonts w:ascii="Calibri Light" w:hAnsi="Calibri Light" w:cs="Calibri Light"/>
                <w:b/>
                <w:bCs/>
                <w:sz w:val="22"/>
              </w:rPr>
            </w:pPr>
            <w:r w:rsidRPr="00367752">
              <w:rPr>
                <w:rFonts w:ascii="Calibri Light" w:hAnsi="Calibri Light" w:cs="Calibri Light"/>
                <w:b/>
                <w:bCs/>
                <w:sz w:val="22"/>
              </w:rPr>
              <w:t>Goal</w:t>
            </w:r>
            <w:r w:rsidR="004977D8" w:rsidRPr="00367752">
              <w:rPr>
                <w:rFonts w:ascii="Calibri Light" w:hAnsi="Calibri Light" w:cs="Calibri Light"/>
                <w:b/>
                <w:bCs/>
                <w:sz w:val="22"/>
              </w:rPr>
              <w:t xml:space="preserve"> </w:t>
            </w:r>
            <w:r w:rsidRPr="00367752">
              <w:rPr>
                <w:rFonts w:ascii="Calibri Light" w:hAnsi="Calibri Light" w:cs="Calibri Light"/>
                <w:b/>
                <w:bCs/>
                <w:sz w:val="22"/>
              </w:rPr>
              <w:t>3</w:t>
            </w:r>
          </w:p>
        </w:tc>
        <w:tc>
          <w:tcPr>
            <w:tcW w:w="4219" w:type="pct"/>
            <w:shd w:val="clear" w:color="auto" w:fill="CCC0D9" w:themeFill="accent4" w:themeFillTint="66"/>
          </w:tcPr>
          <w:p w14:paraId="111532E4" w14:textId="4CB5D39C" w:rsidR="003F3DE0" w:rsidRPr="00367752" w:rsidRDefault="003F3DE0">
            <w:pPr>
              <w:jc w:val="left"/>
              <w:rPr>
                <w:rFonts w:ascii="Calibri Light" w:hAnsi="Calibri Light" w:cs="Calibri Light"/>
                <w:sz w:val="22"/>
              </w:rPr>
            </w:pPr>
            <w:r w:rsidRPr="00367752">
              <w:rPr>
                <w:rFonts w:ascii="Calibri Light" w:hAnsi="Calibri Light" w:cs="Calibri Light"/>
                <w:b/>
                <w:bCs/>
                <w:sz w:val="22"/>
              </w:rPr>
              <w:t>Make</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more</w:t>
            </w:r>
            <w:r w:rsidR="004977D8" w:rsidRPr="00367752">
              <w:rPr>
                <w:rFonts w:ascii="Calibri Light" w:hAnsi="Calibri Light" w:cs="Calibri Light"/>
                <w:b/>
                <w:bCs/>
                <w:sz w:val="22"/>
              </w:rPr>
              <w:t xml:space="preserve"> </w:t>
            </w:r>
            <w:r w:rsidRPr="00367752">
              <w:rPr>
                <w:rFonts w:ascii="Calibri Light" w:hAnsi="Calibri Light" w:cs="Calibri Light"/>
                <w:b/>
                <w:bCs/>
                <w:sz w:val="22"/>
              </w:rPr>
              <w:t>value-based:</w:t>
            </w:r>
            <w:r w:rsidR="004977D8" w:rsidRPr="00367752">
              <w:rPr>
                <w:rFonts w:ascii="Calibri Light" w:hAnsi="Calibri Light" w:cs="Calibri Light"/>
                <w:sz w:val="22"/>
              </w:rPr>
              <w:t xml:space="preserve"> </w:t>
            </w: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value-based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our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holding</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accountable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cost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patient-centered,</w:t>
            </w:r>
            <w:r w:rsidR="004977D8" w:rsidRPr="00367752">
              <w:rPr>
                <w:rFonts w:ascii="Calibri Light" w:hAnsi="Calibri Light" w:cs="Calibri Light"/>
                <w:sz w:val="22"/>
              </w:rPr>
              <w:t xml:space="preserve"> </w:t>
            </w:r>
            <w:r w:rsidRPr="00367752">
              <w:rPr>
                <w:rFonts w:ascii="Calibri Light" w:hAnsi="Calibri Light" w:cs="Calibri Light"/>
                <w:sz w:val="22"/>
              </w:rPr>
              <w:t>equitable</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r>
      <w:tr w:rsidR="003F3DE0" w:rsidRPr="00367752" w14:paraId="2F6FA626" w14:textId="77777777">
        <w:trPr>
          <w:trHeight w:val="537"/>
        </w:trPr>
        <w:tc>
          <w:tcPr>
            <w:tcW w:w="781" w:type="pct"/>
            <w:vAlign w:val="center"/>
          </w:tcPr>
          <w:p w14:paraId="508CDF63"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3.1</w:t>
            </w:r>
          </w:p>
        </w:tc>
        <w:tc>
          <w:tcPr>
            <w:tcW w:w="4219" w:type="pct"/>
            <w:vAlign w:val="center"/>
          </w:tcPr>
          <w:p w14:paraId="4762AC0F" w14:textId="2891132C" w:rsidR="003F3DE0" w:rsidRPr="00367752" w:rsidRDefault="003F3DE0">
            <w:pPr>
              <w:jc w:val="left"/>
              <w:rPr>
                <w:rFonts w:ascii="Calibri Light" w:hAnsi="Calibri Light" w:cs="Calibri Light"/>
                <w:sz w:val="22"/>
              </w:rPr>
            </w:pPr>
            <w:r w:rsidRPr="00367752">
              <w:rPr>
                <w:rFonts w:ascii="Calibri Light" w:hAnsi="Calibri Light" w:cs="Calibri Light"/>
                <w:sz w:val="22"/>
              </w:rPr>
              <w:t>Advance</w:t>
            </w:r>
            <w:r w:rsidR="004977D8" w:rsidRPr="00367752">
              <w:rPr>
                <w:rFonts w:ascii="Calibri Light" w:hAnsi="Calibri Light" w:cs="Calibri Light"/>
                <w:sz w:val="22"/>
              </w:rPr>
              <w:t xml:space="preserve"> </w:t>
            </w:r>
            <w:r w:rsidRPr="00367752">
              <w:rPr>
                <w:rFonts w:ascii="Calibri Light" w:hAnsi="Calibri Light" w:cs="Calibri Light"/>
                <w:sz w:val="22"/>
              </w:rPr>
              <w:t>design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value-based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focused</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participation,</w:t>
            </w:r>
            <w:r w:rsidR="004977D8" w:rsidRPr="00367752">
              <w:rPr>
                <w:rFonts w:ascii="Calibri Light" w:hAnsi="Calibri Light" w:cs="Calibri Light"/>
                <w:sz w:val="22"/>
              </w:rPr>
              <w:t xml:space="preserve"> </w:t>
            </w: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integration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r>
      <w:tr w:rsidR="003F3DE0" w:rsidRPr="00367752" w14:paraId="5A0D73AB" w14:textId="77777777">
        <w:trPr>
          <w:trHeight w:val="537"/>
        </w:trPr>
        <w:tc>
          <w:tcPr>
            <w:tcW w:w="781" w:type="pct"/>
            <w:vAlign w:val="center"/>
          </w:tcPr>
          <w:p w14:paraId="6945CC74"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3.2</w:t>
            </w:r>
          </w:p>
        </w:tc>
        <w:tc>
          <w:tcPr>
            <w:tcW w:w="4219" w:type="pct"/>
            <w:vAlign w:val="center"/>
          </w:tcPr>
          <w:p w14:paraId="35C17760" w14:textId="01885F5A" w:rsidR="003F3DE0" w:rsidRPr="00367752" w:rsidRDefault="003F3DE0">
            <w:pPr>
              <w:jc w:val="left"/>
              <w:rPr>
                <w:rFonts w:ascii="Calibri Light" w:hAnsi="Calibri Light" w:cs="Calibri Light"/>
                <w:sz w:val="22"/>
              </w:rPr>
            </w:pPr>
            <w:r w:rsidRPr="00367752">
              <w:rPr>
                <w:rFonts w:ascii="Calibri Light" w:hAnsi="Calibri Light" w:cs="Calibri Light"/>
                <w:sz w:val="22"/>
              </w:rPr>
              <w:t>Develop</w:t>
            </w:r>
            <w:r w:rsidR="004977D8" w:rsidRPr="00367752">
              <w:rPr>
                <w:rFonts w:ascii="Calibri Light" w:hAnsi="Calibri Light" w:cs="Calibri Light"/>
                <w:sz w:val="22"/>
              </w:rPr>
              <w:t xml:space="preserve"> </w:t>
            </w:r>
            <w:r w:rsidRPr="00367752">
              <w:rPr>
                <w:rFonts w:ascii="Calibri Light" w:hAnsi="Calibri Light" w:cs="Calibri Light"/>
                <w:sz w:val="22"/>
              </w:rPr>
              <w:t>accountability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expectations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measuring</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closing</w:t>
            </w:r>
            <w:r w:rsidR="004977D8" w:rsidRPr="00367752">
              <w:rPr>
                <w:rFonts w:ascii="Calibri Light" w:hAnsi="Calibri Light" w:cs="Calibri Light"/>
                <w:sz w:val="22"/>
              </w:rPr>
              <w:t xml:space="preserve"> </w:t>
            </w:r>
            <w:r w:rsidRPr="00367752">
              <w:rPr>
                <w:rFonts w:ascii="Calibri Light" w:hAnsi="Calibri Light" w:cs="Calibri Light"/>
                <w:sz w:val="22"/>
              </w:rPr>
              <w:t>significant</w:t>
            </w:r>
            <w:r w:rsidR="004977D8" w:rsidRPr="00367752">
              <w:rPr>
                <w:rFonts w:ascii="Calibri Light" w:hAnsi="Calibri Light" w:cs="Calibri Light"/>
                <w:sz w:val="22"/>
              </w:rPr>
              <w:t xml:space="preserve"> </w:t>
            </w:r>
            <w:r w:rsidRPr="00367752">
              <w:rPr>
                <w:rFonts w:ascii="Calibri Light" w:hAnsi="Calibri Light" w:cs="Calibri Light"/>
                <w:sz w:val="22"/>
              </w:rPr>
              <w:t>gaps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disparities</w:t>
            </w:r>
          </w:p>
        </w:tc>
      </w:tr>
      <w:tr w:rsidR="003F3DE0" w:rsidRPr="00367752" w14:paraId="2BB39F3A" w14:textId="77777777">
        <w:trPr>
          <w:trHeight w:val="537"/>
        </w:trPr>
        <w:tc>
          <w:tcPr>
            <w:tcW w:w="781" w:type="pct"/>
            <w:vAlign w:val="center"/>
          </w:tcPr>
          <w:p w14:paraId="511B4023"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3.3</w:t>
            </w:r>
          </w:p>
        </w:tc>
        <w:tc>
          <w:tcPr>
            <w:tcW w:w="4219" w:type="pct"/>
            <w:vAlign w:val="center"/>
          </w:tcPr>
          <w:p w14:paraId="1D785077" w14:textId="1C29C944" w:rsidR="003F3DE0" w:rsidRPr="00367752" w:rsidRDefault="003F3DE0">
            <w:pPr>
              <w:jc w:val="left"/>
              <w:rPr>
                <w:rFonts w:ascii="Calibri Light" w:hAnsi="Calibri Light" w:cs="Calibri Light"/>
                <w:sz w:val="22"/>
              </w:rPr>
            </w:pPr>
            <w:r w:rsidRPr="00367752">
              <w:rPr>
                <w:rFonts w:ascii="Calibri Light" w:hAnsi="Calibri Light" w:cs="Calibri Light"/>
                <w:sz w:val="22"/>
              </w:rPr>
              <w:t>Align</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integrate</w:t>
            </w:r>
            <w:r w:rsidR="004977D8" w:rsidRPr="00367752">
              <w:rPr>
                <w:rFonts w:ascii="Calibri Light" w:hAnsi="Calibri Light" w:cs="Calibri Light"/>
                <w:sz w:val="22"/>
              </w:rPr>
              <w:t xml:space="preserve"> </w:t>
            </w:r>
            <w:r w:rsidRPr="00367752">
              <w:rPr>
                <w:rFonts w:ascii="Calibri Light" w:hAnsi="Calibri Light" w:cs="Calibri Light"/>
                <w:sz w:val="22"/>
              </w:rPr>
              <w:t>other</w:t>
            </w:r>
            <w:r w:rsidR="004977D8" w:rsidRPr="00367752">
              <w:rPr>
                <w:rFonts w:ascii="Calibri Light" w:hAnsi="Calibri Light" w:cs="Calibri Light"/>
                <w:sz w:val="22"/>
              </w:rPr>
              <w:t xml:space="preserve"> </w:t>
            </w:r>
            <w:r w:rsidRPr="00367752">
              <w:rPr>
                <w:rFonts w:ascii="Calibri Light" w:hAnsi="Calibri Light" w:cs="Calibri Light"/>
                <w:sz w:val="22"/>
              </w:rPr>
              <w:t>population,</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facility-based</w:t>
            </w:r>
            <w:r w:rsidR="004977D8" w:rsidRPr="00367752">
              <w:rPr>
                <w:rFonts w:ascii="Calibri Light" w:hAnsi="Calibri Light" w:cs="Calibri Light"/>
                <w:sz w:val="22"/>
              </w:rPr>
              <w:t xml:space="preserve"> </w:t>
            </w:r>
            <w:r w:rsidRPr="00367752">
              <w:rPr>
                <w:rFonts w:ascii="Calibri Light" w:hAnsi="Calibri Light" w:cs="Calibri Light"/>
                <w:sz w:val="22"/>
              </w:rPr>
              <w:t>programs</w:t>
            </w:r>
            <w:r w:rsidR="004977D8" w:rsidRPr="00367752">
              <w:rPr>
                <w:rFonts w:ascii="Calibri Light" w:hAnsi="Calibri Light" w:cs="Calibri Light"/>
                <w:sz w:val="22"/>
              </w:rPr>
              <w:t xml:space="preserve"> </w:t>
            </w:r>
            <w:r w:rsidRPr="00367752">
              <w:rPr>
                <w:rFonts w:ascii="Calibri Light" w:hAnsi="Calibri Light" w:cs="Calibri Light"/>
                <w:sz w:val="22"/>
              </w:rPr>
              <w:t>(e.g.,</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integrated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programs)</w:t>
            </w:r>
          </w:p>
        </w:tc>
      </w:tr>
      <w:tr w:rsidR="003F3DE0" w:rsidRPr="00367752" w14:paraId="781AE0C6" w14:textId="77777777">
        <w:trPr>
          <w:trHeight w:val="537"/>
        </w:trPr>
        <w:tc>
          <w:tcPr>
            <w:tcW w:w="781" w:type="pct"/>
            <w:vAlign w:val="center"/>
          </w:tcPr>
          <w:p w14:paraId="24F03E2D"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3.4</w:t>
            </w:r>
          </w:p>
        </w:tc>
        <w:tc>
          <w:tcPr>
            <w:tcW w:w="4219" w:type="pct"/>
            <w:vAlign w:val="center"/>
          </w:tcPr>
          <w:p w14:paraId="2F8E107A" w14:textId="7270ABA4" w:rsidR="003F3DE0" w:rsidRPr="00367752" w:rsidRDefault="003F3DE0">
            <w:pPr>
              <w:jc w:val="left"/>
              <w:rPr>
                <w:rFonts w:ascii="Calibri Light" w:hAnsi="Calibri Light" w:cs="Calibri Light"/>
                <w:sz w:val="22"/>
              </w:rPr>
            </w:pPr>
            <w:r w:rsidRPr="00367752">
              <w:rPr>
                <w:rFonts w:ascii="Calibri Light" w:hAnsi="Calibri Light" w:cs="Calibri Light"/>
                <w:sz w:val="22"/>
              </w:rPr>
              <w:t>Implement</w:t>
            </w:r>
            <w:r w:rsidR="004977D8" w:rsidRPr="00367752">
              <w:rPr>
                <w:rFonts w:ascii="Calibri Light" w:hAnsi="Calibri Light" w:cs="Calibri Light"/>
                <w:sz w:val="22"/>
              </w:rPr>
              <w:t xml:space="preserve"> </w:t>
            </w:r>
            <w:r w:rsidRPr="00367752">
              <w:rPr>
                <w:rFonts w:ascii="Calibri Light" w:hAnsi="Calibri Light" w:cs="Calibri Light"/>
                <w:sz w:val="22"/>
              </w:rPr>
              <w:t>robust</w:t>
            </w:r>
            <w:r w:rsidR="004977D8" w:rsidRPr="00367752">
              <w:rPr>
                <w:rFonts w:ascii="Calibri Light" w:hAnsi="Calibri Light" w:cs="Calibri Light"/>
                <w:sz w:val="22"/>
              </w:rPr>
              <w:t xml:space="preserve"> </w:t>
            </w:r>
            <w:r w:rsidRPr="00367752">
              <w:rPr>
                <w:rFonts w:ascii="Calibri Light" w:hAnsi="Calibri Light" w:cs="Calibri Light"/>
                <w:sz w:val="22"/>
              </w:rPr>
              <w:t>quality</w:t>
            </w:r>
            <w:r w:rsidR="004977D8" w:rsidRPr="00367752">
              <w:rPr>
                <w:rFonts w:ascii="Calibri Light" w:hAnsi="Calibri Light" w:cs="Calibri Light"/>
                <w:sz w:val="22"/>
              </w:rPr>
              <w:t xml:space="preserve"> </w:t>
            </w:r>
            <w:r w:rsidRPr="00367752">
              <w:rPr>
                <w:rFonts w:ascii="Calibri Light" w:hAnsi="Calibri Light" w:cs="Calibri Light"/>
                <w:sz w:val="22"/>
              </w:rPr>
              <w:t>reporting,</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improvement,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evaluation</w:t>
            </w:r>
            <w:r w:rsidR="004977D8" w:rsidRPr="00367752">
              <w:rPr>
                <w:rFonts w:ascii="Calibri Light" w:hAnsi="Calibri Light" w:cs="Calibri Light"/>
                <w:sz w:val="22"/>
              </w:rPr>
              <w:t xml:space="preserve"> </w:t>
            </w:r>
            <w:r w:rsidRPr="00367752">
              <w:rPr>
                <w:rFonts w:ascii="Calibri Light" w:hAnsi="Calibri Light" w:cs="Calibri Light"/>
                <w:sz w:val="22"/>
              </w:rPr>
              <w:t>processes</w:t>
            </w:r>
          </w:p>
        </w:tc>
      </w:tr>
    </w:tbl>
    <w:p w14:paraId="6507AEC7" w14:textId="77777777" w:rsidR="003F3DE0" w:rsidRPr="00367752" w:rsidRDefault="003F3DE0" w:rsidP="00D868D7">
      <w:pPr>
        <w:keepNext/>
        <w:spacing w:after="240"/>
        <w:rPr>
          <w:rFonts w:ascii="Calibri Light" w:hAnsi="Calibri Light" w:cs="Calibri Light"/>
          <w:b/>
          <w:bCs/>
          <w:szCs w:val="18"/>
        </w:rPr>
      </w:pPr>
    </w:p>
    <w:p w14:paraId="0A9D1521" w14:textId="31FB7495" w:rsidR="003F3DE0" w:rsidRPr="00367752" w:rsidRDefault="003F3DE0" w:rsidP="003F3DE0">
      <w:pPr>
        <w:keepNext/>
        <w:rPr>
          <w:b/>
          <w:bCs/>
          <w:szCs w:val="18"/>
        </w:rPr>
      </w:pPr>
      <w:bookmarkStart w:id="359" w:name="_Toc163556391"/>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Table_A \* ARABIC </w:instrText>
      </w:r>
      <w:r w:rsidRPr="00367752">
        <w:rPr>
          <w:rFonts w:ascii="Calibri Light" w:hAnsi="Calibri Light" w:cs="Calibri Light"/>
          <w:b/>
          <w:color w:val="2B579A"/>
          <w:szCs w:val="18"/>
          <w:shd w:val="clear" w:color="auto" w:fill="E6E6E6"/>
        </w:rPr>
        <w:fldChar w:fldCharType="separate"/>
      </w:r>
      <w:r w:rsidR="00D868D7" w:rsidRPr="00367752">
        <w:rPr>
          <w:rFonts w:ascii="Calibri Light" w:hAnsi="Calibri Light" w:cs="Calibri Light"/>
          <w:b/>
          <w:bCs/>
          <w:szCs w:val="18"/>
        </w:rPr>
        <w:t>4</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MassHealth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Quality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Strategy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and</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Objectives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4</w:t>
      </w:r>
      <w:bookmarkEnd w:id="359"/>
    </w:p>
    <w:tbl>
      <w:tblPr>
        <w:tblStyle w:val="TableGrid"/>
        <w:tblW w:w="5000" w:type="pct"/>
        <w:tblLook w:val="04A0" w:firstRow="1" w:lastRow="0" w:firstColumn="1" w:lastColumn="0" w:noHBand="0" w:noVBand="1"/>
      </w:tblPr>
      <w:tblGrid>
        <w:gridCol w:w="1685"/>
        <w:gridCol w:w="9105"/>
      </w:tblGrid>
      <w:tr w:rsidR="003F3DE0" w:rsidRPr="00367752" w14:paraId="0F0348CA" w14:textId="77777777" w:rsidTr="003F3DE0">
        <w:trPr>
          <w:trHeight w:val="539"/>
          <w:tblHeader/>
        </w:trPr>
        <w:tc>
          <w:tcPr>
            <w:tcW w:w="781" w:type="pct"/>
            <w:shd w:val="clear" w:color="auto" w:fill="CCC0D9" w:themeFill="accent4" w:themeFillTint="66"/>
            <w:vAlign w:val="center"/>
          </w:tcPr>
          <w:p w14:paraId="2F4FDC2C" w14:textId="3A449B8E" w:rsidR="003F3DE0" w:rsidRPr="00367752" w:rsidRDefault="003F3DE0">
            <w:pPr>
              <w:jc w:val="center"/>
              <w:rPr>
                <w:rFonts w:ascii="Calibri Light" w:hAnsi="Calibri Light" w:cs="Calibri Light"/>
                <w:b/>
                <w:bCs/>
                <w:sz w:val="22"/>
              </w:rPr>
            </w:pPr>
            <w:r w:rsidRPr="00367752">
              <w:rPr>
                <w:rFonts w:ascii="Calibri Light" w:hAnsi="Calibri Light" w:cs="Calibri Light"/>
                <w:b/>
                <w:bCs/>
                <w:sz w:val="22"/>
              </w:rPr>
              <w:t>Goal</w:t>
            </w:r>
            <w:r w:rsidR="004977D8" w:rsidRPr="00367752">
              <w:rPr>
                <w:rFonts w:ascii="Calibri Light" w:hAnsi="Calibri Light" w:cs="Calibri Light"/>
                <w:b/>
                <w:bCs/>
                <w:sz w:val="22"/>
              </w:rPr>
              <w:t xml:space="preserve"> </w:t>
            </w:r>
            <w:r w:rsidRPr="00367752">
              <w:rPr>
                <w:rFonts w:ascii="Calibri Light" w:hAnsi="Calibri Light" w:cs="Calibri Light"/>
                <w:b/>
                <w:bCs/>
                <w:sz w:val="22"/>
              </w:rPr>
              <w:t>4</w:t>
            </w:r>
          </w:p>
        </w:tc>
        <w:tc>
          <w:tcPr>
            <w:tcW w:w="4219" w:type="pct"/>
            <w:shd w:val="clear" w:color="auto" w:fill="CCC0D9" w:themeFill="accent4" w:themeFillTint="66"/>
          </w:tcPr>
          <w:p w14:paraId="25BE4254" w14:textId="0AF72C3D" w:rsidR="003F3DE0" w:rsidRPr="00367752" w:rsidRDefault="003F3DE0">
            <w:pPr>
              <w:jc w:val="left"/>
              <w:rPr>
                <w:rFonts w:ascii="Calibri Light" w:hAnsi="Calibri Light" w:cs="Calibri Light"/>
                <w:sz w:val="22"/>
              </w:rPr>
            </w:pPr>
            <w:r w:rsidRPr="00367752">
              <w:rPr>
                <w:rFonts w:ascii="Calibri Light" w:hAnsi="Calibri Light" w:cs="Calibri Light"/>
                <w:b/>
                <w:bCs/>
                <w:sz w:val="22"/>
              </w:rPr>
              <w:t>Promote</w:t>
            </w:r>
            <w:r w:rsidR="004977D8" w:rsidRPr="00367752">
              <w:rPr>
                <w:rFonts w:ascii="Calibri Light" w:hAnsi="Calibri Light" w:cs="Calibri Light"/>
                <w:b/>
                <w:bCs/>
                <w:sz w:val="22"/>
              </w:rPr>
              <w:t xml:space="preserve"> </w:t>
            </w:r>
            <w:r w:rsidRPr="00367752">
              <w:rPr>
                <w:rFonts w:ascii="Calibri Light" w:hAnsi="Calibri Light" w:cs="Calibri Light"/>
                <w:b/>
                <w:bCs/>
                <w:sz w:val="22"/>
              </w:rPr>
              <w:t>person</w:t>
            </w:r>
            <w:r w:rsidR="004977D8" w:rsidRPr="00367752">
              <w:rPr>
                <w:rFonts w:ascii="Calibri Light" w:hAnsi="Calibri Light" w:cs="Calibri Light"/>
                <w:b/>
                <w:bCs/>
                <w:sz w:val="22"/>
              </w:rPr>
              <w:t xml:space="preserve"> </w:t>
            </w:r>
            <w:r w:rsidRPr="00367752">
              <w:rPr>
                <w:rFonts w:ascii="Calibri Light" w:hAnsi="Calibri Light" w:cs="Calibri Light"/>
                <w:b/>
                <w:bCs/>
                <w:sz w:val="22"/>
              </w:rPr>
              <w:t>and</w:t>
            </w:r>
            <w:r w:rsidR="004977D8" w:rsidRPr="00367752">
              <w:rPr>
                <w:rFonts w:ascii="Calibri Light" w:hAnsi="Calibri Light" w:cs="Calibri Light"/>
                <w:b/>
                <w:bCs/>
                <w:sz w:val="22"/>
              </w:rPr>
              <w:t xml:space="preserve"> </w:t>
            </w:r>
            <w:r w:rsidRPr="00367752">
              <w:rPr>
                <w:rFonts w:ascii="Calibri Light" w:hAnsi="Calibri Light" w:cs="Calibri Light"/>
                <w:b/>
                <w:bCs/>
                <w:sz w:val="22"/>
              </w:rPr>
              <w:t>family-centered</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Strengthen</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family-centered</w:t>
            </w:r>
            <w:r w:rsidR="004977D8" w:rsidRPr="00367752">
              <w:rPr>
                <w:rFonts w:ascii="Calibri Light" w:hAnsi="Calibri Light" w:cs="Calibri Light"/>
                <w:sz w:val="22"/>
              </w:rPr>
              <w:t xml:space="preserve"> </w:t>
            </w:r>
            <w:r w:rsidRPr="00367752">
              <w:rPr>
                <w:rFonts w:ascii="Calibri Light" w:hAnsi="Calibri Light" w:cs="Calibri Light"/>
                <w:sz w:val="22"/>
              </w:rPr>
              <w:t>approaches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focus</w:t>
            </w:r>
            <w:r w:rsidR="004977D8" w:rsidRPr="00367752">
              <w:rPr>
                <w:rFonts w:ascii="Calibri Light" w:hAnsi="Calibri Light" w:cs="Calibri Light"/>
                <w:sz w:val="22"/>
              </w:rPr>
              <w:t xml:space="preserve"> </w:t>
            </w:r>
            <w:r w:rsidRPr="00367752">
              <w:rPr>
                <w:rFonts w:ascii="Calibri Light" w:hAnsi="Calibri Light" w:cs="Calibri Light"/>
                <w:sz w:val="22"/>
              </w:rPr>
              <w:t>on</w:t>
            </w:r>
            <w:r w:rsidR="004977D8" w:rsidRPr="00367752">
              <w:rPr>
                <w:rFonts w:ascii="Calibri Light" w:hAnsi="Calibri Light" w:cs="Calibri Light"/>
                <w:sz w:val="22"/>
              </w:rPr>
              <w:t xml:space="preserve"> </w:t>
            </w:r>
            <w:r w:rsidRPr="00367752">
              <w:rPr>
                <w:rFonts w:ascii="Calibri Light" w:hAnsi="Calibri Light" w:cs="Calibri Light"/>
                <w:sz w:val="22"/>
              </w:rPr>
              <w:t>engaging</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their</w:t>
            </w:r>
            <w:r w:rsidR="004977D8" w:rsidRPr="00367752">
              <w:rPr>
                <w:rFonts w:ascii="Calibri Light" w:hAnsi="Calibri Light" w:cs="Calibri Light"/>
                <w:sz w:val="22"/>
              </w:rPr>
              <w:t xml:space="preserve"> </w:t>
            </w:r>
            <w:r w:rsidRPr="00367752">
              <w:rPr>
                <w:rFonts w:ascii="Calibri Light" w:hAnsi="Calibri Light" w:cs="Calibri Light"/>
                <w:sz w:val="22"/>
              </w:rPr>
              <w:t>health</w:t>
            </w:r>
          </w:p>
        </w:tc>
      </w:tr>
      <w:tr w:rsidR="003F3DE0" w:rsidRPr="00367752" w14:paraId="73CA0C89" w14:textId="77777777">
        <w:tc>
          <w:tcPr>
            <w:tcW w:w="781" w:type="pct"/>
            <w:vAlign w:val="center"/>
          </w:tcPr>
          <w:p w14:paraId="0C0C30AC"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4.1</w:t>
            </w:r>
          </w:p>
        </w:tc>
        <w:tc>
          <w:tcPr>
            <w:tcW w:w="4219" w:type="pct"/>
          </w:tcPr>
          <w:p w14:paraId="4AB3EE4E" w14:textId="33FBA695" w:rsidR="003F3DE0" w:rsidRPr="00367752" w:rsidRDefault="003F3DE0">
            <w:pPr>
              <w:jc w:val="left"/>
              <w:rPr>
                <w:rFonts w:ascii="Calibri Light" w:hAnsi="Calibri Light" w:cs="Calibri Light"/>
                <w:sz w:val="22"/>
              </w:rPr>
            </w:pPr>
            <w:r w:rsidRPr="00367752">
              <w:rPr>
                <w:rFonts w:ascii="Calibri Light" w:hAnsi="Calibri Light" w:cs="Calibri Light"/>
                <w:sz w:val="22"/>
              </w:rPr>
              <w:t>Promote</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activities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engage</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their</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decisions</w:t>
            </w:r>
            <w:r w:rsidR="004977D8" w:rsidRPr="00367752">
              <w:rPr>
                <w:rFonts w:ascii="Calibri Light" w:hAnsi="Calibri Light" w:cs="Calibri Light"/>
                <w:sz w:val="22"/>
              </w:rPr>
              <w:t xml:space="preserve"> </w:t>
            </w:r>
            <w:r w:rsidRPr="00367752">
              <w:rPr>
                <w:rFonts w:ascii="Calibri Light" w:hAnsi="Calibri Light" w:cs="Calibri Light"/>
                <w:sz w:val="22"/>
              </w:rPr>
              <w:t>through</w:t>
            </w:r>
            <w:r w:rsidR="004977D8" w:rsidRPr="00367752">
              <w:rPr>
                <w:rFonts w:ascii="Calibri Light" w:hAnsi="Calibri Light" w:cs="Calibri Light"/>
                <w:sz w:val="22"/>
              </w:rPr>
              <w:t xml:space="preserve"> </w:t>
            </w:r>
            <w:r w:rsidRPr="00367752">
              <w:rPr>
                <w:rFonts w:ascii="Calibri Light" w:hAnsi="Calibri Light" w:cs="Calibri Light"/>
                <w:sz w:val="22"/>
              </w:rPr>
              <w:t>communications</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clear,</w:t>
            </w:r>
            <w:r w:rsidR="004977D8" w:rsidRPr="00367752">
              <w:rPr>
                <w:rFonts w:ascii="Calibri Light" w:hAnsi="Calibri Light" w:cs="Calibri Light"/>
                <w:sz w:val="22"/>
              </w:rPr>
              <w:t xml:space="preserve"> </w:t>
            </w:r>
            <w:r w:rsidRPr="00367752">
              <w:rPr>
                <w:rFonts w:ascii="Calibri Light" w:hAnsi="Calibri Light" w:cs="Calibri Light"/>
                <w:sz w:val="22"/>
              </w:rPr>
              <w:t>timely,</w:t>
            </w:r>
            <w:r w:rsidR="004977D8" w:rsidRPr="00367752">
              <w:rPr>
                <w:rFonts w:ascii="Calibri Light" w:hAnsi="Calibri Light" w:cs="Calibri Light"/>
                <w:sz w:val="22"/>
              </w:rPr>
              <w:t xml:space="preserve"> </w:t>
            </w:r>
            <w:r w:rsidRPr="00367752">
              <w:rPr>
                <w:rFonts w:ascii="Calibri Light" w:hAnsi="Calibri Light" w:cs="Calibri Light"/>
                <w:sz w:val="22"/>
              </w:rPr>
              <w:t>accessible,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culturally</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linguistically</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p>
        </w:tc>
      </w:tr>
      <w:tr w:rsidR="003F3DE0" w:rsidRPr="00367752" w14:paraId="4A8BF5CE" w14:textId="77777777">
        <w:tc>
          <w:tcPr>
            <w:tcW w:w="781" w:type="pct"/>
            <w:vAlign w:val="center"/>
          </w:tcPr>
          <w:p w14:paraId="294FDAAF"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4.2</w:t>
            </w:r>
          </w:p>
        </w:tc>
        <w:tc>
          <w:tcPr>
            <w:tcW w:w="4219" w:type="pct"/>
          </w:tcPr>
          <w:p w14:paraId="7785293D" w14:textId="47E90E8C" w:rsidR="003F3DE0" w:rsidRPr="00367752" w:rsidRDefault="003F3DE0">
            <w:pPr>
              <w:jc w:val="left"/>
              <w:rPr>
                <w:rFonts w:ascii="Calibri Light" w:hAnsi="Calibri Light" w:cs="Calibri Light"/>
                <w:sz w:val="22"/>
              </w:rPr>
            </w:pPr>
            <w:r w:rsidRPr="00367752">
              <w:rPr>
                <w:rFonts w:ascii="Calibri Light" w:hAnsi="Calibri Light" w:cs="Calibri Light"/>
                <w:sz w:val="22"/>
              </w:rPr>
              <w:t>Capture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experience</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our</w:t>
            </w:r>
            <w:r w:rsidR="004977D8" w:rsidRPr="00367752">
              <w:rPr>
                <w:rFonts w:ascii="Calibri Light" w:hAnsi="Calibri Light" w:cs="Calibri Light"/>
                <w:sz w:val="22"/>
              </w:rPr>
              <w:t xml:space="preserve"> </w:t>
            </w:r>
            <w:r w:rsidRPr="00367752">
              <w:rPr>
                <w:rFonts w:ascii="Calibri Light" w:hAnsi="Calibri Light" w:cs="Calibri Light"/>
                <w:sz w:val="22"/>
              </w:rPr>
              <w:t>populations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receiving</w:t>
            </w:r>
            <w:r w:rsidR="004977D8" w:rsidRPr="00367752">
              <w:rPr>
                <w:rFonts w:ascii="Calibri Light" w:hAnsi="Calibri Light" w:cs="Calibri Light"/>
                <w:sz w:val="22"/>
              </w:rPr>
              <w:t xml:space="preserve"> </w:t>
            </w: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long-term</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supports</w:t>
            </w:r>
          </w:p>
        </w:tc>
      </w:tr>
      <w:tr w:rsidR="003F3DE0" w:rsidRPr="00367752" w14:paraId="45A0216D" w14:textId="77777777">
        <w:tc>
          <w:tcPr>
            <w:tcW w:w="781" w:type="pct"/>
            <w:vAlign w:val="center"/>
          </w:tcPr>
          <w:p w14:paraId="7661C85C"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4.3</w:t>
            </w:r>
          </w:p>
        </w:tc>
        <w:tc>
          <w:tcPr>
            <w:tcW w:w="4219" w:type="pct"/>
          </w:tcPr>
          <w:p w14:paraId="20505A2D" w14:textId="1AF706B4" w:rsidR="003F3DE0" w:rsidRPr="00367752" w:rsidRDefault="003F3DE0">
            <w:pPr>
              <w:jc w:val="left"/>
              <w:rPr>
                <w:rFonts w:ascii="Calibri Light" w:hAnsi="Calibri Light" w:cs="Calibri Light"/>
                <w:sz w:val="22"/>
              </w:rPr>
            </w:pPr>
            <w:r w:rsidRPr="00367752">
              <w:rPr>
                <w:rFonts w:ascii="Calibri Light" w:hAnsi="Calibri Light" w:cs="Calibri Light"/>
                <w:sz w:val="22"/>
              </w:rPr>
              <w:t>Utilize</w:t>
            </w:r>
            <w:r w:rsidR="004977D8" w:rsidRPr="00367752">
              <w:rPr>
                <w:rFonts w:ascii="Calibri Light" w:hAnsi="Calibri Light" w:cs="Calibri Light"/>
                <w:sz w:val="22"/>
              </w:rPr>
              <w:t xml:space="preserve"> </w:t>
            </w:r>
            <w:r w:rsidRPr="00367752">
              <w:rPr>
                <w:rFonts w:ascii="Calibri Light" w:hAnsi="Calibri Light" w:cs="Calibri Light"/>
                <w:sz w:val="22"/>
              </w:rPr>
              <w:t>member</w:t>
            </w:r>
            <w:r w:rsidR="004977D8" w:rsidRPr="00367752">
              <w:rPr>
                <w:rFonts w:ascii="Calibri Light" w:hAnsi="Calibri Light" w:cs="Calibri Light"/>
                <w:sz w:val="22"/>
              </w:rPr>
              <w:t xml:space="preserve"> </w:t>
            </w:r>
            <w:r w:rsidRPr="00367752">
              <w:rPr>
                <w:rFonts w:ascii="Calibri Light" w:hAnsi="Calibri Light" w:cs="Calibri Light"/>
                <w:sz w:val="22"/>
              </w:rPr>
              <w:t>engagement</w:t>
            </w:r>
            <w:r w:rsidR="004977D8" w:rsidRPr="00367752">
              <w:rPr>
                <w:rFonts w:ascii="Calibri Light" w:hAnsi="Calibri Light" w:cs="Calibri Light"/>
                <w:sz w:val="22"/>
              </w:rPr>
              <w:t xml:space="preserve"> </w:t>
            </w:r>
            <w:r w:rsidRPr="00367752">
              <w:rPr>
                <w:rFonts w:ascii="Calibri Light" w:hAnsi="Calibri Light" w:cs="Calibri Light"/>
                <w:sz w:val="22"/>
              </w:rPr>
              <w:t>processes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systematically</w:t>
            </w:r>
            <w:r w:rsidR="004977D8" w:rsidRPr="00367752">
              <w:rPr>
                <w:rFonts w:ascii="Calibri Light" w:hAnsi="Calibri Light" w:cs="Calibri Light"/>
                <w:sz w:val="22"/>
              </w:rPr>
              <w:t xml:space="preserve"> </w:t>
            </w:r>
            <w:r w:rsidRPr="00367752">
              <w:rPr>
                <w:rFonts w:ascii="Calibri Light" w:hAnsi="Calibri Light" w:cs="Calibri Light"/>
                <w:sz w:val="22"/>
              </w:rPr>
              <w:t>receive</w:t>
            </w:r>
            <w:r w:rsidR="004977D8" w:rsidRPr="00367752">
              <w:rPr>
                <w:rFonts w:ascii="Calibri Light" w:hAnsi="Calibri Light" w:cs="Calibri Light"/>
                <w:sz w:val="22"/>
              </w:rPr>
              <w:t xml:space="preserve"> </w:t>
            </w:r>
            <w:r w:rsidRPr="00367752">
              <w:rPr>
                <w:rFonts w:ascii="Calibri Light" w:hAnsi="Calibri Light" w:cs="Calibri Light"/>
                <w:sz w:val="22"/>
              </w:rPr>
              <w:t>feedback</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improvement</w:t>
            </w:r>
          </w:p>
        </w:tc>
      </w:tr>
    </w:tbl>
    <w:p w14:paraId="217DE961" w14:textId="77777777" w:rsidR="003F3DE0" w:rsidRPr="00367752" w:rsidRDefault="003F3DE0" w:rsidP="003F3DE0">
      <w:pPr>
        <w:keepNext/>
        <w:rPr>
          <w:rFonts w:ascii="Calibri Light" w:hAnsi="Calibri Light" w:cs="Calibri Light"/>
          <w:b/>
          <w:bCs/>
          <w:szCs w:val="18"/>
        </w:rPr>
      </w:pPr>
    </w:p>
    <w:p w14:paraId="3F49716F" w14:textId="16B43460" w:rsidR="003F3DE0" w:rsidRPr="00367752" w:rsidRDefault="003F3DE0" w:rsidP="003F3DE0">
      <w:pPr>
        <w:keepNext/>
        <w:rPr>
          <w:b/>
          <w:bCs/>
          <w:szCs w:val="18"/>
        </w:rPr>
      </w:pPr>
      <w:bookmarkStart w:id="360" w:name="_Toc163556392"/>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Table_A \* ARABIC </w:instrText>
      </w:r>
      <w:r w:rsidRPr="00367752">
        <w:rPr>
          <w:rFonts w:ascii="Calibri Light" w:hAnsi="Calibri Light" w:cs="Calibri Light"/>
          <w:b/>
          <w:color w:val="2B579A"/>
          <w:szCs w:val="18"/>
          <w:shd w:val="clear" w:color="auto" w:fill="E6E6E6"/>
        </w:rPr>
        <w:fldChar w:fldCharType="separate"/>
      </w:r>
      <w:r w:rsidR="00D868D7" w:rsidRPr="00367752">
        <w:rPr>
          <w:rFonts w:ascii="Calibri Light" w:hAnsi="Calibri Light" w:cs="Calibri Light"/>
          <w:b/>
          <w:bCs/>
          <w:szCs w:val="18"/>
        </w:rPr>
        <w:t>5</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MassHealth</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Quality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Strategy</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and</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Objectives</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Goal</w:t>
      </w:r>
      <w:r w:rsidR="004977D8" w:rsidRPr="00367752">
        <w:rPr>
          <w:rFonts w:ascii="Calibri Light" w:hAnsi="Calibri Light" w:cs="Calibri Light"/>
          <w:b/>
          <w:bCs/>
          <w:szCs w:val="24"/>
        </w:rPr>
        <w:t xml:space="preserve"> </w:t>
      </w:r>
      <w:r w:rsidRPr="00367752">
        <w:rPr>
          <w:rFonts w:ascii="Calibri Light" w:hAnsi="Calibri Light" w:cs="Calibri Light"/>
          <w:b/>
          <w:bCs/>
          <w:szCs w:val="24"/>
        </w:rPr>
        <w:t>5</w:t>
      </w:r>
      <w:bookmarkEnd w:id="360"/>
    </w:p>
    <w:tbl>
      <w:tblPr>
        <w:tblStyle w:val="TableGrid"/>
        <w:tblW w:w="5000" w:type="pct"/>
        <w:tblLook w:val="04A0" w:firstRow="1" w:lastRow="0" w:firstColumn="1" w:lastColumn="0" w:noHBand="0" w:noVBand="1"/>
      </w:tblPr>
      <w:tblGrid>
        <w:gridCol w:w="1685"/>
        <w:gridCol w:w="9105"/>
      </w:tblGrid>
      <w:tr w:rsidR="003F3DE0" w:rsidRPr="00367752" w14:paraId="235C4FCC" w14:textId="77777777" w:rsidTr="003F3DE0">
        <w:trPr>
          <w:trHeight w:val="422"/>
          <w:tblHeader/>
        </w:trPr>
        <w:tc>
          <w:tcPr>
            <w:tcW w:w="781" w:type="pct"/>
            <w:shd w:val="clear" w:color="auto" w:fill="CCC0D9" w:themeFill="accent4" w:themeFillTint="66"/>
            <w:vAlign w:val="center"/>
          </w:tcPr>
          <w:p w14:paraId="3DDDC19C" w14:textId="1122472E" w:rsidR="003F3DE0" w:rsidRPr="00367752" w:rsidRDefault="003F3DE0">
            <w:pPr>
              <w:jc w:val="center"/>
              <w:rPr>
                <w:rFonts w:ascii="Calibri Light" w:hAnsi="Calibri Light" w:cs="Calibri Light"/>
                <w:b/>
                <w:bCs/>
                <w:sz w:val="22"/>
              </w:rPr>
            </w:pPr>
            <w:r w:rsidRPr="00367752">
              <w:rPr>
                <w:rFonts w:ascii="Calibri Light" w:hAnsi="Calibri Light" w:cs="Calibri Light"/>
                <w:b/>
                <w:bCs/>
                <w:sz w:val="22"/>
              </w:rPr>
              <w:t>Goal</w:t>
            </w:r>
            <w:r w:rsidR="004977D8" w:rsidRPr="00367752">
              <w:rPr>
                <w:rFonts w:ascii="Calibri Light" w:hAnsi="Calibri Light" w:cs="Calibri Light"/>
                <w:b/>
                <w:bCs/>
                <w:sz w:val="22"/>
              </w:rPr>
              <w:t xml:space="preserve"> </w:t>
            </w:r>
            <w:r w:rsidRPr="00367752">
              <w:rPr>
                <w:rFonts w:ascii="Calibri Light" w:hAnsi="Calibri Light" w:cs="Calibri Light"/>
                <w:b/>
                <w:bCs/>
                <w:sz w:val="22"/>
              </w:rPr>
              <w:t>5</w:t>
            </w:r>
          </w:p>
        </w:tc>
        <w:tc>
          <w:tcPr>
            <w:tcW w:w="4219" w:type="pct"/>
            <w:shd w:val="clear" w:color="auto" w:fill="CCC0D9" w:themeFill="accent4" w:themeFillTint="66"/>
          </w:tcPr>
          <w:p w14:paraId="7F5963F3" w14:textId="10781B41" w:rsidR="003F3DE0" w:rsidRPr="00367752" w:rsidRDefault="003F3DE0">
            <w:pPr>
              <w:jc w:val="left"/>
              <w:rPr>
                <w:rFonts w:ascii="Calibri Light" w:hAnsi="Calibri Light" w:cs="Calibri Light"/>
                <w:sz w:val="22"/>
              </w:rPr>
            </w:pPr>
            <w:r w:rsidRPr="00367752">
              <w:rPr>
                <w:rFonts w:ascii="Calibri Light" w:hAnsi="Calibri Light" w:cs="Calibri Light"/>
                <w:b/>
                <w:bCs/>
                <w:sz w:val="22"/>
              </w:rPr>
              <w:t>Improve</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through</w:t>
            </w:r>
            <w:r w:rsidR="004977D8" w:rsidRPr="00367752">
              <w:rPr>
                <w:rFonts w:ascii="Calibri Light" w:hAnsi="Calibri Light" w:cs="Calibri Light"/>
                <w:b/>
                <w:bCs/>
                <w:sz w:val="22"/>
              </w:rPr>
              <w:t xml:space="preserve"> </w:t>
            </w:r>
            <w:r w:rsidRPr="00367752">
              <w:rPr>
                <w:rFonts w:ascii="Calibri Light" w:hAnsi="Calibri Light" w:cs="Calibri Light"/>
                <w:b/>
                <w:bCs/>
                <w:sz w:val="22"/>
              </w:rPr>
              <w:t>better</w:t>
            </w:r>
            <w:r w:rsidR="004977D8" w:rsidRPr="00367752">
              <w:rPr>
                <w:rFonts w:ascii="Calibri Light" w:hAnsi="Calibri Light" w:cs="Calibri Light"/>
                <w:b/>
                <w:bCs/>
                <w:sz w:val="22"/>
              </w:rPr>
              <w:t xml:space="preserve"> </w:t>
            </w:r>
            <w:r w:rsidRPr="00367752">
              <w:rPr>
                <w:rFonts w:ascii="Calibri Light" w:hAnsi="Calibri Light" w:cs="Calibri Light"/>
                <w:b/>
                <w:bCs/>
                <w:sz w:val="22"/>
              </w:rPr>
              <w:t>integration</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communication,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continuum</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across</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teams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our</w:t>
            </w:r>
            <w:r w:rsidR="004977D8" w:rsidRPr="00367752">
              <w:rPr>
                <w:rFonts w:ascii="Calibri Light" w:hAnsi="Calibri Light" w:cs="Calibri Light"/>
                <w:sz w:val="22"/>
              </w:rPr>
              <w:t xml:space="preserve"> </w:t>
            </w:r>
            <w:r w:rsidRPr="00367752">
              <w:rPr>
                <w:rFonts w:ascii="Calibri Light" w:hAnsi="Calibri Light" w:cs="Calibri Light"/>
                <w:sz w:val="22"/>
              </w:rPr>
              <w:t>members</w:t>
            </w:r>
          </w:p>
        </w:tc>
      </w:tr>
      <w:tr w:rsidR="003F3DE0" w:rsidRPr="00367752" w14:paraId="3370B50B" w14:textId="77777777">
        <w:tc>
          <w:tcPr>
            <w:tcW w:w="781" w:type="pct"/>
            <w:vAlign w:val="center"/>
          </w:tcPr>
          <w:p w14:paraId="276E1BF4"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5.1</w:t>
            </w:r>
          </w:p>
        </w:tc>
        <w:tc>
          <w:tcPr>
            <w:tcW w:w="4219" w:type="pct"/>
          </w:tcPr>
          <w:p w14:paraId="4633271F" w14:textId="0FA657C0" w:rsidR="003F3DE0" w:rsidRPr="00367752" w:rsidRDefault="003F3DE0">
            <w:pPr>
              <w:jc w:val="left"/>
              <w:rPr>
                <w:rFonts w:ascii="Calibri Light" w:hAnsi="Calibri Light" w:cs="Calibri Light"/>
                <w:sz w:val="22"/>
              </w:rPr>
            </w:pPr>
            <w:r w:rsidRPr="00367752">
              <w:rPr>
                <w:rFonts w:ascii="Calibri Light" w:hAnsi="Calibri Light" w:cs="Calibri Light"/>
                <w:sz w:val="22"/>
              </w:rPr>
              <w:t>Invest</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systems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interventions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improve</w:t>
            </w:r>
            <w:r w:rsidR="004977D8" w:rsidRPr="00367752">
              <w:rPr>
                <w:rFonts w:ascii="Calibri Light" w:hAnsi="Calibri Light" w:cs="Calibri Light"/>
                <w:sz w:val="22"/>
              </w:rPr>
              <w:t xml:space="preserve"> </w:t>
            </w:r>
            <w:r w:rsidRPr="00367752">
              <w:rPr>
                <w:rFonts w:ascii="Calibri Light" w:hAnsi="Calibri Light" w:cs="Calibri Light"/>
                <w:sz w:val="22"/>
              </w:rPr>
              <w:t>verbal,</w:t>
            </w:r>
            <w:r w:rsidR="004977D8" w:rsidRPr="00367752">
              <w:rPr>
                <w:rFonts w:ascii="Calibri Light" w:hAnsi="Calibri Light" w:cs="Calibri Light"/>
                <w:sz w:val="22"/>
              </w:rPr>
              <w:t xml:space="preserve"> </w:t>
            </w:r>
            <w:r w:rsidRPr="00367752">
              <w:rPr>
                <w:rFonts w:ascii="Calibri Light" w:hAnsi="Calibri Light" w:cs="Calibri Light"/>
                <w:sz w:val="22"/>
              </w:rPr>
              <w:t>written,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electronic</w:t>
            </w:r>
            <w:r w:rsidR="004977D8" w:rsidRPr="00367752">
              <w:rPr>
                <w:rFonts w:ascii="Calibri Light" w:hAnsi="Calibri Light" w:cs="Calibri Light"/>
                <w:sz w:val="22"/>
              </w:rPr>
              <w:t xml:space="preserve"> </w:t>
            </w:r>
            <w:r w:rsidRPr="00367752">
              <w:rPr>
                <w:rFonts w:ascii="Calibri Light" w:hAnsi="Calibri Light" w:cs="Calibri Light"/>
                <w:sz w:val="22"/>
              </w:rPr>
              <w:t>communications</w:t>
            </w:r>
            <w:r w:rsidR="004977D8" w:rsidRPr="00367752">
              <w:rPr>
                <w:rFonts w:ascii="Calibri Light" w:hAnsi="Calibri Light" w:cs="Calibri Light"/>
                <w:sz w:val="22"/>
              </w:rPr>
              <w:t xml:space="preserve"> </w:t>
            </w:r>
            <w:r w:rsidRPr="00367752">
              <w:rPr>
                <w:rFonts w:ascii="Calibri Light" w:hAnsi="Calibri Light" w:cs="Calibri Light"/>
                <w:sz w:val="22"/>
              </w:rPr>
              <w:t>among</w:t>
            </w:r>
            <w:r w:rsidR="004977D8" w:rsidRPr="00367752">
              <w:rPr>
                <w:rFonts w:ascii="Calibri Light" w:hAnsi="Calibri Light" w:cs="Calibri Light"/>
                <w:sz w:val="22"/>
              </w:rPr>
              <w:t xml:space="preserve"> </w:t>
            </w:r>
            <w:r w:rsidRPr="00367752">
              <w:rPr>
                <w:rFonts w:ascii="Calibri Light" w:hAnsi="Calibri Light" w:cs="Calibri Light"/>
                <w:sz w:val="22"/>
              </w:rPr>
              <w:t>caregivers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reduce</w:t>
            </w:r>
            <w:r w:rsidR="004977D8" w:rsidRPr="00367752">
              <w:rPr>
                <w:rFonts w:ascii="Calibri Light" w:hAnsi="Calibri Light" w:cs="Calibri Light"/>
                <w:sz w:val="22"/>
              </w:rPr>
              <w:t xml:space="preserve"> </w:t>
            </w:r>
            <w:r w:rsidRPr="00367752">
              <w:rPr>
                <w:rFonts w:ascii="Calibri Light" w:hAnsi="Calibri Light" w:cs="Calibri Light"/>
                <w:sz w:val="22"/>
              </w:rPr>
              <w:t>harm</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avoidable</w:t>
            </w:r>
            <w:r w:rsidR="004977D8" w:rsidRPr="00367752">
              <w:rPr>
                <w:rFonts w:ascii="Calibri Light" w:hAnsi="Calibri Light" w:cs="Calibri Light"/>
                <w:sz w:val="22"/>
              </w:rPr>
              <w:t xml:space="preserve"> </w:t>
            </w:r>
            <w:r w:rsidRPr="00367752">
              <w:rPr>
                <w:rFonts w:ascii="Calibri Light" w:hAnsi="Calibri Light" w:cs="Calibri Light"/>
                <w:sz w:val="22"/>
              </w:rPr>
              <w:t>hospitalizations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safe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seamless</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p>
        </w:tc>
      </w:tr>
      <w:tr w:rsidR="003F3DE0" w:rsidRPr="00367752" w14:paraId="29389BB7" w14:textId="77777777">
        <w:tc>
          <w:tcPr>
            <w:tcW w:w="781" w:type="pct"/>
            <w:vAlign w:val="center"/>
          </w:tcPr>
          <w:p w14:paraId="05DE263D"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5.2</w:t>
            </w:r>
          </w:p>
        </w:tc>
        <w:tc>
          <w:tcPr>
            <w:tcW w:w="4219" w:type="pct"/>
          </w:tcPr>
          <w:p w14:paraId="366DB153" w14:textId="0D4D6624" w:rsidR="003F3DE0" w:rsidRPr="00367752" w:rsidRDefault="003F3DE0">
            <w:pPr>
              <w:jc w:val="left"/>
              <w:rPr>
                <w:rFonts w:ascii="Calibri Light" w:hAnsi="Calibri Light" w:cs="Calibri Light"/>
                <w:sz w:val="22"/>
              </w:rPr>
            </w:pPr>
            <w:r w:rsidRPr="00367752">
              <w:rPr>
                <w:rFonts w:ascii="Calibri Light" w:hAnsi="Calibri Light" w:cs="Calibri Light"/>
                <w:sz w:val="22"/>
              </w:rPr>
              <w:t>Proactively</w:t>
            </w:r>
            <w:r w:rsidR="004977D8" w:rsidRPr="00367752">
              <w:rPr>
                <w:rFonts w:ascii="Calibri Light" w:hAnsi="Calibri Light" w:cs="Calibri Light"/>
                <w:sz w:val="22"/>
              </w:rPr>
              <w:t xml:space="preserve"> </w:t>
            </w:r>
            <w:r w:rsidRPr="00367752">
              <w:rPr>
                <w:rFonts w:ascii="Calibri Light" w:hAnsi="Calibri Light" w:cs="Calibri Light"/>
                <w:sz w:val="22"/>
              </w:rPr>
              <w:t>engage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high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rising</w:t>
            </w:r>
            <w:r w:rsidR="004977D8" w:rsidRPr="00367752">
              <w:rPr>
                <w:rFonts w:ascii="Calibri Light" w:hAnsi="Calibri Light" w:cs="Calibri Light"/>
                <w:sz w:val="22"/>
              </w:rPr>
              <w:t xml:space="preserve"> </w:t>
            </w:r>
            <w:r w:rsidRPr="00367752">
              <w:rPr>
                <w:rFonts w:ascii="Calibri Light" w:hAnsi="Calibri Light" w:cs="Calibri Light"/>
                <w:sz w:val="22"/>
              </w:rPr>
              <w:t>risk</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streamline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members</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an</w:t>
            </w:r>
            <w:r w:rsidR="004977D8" w:rsidRPr="00367752">
              <w:rPr>
                <w:rFonts w:ascii="Calibri Light" w:hAnsi="Calibri Light" w:cs="Calibri Light"/>
                <w:sz w:val="22"/>
              </w:rPr>
              <w:t xml:space="preserve"> </w:t>
            </w:r>
            <w:r w:rsidRPr="00367752">
              <w:rPr>
                <w:rFonts w:ascii="Calibri Light" w:hAnsi="Calibri Light" w:cs="Calibri Light"/>
                <w:sz w:val="22"/>
              </w:rPr>
              <w:t>identified</w:t>
            </w:r>
            <w:r w:rsidR="004977D8" w:rsidRPr="00367752">
              <w:rPr>
                <w:rFonts w:ascii="Calibri Light" w:hAnsi="Calibri Light" w:cs="Calibri Light"/>
                <w:sz w:val="22"/>
              </w:rPr>
              <w:t xml:space="preserve"> </w:t>
            </w:r>
            <w:r w:rsidRPr="00367752">
              <w:rPr>
                <w:rFonts w:ascii="Calibri Light" w:hAnsi="Calibri Light" w:cs="Calibri Light"/>
                <w:sz w:val="22"/>
              </w:rPr>
              <w:t>single</w:t>
            </w:r>
            <w:r w:rsidR="004977D8" w:rsidRPr="00367752">
              <w:rPr>
                <w:rFonts w:ascii="Calibri Light" w:hAnsi="Calibri Light" w:cs="Calibri Light"/>
                <w:sz w:val="22"/>
              </w:rPr>
              <w:t xml:space="preserve"> </w:t>
            </w:r>
            <w:r w:rsidRPr="00367752">
              <w:rPr>
                <w:rFonts w:ascii="Calibri Light" w:hAnsi="Calibri Light" w:cs="Calibri Light"/>
                <w:sz w:val="22"/>
              </w:rPr>
              <w:t>accountable</w:t>
            </w:r>
            <w:r w:rsidR="004977D8" w:rsidRPr="00367752">
              <w:rPr>
                <w:rFonts w:ascii="Calibri Light" w:hAnsi="Calibri Light" w:cs="Calibri Light"/>
                <w:sz w:val="22"/>
              </w:rPr>
              <w:t xml:space="preserve"> </w:t>
            </w:r>
            <w:r w:rsidRPr="00367752">
              <w:rPr>
                <w:rFonts w:ascii="Calibri Light" w:hAnsi="Calibri Light" w:cs="Calibri Light"/>
                <w:sz w:val="22"/>
              </w:rPr>
              <w:t>point</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contact</w:t>
            </w:r>
          </w:p>
        </w:tc>
      </w:tr>
      <w:tr w:rsidR="003F3DE0" w:rsidRPr="00367752" w14:paraId="05605B57" w14:textId="77777777">
        <w:tc>
          <w:tcPr>
            <w:tcW w:w="781" w:type="pct"/>
            <w:vAlign w:val="center"/>
          </w:tcPr>
          <w:p w14:paraId="7BBA77CB" w14:textId="77777777" w:rsidR="003F3DE0" w:rsidRPr="00367752" w:rsidRDefault="003F3DE0">
            <w:pPr>
              <w:jc w:val="center"/>
              <w:rPr>
                <w:rFonts w:ascii="Calibri Light" w:hAnsi="Calibri Light" w:cs="Calibri Light"/>
                <w:sz w:val="22"/>
              </w:rPr>
            </w:pPr>
            <w:r w:rsidRPr="00367752">
              <w:rPr>
                <w:rFonts w:ascii="Calibri Light" w:hAnsi="Calibri Light" w:cs="Calibri Light"/>
                <w:sz w:val="22"/>
              </w:rPr>
              <w:t>5.3</w:t>
            </w:r>
          </w:p>
        </w:tc>
        <w:tc>
          <w:tcPr>
            <w:tcW w:w="4219" w:type="pct"/>
          </w:tcPr>
          <w:p w14:paraId="3B92AF6A" w14:textId="1DD21F64" w:rsidR="003F3DE0" w:rsidRPr="00367752" w:rsidRDefault="003F3DE0">
            <w:pPr>
              <w:jc w:val="left"/>
              <w:rPr>
                <w:rFonts w:ascii="Calibri Light" w:hAnsi="Calibri Light" w:cs="Calibri Light"/>
                <w:sz w:val="22"/>
              </w:rPr>
            </w:pPr>
            <w:r w:rsidRPr="00367752">
              <w:rPr>
                <w:rFonts w:ascii="Calibri Light" w:hAnsi="Calibri Light" w:cs="Calibri Light"/>
                <w:sz w:val="22"/>
              </w:rPr>
              <w:t>Streamline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centralize</w:t>
            </w:r>
            <w:r w:rsidR="004977D8" w:rsidRPr="00367752">
              <w:rPr>
                <w:rFonts w:ascii="Calibri Light" w:hAnsi="Calibri Light" w:cs="Calibri Light"/>
                <w:sz w:val="22"/>
              </w:rPr>
              <w:t xml:space="preserve"> </w:t>
            </w:r>
            <w:r w:rsidRPr="00367752">
              <w:rPr>
                <w:rFonts w:ascii="Calibri Light" w:hAnsi="Calibri Light" w:cs="Calibri Light"/>
                <w:sz w:val="22"/>
              </w:rPr>
              <w:t>behavioral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increase</w:t>
            </w:r>
            <w:r w:rsidR="004977D8" w:rsidRPr="00367752">
              <w:rPr>
                <w:rFonts w:ascii="Calibri Light" w:hAnsi="Calibri Light" w:cs="Calibri Light"/>
                <w:sz w:val="22"/>
              </w:rPr>
              <w:t xml:space="preserve"> </w:t>
            </w:r>
            <w:r w:rsidRPr="00367752">
              <w:rPr>
                <w:rFonts w:ascii="Calibri Light" w:hAnsi="Calibri Light" w:cs="Calibri Light"/>
                <w:sz w:val="22"/>
              </w:rPr>
              <w:t>timely</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coordination</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appropriate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options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reduce</w:t>
            </w:r>
            <w:r w:rsidR="004977D8" w:rsidRPr="00367752">
              <w:rPr>
                <w:rFonts w:ascii="Calibri Light" w:hAnsi="Calibri Light" w:cs="Calibri Light"/>
                <w:sz w:val="22"/>
              </w:rPr>
              <w:t xml:space="preserve"> </w:t>
            </w:r>
            <w:r w:rsidRPr="00367752">
              <w:rPr>
                <w:rFonts w:ascii="Calibri Light" w:hAnsi="Calibri Light" w:cs="Calibri Light"/>
                <w:sz w:val="22"/>
              </w:rPr>
              <w:t>mental</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SUD</w:t>
            </w:r>
            <w:r w:rsidR="004977D8" w:rsidRPr="00367752">
              <w:rPr>
                <w:rFonts w:ascii="Calibri Light" w:hAnsi="Calibri Light" w:cs="Calibri Light"/>
                <w:sz w:val="22"/>
              </w:rPr>
              <w:t xml:space="preserve"> </w:t>
            </w:r>
            <w:r w:rsidRPr="00367752">
              <w:rPr>
                <w:rFonts w:ascii="Calibri Light" w:hAnsi="Calibri Light" w:cs="Calibri Light"/>
                <w:sz w:val="22"/>
              </w:rPr>
              <w:t>emergencies</w:t>
            </w:r>
          </w:p>
        </w:tc>
      </w:tr>
    </w:tbl>
    <w:p w14:paraId="694D400B" w14:textId="77777777" w:rsidR="003F3DE0" w:rsidRPr="00367752" w:rsidRDefault="003F3DE0" w:rsidP="005C3EF4">
      <w:pPr>
        <w:keepNext/>
        <w:keepLines/>
        <w:spacing w:before="480"/>
        <w:outlineLvl w:val="0"/>
        <w:rPr>
          <w:rFonts w:asciiTheme="majorHAnsi" w:eastAsiaTheme="majorEastAsia" w:hAnsiTheme="majorHAnsi" w:cstheme="majorBidi"/>
          <w:b/>
          <w:bCs/>
          <w:color w:val="365F91" w:themeColor="accent1" w:themeShade="BF"/>
          <w:sz w:val="32"/>
          <w:szCs w:val="28"/>
        </w:rPr>
        <w:sectPr w:rsidR="003F3DE0" w:rsidRPr="00367752" w:rsidSect="007503A1">
          <w:footerReference w:type="default" r:id="rId16"/>
          <w:footerReference w:type="first" r:id="rId17"/>
          <w:pgSz w:w="12240" w:h="15840" w:code="1"/>
          <w:pgMar w:top="720" w:right="720" w:bottom="720" w:left="720" w:header="432" w:footer="432" w:gutter="0"/>
          <w:pgNumType w:chapStyle="1"/>
          <w:cols w:space="720"/>
          <w:docGrid w:linePitch="360"/>
        </w:sectPr>
      </w:pPr>
    </w:p>
    <w:p w14:paraId="539EC8D3" w14:textId="40635212" w:rsidR="005C3EF4" w:rsidRPr="00367752" w:rsidRDefault="005C3EF4" w:rsidP="00956520">
      <w:pPr>
        <w:pStyle w:val="Heading2"/>
        <w:numPr>
          <w:ilvl w:val="0"/>
          <w:numId w:val="46"/>
        </w:numPr>
        <w:ind w:left="360"/>
        <w:jc w:val="center"/>
        <w:rPr>
          <w:color w:val="365F91" w:themeColor="accent1" w:themeShade="BF"/>
          <w:sz w:val="32"/>
          <w:szCs w:val="32"/>
        </w:rPr>
      </w:pPr>
      <w:bookmarkStart w:id="361" w:name="_Toc129961410"/>
      <w:bookmarkStart w:id="362" w:name="_Toc158222833"/>
      <w:r w:rsidRPr="00367752">
        <w:rPr>
          <w:color w:val="365F91" w:themeColor="accent1" w:themeShade="BF"/>
          <w:sz w:val="32"/>
          <w:szCs w:val="32"/>
        </w:rPr>
        <w:lastRenderedPageBreak/>
        <w:t>Appendix</w:t>
      </w:r>
      <w:r w:rsidR="004977D8" w:rsidRPr="00367752">
        <w:rPr>
          <w:color w:val="365F91" w:themeColor="accent1" w:themeShade="BF"/>
          <w:sz w:val="32"/>
          <w:szCs w:val="32"/>
        </w:rPr>
        <w:t xml:space="preserve"> </w:t>
      </w:r>
      <w:r w:rsidRPr="00367752">
        <w:rPr>
          <w:color w:val="365F91" w:themeColor="accent1" w:themeShade="BF"/>
          <w:sz w:val="32"/>
          <w:szCs w:val="32"/>
        </w:rPr>
        <w:t>B</w:t>
      </w:r>
      <w:bookmarkEnd w:id="356"/>
      <w:r w:rsidR="004977D8" w:rsidRPr="00367752">
        <w:rPr>
          <w:color w:val="365F91" w:themeColor="accent1" w:themeShade="BF"/>
          <w:sz w:val="32"/>
          <w:szCs w:val="32"/>
        </w:rPr>
        <w:t xml:space="preserve"> </w:t>
      </w:r>
      <w:r w:rsidRPr="00367752">
        <w:rPr>
          <w:color w:val="365F91" w:themeColor="accent1" w:themeShade="BF"/>
          <w:sz w:val="32"/>
          <w:szCs w:val="32"/>
        </w:rPr>
        <w:t>–</w:t>
      </w:r>
      <w:r w:rsidR="004977D8" w:rsidRPr="00367752">
        <w:rPr>
          <w:color w:val="365F91" w:themeColor="accent1" w:themeShade="BF"/>
          <w:sz w:val="32"/>
          <w:szCs w:val="32"/>
        </w:rPr>
        <w:t xml:space="preserve"> </w:t>
      </w:r>
      <w:r w:rsidRPr="00367752">
        <w:rPr>
          <w:color w:val="365F91" w:themeColor="accent1" w:themeShade="BF"/>
          <w:sz w:val="32"/>
          <w:szCs w:val="32"/>
        </w:rPr>
        <w:t>MassHealth</w:t>
      </w:r>
      <w:r w:rsidR="004977D8" w:rsidRPr="00367752">
        <w:rPr>
          <w:color w:val="365F91" w:themeColor="accent1" w:themeShade="BF"/>
          <w:sz w:val="32"/>
          <w:szCs w:val="32"/>
        </w:rPr>
        <w:t xml:space="preserve"> </w:t>
      </w:r>
      <w:r w:rsidRPr="00367752">
        <w:rPr>
          <w:color w:val="365F91" w:themeColor="accent1" w:themeShade="BF"/>
          <w:sz w:val="32"/>
          <w:szCs w:val="32"/>
        </w:rPr>
        <w:t>Managed</w:t>
      </w:r>
      <w:r w:rsidR="004977D8" w:rsidRPr="00367752">
        <w:rPr>
          <w:color w:val="365F91" w:themeColor="accent1" w:themeShade="BF"/>
          <w:sz w:val="32"/>
          <w:szCs w:val="32"/>
        </w:rPr>
        <w:t xml:space="preserve"> </w:t>
      </w:r>
      <w:r w:rsidRPr="00367752">
        <w:rPr>
          <w:color w:val="365F91" w:themeColor="accent1" w:themeShade="BF"/>
          <w:sz w:val="32"/>
          <w:szCs w:val="32"/>
        </w:rPr>
        <w:t>Care</w:t>
      </w:r>
      <w:r w:rsidR="004977D8" w:rsidRPr="00367752">
        <w:rPr>
          <w:color w:val="365F91" w:themeColor="accent1" w:themeShade="BF"/>
          <w:sz w:val="32"/>
          <w:szCs w:val="32"/>
        </w:rPr>
        <w:t xml:space="preserve"> </w:t>
      </w:r>
      <w:r w:rsidRPr="00367752">
        <w:rPr>
          <w:color w:val="365F91" w:themeColor="accent1" w:themeShade="BF"/>
          <w:sz w:val="32"/>
          <w:szCs w:val="32"/>
        </w:rPr>
        <w:t>Programs</w:t>
      </w:r>
      <w:r w:rsidR="004977D8" w:rsidRPr="00367752">
        <w:rPr>
          <w:color w:val="365F91" w:themeColor="accent1" w:themeShade="BF"/>
          <w:sz w:val="32"/>
          <w:szCs w:val="32"/>
        </w:rPr>
        <w:t xml:space="preserve"> </w:t>
      </w:r>
      <w:r w:rsidRPr="00367752">
        <w:rPr>
          <w:color w:val="365F91" w:themeColor="accent1" w:themeShade="BF"/>
          <w:sz w:val="32"/>
          <w:szCs w:val="32"/>
        </w:rPr>
        <w:t>and</w:t>
      </w:r>
      <w:r w:rsidR="004977D8" w:rsidRPr="00367752">
        <w:rPr>
          <w:color w:val="365F91" w:themeColor="accent1" w:themeShade="BF"/>
          <w:sz w:val="32"/>
          <w:szCs w:val="32"/>
        </w:rPr>
        <w:t xml:space="preserve"> </w:t>
      </w:r>
      <w:r w:rsidRPr="00367752">
        <w:rPr>
          <w:color w:val="365F91" w:themeColor="accent1" w:themeShade="BF"/>
          <w:sz w:val="32"/>
          <w:szCs w:val="32"/>
        </w:rPr>
        <w:t>Plans</w:t>
      </w:r>
      <w:bookmarkEnd w:id="361"/>
      <w:bookmarkEnd w:id="362"/>
    </w:p>
    <w:p w14:paraId="0D8B36E6" w14:textId="3F4AF5CF" w:rsidR="005C3EF4" w:rsidRPr="00367752" w:rsidRDefault="004977D8" w:rsidP="005C3EF4">
      <w:pPr>
        <w:rPr>
          <w:rFonts w:ascii="Calibri Light" w:eastAsia="Calibri" w:hAnsi="Calibri Light" w:cs="Calibri Light"/>
          <w:b/>
          <w:bCs/>
          <w:szCs w:val="24"/>
        </w:rPr>
      </w:pPr>
      <w:r w:rsidRPr="00367752">
        <w:rPr>
          <w:rFonts w:ascii="Calibri Light" w:eastAsia="Calibri" w:hAnsi="Calibri Light" w:cs="Calibri Light"/>
          <w:b/>
          <w:bCs/>
          <w:szCs w:val="24"/>
        </w:rPr>
        <w:t xml:space="preserve"> </w:t>
      </w:r>
    </w:p>
    <w:p w14:paraId="30C5CCC7" w14:textId="720E00FF" w:rsidR="005C3EF4" w:rsidRPr="00367752" w:rsidRDefault="005C3EF4" w:rsidP="005C3EF4">
      <w:pPr>
        <w:rPr>
          <w:rFonts w:ascii="Calibri Light" w:hAnsi="Calibri Light" w:cs="Calibri Light"/>
          <w:b/>
          <w:bCs/>
          <w:szCs w:val="18"/>
        </w:rPr>
      </w:pPr>
      <w:bookmarkStart w:id="363" w:name="_Toc129961536"/>
      <w:bookmarkStart w:id="364" w:name="_Toc163556394"/>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B</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Table_B \* ARABIC </w:instrText>
      </w:r>
      <w:r w:rsidRPr="00367752">
        <w:rPr>
          <w:rFonts w:ascii="Calibri Light" w:hAnsi="Calibri Light" w:cs="Calibri Light"/>
          <w:b/>
          <w:color w:val="2B579A"/>
          <w:szCs w:val="18"/>
          <w:shd w:val="clear" w:color="auto" w:fill="E6E6E6"/>
        </w:rPr>
        <w:fldChar w:fldCharType="separate"/>
      </w:r>
      <w:r w:rsidR="00D868D7" w:rsidRPr="00367752">
        <w:rPr>
          <w:rFonts w:ascii="Calibri Light" w:hAnsi="Calibri Light" w:cs="Calibri Light"/>
          <w:b/>
          <w:bCs/>
          <w:szCs w:val="18"/>
        </w:rPr>
        <w:t>1</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MassHealth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Managed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Programs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Health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Plans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by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Program</w:t>
      </w:r>
      <w:bookmarkEnd w:id="363"/>
      <w:bookmarkEnd w:id="364"/>
    </w:p>
    <w:tbl>
      <w:tblPr>
        <w:tblStyle w:val="TableGrid4"/>
        <w:tblW w:w="14395" w:type="dxa"/>
        <w:tblLook w:val="04A0" w:firstRow="1" w:lastRow="0" w:firstColumn="1" w:lastColumn="0" w:noHBand="0" w:noVBand="1"/>
      </w:tblPr>
      <w:tblGrid>
        <w:gridCol w:w="2605"/>
        <w:gridCol w:w="5040"/>
        <w:gridCol w:w="6750"/>
      </w:tblGrid>
      <w:tr w:rsidR="004F79D0" w:rsidRPr="00367752" w14:paraId="4BC59369" w14:textId="77777777">
        <w:trPr>
          <w:tblHeader/>
        </w:trPr>
        <w:tc>
          <w:tcPr>
            <w:tcW w:w="2605" w:type="dxa"/>
            <w:shd w:val="clear" w:color="auto" w:fill="5F497A" w:themeFill="accent4" w:themeFillShade="BF"/>
          </w:tcPr>
          <w:p w14:paraId="77ABD784" w14:textId="1732723E" w:rsidR="004F79D0" w:rsidRPr="00367752" w:rsidRDefault="004F79D0">
            <w:pPr>
              <w:rPr>
                <w:rFonts w:ascii="Calibri Light" w:eastAsiaTheme="minorEastAsia" w:hAnsi="Calibri Light" w:cs="Calibri Light"/>
                <w:color w:val="FFFFFF" w:themeColor="background1"/>
                <w:sz w:val="22"/>
              </w:rPr>
            </w:pPr>
            <w:bookmarkStart w:id="365" w:name="_Hlk154791334"/>
            <w:r w:rsidRPr="00367752">
              <w:rPr>
                <w:rFonts w:ascii="Calibri Light" w:eastAsiaTheme="minorEastAsia" w:hAnsi="Calibri Light" w:cs="Calibri Light"/>
                <w:b/>
                <w:bCs/>
                <w:color w:val="FFFFFF" w:themeColor="background1"/>
                <w:sz w:val="22"/>
              </w:rPr>
              <w:t>Managed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Program</w:t>
            </w:r>
            <w:r w:rsidR="004977D8" w:rsidRPr="00367752">
              <w:rPr>
                <w:rFonts w:ascii="Calibri Light" w:eastAsiaTheme="minorEastAsia" w:hAnsi="Calibri Light" w:cs="Calibri Light"/>
                <w:b/>
                <w:bCs/>
                <w:color w:val="FFFFFF" w:themeColor="background1"/>
                <w:sz w:val="22"/>
              </w:rPr>
              <w:t xml:space="preserve"> </w:t>
            </w:r>
          </w:p>
        </w:tc>
        <w:tc>
          <w:tcPr>
            <w:tcW w:w="5040" w:type="dxa"/>
            <w:shd w:val="clear" w:color="auto" w:fill="5F497A" w:themeFill="accent4" w:themeFillShade="BF"/>
            <w:vAlign w:val="bottom"/>
          </w:tcPr>
          <w:p w14:paraId="1677D140" w14:textId="6513FEA2" w:rsidR="004F79D0" w:rsidRPr="00367752" w:rsidRDefault="004F79D0">
            <w:pPr>
              <w:jc w:val="center"/>
              <w:rPr>
                <w:rFonts w:ascii="Calibri Light" w:eastAsiaTheme="minorEastAsia" w:hAnsi="Calibri Light" w:cs="Calibri Light"/>
                <w:color w:val="FFFFFF" w:themeColor="background1"/>
                <w:sz w:val="22"/>
              </w:rPr>
            </w:pPr>
            <w:r w:rsidRPr="00367752">
              <w:rPr>
                <w:rFonts w:ascii="Calibri Light" w:eastAsiaTheme="minorEastAsia" w:hAnsi="Calibri Light" w:cs="Calibri Light"/>
                <w:b/>
                <w:bCs/>
                <w:color w:val="FFFFFF" w:themeColor="background1"/>
                <w:sz w:val="22"/>
              </w:rPr>
              <w:t>Basic</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Overview</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and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Populations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Served</w:t>
            </w:r>
          </w:p>
        </w:tc>
        <w:tc>
          <w:tcPr>
            <w:tcW w:w="6750" w:type="dxa"/>
            <w:shd w:val="clear" w:color="auto" w:fill="5F497A" w:themeFill="accent4" w:themeFillShade="BF"/>
            <w:vAlign w:val="bottom"/>
          </w:tcPr>
          <w:p w14:paraId="0DA3461E" w14:textId="66007624" w:rsidR="004F79D0" w:rsidRPr="00367752" w:rsidRDefault="004F79D0">
            <w:pPr>
              <w:jc w:val="center"/>
              <w:rPr>
                <w:rFonts w:ascii="Calibri Light" w:eastAsiaTheme="minorEastAsia" w:hAnsi="Calibri Light" w:cs="Calibri Light"/>
                <w:b/>
                <w:bCs/>
                <w:color w:val="FFFFFF" w:themeColor="background1"/>
                <w:sz w:val="22"/>
              </w:rPr>
            </w:pPr>
            <w:r w:rsidRPr="00367752">
              <w:rPr>
                <w:rFonts w:ascii="Calibri Light" w:eastAsiaTheme="minorEastAsia" w:hAnsi="Calibri Light" w:cs="Calibri Light"/>
                <w:b/>
                <w:bCs/>
                <w:color w:val="FFFFFF" w:themeColor="background1"/>
                <w:sz w:val="22"/>
              </w:rPr>
              <w:t>Managed</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Care</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Plans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(MCPs)</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Health</w:t>
            </w:r>
            <w:r w:rsidR="004977D8" w:rsidRPr="00367752">
              <w:rPr>
                <w:rFonts w:ascii="Calibri Light" w:eastAsiaTheme="minorEastAsia" w:hAnsi="Calibri Light" w:cs="Calibri Light"/>
                <w:b/>
                <w:bCs/>
                <w:color w:val="FFFFFF" w:themeColor="background1"/>
                <w:sz w:val="22"/>
              </w:rPr>
              <w:t xml:space="preserve"> </w:t>
            </w:r>
            <w:r w:rsidRPr="00367752">
              <w:rPr>
                <w:rFonts w:ascii="Calibri Light" w:eastAsiaTheme="minorEastAsia" w:hAnsi="Calibri Light" w:cs="Calibri Light"/>
                <w:b/>
                <w:bCs/>
                <w:color w:val="FFFFFF" w:themeColor="background1"/>
                <w:sz w:val="22"/>
              </w:rPr>
              <w:t>Plan</w:t>
            </w:r>
          </w:p>
        </w:tc>
      </w:tr>
      <w:tr w:rsidR="004F79D0" w:rsidRPr="00367752" w14:paraId="61A79D44" w14:textId="77777777">
        <w:trPr>
          <w:trHeight w:val="4220"/>
        </w:trPr>
        <w:tc>
          <w:tcPr>
            <w:tcW w:w="2605" w:type="dxa"/>
          </w:tcPr>
          <w:p w14:paraId="75B50AEB" w14:textId="7C0C1E0D"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Accountable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Partnership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(ACPP)</w:t>
            </w:r>
            <w:r w:rsidR="004977D8" w:rsidRPr="00367752">
              <w:rPr>
                <w:rFonts w:ascii="Calibri Light" w:eastAsiaTheme="minorEastAsia" w:hAnsi="Calibri Light" w:cs="Calibri Light"/>
                <w:sz w:val="22"/>
              </w:rPr>
              <w:t xml:space="preserve"> </w:t>
            </w:r>
          </w:p>
        </w:tc>
        <w:tc>
          <w:tcPr>
            <w:tcW w:w="5040" w:type="dxa"/>
          </w:tcPr>
          <w:p w14:paraId="3D70C92A" w14:textId="41782681"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Groups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primary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working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organization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create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full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network</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providers.</w:t>
            </w:r>
            <w:r w:rsidR="004977D8" w:rsidRPr="00367752">
              <w:rPr>
                <w:rFonts w:ascii="Calibri Light" w:eastAsiaTheme="minorEastAsia" w:hAnsi="Calibri Light" w:cs="Calibri Light"/>
                <w:sz w:val="22"/>
              </w:rPr>
              <w:t xml:space="preserve"> </w:t>
            </w:r>
          </w:p>
          <w:p w14:paraId="2AE22A66" w14:textId="42622947" w:rsidR="004F79D0" w:rsidRPr="00367752" w:rsidRDefault="004F79D0" w:rsidP="00956520">
            <w:pPr>
              <w:numPr>
                <w:ilvl w:val="0"/>
                <w:numId w:val="34"/>
              </w:numPr>
              <w:ind w:left="347"/>
              <w:contextualSpacing/>
              <w:rPr>
                <w:rFonts w:ascii="Calibri Light" w:eastAsiaTheme="minorEastAsia" w:hAnsi="Calibri Light" w:cs="Calibri Light"/>
                <w:sz w:val="22"/>
              </w:rPr>
            </w:pP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p>
          <w:p w14:paraId="4181523D" w14:textId="66D8B5C6" w:rsidR="004F79D0" w:rsidRPr="00367752" w:rsidRDefault="004F79D0" w:rsidP="00956520">
            <w:pPr>
              <w:numPr>
                <w:ilvl w:val="0"/>
                <w:numId w:val="34"/>
              </w:numPr>
              <w:ind w:left="347"/>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1115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w:t>
            </w:r>
            <w:r w:rsidR="004977D8" w:rsidRPr="00367752">
              <w:rPr>
                <w:rFonts w:ascii="Calibri Light" w:eastAsiaTheme="minorEastAsia" w:hAnsi="Calibri Light" w:cs="Calibri Light"/>
                <w:sz w:val="22"/>
              </w:rPr>
              <w:t xml:space="preserve"> </w:t>
            </w:r>
          </w:p>
        </w:tc>
        <w:tc>
          <w:tcPr>
            <w:tcW w:w="6750" w:type="dxa"/>
          </w:tcPr>
          <w:p w14:paraId="193CB711" w14:textId="5B2D60B6"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BeHealthy</w:t>
            </w:r>
            <w:r w:rsidR="004977D8" w:rsidRPr="00367752">
              <w:rPr>
                <w:rFonts w:ascii="Calibri Light" w:hAnsi="Calibri Light" w:cs="Calibri Light"/>
                <w:sz w:val="22"/>
              </w:rPr>
              <w:t xml:space="preserve"> </w:t>
            </w:r>
            <w:r w:rsidRPr="00367752">
              <w:rPr>
                <w:rFonts w:ascii="Calibri Light" w:hAnsi="Calibri Light" w:cs="Calibri Light"/>
                <w:sz w:val="22"/>
              </w:rPr>
              <w:t>Partnership</w:t>
            </w:r>
            <w:r w:rsidR="004977D8" w:rsidRPr="00367752">
              <w:rPr>
                <w:rFonts w:ascii="Calibri Light" w:hAnsi="Calibri Light" w:cs="Calibri Light"/>
                <w:sz w:val="22"/>
              </w:rPr>
              <w:t xml:space="preserve"> </w:t>
            </w:r>
            <w:r w:rsidRPr="00367752">
              <w:rPr>
                <w:rFonts w:ascii="Calibri Light" w:hAnsi="Calibri Light" w:cs="Calibri Light"/>
                <w:sz w:val="22"/>
              </w:rPr>
              <w:t>Plan</w:t>
            </w:r>
          </w:p>
          <w:p w14:paraId="4947D6E6" w14:textId="2DF02038"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Berkshire</w:t>
            </w:r>
            <w:r w:rsidR="004977D8" w:rsidRPr="00367752">
              <w:rPr>
                <w:rFonts w:ascii="Calibri Light" w:hAnsi="Calibri Light" w:cs="Calibri Light"/>
                <w:sz w:val="22"/>
              </w:rPr>
              <w:t xml:space="preserve"> </w:t>
            </w:r>
            <w:r w:rsidRPr="00367752">
              <w:rPr>
                <w:rFonts w:ascii="Calibri Light" w:hAnsi="Calibri Light" w:cs="Calibri Light"/>
                <w:sz w:val="22"/>
              </w:rPr>
              <w:t>Fallon</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Collaborative</w:t>
            </w:r>
          </w:p>
          <w:p w14:paraId="640C1995" w14:textId="71C4A298"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East</w:t>
            </w:r>
            <w:r w:rsidR="004977D8" w:rsidRPr="00367752">
              <w:rPr>
                <w:rFonts w:ascii="Calibri Light" w:hAnsi="Calibri Light" w:cs="Calibri Light"/>
                <w:sz w:val="22"/>
              </w:rPr>
              <w:t xml:space="preserve"> </w:t>
            </w:r>
            <w:r w:rsidRPr="00367752">
              <w:rPr>
                <w:rFonts w:ascii="Calibri Light" w:hAnsi="Calibri Light" w:cs="Calibri Light"/>
                <w:sz w:val="22"/>
              </w:rPr>
              <w:t>Boston</w:t>
            </w:r>
            <w:r w:rsidR="004977D8" w:rsidRPr="00367752">
              <w:rPr>
                <w:rFonts w:ascii="Calibri Light" w:hAnsi="Calibri Light" w:cs="Calibri Light"/>
                <w:sz w:val="22"/>
              </w:rPr>
              <w:t xml:space="preserve"> </w:t>
            </w:r>
            <w:r w:rsidRPr="00367752">
              <w:rPr>
                <w:rFonts w:ascii="Calibri Light" w:hAnsi="Calibri Light" w:cs="Calibri Light"/>
                <w:sz w:val="22"/>
              </w:rPr>
              <w:t>Neighborhood</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Alliance</w:t>
            </w:r>
          </w:p>
          <w:p w14:paraId="3F3E55C6" w14:textId="26CA6070"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Fallon</w:t>
            </w:r>
            <w:r w:rsidR="004977D8" w:rsidRPr="00367752">
              <w:rPr>
                <w:rFonts w:ascii="Calibri Light" w:hAnsi="Calibri Light" w:cs="Calibri Light"/>
                <w:sz w:val="22"/>
              </w:rPr>
              <w:t xml:space="preserve"> </w:t>
            </w:r>
            <w:r w:rsidRPr="00367752">
              <w:rPr>
                <w:rFonts w:ascii="Calibri Light" w:hAnsi="Calibri Light" w:cs="Calibri Light"/>
                <w:sz w:val="22"/>
              </w:rPr>
              <w:t>365</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556D754E" w14:textId="36E8C9D4"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Fallon</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Atrius</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Collaborative</w:t>
            </w:r>
          </w:p>
          <w:p w14:paraId="633A0C26" w14:textId="6D84D735"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Mass</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Brigham</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Mass</w:t>
            </w:r>
            <w:r w:rsidR="004977D8" w:rsidRPr="00367752">
              <w:rPr>
                <w:rFonts w:ascii="Calibri Light" w:hAnsi="Calibri Light" w:cs="Calibri Light"/>
                <w:sz w:val="22"/>
              </w:rPr>
              <w:t xml:space="preserve"> </w:t>
            </w: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Brigham</w:t>
            </w:r>
            <w:r w:rsidR="004977D8" w:rsidRPr="00367752">
              <w:rPr>
                <w:rFonts w:ascii="Calibri Light" w:hAnsi="Calibri Light" w:cs="Calibri Light"/>
                <w:sz w:val="22"/>
              </w:rPr>
              <w:t xml:space="preserve"> </w:t>
            </w:r>
            <w:r w:rsidRPr="00367752">
              <w:rPr>
                <w:rFonts w:ascii="Calibri Light" w:hAnsi="Calibri Light" w:cs="Calibri Light"/>
                <w:sz w:val="22"/>
              </w:rPr>
              <w:t>ACO</w:t>
            </w:r>
          </w:p>
          <w:p w14:paraId="44F0ED57" w14:textId="3DD88F59"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Together</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Cambridge</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Alliance</w:t>
            </w:r>
            <w:r w:rsidR="004977D8" w:rsidRPr="00367752">
              <w:rPr>
                <w:rFonts w:ascii="Calibri Light" w:hAnsi="Calibri Light" w:cs="Calibri Light"/>
                <w:sz w:val="22"/>
              </w:rPr>
              <w:t xml:space="preserve"> </w:t>
            </w:r>
            <w:r w:rsidRPr="00367752">
              <w:rPr>
                <w:rFonts w:ascii="Calibri Light" w:hAnsi="Calibri Light" w:cs="Calibri Light"/>
                <w:sz w:val="22"/>
              </w:rPr>
              <w:t>(CHA)</w:t>
            </w:r>
          </w:p>
          <w:p w14:paraId="69CDECC8" w14:textId="628F4FCB"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Together</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UMass</w:t>
            </w:r>
            <w:r w:rsidR="004977D8" w:rsidRPr="00367752">
              <w:rPr>
                <w:rFonts w:ascii="Calibri Light" w:hAnsi="Calibri Light" w:cs="Calibri Light"/>
                <w:sz w:val="22"/>
              </w:rPr>
              <w:t xml:space="preserve"> </w:t>
            </w:r>
            <w:r w:rsidRPr="00367752">
              <w:rPr>
                <w:rFonts w:ascii="Calibri Light" w:hAnsi="Calibri Light" w:cs="Calibri Light"/>
                <w:sz w:val="22"/>
              </w:rPr>
              <w:t>Memorial</w:t>
            </w:r>
            <w:r w:rsidR="004977D8" w:rsidRPr="00367752">
              <w:rPr>
                <w:rFonts w:ascii="Calibri Light" w:hAnsi="Calibri Light" w:cs="Calibri Light"/>
                <w:sz w:val="22"/>
              </w:rPr>
              <w:t xml:space="preserve"> </w:t>
            </w:r>
            <w:r w:rsidRPr="00367752">
              <w:rPr>
                <w:rFonts w:ascii="Calibri Light" w:hAnsi="Calibri Light" w:cs="Calibri Light"/>
                <w:sz w:val="22"/>
              </w:rPr>
              <w:t>Health</w:t>
            </w:r>
          </w:p>
          <w:p w14:paraId="1C01AE1E" w14:textId="79A992B7"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Beth</w:t>
            </w:r>
            <w:r w:rsidR="004977D8" w:rsidRPr="00367752">
              <w:rPr>
                <w:rFonts w:ascii="Calibri Light" w:hAnsi="Calibri Light" w:cs="Calibri Light"/>
                <w:sz w:val="22"/>
              </w:rPr>
              <w:t xml:space="preserve"> </w:t>
            </w:r>
            <w:r w:rsidRPr="00367752">
              <w:rPr>
                <w:rFonts w:ascii="Calibri Light" w:hAnsi="Calibri Light" w:cs="Calibri Light"/>
                <w:sz w:val="22"/>
              </w:rPr>
              <w:t>Israel</w:t>
            </w:r>
            <w:r w:rsidR="004977D8" w:rsidRPr="00367752">
              <w:rPr>
                <w:rFonts w:ascii="Calibri Light" w:hAnsi="Calibri Light" w:cs="Calibri Light"/>
                <w:sz w:val="22"/>
              </w:rPr>
              <w:t xml:space="preserve"> </w:t>
            </w:r>
            <w:r w:rsidRPr="00367752">
              <w:rPr>
                <w:rFonts w:ascii="Calibri Light" w:hAnsi="Calibri Light" w:cs="Calibri Light"/>
                <w:sz w:val="22"/>
              </w:rPr>
              <w:t>Lahey</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(BILH)</w:t>
            </w:r>
            <w:r w:rsidR="004977D8" w:rsidRPr="00367752">
              <w:rPr>
                <w:rFonts w:ascii="Calibri Light" w:hAnsi="Calibri Light" w:cs="Calibri Light"/>
                <w:sz w:val="22"/>
              </w:rPr>
              <w:t xml:space="preserve"> </w:t>
            </w:r>
            <w:r w:rsidRPr="00367752">
              <w:rPr>
                <w:rFonts w:ascii="Calibri Light" w:hAnsi="Calibri Light" w:cs="Calibri Light"/>
                <w:sz w:val="22"/>
              </w:rPr>
              <w:t>Performance</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ACO</w:t>
            </w:r>
          </w:p>
          <w:p w14:paraId="0781793D" w14:textId="649286FB"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Boston</w:t>
            </w:r>
            <w:r w:rsidR="004977D8" w:rsidRPr="00367752">
              <w:rPr>
                <w:rFonts w:ascii="Calibri Light" w:hAnsi="Calibri Light" w:cs="Calibri Light"/>
                <w:sz w:val="22"/>
              </w:rPr>
              <w:t xml:space="preserve"> </w:t>
            </w:r>
            <w:r w:rsidRPr="00367752">
              <w:rPr>
                <w:rFonts w:ascii="Calibri Light" w:hAnsi="Calibri Light" w:cs="Calibri Light"/>
                <w:sz w:val="22"/>
              </w:rPr>
              <w:t>Children’s</w:t>
            </w:r>
            <w:r w:rsidR="004977D8" w:rsidRPr="00367752">
              <w:rPr>
                <w:rFonts w:ascii="Calibri Light" w:hAnsi="Calibri Light" w:cs="Calibri Light"/>
                <w:sz w:val="22"/>
              </w:rPr>
              <w:t xml:space="preserve"> </w:t>
            </w:r>
            <w:r w:rsidRPr="00367752">
              <w:rPr>
                <w:rFonts w:ascii="Calibri Light" w:hAnsi="Calibri Light" w:cs="Calibri Light"/>
                <w:sz w:val="22"/>
              </w:rPr>
              <w:t>ACO</w:t>
            </w:r>
          </w:p>
          <w:p w14:paraId="0D14BF74" w14:textId="7D8BA334"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Alliance</w:t>
            </w:r>
          </w:p>
          <w:p w14:paraId="700171A5" w14:textId="2F6FC13B"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Alliance</w:t>
            </w:r>
          </w:p>
          <w:p w14:paraId="0271C31A" w14:textId="79BD21F8"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Mercy</w:t>
            </w:r>
            <w:r w:rsidR="004977D8" w:rsidRPr="00367752">
              <w:rPr>
                <w:rFonts w:ascii="Calibri Light" w:hAnsi="Calibri Light" w:cs="Calibri Light"/>
                <w:sz w:val="22"/>
              </w:rPr>
              <w:t xml:space="preserve"> </w:t>
            </w:r>
            <w:r w:rsidRPr="00367752">
              <w:rPr>
                <w:rFonts w:ascii="Calibri Light" w:hAnsi="Calibri Light" w:cs="Calibri Light"/>
                <w:sz w:val="22"/>
              </w:rPr>
              <w:t>Alliance</w:t>
            </w:r>
          </w:p>
          <w:p w14:paraId="61566F2C" w14:textId="7DF3B9C0" w:rsidR="004F79D0" w:rsidRPr="00367752" w:rsidRDefault="004F79D0" w:rsidP="00956520">
            <w:pPr>
              <w:numPr>
                <w:ilvl w:val="0"/>
                <w:numId w:val="35"/>
              </w:numPr>
              <w:spacing w:after="160"/>
              <w:ind w:left="360"/>
              <w:contextualSpacing/>
              <w:rPr>
                <w:rFonts w:ascii="Calibri Light"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Signature</w:t>
            </w:r>
            <w:r w:rsidR="004977D8" w:rsidRPr="00367752">
              <w:rPr>
                <w:rFonts w:ascii="Calibri Light" w:hAnsi="Calibri Light" w:cs="Calibri Light"/>
                <w:sz w:val="22"/>
              </w:rPr>
              <w:t xml:space="preserve"> </w:t>
            </w:r>
            <w:r w:rsidRPr="00367752">
              <w:rPr>
                <w:rFonts w:ascii="Calibri Light" w:hAnsi="Calibri Light" w:cs="Calibri Light"/>
                <w:sz w:val="22"/>
              </w:rPr>
              <w:t>Alliance</w:t>
            </w:r>
          </w:p>
          <w:p w14:paraId="4BF3C3B4" w14:textId="051390F3" w:rsidR="004F79D0" w:rsidRPr="00367752" w:rsidRDefault="004F79D0" w:rsidP="00956520">
            <w:pPr>
              <w:numPr>
                <w:ilvl w:val="0"/>
                <w:numId w:val="35"/>
              </w:numPr>
              <w:ind w:left="360"/>
              <w:contextualSpacing/>
              <w:rPr>
                <w:rFonts w:ascii="Calibri Light" w:eastAsiaTheme="minorEastAsia" w:hAnsi="Calibri Light" w:cs="Calibri Light"/>
                <w:sz w:val="22"/>
              </w:rPr>
            </w:pPr>
            <w:r w:rsidRPr="00367752">
              <w:rPr>
                <w:rFonts w:ascii="Calibri Light" w:hAnsi="Calibri Light" w:cs="Calibri Light"/>
                <w:sz w:val="22"/>
              </w:rPr>
              <w:t>WellSense</w:t>
            </w:r>
            <w:r w:rsidR="004977D8" w:rsidRPr="00367752">
              <w:rPr>
                <w:rFonts w:ascii="Calibri Light" w:hAnsi="Calibri Light" w:cs="Calibri Light"/>
                <w:sz w:val="22"/>
              </w:rPr>
              <w:t xml:space="preserve"> </w:t>
            </w:r>
            <w:r w:rsidRPr="00367752">
              <w:rPr>
                <w:rFonts w:ascii="Calibri Light" w:hAnsi="Calibri Light" w:cs="Calibri Light"/>
                <w:sz w:val="22"/>
              </w:rPr>
              <w:t>Southcoast</w:t>
            </w:r>
            <w:r w:rsidR="004977D8" w:rsidRPr="00367752">
              <w:rPr>
                <w:rFonts w:ascii="Calibri Light" w:hAnsi="Calibri Light" w:cs="Calibri Light"/>
                <w:sz w:val="22"/>
              </w:rPr>
              <w:t xml:space="preserve"> </w:t>
            </w:r>
            <w:r w:rsidRPr="00367752">
              <w:rPr>
                <w:rFonts w:ascii="Calibri Light" w:hAnsi="Calibri Light" w:cs="Calibri Light"/>
                <w:sz w:val="22"/>
              </w:rPr>
              <w:t>Alliance</w:t>
            </w:r>
          </w:p>
        </w:tc>
      </w:tr>
      <w:tr w:rsidR="004F79D0" w:rsidRPr="00367752" w14:paraId="6A5601CD" w14:textId="77777777">
        <w:tc>
          <w:tcPr>
            <w:tcW w:w="2605" w:type="dxa"/>
          </w:tcPr>
          <w:p w14:paraId="7649217A" w14:textId="44FD95E9"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Primary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Accountable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Organization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ACO)</w:t>
            </w:r>
            <w:r w:rsidR="004977D8" w:rsidRPr="00367752">
              <w:rPr>
                <w:rFonts w:ascii="Calibri Light" w:eastAsiaTheme="minorEastAsia" w:hAnsi="Calibri Light" w:cs="Calibri Light"/>
                <w:sz w:val="22"/>
              </w:rPr>
              <w:t xml:space="preserve"> </w:t>
            </w:r>
          </w:p>
        </w:tc>
        <w:tc>
          <w:tcPr>
            <w:tcW w:w="5040" w:type="dxa"/>
          </w:tcPr>
          <w:p w14:paraId="6E96351C" w14:textId="2B7BF06A"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Groups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primary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forming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that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works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directly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MassHealth's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network</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specialists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hospitals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coordination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p>
          <w:p w14:paraId="138073AD" w14:textId="0F21F103" w:rsidR="004F79D0" w:rsidRPr="00367752" w:rsidRDefault="004F79D0" w:rsidP="00956520">
            <w:pPr>
              <w:numPr>
                <w:ilvl w:val="0"/>
                <w:numId w:val="36"/>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p>
          <w:p w14:paraId="41E27B1B" w14:textId="672A49E0" w:rsidR="004F79D0" w:rsidRPr="00367752" w:rsidRDefault="004F79D0" w:rsidP="00956520">
            <w:pPr>
              <w:numPr>
                <w:ilvl w:val="0"/>
                <w:numId w:val="36"/>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1115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w:t>
            </w:r>
          </w:p>
        </w:tc>
        <w:tc>
          <w:tcPr>
            <w:tcW w:w="6750" w:type="dxa"/>
          </w:tcPr>
          <w:p w14:paraId="28998AAF" w14:textId="544D1156" w:rsidR="004F79D0" w:rsidRPr="00367752" w:rsidRDefault="004F79D0" w:rsidP="00956520">
            <w:pPr>
              <w:numPr>
                <w:ilvl w:val="0"/>
                <w:numId w:val="37"/>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Community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Cooperative</w:t>
            </w:r>
          </w:p>
          <w:p w14:paraId="256A272E" w14:textId="41808CC7" w:rsidR="004F79D0" w:rsidRPr="00367752" w:rsidRDefault="004F79D0" w:rsidP="00956520">
            <w:pPr>
              <w:numPr>
                <w:ilvl w:val="0"/>
                <w:numId w:val="37"/>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Steward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Choice</w:t>
            </w:r>
          </w:p>
          <w:p w14:paraId="746DCDC0" w14:textId="77777777" w:rsidR="004F79D0" w:rsidRPr="00367752" w:rsidRDefault="004F79D0">
            <w:pPr>
              <w:rPr>
                <w:rFonts w:eastAsiaTheme="minorEastAsia"/>
              </w:rPr>
            </w:pPr>
          </w:p>
          <w:p w14:paraId="337B27E0" w14:textId="77777777" w:rsidR="004F79D0" w:rsidRPr="00367752" w:rsidRDefault="004F79D0">
            <w:pPr>
              <w:rPr>
                <w:rFonts w:eastAsiaTheme="minorEastAsia"/>
              </w:rPr>
            </w:pPr>
          </w:p>
          <w:p w14:paraId="16B59039" w14:textId="77777777" w:rsidR="004F79D0" w:rsidRPr="00367752" w:rsidRDefault="004F79D0">
            <w:pPr>
              <w:rPr>
                <w:rFonts w:eastAsiaTheme="minorEastAsia"/>
              </w:rPr>
            </w:pPr>
          </w:p>
          <w:p w14:paraId="4E6A97FF" w14:textId="77777777" w:rsidR="004F79D0" w:rsidRPr="00367752" w:rsidRDefault="004F79D0">
            <w:pPr>
              <w:tabs>
                <w:tab w:val="left" w:pos="2364"/>
              </w:tabs>
              <w:rPr>
                <w:rFonts w:ascii="Calibri Light" w:eastAsiaTheme="minorEastAsia" w:hAnsi="Calibri Light" w:cs="Calibri Light"/>
                <w:sz w:val="22"/>
              </w:rPr>
            </w:pPr>
          </w:p>
        </w:tc>
      </w:tr>
      <w:tr w:rsidR="004F79D0" w:rsidRPr="00367752" w14:paraId="782716AF" w14:textId="77777777">
        <w:tc>
          <w:tcPr>
            <w:tcW w:w="2605" w:type="dxa"/>
          </w:tcPr>
          <w:p w14:paraId="00901275" w14:textId="2D404605" w:rsidR="004F79D0" w:rsidRPr="00367752" w:rsidRDefault="004F79D0">
            <w:pPr>
              <w:keepNext/>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Organization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(MCO)</w:t>
            </w:r>
            <w:r w:rsidR="004977D8" w:rsidRPr="00367752">
              <w:rPr>
                <w:rFonts w:ascii="Calibri Light" w:eastAsiaTheme="minorEastAsia" w:hAnsi="Calibri Light" w:cs="Calibri Light"/>
                <w:sz w:val="22"/>
              </w:rPr>
              <w:t xml:space="preserve"> </w:t>
            </w:r>
          </w:p>
        </w:tc>
        <w:tc>
          <w:tcPr>
            <w:tcW w:w="5040" w:type="dxa"/>
          </w:tcPr>
          <w:p w14:paraId="3220C515" w14:textId="2B1D4161" w:rsidR="004F79D0" w:rsidRPr="00367752" w:rsidRDefault="004F79D0">
            <w:pPr>
              <w:keepNext/>
              <w:rPr>
                <w:rFonts w:ascii="Calibri Light" w:eastAsiaTheme="minorEastAsia" w:hAnsi="Calibri Light" w:cs="Calibri Light"/>
                <w:sz w:val="22"/>
              </w:rPr>
            </w:pPr>
            <w:r w:rsidRPr="00367752">
              <w:rPr>
                <w:rFonts w:ascii="Calibri Light" w:eastAsiaTheme="minorEastAsia" w:hAnsi="Calibri Light" w:cs="Calibri Light"/>
                <w:sz w:val="22"/>
              </w:rPr>
              <w:t>Capitated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model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delivery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which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offered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through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closed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network</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specialists,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hospitals.</w:t>
            </w:r>
            <w:r w:rsidR="004977D8" w:rsidRPr="00367752">
              <w:rPr>
                <w:rFonts w:ascii="Calibri Light" w:eastAsiaTheme="minorEastAsia" w:hAnsi="Calibri Light" w:cs="Calibri Light"/>
                <w:sz w:val="22"/>
              </w:rPr>
              <w:t xml:space="preserve"> </w:t>
            </w:r>
          </w:p>
          <w:p w14:paraId="2E358169" w14:textId="58888567" w:rsidR="004F79D0" w:rsidRPr="00367752" w:rsidRDefault="004F79D0" w:rsidP="00956520">
            <w:pPr>
              <w:keepNext/>
              <w:numPr>
                <w:ilvl w:val="0"/>
                <w:numId w:val="38"/>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p>
          <w:p w14:paraId="55B262C3" w14:textId="6AC577A1" w:rsidR="004F79D0" w:rsidRPr="00367752" w:rsidRDefault="004F79D0" w:rsidP="00956520">
            <w:pPr>
              <w:keepNext/>
              <w:numPr>
                <w:ilvl w:val="0"/>
                <w:numId w:val="38"/>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1115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w:t>
            </w:r>
          </w:p>
        </w:tc>
        <w:tc>
          <w:tcPr>
            <w:tcW w:w="6750" w:type="dxa"/>
          </w:tcPr>
          <w:p w14:paraId="3783AB38" w14:textId="54A0E5B6" w:rsidR="004F79D0" w:rsidRPr="00367752" w:rsidRDefault="004F79D0" w:rsidP="00956520">
            <w:pPr>
              <w:numPr>
                <w:ilvl w:val="0"/>
                <w:numId w:val="39"/>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Boston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Center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HealthNet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WellSense</w:t>
            </w:r>
          </w:p>
          <w:p w14:paraId="514C535E" w14:textId="7EDEDF71" w:rsidR="004F79D0" w:rsidRPr="00367752" w:rsidRDefault="004F79D0" w:rsidP="00956520">
            <w:pPr>
              <w:numPr>
                <w:ilvl w:val="0"/>
                <w:numId w:val="39"/>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Tufts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Together</w:t>
            </w:r>
            <w:r w:rsidR="004977D8" w:rsidRPr="00367752">
              <w:rPr>
                <w:rFonts w:ascii="Calibri Light" w:eastAsiaTheme="minorEastAsia" w:hAnsi="Calibri Light" w:cs="Calibri Light"/>
                <w:sz w:val="22"/>
              </w:rPr>
              <w:t xml:space="preserve"> </w:t>
            </w:r>
          </w:p>
        </w:tc>
      </w:tr>
      <w:tr w:rsidR="004F79D0" w:rsidRPr="00367752" w14:paraId="1B915F2C" w14:textId="77777777">
        <w:tc>
          <w:tcPr>
            <w:tcW w:w="2605" w:type="dxa"/>
          </w:tcPr>
          <w:p w14:paraId="0E9E3A1A" w14:textId="6FC05358"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Primary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Clinician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(PCCP)</w:t>
            </w:r>
            <w:r w:rsidR="004977D8" w:rsidRPr="00367752">
              <w:rPr>
                <w:rFonts w:ascii="Calibri Light" w:eastAsiaTheme="minorEastAsia" w:hAnsi="Calibri Light" w:cs="Calibri Light"/>
                <w:sz w:val="22"/>
              </w:rPr>
              <w:t xml:space="preserve"> </w:t>
            </w:r>
          </w:p>
          <w:p w14:paraId="6727BB1A" w14:textId="77777777" w:rsidR="004F79D0" w:rsidRPr="00367752" w:rsidRDefault="004F79D0">
            <w:pPr>
              <w:rPr>
                <w:rFonts w:ascii="Calibri Light" w:eastAsiaTheme="minorEastAsia" w:hAnsi="Calibri Light" w:cs="Calibri Light"/>
                <w:sz w:val="22"/>
              </w:rPr>
            </w:pPr>
          </w:p>
        </w:tc>
        <w:tc>
          <w:tcPr>
            <w:tcW w:w="5040" w:type="dxa"/>
          </w:tcPr>
          <w:p w14:paraId="7A41D578" w14:textId="30AEF234"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select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assigned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primary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clinician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from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network</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MassHealth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lastRenderedPageBreak/>
              <w:t>hospitals,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specialists,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Massachusetts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Partnership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(MBHP).</w:t>
            </w:r>
            <w:r w:rsidR="004977D8" w:rsidRPr="00367752">
              <w:rPr>
                <w:rFonts w:ascii="Calibri Light" w:eastAsiaTheme="minorEastAsia" w:hAnsi="Calibri Light" w:cs="Calibri Light"/>
                <w:sz w:val="22"/>
              </w:rPr>
              <w:t xml:space="preserve"> </w:t>
            </w:r>
          </w:p>
          <w:p w14:paraId="4AA7548E" w14:textId="689E999C" w:rsidR="004F79D0" w:rsidRPr="00367752" w:rsidRDefault="004F79D0" w:rsidP="00956520">
            <w:pPr>
              <w:numPr>
                <w:ilvl w:val="0"/>
                <w:numId w:val="40"/>
              </w:numPr>
              <w:spacing w:after="160"/>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p>
          <w:p w14:paraId="10639E16" w14:textId="7A34DE9B" w:rsidR="004F79D0" w:rsidRPr="00367752" w:rsidRDefault="004F79D0" w:rsidP="00956520">
            <w:pPr>
              <w:numPr>
                <w:ilvl w:val="0"/>
                <w:numId w:val="40"/>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1115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w:t>
            </w:r>
          </w:p>
        </w:tc>
        <w:tc>
          <w:tcPr>
            <w:tcW w:w="6750" w:type="dxa"/>
          </w:tcPr>
          <w:p w14:paraId="58B464F1" w14:textId="206CA2CF"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lastRenderedPageBreak/>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applicable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MassHealth</w:t>
            </w:r>
            <w:r w:rsidR="004977D8" w:rsidRPr="00367752">
              <w:rPr>
                <w:rFonts w:ascii="Calibri Light" w:eastAsiaTheme="minorEastAsia" w:hAnsi="Calibri Light" w:cs="Calibri Light"/>
                <w:sz w:val="22"/>
              </w:rPr>
              <w:t xml:space="preserve"> </w:t>
            </w:r>
          </w:p>
        </w:tc>
      </w:tr>
      <w:tr w:rsidR="004F79D0" w:rsidRPr="00367752" w14:paraId="329ECDF0" w14:textId="77777777">
        <w:tc>
          <w:tcPr>
            <w:tcW w:w="2605" w:type="dxa"/>
          </w:tcPr>
          <w:p w14:paraId="32FCEADC" w14:textId="323376F1"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Massachusetts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Partnership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(MBHP)</w:t>
            </w:r>
            <w:r w:rsidR="004977D8" w:rsidRPr="00367752">
              <w:rPr>
                <w:rFonts w:ascii="Calibri Light" w:eastAsiaTheme="minorEastAsia" w:hAnsi="Calibri Light" w:cs="Calibri Light"/>
                <w:sz w:val="22"/>
              </w:rPr>
              <w:t xml:space="preserve"> </w:t>
            </w:r>
          </w:p>
        </w:tc>
        <w:tc>
          <w:tcPr>
            <w:tcW w:w="5040" w:type="dxa"/>
          </w:tcPr>
          <w:p w14:paraId="2BCAC587" w14:textId="68852D26"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Capitated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model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including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visits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licensed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therapist,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crisis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counseling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emergency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SUD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detox</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community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support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p>
          <w:p w14:paraId="1D088A16" w14:textId="4AEDC368" w:rsidR="004F79D0" w:rsidRPr="00367752" w:rsidRDefault="004F79D0" w:rsidP="00956520">
            <w:pPr>
              <w:numPr>
                <w:ilvl w:val="0"/>
                <w:numId w:val="41"/>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under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enrolled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PCCP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ACO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(which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two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PCCM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programs),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well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children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state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custody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not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otherwise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enrolled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p>
          <w:p w14:paraId="6BA630C0" w14:textId="2E425D43" w:rsidR="004F79D0" w:rsidRPr="00367752" w:rsidRDefault="004F79D0" w:rsidP="00956520">
            <w:pPr>
              <w:numPr>
                <w:ilvl w:val="0"/>
                <w:numId w:val="41"/>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1115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w:t>
            </w:r>
          </w:p>
        </w:tc>
        <w:tc>
          <w:tcPr>
            <w:tcW w:w="6750" w:type="dxa"/>
          </w:tcPr>
          <w:p w14:paraId="61A92FE2" w14:textId="74A16923"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MBHP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vendor: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Beacon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Options)</w:t>
            </w:r>
          </w:p>
        </w:tc>
      </w:tr>
      <w:tr w:rsidR="004F79D0" w:rsidRPr="00367752" w14:paraId="653A4EBC" w14:textId="77777777">
        <w:tc>
          <w:tcPr>
            <w:tcW w:w="2605" w:type="dxa"/>
          </w:tcPr>
          <w:p w14:paraId="114F4C0E" w14:textId="601F8F10"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p>
          <w:p w14:paraId="2A255CBA" w14:textId="77777777" w:rsidR="004F79D0" w:rsidRPr="00367752" w:rsidRDefault="004F79D0">
            <w:pPr>
              <w:rPr>
                <w:rFonts w:ascii="Calibri Light" w:eastAsiaTheme="minorEastAsia" w:hAnsi="Calibri Light" w:cs="Calibri Light"/>
                <w:sz w:val="22"/>
              </w:rPr>
            </w:pPr>
          </w:p>
        </w:tc>
        <w:tc>
          <w:tcPr>
            <w:tcW w:w="5040" w:type="dxa"/>
          </w:tcPr>
          <w:p w14:paraId="7663026A" w14:textId="1C5E01FD" w:rsidR="004F79D0" w:rsidRPr="00367752" w:rsidRDefault="004F79D0">
            <w:pPr>
              <w:contextualSpacing/>
              <w:rPr>
                <w:rFonts w:ascii="Calibri Light" w:eastAsiaTheme="minorEastAsia" w:hAnsi="Calibri Light" w:cs="Calibri Light"/>
                <w:sz w:val="22"/>
              </w:rPr>
            </w:pPr>
            <w:r w:rsidRPr="00367752">
              <w:rPr>
                <w:rFonts w:ascii="Calibri Light" w:eastAsiaTheme="minorEastAsia" w:hAnsi="Calibri Light" w:cs="Calibri Light"/>
                <w:sz w:val="22"/>
              </w:rPr>
              <w:t>Integrated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persons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disabilities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which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receive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long-term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support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through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integrated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Effective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January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2026,</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program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shift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from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Medicare‐Medicaid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(MMP)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to</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Fully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Integrated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Dual-Eligible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Needs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(FIDE-SNP)</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companion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p>
          <w:p w14:paraId="4F609B36" w14:textId="03194870" w:rsidR="004F79D0" w:rsidRPr="00367752" w:rsidRDefault="004F79D0" w:rsidP="00956520">
            <w:pPr>
              <w:numPr>
                <w:ilvl w:val="0"/>
                <w:numId w:val="42"/>
              </w:numPr>
              <w:spacing w:after="160"/>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Dual-eligible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21−64</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the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time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enrollment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MassHealth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coverage.</w:t>
            </w:r>
          </w:p>
          <w:p w14:paraId="482F4673" w14:textId="23E30AA3" w:rsidR="004F79D0" w:rsidRPr="00367752" w:rsidRDefault="004F79D0" w:rsidP="00956520">
            <w:pPr>
              <w:numPr>
                <w:ilvl w:val="0"/>
                <w:numId w:val="42"/>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Financial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Alignment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Initiative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Demonstration.</w:t>
            </w:r>
            <w:r w:rsidR="004977D8" w:rsidRPr="00367752">
              <w:rPr>
                <w:rFonts w:ascii="Calibri Light" w:eastAsiaTheme="minorEastAsia" w:hAnsi="Calibri Light" w:cs="Calibri Light"/>
                <w:sz w:val="22"/>
              </w:rPr>
              <w:t xml:space="preserve"> </w:t>
            </w:r>
          </w:p>
        </w:tc>
        <w:tc>
          <w:tcPr>
            <w:tcW w:w="6750" w:type="dxa"/>
          </w:tcPr>
          <w:p w14:paraId="58AE8FD4" w14:textId="279CFB33" w:rsidR="004F79D0" w:rsidRPr="00367752" w:rsidRDefault="004F79D0" w:rsidP="00956520">
            <w:pPr>
              <w:numPr>
                <w:ilvl w:val="0"/>
                <w:numId w:val="43"/>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Commonwealth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Alliance</w:t>
            </w:r>
          </w:p>
          <w:p w14:paraId="3BD0A0FE" w14:textId="7B8E6CF2" w:rsidR="004F79D0" w:rsidRPr="00367752" w:rsidRDefault="004F79D0" w:rsidP="00956520">
            <w:pPr>
              <w:numPr>
                <w:ilvl w:val="0"/>
                <w:numId w:val="43"/>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Tufts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Unify</w:t>
            </w:r>
          </w:p>
          <w:p w14:paraId="4DBCF61B" w14:textId="6B21F4CE" w:rsidR="004F79D0" w:rsidRPr="00367752" w:rsidRDefault="004F79D0" w:rsidP="00956520">
            <w:pPr>
              <w:numPr>
                <w:ilvl w:val="0"/>
                <w:numId w:val="43"/>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UnitedHealthcare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Connected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One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p>
        </w:tc>
      </w:tr>
      <w:tr w:rsidR="004F79D0" w:rsidRPr="00367752" w14:paraId="1B7ED910" w14:textId="77777777">
        <w:tc>
          <w:tcPr>
            <w:tcW w:w="2605" w:type="dxa"/>
          </w:tcPr>
          <w:p w14:paraId="08EB75D7" w14:textId="67B0410C"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Senior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Options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(SCO)</w:t>
            </w:r>
          </w:p>
        </w:tc>
        <w:tc>
          <w:tcPr>
            <w:tcW w:w="5040" w:type="dxa"/>
          </w:tcPr>
          <w:p w14:paraId="4C147007" w14:textId="4502E11C" w:rsidR="004F79D0" w:rsidRPr="00367752" w:rsidRDefault="004F79D0">
            <w:pPr>
              <w:rPr>
                <w:rFonts w:ascii="Calibri Light" w:eastAsiaTheme="minorEastAsia" w:hAnsi="Calibri Light" w:cs="Calibri Light"/>
                <w:sz w:val="22"/>
              </w:rPr>
            </w:pPr>
            <w:r w:rsidRPr="00367752">
              <w:rPr>
                <w:rFonts w:ascii="Calibri Light" w:eastAsiaTheme="minorEastAsia" w:hAnsi="Calibri Light" w:cs="Calibri Light"/>
                <w:sz w:val="22"/>
              </w:rPr>
              <w:t>Medicare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Fully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Integrated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Dual-Eligible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Special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Needs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(FIDE-SNPs)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with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companion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providing</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behavioral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long-term,</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social,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geriatric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support</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services,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well</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respite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p>
          <w:p w14:paraId="471A9BDA" w14:textId="3D11FD9A" w:rsidR="004F79D0" w:rsidRPr="00367752" w:rsidRDefault="004F79D0" w:rsidP="00956520">
            <w:pPr>
              <w:numPr>
                <w:ilvl w:val="0"/>
                <w:numId w:val="44"/>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lastRenderedPageBreak/>
              <w:t>Population: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Medicaid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over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and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dual-eligible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members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over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65</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years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of</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age.</w:t>
            </w:r>
          </w:p>
          <w:p w14:paraId="62D9D5D5" w14:textId="0188BE91" w:rsidR="004F79D0" w:rsidRPr="00367752" w:rsidRDefault="004F79D0" w:rsidP="00956520">
            <w:pPr>
              <w:numPr>
                <w:ilvl w:val="0"/>
                <w:numId w:val="44"/>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Managed</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Authority: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1915(a)</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Waiver/1915(c)</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Waiver.</w:t>
            </w:r>
          </w:p>
        </w:tc>
        <w:tc>
          <w:tcPr>
            <w:tcW w:w="6750" w:type="dxa"/>
          </w:tcPr>
          <w:p w14:paraId="59ED2BD6" w14:textId="34662D66" w:rsidR="004F79D0" w:rsidRPr="00367752" w:rsidRDefault="004F79D0" w:rsidP="00956520">
            <w:pPr>
              <w:numPr>
                <w:ilvl w:val="0"/>
                <w:numId w:val="45"/>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lastRenderedPageBreak/>
              <w:t>WellSense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Senior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Option</w:t>
            </w:r>
          </w:p>
          <w:p w14:paraId="7AB79A50" w14:textId="0D10B372" w:rsidR="004F79D0" w:rsidRPr="00367752" w:rsidRDefault="004F79D0" w:rsidP="00956520">
            <w:pPr>
              <w:numPr>
                <w:ilvl w:val="0"/>
                <w:numId w:val="45"/>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Commonwealth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Alliance</w:t>
            </w:r>
          </w:p>
          <w:p w14:paraId="70A7ECA4" w14:textId="52E70DE0" w:rsidR="004F79D0" w:rsidRPr="00367752" w:rsidRDefault="004F79D0" w:rsidP="00956520">
            <w:pPr>
              <w:numPr>
                <w:ilvl w:val="0"/>
                <w:numId w:val="45"/>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NaviCare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Fallon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p>
          <w:p w14:paraId="752E39E6" w14:textId="55DB0513" w:rsidR="004F79D0" w:rsidRPr="00367752" w:rsidRDefault="004F79D0" w:rsidP="00956520">
            <w:pPr>
              <w:numPr>
                <w:ilvl w:val="0"/>
                <w:numId w:val="45"/>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Senior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Whole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by</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Molina</w:t>
            </w:r>
          </w:p>
          <w:p w14:paraId="0970232B" w14:textId="5753EF42" w:rsidR="004F79D0" w:rsidRPr="00367752" w:rsidRDefault="004F79D0" w:rsidP="00956520">
            <w:pPr>
              <w:numPr>
                <w:ilvl w:val="0"/>
                <w:numId w:val="45"/>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Tufts</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Health</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Plan</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Senior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Option</w:t>
            </w:r>
          </w:p>
          <w:p w14:paraId="2E01F0C7" w14:textId="64D54459" w:rsidR="004F79D0" w:rsidRPr="00367752" w:rsidRDefault="004F79D0" w:rsidP="00956520">
            <w:pPr>
              <w:numPr>
                <w:ilvl w:val="0"/>
                <w:numId w:val="45"/>
              </w:numPr>
              <w:ind w:left="345"/>
              <w:contextualSpacing/>
              <w:rPr>
                <w:rFonts w:ascii="Calibri Light" w:eastAsiaTheme="minorEastAsia" w:hAnsi="Calibri Light" w:cs="Calibri Light"/>
                <w:sz w:val="22"/>
              </w:rPr>
            </w:pPr>
            <w:r w:rsidRPr="00367752">
              <w:rPr>
                <w:rFonts w:ascii="Calibri Light" w:eastAsiaTheme="minorEastAsia" w:hAnsi="Calibri Light" w:cs="Calibri Light"/>
                <w:sz w:val="22"/>
              </w:rPr>
              <w:t>UnitedHealthcare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Senior</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Care</w:t>
            </w:r>
            <w:r w:rsidR="004977D8" w:rsidRPr="00367752">
              <w:rPr>
                <w:rFonts w:ascii="Calibri Light" w:eastAsiaTheme="minorEastAsia" w:hAnsi="Calibri Light" w:cs="Calibri Light"/>
                <w:sz w:val="22"/>
              </w:rPr>
              <w:t xml:space="preserve"> </w:t>
            </w:r>
            <w:r w:rsidRPr="00367752">
              <w:rPr>
                <w:rFonts w:ascii="Calibri Light" w:eastAsiaTheme="minorEastAsia" w:hAnsi="Calibri Light" w:cs="Calibri Light"/>
                <w:sz w:val="22"/>
              </w:rPr>
              <w:t>Options</w:t>
            </w:r>
          </w:p>
        </w:tc>
      </w:tr>
      <w:bookmarkEnd w:id="365"/>
    </w:tbl>
    <w:p w14:paraId="016109BA" w14:textId="77777777" w:rsidR="005C3EF4" w:rsidRPr="00367752" w:rsidRDefault="005C3EF4" w:rsidP="005C3EF4">
      <w:pPr>
        <w:spacing w:after="200"/>
        <w:rPr>
          <w:rFonts w:ascii="Calibri Light" w:hAnsi="Calibri Light" w:cs="Calibri Light"/>
          <w:sz w:val="20"/>
          <w:szCs w:val="20"/>
        </w:rPr>
      </w:pPr>
    </w:p>
    <w:p w14:paraId="02BEE0BE" w14:textId="77777777" w:rsidR="005C3EF4" w:rsidRPr="00367752" w:rsidRDefault="005C3EF4" w:rsidP="005C3EF4">
      <w:pPr>
        <w:spacing w:after="200" w:line="276" w:lineRule="auto"/>
        <w:rPr>
          <w:rFonts w:ascii="Calibri Light" w:hAnsi="Calibri Light" w:cs="Calibri Light"/>
          <w:sz w:val="20"/>
          <w:szCs w:val="20"/>
        </w:rPr>
      </w:pPr>
      <w:r w:rsidRPr="00367752">
        <w:rPr>
          <w:rFonts w:ascii="Calibri Light" w:hAnsi="Calibri Light" w:cs="Calibri Light"/>
          <w:sz w:val="20"/>
          <w:szCs w:val="20"/>
        </w:rPr>
        <w:br w:type="page"/>
      </w:r>
    </w:p>
    <w:p w14:paraId="6FC08707" w14:textId="20170565" w:rsidR="005C3EF4" w:rsidRPr="00367752" w:rsidRDefault="005C3EF4" w:rsidP="00956520">
      <w:pPr>
        <w:pStyle w:val="Heading2"/>
        <w:numPr>
          <w:ilvl w:val="0"/>
          <w:numId w:val="46"/>
        </w:numPr>
        <w:ind w:left="360"/>
        <w:jc w:val="center"/>
        <w:rPr>
          <w:color w:val="365F91" w:themeColor="accent1" w:themeShade="BF"/>
          <w:sz w:val="32"/>
          <w:szCs w:val="32"/>
        </w:rPr>
      </w:pPr>
      <w:bookmarkStart w:id="366" w:name="_Toc112764676"/>
      <w:bookmarkStart w:id="367" w:name="_Toc129961411"/>
      <w:bookmarkStart w:id="368" w:name="_Toc158222834"/>
      <w:r w:rsidRPr="00367752">
        <w:rPr>
          <w:color w:val="365F91" w:themeColor="accent1" w:themeShade="BF"/>
          <w:sz w:val="32"/>
          <w:szCs w:val="32"/>
        </w:rPr>
        <w:lastRenderedPageBreak/>
        <w:t>Appendix</w:t>
      </w:r>
      <w:r w:rsidR="004977D8" w:rsidRPr="00367752">
        <w:rPr>
          <w:color w:val="365F91" w:themeColor="accent1" w:themeShade="BF"/>
          <w:sz w:val="32"/>
          <w:szCs w:val="32"/>
        </w:rPr>
        <w:t xml:space="preserve"> </w:t>
      </w:r>
      <w:r w:rsidRPr="00367752">
        <w:rPr>
          <w:color w:val="365F91" w:themeColor="accent1" w:themeShade="BF"/>
          <w:sz w:val="32"/>
          <w:szCs w:val="32"/>
        </w:rPr>
        <w:t>C</w:t>
      </w:r>
      <w:bookmarkEnd w:id="366"/>
      <w:r w:rsidR="004977D8" w:rsidRPr="00367752">
        <w:rPr>
          <w:color w:val="365F91" w:themeColor="accent1" w:themeShade="BF"/>
          <w:sz w:val="32"/>
          <w:szCs w:val="32"/>
        </w:rPr>
        <w:t xml:space="preserve"> </w:t>
      </w:r>
      <w:r w:rsidRPr="00367752">
        <w:rPr>
          <w:color w:val="365F91" w:themeColor="accent1" w:themeShade="BF"/>
          <w:sz w:val="32"/>
          <w:szCs w:val="32"/>
        </w:rPr>
        <w:t>–</w:t>
      </w:r>
      <w:r w:rsidR="004977D8" w:rsidRPr="00367752">
        <w:rPr>
          <w:color w:val="365F91" w:themeColor="accent1" w:themeShade="BF"/>
          <w:sz w:val="32"/>
          <w:szCs w:val="32"/>
        </w:rPr>
        <w:t xml:space="preserve"> </w:t>
      </w:r>
      <w:r w:rsidRPr="00367752">
        <w:rPr>
          <w:color w:val="365F91" w:themeColor="accent1" w:themeShade="BF"/>
          <w:sz w:val="32"/>
          <w:szCs w:val="32"/>
        </w:rPr>
        <w:t>MassHealth</w:t>
      </w:r>
      <w:r w:rsidR="004977D8" w:rsidRPr="00367752">
        <w:rPr>
          <w:color w:val="365F91" w:themeColor="accent1" w:themeShade="BF"/>
          <w:sz w:val="32"/>
          <w:szCs w:val="32"/>
        </w:rPr>
        <w:t xml:space="preserve"> </w:t>
      </w:r>
      <w:r w:rsidRPr="00367752">
        <w:rPr>
          <w:color w:val="365F91" w:themeColor="accent1" w:themeShade="BF"/>
          <w:sz w:val="32"/>
          <w:szCs w:val="32"/>
        </w:rPr>
        <w:t>Quality</w:t>
      </w:r>
      <w:r w:rsidR="004977D8" w:rsidRPr="00367752">
        <w:rPr>
          <w:color w:val="365F91" w:themeColor="accent1" w:themeShade="BF"/>
          <w:sz w:val="32"/>
          <w:szCs w:val="32"/>
        </w:rPr>
        <w:t xml:space="preserve"> </w:t>
      </w:r>
      <w:r w:rsidRPr="00367752">
        <w:rPr>
          <w:color w:val="365F91" w:themeColor="accent1" w:themeShade="BF"/>
          <w:sz w:val="32"/>
          <w:szCs w:val="32"/>
        </w:rPr>
        <w:t>Measures</w:t>
      </w:r>
      <w:bookmarkEnd w:id="367"/>
      <w:bookmarkEnd w:id="368"/>
    </w:p>
    <w:p w14:paraId="4809111D" w14:textId="77777777" w:rsidR="005C3EF4" w:rsidRPr="00367752" w:rsidRDefault="005C3EF4" w:rsidP="005C3EF4">
      <w:pPr>
        <w:keepNext/>
        <w:rPr>
          <w:b/>
          <w:bCs/>
          <w:szCs w:val="18"/>
        </w:rPr>
      </w:pPr>
    </w:p>
    <w:p w14:paraId="1EE2508A" w14:textId="556981DC" w:rsidR="005C3EF4" w:rsidRPr="00367752" w:rsidRDefault="005C3EF4" w:rsidP="005C3EF4">
      <w:pPr>
        <w:keepNext/>
        <w:rPr>
          <w:rFonts w:ascii="Calibri Light" w:hAnsi="Calibri Light" w:cs="Calibri Light"/>
          <w:b/>
          <w:bCs/>
          <w:szCs w:val="18"/>
        </w:rPr>
      </w:pPr>
      <w:bookmarkStart w:id="369" w:name="_Toc129961537"/>
      <w:bookmarkStart w:id="370" w:name="_Toc163556393"/>
      <w:r w:rsidRPr="00367752">
        <w:rPr>
          <w:rFonts w:ascii="Calibri Light" w:hAnsi="Calibri Light" w:cs="Calibri Light"/>
          <w:b/>
          <w:bCs/>
          <w:szCs w:val="18"/>
        </w:rPr>
        <w:t>Table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w:t>
      </w:r>
      <w:r w:rsidRPr="00367752">
        <w:rPr>
          <w:rFonts w:ascii="Calibri Light" w:hAnsi="Calibri Light" w:cs="Calibri Light"/>
          <w:b/>
          <w:color w:val="2B579A"/>
          <w:szCs w:val="18"/>
          <w:shd w:val="clear" w:color="auto" w:fill="E6E6E6"/>
        </w:rPr>
        <w:fldChar w:fldCharType="begin"/>
      </w:r>
      <w:r w:rsidRPr="00367752">
        <w:rPr>
          <w:rFonts w:ascii="Calibri Light" w:hAnsi="Calibri Light" w:cs="Calibri Light"/>
          <w:b/>
          <w:bCs/>
          <w:szCs w:val="18"/>
        </w:rPr>
        <w:instrText xml:space="preserve"> SEQ Table_C \* ARABIC </w:instrText>
      </w:r>
      <w:r w:rsidRPr="00367752">
        <w:rPr>
          <w:rFonts w:ascii="Calibri Light" w:hAnsi="Calibri Light" w:cs="Calibri Light"/>
          <w:b/>
          <w:color w:val="2B579A"/>
          <w:szCs w:val="18"/>
          <w:shd w:val="clear" w:color="auto" w:fill="E6E6E6"/>
        </w:rPr>
        <w:fldChar w:fldCharType="separate"/>
      </w:r>
      <w:r w:rsidR="00D868D7" w:rsidRPr="00367752">
        <w:rPr>
          <w:rFonts w:ascii="Calibri Light" w:hAnsi="Calibri Light" w:cs="Calibri Light"/>
          <w:b/>
          <w:bCs/>
          <w:szCs w:val="18"/>
        </w:rPr>
        <w:t>1</w:t>
      </w:r>
      <w:r w:rsidRPr="00367752">
        <w:rPr>
          <w:rFonts w:ascii="Calibri Light" w:hAnsi="Calibri Light" w:cs="Calibri Light"/>
          <w:b/>
          <w:color w:val="2B579A"/>
          <w:szCs w:val="18"/>
          <w:shd w:val="clear" w:color="auto" w:fill="E6E6E6"/>
        </w:rPr>
        <w:fldChar w:fldCharType="end"/>
      </w:r>
      <w:r w:rsidRPr="00367752">
        <w:rPr>
          <w:rFonts w:ascii="Calibri Light" w:hAnsi="Calibri Light" w:cs="Calibri Light"/>
          <w:b/>
          <w:bCs/>
          <w:szCs w:val="18"/>
        </w:rPr>
        <w:t>:</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Quality</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Measures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MassHealth</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Goals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and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Objectives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Across</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Managed</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Care</w:t>
      </w:r>
      <w:r w:rsidR="004977D8" w:rsidRPr="00367752">
        <w:rPr>
          <w:rFonts w:ascii="Calibri Light" w:hAnsi="Calibri Light" w:cs="Calibri Light"/>
          <w:b/>
          <w:bCs/>
          <w:szCs w:val="18"/>
        </w:rPr>
        <w:t xml:space="preserve"> </w:t>
      </w:r>
      <w:r w:rsidRPr="00367752">
        <w:rPr>
          <w:rFonts w:ascii="Calibri Light" w:hAnsi="Calibri Light" w:cs="Calibri Light"/>
          <w:b/>
          <w:bCs/>
          <w:szCs w:val="18"/>
        </w:rPr>
        <w:t>Entities</w:t>
      </w:r>
      <w:bookmarkEnd w:id="369"/>
      <w:bookmarkEnd w:id="3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98"/>
        <w:gridCol w:w="4182"/>
        <w:gridCol w:w="950"/>
        <w:gridCol w:w="953"/>
        <w:gridCol w:w="953"/>
        <w:gridCol w:w="953"/>
        <w:gridCol w:w="953"/>
        <w:gridCol w:w="1712"/>
      </w:tblGrid>
      <w:tr w:rsidR="004F79D0" w:rsidRPr="00367752" w14:paraId="616100FE" w14:textId="77777777">
        <w:trPr>
          <w:trHeight w:val="528"/>
          <w:tblHeader/>
        </w:trPr>
        <w:tc>
          <w:tcPr>
            <w:tcW w:w="534" w:type="pct"/>
            <w:shd w:val="clear" w:color="auto" w:fill="5F497A" w:themeFill="accent4" w:themeFillShade="BF"/>
            <w:vAlign w:val="bottom"/>
          </w:tcPr>
          <w:p w14:paraId="3FEB9C8A" w14:textId="2F66E46F" w:rsidR="004F79D0" w:rsidRPr="00367752" w:rsidRDefault="004F79D0">
            <w:pP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Measure</w:t>
            </w:r>
            <w:r w:rsidR="004977D8" w:rsidRPr="00367752">
              <w:rPr>
                <w:rFonts w:ascii="Calibri Light" w:eastAsia="Times New Roman" w:hAnsi="Calibri Light" w:cs="Calibri Light"/>
                <w:b/>
                <w:bCs/>
                <w:color w:val="FFFFFF" w:themeColor="background1"/>
                <w:sz w:val="22"/>
              </w:rPr>
              <w:t xml:space="preserve"> </w:t>
            </w:r>
            <w:r w:rsidRPr="00367752">
              <w:rPr>
                <w:rFonts w:ascii="Calibri Light" w:eastAsia="Times New Roman" w:hAnsi="Calibri Light" w:cs="Calibri Light"/>
                <w:b/>
                <w:bCs/>
                <w:color w:val="FFFFFF" w:themeColor="background1"/>
                <w:sz w:val="22"/>
              </w:rPr>
              <w:t>Steward</w:t>
            </w:r>
          </w:p>
        </w:tc>
        <w:tc>
          <w:tcPr>
            <w:tcW w:w="764" w:type="pct"/>
            <w:shd w:val="clear" w:color="auto" w:fill="5F497A" w:themeFill="accent4" w:themeFillShade="BF"/>
            <w:vAlign w:val="bottom"/>
          </w:tcPr>
          <w:p w14:paraId="4CE12B0E" w14:textId="77777777"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Acronym</w:t>
            </w:r>
          </w:p>
        </w:tc>
        <w:tc>
          <w:tcPr>
            <w:tcW w:w="1453" w:type="pct"/>
            <w:shd w:val="clear" w:color="auto" w:fill="5F497A" w:themeFill="accent4" w:themeFillShade="BF"/>
            <w:vAlign w:val="bottom"/>
            <w:hideMark/>
          </w:tcPr>
          <w:p w14:paraId="753D9884" w14:textId="1CBBEA8C"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Measure</w:t>
            </w:r>
            <w:r w:rsidR="004977D8" w:rsidRPr="00367752">
              <w:rPr>
                <w:rFonts w:ascii="Calibri Light" w:eastAsia="Times New Roman" w:hAnsi="Calibri Light" w:cs="Calibri Light"/>
                <w:b/>
                <w:bCs/>
                <w:color w:val="FFFFFF" w:themeColor="background1"/>
                <w:sz w:val="22"/>
              </w:rPr>
              <w:t xml:space="preserve"> </w:t>
            </w:r>
            <w:r w:rsidRPr="00367752">
              <w:rPr>
                <w:rFonts w:ascii="Calibri Light" w:eastAsia="Times New Roman" w:hAnsi="Calibri Light" w:cs="Calibri Light"/>
                <w:b/>
                <w:bCs/>
                <w:color w:val="FFFFFF" w:themeColor="background1"/>
                <w:sz w:val="22"/>
              </w:rPr>
              <w:t>Name</w:t>
            </w:r>
          </w:p>
        </w:tc>
        <w:tc>
          <w:tcPr>
            <w:tcW w:w="330" w:type="pct"/>
            <w:shd w:val="clear" w:color="auto" w:fill="5F497A" w:themeFill="accent4" w:themeFillShade="BF"/>
            <w:vAlign w:val="bottom"/>
            <w:hideMark/>
          </w:tcPr>
          <w:p w14:paraId="5710F763" w14:textId="77777777"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ACPP/</w:t>
            </w:r>
          </w:p>
          <w:p w14:paraId="40EF7F7C" w14:textId="5AD7DDFC"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PC</w:t>
            </w:r>
            <w:r w:rsidR="004977D8" w:rsidRPr="00367752">
              <w:rPr>
                <w:rFonts w:ascii="Calibri Light" w:eastAsia="Times New Roman" w:hAnsi="Calibri Light" w:cs="Calibri Light"/>
                <w:b/>
                <w:bCs/>
                <w:color w:val="FFFFFF" w:themeColor="background1"/>
                <w:sz w:val="22"/>
              </w:rPr>
              <w:t xml:space="preserve"> </w:t>
            </w:r>
            <w:r w:rsidRPr="00367752">
              <w:rPr>
                <w:rFonts w:ascii="Calibri Light" w:eastAsia="Times New Roman" w:hAnsi="Calibri Light" w:cs="Calibri Light"/>
                <w:b/>
                <w:bCs/>
                <w:color w:val="FFFFFF" w:themeColor="background1"/>
                <w:sz w:val="22"/>
              </w:rPr>
              <w:t>ACO</w:t>
            </w:r>
          </w:p>
        </w:tc>
        <w:tc>
          <w:tcPr>
            <w:tcW w:w="331" w:type="pct"/>
            <w:shd w:val="clear" w:color="auto" w:fill="5F497A" w:themeFill="accent4" w:themeFillShade="BF"/>
            <w:vAlign w:val="bottom"/>
            <w:hideMark/>
          </w:tcPr>
          <w:p w14:paraId="3EFA8ED0" w14:textId="77777777"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MCO</w:t>
            </w:r>
          </w:p>
        </w:tc>
        <w:tc>
          <w:tcPr>
            <w:tcW w:w="331" w:type="pct"/>
            <w:shd w:val="clear" w:color="auto" w:fill="5F497A" w:themeFill="accent4" w:themeFillShade="BF"/>
            <w:vAlign w:val="bottom"/>
            <w:hideMark/>
          </w:tcPr>
          <w:p w14:paraId="2D45A871" w14:textId="77777777"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SCO</w:t>
            </w:r>
          </w:p>
        </w:tc>
        <w:tc>
          <w:tcPr>
            <w:tcW w:w="331" w:type="pct"/>
            <w:shd w:val="clear" w:color="auto" w:fill="5F497A" w:themeFill="accent4" w:themeFillShade="BF"/>
            <w:vAlign w:val="bottom"/>
            <w:hideMark/>
          </w:tcPr>
          <w:p w14:paraId="645BB996" w14:textId="18380A30"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One</w:t>
            </w:r>
            <w:r w:rsidR="004977D8" w:rsidRPr="00367752">
              <w:rPr>
                <w:rFonts w:ascii="Calibri Light" w:eastAsia="Times New Roman" w:hAnsi="Calibri Light" w:cs="Calibri Light"/>
                <w:b/>
                <w:bCs/>
                <w:color w:val="FFFFFF" w:themeColor="background1"/>
                <w:sz w:val="22"/>
              </w:rPr>
              <w:t xml:space="preserve"> </w:t>
            </w:r>
            <w:r w:rsidRPr="00367752">
              <w:rPr>
                <w:rFonts w:ascii="Calibri Light" w:eastAsia="Times New Roman" w:hAnsi="Calibri Light" w:cs="Calibri Light"/>
                <w:b/>
                <w:bCs/>
                <w:color w:val="FFFFFF" w:themeColor="background1"/>
                <w:sz w:val="22"/>
              </w:rPr>
              <w:t>Care</w:t>
            </w:r>
          </w:p>
        </w:tc>
        <w:tc>
          <w:tcPr>
            <w:tcW w:w="331" w:type="pct"/>
            <w:shd w:val="clear" w:color="auto" w:fill="5F497A" w:themeFill="accent4" w:themeFillShade="BF"/>
            <w:vAlign w:val="bottom"/>
            <w:hideMark/>
          </w:tcPr>
          <w:p w14:paraId="2DEB94B9" w14:textId="77777777"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MBHP</w:t>
            </w:r>
          </w:p>
        </w:tc>
        <w:tc>
          <w:tcPr>
            <w:tcW w:w="595" w:type="pct"/>
            <w:shd w:val="clear" w:color="auto" w:fill="5F497A" w:themeFill="accent4" w:themeFillShade="BF"/>
            <w:vAlign w:val="bottom"/>
            <w:hideMark/>
          </w:tcPr>
          <w:p w14:paraId="41B53FE5" w14:textId="3E0857AA" w:rsidR="004F79D0" w:rsidRPr="00367752" w:rsidRDefault="004F79D0">
            <w:pPr>
              <w:jc w:val="center"/>
              <w:rPr>
                <w:rFonts w:ascii="Calibri Light" w:eastAsia="Times New Roman" w:hAnsi="Calibri Light" w:cs="Calibri Light"/>
                <w:b/>
                <w:bCs/>
                <w:color w:val="FFFFFF" w:themeColor="background1"/>
                <w:sz w:val="22"/>
              </w:rPr>
            </w:pPr>
            <w:r w:rsidRPr="00367752">
              <w:rPr>
                <w:rFonts w:ascii="Calibri Light" w:eastAsia="Times New Roman" w:hAnsi="Calibri Light" w:cs="Calibri Light"/>
                <w:b/>
                <w:bCs/>
                <w:color w:val="FFFFFF" w:themeColor="background1"/>
                <w:sz w:val="22"/>
              </w:rPr>
              <w:t>MassHealth</w:t>
            </w:r>
            <w:r w:rsidR="004977D8" w:rsidRPr="00367752">
              <w:rPr>
                <w:rFonts w:ascii="Calibri Light" w:eastAsia="Times New Roman" w:hAnsi="Calibri Light" w:cs="Calibri Light"/>
                <w:b/>
                <w:bCs/>
                <w:color w:val="FFFFFF" w:themeColor="background1"/>
                <w:sz w:val="22"/>
              </w:rPr>
              <w:t xml:space="preserve"> </w:t>
            </w:r>
            <w:r w:rsidRPr="00367752">
              <w:rPr>
                <w:rFonts w:ascii="Calibri Light" w:eastAsia="Times New Roman" w:hAnsi="Calibri Light" w:cs="Calibri Light"/>
                <w:b/>
                <w:bCs/>
                <w:color w:val="FFFFFF" w:themeColor="background1"/>
                <w:sz w:val="22"/>
              </w:rPr>
              <w:t>Goals/Objectives</w:t>
            </w:r>
          </w:p>
        </w:tc>
      </w:tr>
      <w:tr w:rsidR="004F79D0" w:rsidRPr="00367752" w14:paraId="4E4090D3" w14:textId="77777777">
        <w:trPr>
          <w:trHeight w:val="188"/>
        </w:trPr>
        <w:tc>
          <w:tcPr>
            <w:tcW w:w="534" w:type="pct"/>
            <w:vAlign w:val="center"/>
          </w:tcPr>
          <w:p w14:paraId="08A32D4E"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770DCB0C"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AMM</w:t>
            </w:r>
          </w:p>
        </w:tc>
        <w:tc>
          <w:tcPr>
            <w:tcW w:w="1453" w:type="pct"/>
            <w:shd w:val="clear" w:color="auto" w:fill="auto"/>
            <w:vAlign w:val="center"/>
            <w:hideMark/>
          </w:tcPr>
          <w:p w14:paraId="673370A9" w14:textId="1701B226"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Antidepressant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Management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Acute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Continuation</w:t>
            </w:r>
          </w:p>
        </w:tc>
        <w:tc>
          <w:tcPr>
            <w:tcW w:w="330" w:type="pct"/>
            <w:shd w:val="clear" w:color="auto" w:fill="auto"/>
            <w:vAlign w:val="center"/>
            <w:hideMark/>
          </w:tcPr>
          <w:p w14:paraId="3B75F36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707F23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6E2FC9F"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D0229C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70A15E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48F731DC" w14:textId="0FF1E590"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41B71995" w14:textId="77777777">
        <w:trPr>
          <w:trHeight w:val="54"/>
        </w:trPr>
        <w:tc>
          <w:tcPr>
            <w:tcW w:w="534" w:type="pct"/>
            <w:vAlign w:val="center"/>
          </w:tcPr>
          <w:p w14:paraId="1E00C892"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1F1B3B51"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AMR</w:t>
            </w:r>
          </w:p>
        </w:tc>
        <w:tc>
          <w:tcPr>
            <w:tcW w:w="1453" w:type="pct"/>
            <w:shd w:val="clear" w:color="auto" w:fill="auto"/>
            <w:vAlign w:val="center"/>
            <w:hideMark/>
          </w:tcPr>
          <w:p w14:paraId="72BF67B1" w14:textId="7DD4B3AC"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Asthma</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Ratio</w:t>
            </w:r>
          </w:p>
        </w:tc>
        <w:tc>
          <w:tcPr>
            <w:tcW w:w="330" w:type="pct"/>
            <w:shd w:val="clear" w:color="auto" w:fill="auto"/>
            <w:vAlign w:val="center"/>
            <w:hideMark/>
          </w:tcPr>
          <w:p w14:paraId="33F9E644"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503870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35F3C6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79E269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93B7ED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0A7EE8D6" w14:textId="5CC467C3"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p>
        </w:tc>
      </w:tr>
      <w:tr w:rsidR="004F79D0" w:rsidRPr="00367752" w14:paraId="3E34DD3A" w14:textId="77777777">
        <w:trPr>
          <w:trHeight w:val="170"/>
        </w:trPr>
        <w:tc>
          <w:tcPr>
            <w:tcW w:w="534" w:type="pct"/>
            <w:vAlign w:val="center"/>
          </w:tcPr>
          <w:p w14:paraId="285D39AE"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EOHHS</w:t>
            </w:r>
          </w:p>
        </w:tc>
        <w:tc>
          <w:tcPr>
            <w:tcW w:w="764" w:type="pct"/>
            <w:vAlign w:val="center"/>
          </w:tcPr>
          <w:p w14:paraId="1B7A85CE" w14:textId="366844B8"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BH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Engagement</w:t>
            </w:r>
          </w:p>
        </w:tc>
        <w:tc>
          <w:tcPr>
            <w:tcW w:w="1453" w:type="pct"/>
            <w:shd w:val="clear" w:color="auto" w:fill="auto"/>
            <w:vAlign w:val="center"/>
            <w:hideMark/>
          </w:tcPr>
          <w:p w14:paraId="466BEF26" w14:textId="55E49B86"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Behavioral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Health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Community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Partner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Engagement</w:t>
            </w:r>
          </w:p>
        </w:tc>
        <w:tc>
          <w:tcPr>
            <w:tcW w:w="330" w:type="pct"/>
            <w:shd w:val="clear" w:color="auto" w:fill="auto"/>
            <w:vAlign w:val="center"/>
            <w:hideMark/>
          </w:tcPr>
          <w:p w14:paraId="35C2714D"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F81716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3E8AC34"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022FF76"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9AF310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60F8A73E" w14:textId="5BA5410A"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5.3</w:t>
            </w:r>
          </w:p>
        </w:tc>
      </w:tr>
      <w:tr w:rsidR="004F79D0" w:rsidRPr="00367752" w14:paraId="5DBB5B02" w14:textId="77777777">
        <w:trPr>
          <w:trHeight w:val="54"/>
        </w:trPr>
        <w:tc>
          <w:tcPr>
            <w:tcW w:w="534" w:type="pct"/>
            <w:vAlign w:val="center"/>
          </w:tcPr>
          <w:p w14:paraId="0D17BC89"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62A88BAA"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COA</w:t>
            </w:r>
          </w:p>
        </w:tc>
        <w:tc>
          <w:tcPr>
            <w:tcW w:w="1453" w:type="pct"/>
            <w:shd w:val="clear" w:color="auto" w:fill="auto"/>
            <w:vAlign w:val="center"/>
            <w:hideMark/>
          </w:tcPr>
          <w:p w14:paraId="7702E5ED" w14:textId="577073B2"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Older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Adult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All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Submeasures</w:t>
            </w:r>
          </w:p>
        </w:tc>
        <w:tc>
          <w:tcPr>
            <w:tcW w:w="330" w:type="pct"/>
            <w:shd w:val="clear" w:color="auto" w:fill="auto"/>
            <w:vAlign w:val="center"/>
            <w:hideMark/>
          </w:tcPr>
          <w:p w14:paraId="453BA7E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CA493CC"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0C6B4E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216D9D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1AEB69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769F70E8" w14:textId="0A937CA3"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4.1</w:t>
            </w:r>
          </w:p>
        </w:tc>
      </w:tr>
      <w:tr w:rsidR="004F79D0" w:rsidRPr="00367752" w14:paraId="464D3BBE" w14:textId="77777777">
        <w:trPr>
          <w:trHeight w:val="54"/>
        </w:trPr>
        <w:tc>
          <w:tcPr>
            <w:tcW w:w="534" w:type="pct"/>
            <w:vAlign w:val="center"/>
          </w:tcPr>
          <w:p w14:paraId="779F36C3"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3204CB48"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ACP</w:t>
            </w:r>
          </w:p>
        </w:tc>
        <w:tc>
          <w:tcPr>
            <w:tcW w:w="1453" w:type="pct"/>
            <w:shd w:val="clear" w:color="auto" w:fill="auto"/>
            <w:vAlign w:val="center"/>
          </w:tcPr>
          <w:p w14:paraId="7CF7471E" w14:textId="48444EC3"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Advance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Planning</w:t>
            </w:r>
          </w:p>
        </w:tc>
        <w:tc>
          <w:tcPr>
            <w:tcW w:w="330" w:type="pct"/>
            <w:shd w:val="clear" w:color="auto" w:fill="auto"/>
            <w:vAlign w:val="center"/>
          </w:tcPr>
          <w:p w14:paraId="3570526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tcPr>
          <w:p w14:paraId="3116AAE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tcPr>
          <w:p w14:paraId="4DA796E4"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tcPr>
          <w:p w14:paraId="31549866"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tcPr>
          <w:p w14:paraId="1567464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tcPr>
          <w:p w14:paraId="3600586E" w14:textId="7549DDE4"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4.1</w:t>
            </w:r>
          </w:p>
        </w:tc>
      </w:tr>
      <w:tr w:rsidR="004F79D0" w:rsidRPr="00367752" w14:paraId="68930070" w14:textId="77777777">
        <w:trPr>
          <w:trHeight w:val="62"/>
        </w:trPr>
        <w:tc>
          <w:tcPr>
            <w:tcW w:w="534" w:type="pct"/>
            <w:vAlign w:val="center"/>
          </w:tcPr>
          <w:p w14:paraId="1BF9C251"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57A04C2E"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CIS</w:t>
            </w:r>
          </w:p>
        </w:tc>
        <w:tc>
          <w:tcPr>
            <w:tcW w:w="1453" w:type="pct"/>
            <w:shd w:val="clear" w:color="auto" w:fill="auto"/>
            <w:vAlign w:val="center"/>
            <w:hideMark/>
          </w:tcPr>
          <w:p w14:paraId="3B9767BD" w14:textId="5E47D6F4"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Childhood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Immunization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Status</w:t>
            </w:r>
          </w:p>
        </w:tc>
        <w:tc>
          <w:tcPr>
            <w:tcW w:w="330" w:type="pct"/>
            <w:shd w:val="clear" w:color="auto" w:fill="auto"/>
            <w:vAlign w:val="center"/>
            <w:hideMark/>
          </w:tcPr>
          <w:p w14:paraId="3A738E22"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E208B5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18E4C0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B0807C2"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E1E551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7CB28B32" w14:textId="0E9AC12C"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p>
        </w:tc>
      </w:tr>
      <w:tr w:rsidR="004F79D0" w:rsidRPr="00367752" w14:paraId="623AFE77" w14:textId="77777777">
        <w:trPr>
          <w:trHeight w:val="170"/>
        </w:trPr>
        <w:tc>
          <w:tcPr>
            <w:tcW w:w="534" w:type="pct"/>
            <w:vAlign w:val="center"/>
          </w:tcPr>
          <w:p w14:paraId="6A84AB84"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7EB4D731"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COL</w:t>
            </w:r>
          </w:p>
        </w:tc>
        <w:tc>
          <w:tcPr>
            <w:tcW w:w="1453" w:type="pct"/>
            <w:shd w:val="clear" w:color="auto" w:fill="auto"/>
            <w:vAlign w:val="center"/>
            <w:hideMark/>
          </w:tcPr>
          <w:p w14:paraId="7AB076BF" w14:textId="60D4F38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Colorectal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Cancer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Screening</w:t>
            </w:r>
          </w:p>
        </w:tc>
        <w:tc>
          <w:tcPr>
            <w:tcW w:w="330" w:type="pct"/>
            <w:shd w:val="clear" w:color="auto" w:fill="auto"/>
            <w:vAlign w:val="center"/>
            <w:hideMark/>
          </w:tcPr>
          <w:p w14:paraId="5EC878A4"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BC9242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E7C3684"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E44640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0BF61E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691B9549" w14:textId="7BC124C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p>
        </w:tc>
      </w:tr>
      <w:tr w:rsidR="004F79D0" w:rsidRPr="00367752" w14:paraId="22FBD024" w14:textId="77777777">
        <w:trPr>
          <w:trHeight w:val="54"/>
        </w:trPr>
        <w:tc>
          <w:tcPr>
            <w:tcW w:w="534" w:type="pct"/>
            <w:vAlign w:val="center"/>
          </w:tcPr>
          <w:p w14:paraId="0C40F91E"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EOHHS</w:t>
            </w:r>
          </w:p>
        </w:tc>
        <w:tc>
          <w:tcPr>
            <w:tcW w:w="764" w:type="pct"/>
            <w:vAlign w:val="center"/>
          </w:tcPr>
          <w:p w14:paraId="33A1BE3A"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CT</w:t>
            </w:r>
          </w:p>
        </w:tc>
        <w:tc>
          <w:tcPr>
            <w:tcW w:w="1453" w:type="pct"/>
            <w:shd w:val="clear" w:color="auto" w:fill="auto"/>
            <w:vAlign w:val="center"/>
            <w:hideMark/>
          </w:tcPr>
          <w:p w14:paraId="5F0B981A" w14:textId="76C51D42"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Community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Tenure</w:t>
            </w:r>
          </w:p>
        </w:tc>
        <w:tc>
          <w:tcPr>
            <w:tcW w:w="330" w:type="pct"/>
            <w:shd w:val="clear" w:color="auto" w:fill="auto"/>
            <w:vAlign w:val="center"/>
            <w:hideMark/>
          </w:tcPr>
          <w:p w14:paraId="5AD6FFE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5240E5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3462B9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6041F5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7334FB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76868DD3" w14:textId="06A0D7C4"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3532E507" w14:textId="77777777">
        <w:trPr>
          <w:trHeight w:val="54"/>
        </w:trPr>
        <w:tc>
          <w:tcPr>
            <w:tcW w:w="534" w:type="pct"/>
            <w:vAlign w:val="center"/>
          </w:tcPr>
          <w:p w14:paraId="316CAB8D"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30FE1C16"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HBD</w:t>
            </w:r>
          </w:p>
        </w:tc>
        <w:tc>
          <w:tcPr>
            <w:tcW w:w="1453" w:type="pct"/>
            <w:shd w:val="clear" w:color="auto" w:fill="auto"/>
            <w:vAlign w:val="center"/>
            <w:hideMark/>
          </w:tcPr>
          <w:p w14:paraId="1F8845FF" w14:textId="6FA9456A"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Hemoglobin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A1c</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Control;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HbA1c</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control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(&gt;9.0%)</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Poor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Control</w:t>
            </w:r>
          </w:p>
        </w:tc>
        <w:tc>
          <w:tcPr>
            <w:tcW w:w="330" w:type="pct"/>
            <w:shd w:val="clear" w:color="auto" w:fill="auto"/>
            <w:vAlign w:val="center"/>
            <w:hideMark/>
          </w:tcPr>
          <w:p w14:paraId="49F1FE7C"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63BCB36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93ABCB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D66E44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F50D7F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4B7A7DA4" w14:textId="71C3A7FF"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p>
        </w:tc>
      </w:tr>
      <w:tr w:rsidR="004F79D0" w:rsidRPr="00367752" w14:paraId="37E38813" w14:textId="77777777">
        <w:trPr>
          <w:trHeight w:val="116"/>
        </w:trPr>
        <w:tc>
          <w:tcPr>
            <w:tcW w:w="534" w:type="pct"/>
            <w:vAlign w:val="center"/>
          </w:tcPr>
          <w:p w14:paraId="7C891F52"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33838E91"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CBP</w:t>
            </w:r>
          </w:p>
        </w:tc>
        <w:tc>
          <w:tcPr>
            <w:tcW w:w="1453" w:type="pct"/>
            <w:shd w:val="clear" w:color="auto" w:fill="auto"/>
            <w:vAlign w:val="center"/>
            <w:hideMark/>
          </w:tcPr>
          <w:p w14:paraId="59011B3A" w14:textId="144DD271"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Controlling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High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Blood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Pressure</w:t>
            </w:r>
          </w:p>
        </w:tc>
        <w:tc>
          <w:tcPr>
            <w:tcW w:w="330" w:type="pct"/>
            <w:shd w:val="clear" w:color="auto" w:fill="auto"/>
            <w:vAlign w:val="center"/>
            <w:hideMark/>
          </w:tcPr>
          <w:p w14:paraId="1A7E760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08200D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66646D1"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6CB78130"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6E3FBC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000000" w:fill="FFFFFF"/>
            <w:vAlign w:val="center"/>
            <w:hideMark/>
          </w:tcPr>
          <w:p w14:paraId="033F8BD1" w14:textId="0D497BBC"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2.2</w:t>
            </w:r>
          </w:p>
        </w:tc>
      </w:tr>
      <w:tr w:rsidR="004F79D0" w:rsidRPr="00367752" w14:paraId="3605FB51" w14:textId="77777777">
        <w:trPr>
          <w:trHeight w:val="54"/>
        </w:trPr>
        <w:tc>
          <w:tcPr>
            <w:tcW w:w="534" w:type="pct"/>
            <w:vAlign w:val="center"/>
          </w:tcPr>
          <w:p w14:paraId="2EE80EC2"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178AE865"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DRR</w:t>
            </w:r>
          </w:p>
        </w:tc>
        <w:tc>
          <w:tcPr>
            <w:tcW w:w="1453" w:type="pct"/>
            <w:shd w:val="clear" w:color="auto" w:fill="auto"/>
            <w:vAlign w:val="center"/>
            <w:hideMark/>
          </w:tcPr>
          <w:p w14:paraId="47021BD8" w14:textId="50991E8B"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Depression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Remission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Response</w:t>
            </w:r>
          </w:p>
        </w:tc>
        <w:tc>
          <w:tcPr>
            <w:tcW w:w="330" w:type="pct"/>
            <w:shd w:val="clear" w:color="auto" w:fill="auto"/>
            <w:vAlign w:val="center"/>
            <w:hideMark/>
          </w:tcPr>
          <w:p w14:paraId="36F30D4E"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552290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BFCB42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898285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0515CB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5C5EA5A8" w14:textId="2ACC7B62"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p>
        </w:tc>
      </w:tr>
      <w:tr w:rsidR="004F79D0" w:rsidRPr="00367752" w14:paraId="5000A095" w14:textId="77777777">
        <w:trPr>
          <w:trHeight w:val="278"/>
        </w:trPr>
        <w:tc>
          <w:tcPr>
            <w:tcW w:w="534" w:type="pct"/>
            <w:vAlign w:val="center"/>
          </w:tcPr>
          <w:p w14:paraId="1E8731BD"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color w:val="000000"/>
                <w:sz w:val="22"/>
              </w:rPr>
              <w:t>NCQA</w:t>
            </w:r>
          </w:p>
        </w:tc>
        <w:tc>
          <w:tcPr>
            <w:tcW w:w="764" w:type="pct"/>
            <w:vAlign w:val="center"/>
          </w:tcPr>
          <w:p w14:paraId="438BD4EF"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SSD</w:t>
            </w:r>
          </w:p>
        </w:tc>
        <w:tc>
          <w:tcPr>
            <w:tcW w:w="1453" w:type="pct"/>
            <w:shd w:val="clear" w:color="auto" w:fill="auto"/>
            <w:vAlign w:val="center"/>
            <w:hideMark/>
          </w:tcPr>
          <w:p w14:paraId="6674B448" w14:textId="3118A8CA"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Diabetes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Screening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People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with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Schizophrenia</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Bipolar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Disorder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Who</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Using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Antipsychotic</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Medications</w:t>
            </w:r>
          </w:p>
        </w:tc>
        <w:tc>
          <w:tcPr>
            <w:tcW w:w="330" w:type="pct"/>
            <w:shd w:val="clear" w:color="auto" w:fill="auto"/>
            <w:vAlign w:val="center"/>
            <w:hideMark/>
          </w:tcPr>
          <w:p w14:paraId="263517B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DDC3826"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462F42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33C662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F281A5E"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4088826F" w14:textId="4729795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72500E7F" w14:textId="77777777">
        <w:trPr>
          <w:trHeight w:val="188"/>
        </w:trPr>
        <w:tc>
          <w:tcPr>
            <w:tcW w:w="534" w:type="pct"/>
            <w:vAlign w:val="center"/>
          </w:tcPr>
          <w:p w14:paraId="431D602D"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EOHHS</w:t>
            </w:r>
          </w:p>
        </w:tc>
        <w:tc>
          <w:tcPr>
            <w:tcW w:w="764" w:type="pct"/>
            <w:vAlign w:val="center"/>
          </w:tcPr>
          <w:p w14:paraId="58FF7557" w14:textId="1471ED2B"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ED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SMI</w:t>
            </w:r>
          </w:p>
        </w:tc>
        <w:tc>
          <w:tcPr>
            <w:tcW w:w="1453" w:type="pct"/>
            <w:shd w:val="clear" w:color="auto" w:fill="auto"/>
            <w:vAlign w:val="center"/>
            <w:hideMark/>
          </w:tcPr>
          <w:p w14:paraId="5B456006" w14:textId="27DBC7FE"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Emergency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Department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Visits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Individuals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with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Mental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Illness,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Addiction,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Co-occurring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Conditions</w:t>
            </w:r>
          </w:p>
        </w:tc>
        <w:tc>
          <w:tcPr>
            <w:tcW w:w="330" w:type="pct"/>
            <w:shd w:val="clear" w:color="auto" w:fill="auto"/>
            <w:vAlign w:val="center"/>
            <w:hideMark/>
          </w:tcPr>
          <w:p w14:paraId="0F81A2B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B4C2CD4"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460C5DD"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F938B12"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A4B1EE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0EEE9829" w14:textId="55108D92"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24C56373" w14:textId="77777777">
        <w:trPr>
          <w:trHeight w:val="54"/>
        </w:trPr>
        <w:tc>
          <w:tcPr>
            <w:tcW w:w="534" w:type="pct"/>
            <w:vAlign w:val="center"/>
          </w:tcPr>
          <w:p w14:paraId="0449016C"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7FC83345"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FUM</w:t>
            </w:r>
          </w:p>
        </w:tc>
        <w:tc>
          <w:tcPr>
            <w:tcW w:w="1453" w:type="pct"/>
            <w:shd w:val="clear" w:color="auto" w:fill="auto"/>
            <w:vAlign w:val="center"/>
            <w:hideMark/>
          </w:tcPr>
          <w:p w14:paraId="3E63D042" w14:textId="6A1EFB6F"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Emergency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Department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Visit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Mental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Illness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(30</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days)</w:t>
            </w:r>
          </w:p>
        </w:tc>
        <w:tc>
          <w:tcPr>
            <w:tcW w:w="330" w:type="pct"/>
            <w:shd w:val="clear" w:color="auto" w:fill="auto"/>
            <w:vAlign w:val="center"/>
            <w:hideMark/>
          </w:tcPr>
          <w:p w14:paraId="163946ED"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E62A87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9E6E50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9ED360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C3E8761"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75DC7019" w14:textId="50DB01FE"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7D098252" w14:textId="77777777">
        <w:trPr>
          <w:trHeight w:val="54"/>
        </w:trPr>
        <w:tc>
          <w:tcPr>
            <w:tcW w:w="534" w:type="pct"/>
            <w:vAlign w:val="center"/>
          </w:tcPr>
          <w:p w14:paraId="4384E9B3"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5D065756"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FUM</w:t>
            </w:r>
          </w:p>
        </w:tc>
        <w:tc>
          <w:tcPr>
            <w:tcW w:w="1453" w:type="pct"/>
            <w:shd w:val="clear" w:color="auto" w:fill="auto"/>
            <w:vAlign w:val="center"/>
            <w:hideMark/>
          </w:tcPr>
          <w:p w14:paraId="575159E1" w14:textId="533A02C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Emergency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Department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Visit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Mental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Illness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days)</w:t>
            </w:r>
          </w:p>
        </w:tc>
        <w:tc>
          <w:tcPr>
            <w:tcW w:w="330" w:type="pct"/>
            <w:shd w:val="clear" w:color="auto" w:fill="auto"/>
            <w:vAlign w:val="center"/>
            <w:hideMark/>
          </w:tcPr>
          <w:p w14:paraId="66F1EC32"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69FF23BC"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C0AE0E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861DBB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D36324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533395E0" w14:textId="7A338F9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0C9D961B" w14:textId="77777777">
        <w:trPr>
          <w:trHeight w:val="161"/>
        </w:trPr>
        <w:tc>
          <w:tcPr>
            <w:tcW w:w="534" w:type="pct"/>
            <w:vAlign w:val="center"/>
          </w:tcPr>
          <w:p w14:paraId="70D97CB8"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6292A5A3"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FUH</w:t>
            </w:r>
          </w:p>
        </w:tc>
        <w:tc>
          <w:tcPr>
            <w:tcW w:w="1453" w:type="pct"/>
            <w:shd w:val="clear" w:color="auto" w:fill="auto"/>
            <w:vAlign w:val="center"/>
            <w:hideMark/>
          </w:tcPr>
          <w:p w14:paraId="2EE955BA" w14:textId="0FED50FF"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Hospitalization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Mental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Illness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(30</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days)</w:t>
            </w:r>
          </w:p>
        </w:tc>
        <w:tc>
          <w:tcPr>
            <w:tcW w:w="330" w:type="pct"/>
            <w:shd w:val="clear" w:color="auto" w:fill="auto"/>
            <w:vAlign w:val="center"/>
            <w:hideMark/>
          </w:tcPr>
          <w:p w14:paraId="488A8F8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6B1B29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A1C542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BD5DA40"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622A0E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69841EC7" w14:textId="724549F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39125800" w14:textId="77777777">
        <w:trPr>
          <w:trHeight w:val="71"/>
        </w:trPr>
        <w:tc>
          <w:tcPr>
            <w:tcW w:w="534" w:type="pct"/>
            <w:vAlign w:val="center"/>
          </w:tcPr>
          <w:p w14:paraId="14944D2C"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18614FC7"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FUH</w:t>
            </w:r>
          </w:p>
        </w:tc>
        <w:tc>
          <w:tcPr>
            <w:tcW w:w="1453" w:type="pct"/>
            <w:shd w:val="clear" w:color="auto" w:fill="auto"/>
            <w:vAlign w:val="center"/>
            <w:hideMark/>
          </w:tcPr>
          <w:p w14:paraId="683E4102" w14:textId="522EF460"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Hospitalization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Mental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Illness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days)</w:t>
            </w:r>
          </w:p>
        </w:tc>
        <w:tc>
          <w:tcPr>
            <w:tcW w:w="330" w:type="pct"/>
            <w:shd w:val="clear" w:color="auto" w:fill="auto"/>
            <w:vAlign w:val="center"/>
            <w:hideMark/>
          </w:tcPr>
          <w:p w14:paraId="3750E10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4D5108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6CE7B5C0"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034751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77DEF2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454D1458" w14:textId="3D7D8C91"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242FFA93" w14:textId="77777777">
        <w:trPr>
          <w:trHeight w:val="71"/>
        </w:trPr>
        <w:tc>
          <w:tcPr>
            <w:tcW w:w="534" w:type="pct"/>
            <w:vAlign w:val="center"/>
          </w:tcPr>
          <w:p w14:paraId="0FC6BE49"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567EB888"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FUA</w:t>
            </w:r>
          </w:p>
        </w:tc>
        <w:tc>
          <w:tcPr>
            <w:tcW w:w="1453" w:type="pct"/>
            <w:shd w:val="clear" w:color="auto" w:fill="auto"/>
            <w:vAlign w:val="center"/>
          </w:tcPr>
          <w:p w14:paraId="567A1438" w14:textId="7B6EE29F"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Emergency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Department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Visit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Alcohol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Other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Drug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Abuse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Dependence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(30</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days)</w:t>
            </w:r>
          </w:p>
        </w:tc>
        <w:tc>
          <w:tcPr>
            <w:tcW w:w="330" w:type="pct"/>
            <w:shd w:val="clear" w:color="auto" w:fill="auto"/>
            <w:vAlign w:val="center"/>
          </w:tcPr>
          <w:p w14:paraId="246687E1"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331" w:type="pct"/>
            <w:shd w:val="clear" w:color="auto" w:fill="auto"/>
            <w:vAlign w:val="center"/>
          </w:tcPr>
          <w:p w14:paraId="0C778CEC"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331" w:type="pct"/>
            <w:shd w:val="clear" w:color="auto" w:fill="auto"/>
            <w:vAlign w:val="center"/>
          </w:tcPr>
          <w:p w14:paraId="6165E677"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331" w:type="pct"/>
            <w:shd w:val="clear" w:color="auto" w:fill="auto"/>
            <w:vAlign w:val="center"/>
          </w:tcPr>
          <w:p w14:paraId="1D474DE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tcPr>
          <w:p w14:paraId="5385701D"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tcPr>
          <w:p w14:paraId="412ADB68" w14:textId="50DCD05C"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4BC06107" w14:textId="77777777">
        <w:trPr>
          <w:trHeight w:val="71"/>
        </w:trPr>
        <w:tc>
          <w:tcPr>
            <w:tcW w:w="534" w:type="pct"/>
            <w:vAlign w:val="center"/>
          </w:tcPr>
          <w:p w14:paraId="5FACB26A"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lastRenderedPageBreak/>
              <w:t>NCQA</w:t>
            </w:r>
          </w:p>
        </w:tc>
        <w:tc>
          <w:tcPr>
            <w:tcW w:w="764" w:type="pct"/>
            <w:vAlign w:val="center"/>
          </w:tcPr>
          <w:p w14:paraId="7F45849D"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FUA</w:t>
            </w:r>
          </w:p>
        </w:tc>
        <w:tc>
          <w:tcPr>
            <w:tcW w:w="1453" w:type="pct"/>
            <w:shd w:val="clear" w:color="auto" w:fill="auto"/>
            <w:vAlign w:val="center"/>
          </w:tcPr>
          <w:p w14:paraId="28FD81C2" w14:textId="29AED02F"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Emergency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Department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Visit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Alcohol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Other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Drug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Abuse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Dependence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(7</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days)</w:t>
            </w:r>
          </w:p>
        </w:tc>
        <w:tc>
          <w:tcPr>
            <w:tcW w:w="330" w:type="pct"/>
            <w:shd w:val="clear" w:color="auto" w:fill="auto"/>
            <w:vAlign w:val="center"/>
          </w:tcPr>
          <w:p w14:paraId="2067B9BC"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331" w:type="pct"/>
            <w:shd w:val="clear" w:color="auto" w:fill="auto"/>
            <w:vAlign w:val="center"/>
          </w:tcPr>
          <w:p w14:paraId="464D14FF"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331" w:type="pct"/>
            <w:shd w:val="clear" w:color="auto" w:fill="auto"/>
            <w:vAlign w:val="center"/>
          </w:tcPr>
          <w:p w14:paraId="162B6137"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N/A</w:t>
            </w:r>
          </w:p>
        </w:tc>
        <w:tc>
          <w:tcPr>
            <w:tcW w:w="331" w:type="pct"/>
            <w:shd w:val="clear" w:color="auto" w:fill="auto"/>
            <w:vAlign w:val="center"/>
          </w:tcPr>
          <w:p w14:paraId="193D4802"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tcPr>
          <w:p w14:paraId="5F00441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tcPr>
          <w:p w14:paraId="28407474" w14:textId="5BCBAC71"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75099BCD" w14:textId="77777777">
        <w:trPr>
          <w:trHeight w:val="512"/>
        </w:trPr>
        <w:tc>
          <w:tcPr>
            <w:tcW w:w="534" w:type="pct"/>
            <w:vAlign w:val="center"/>
          </w:tcPr>
          <w:p w14:paraId="2E57300C" w14:textId="27A1D8F7" w:rsidR="004F79D0" w:rsidRPr="00367752" w:rsidRDefault="004977D8">
            <w:pPr>
              <w:contextualSpacing/>
              <w:rPr>
                <w:rFonts w:ascii="Calibri Light" w:eastAsia="Times New Roman" w:hAnsi="Calibri Light" w:cs="Calibri Light"/>
                <w:sz w:val="22"/>
              </w:rPr>
            </w:pPr>
            <w:r w:rsidRPr="00367752">
              <w:rPr>
                <w:rFonts w:ascii="Calibri Light" w:eastAsia="Times New Roman" w:hAnsi="Calibri Light" w:cs="Calibri Light"/>
                <w:color w:val="000000"/>
                <w:sz w:val="22"/>
              </w:rPr>
              <w:t xml:space="preserve"> </w:t>
            </w:r>
            <w:r w:rsidR="004F79D0" w:rsidRPr="00367752">
              <w:rPr>
                <w:rFonts w:ascii="Calibri Light" w:eastAsia="Times New Roman" w:hAnsi="Calibri Light" w:cs="Calibri Light"/>
                <w:color w:val="000000"/>
                <w:sz w:val="22"/>
              </w:rPr>
              <w:t>NCQA</w:t>
            </w:r>
          </w:p>
        </w:tc>
        <w:tc>
          <w:tcPr>
            <w:tcW w:w="764" w:type="pct"/>
            <w:vAlign w:val="center"/>
          </w:tcPr>
          <w:p w14:paraId="61DB026A"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ADD</w:t>
            </w:r>
          </w:p>
        </w:tc>
        <w:tc>
          <w:tcPr>
            <w:tcW w:w="1453" w:type="pct"/>
            <w:shd w:val="clear" w:color="auto" w:fill="auto"/>
            <w:vAlign w:val="center"/>
            <w:hideMark/>
          </w:tcPr>
          <w:p w14:paraId="29F89658" w14:textId="39E08CD4"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Children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Prescribed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Attention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Deficit/Hyperactivity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Disorder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(ADHD)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(HEDIS)</w:t>
            </w:r>
          </w:p>
        </w:tc>
        <w:tc>
          <w:tcPr>
            <w:tcW w:w="330" w:type="pct"/>
            <w:shd w:val="clear" w:color="auto" w:fill="auto"/>
            <w:vAlign w:val="center"/>
            <w:hideMark/>
          </w:tcPr>
          <w:p w14:paraId="40AC6EC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222CD11"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C21D9E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9B1F6E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B5A7A99"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591E28A1" w14:textId="20E30713"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6F9850C1" w14:textId="77777777">
        <w:trPr>
          <w:trHeight w:val="251"/>
        </w:trPr>
        <w:tc>
          <w:tcPr>
            <w:tcW w:w="534" w:type="pct"/>
            <w:vAlign w:val="center"/>
          </w:tcPr>
          <w:p w14:paraId="0CAAF638" w14:textId="77777777" w:rsidR="004F79D0" w:rsidRPr="00367752" w:rsidRDefault="004F79D0">
            <w:pPr>
              <w:keepNext/>
              <w:contextualSpacing/>
              <w:rPr>
                <w:rFonts w:ascii="Calibri Light" w:eastAsia="Times New Roman" w:hAnsi="Calibri Light" w:cs="Calibri Light"/>
                <w:sz w:val="22"/>
              </w:rPr>
            </w:pPr>
            <w:r w:rsidRPr="00367752">
              <w:rPr>
                <w:rFonts w:ascii="Calibri Light" w:eastAsia="Times New Roman" w:hAnsi="Calibri Light" w:cs="Calibri Light"/>
                <w:sz w:val="22"/>
              </w:rPr>
              <w:t>EOHHS</w:t>
            </w:r>
          </w:p>
        </w:tc>
        <w:tc>
          <w:tcPr>
            <w:tcW w:w="764" w:type="pct"/>
            <w:vAlign w:val="center"/>
          </w:tcPr>
          <w:p w14:paraId="15B487CE" w14:textId="77777777" w:rsidR="004F79D0" w:rsidRPr="00367752" w:rsidRDefault="004F79D0">
            <w:pPr>
              <w:keepNext/>
              <w:contextualSpacing/>
              <w:rPr>
                <w:rFonts w:ascii="Calibri Light" w:eastAsia="Times New Roman" w:hAnsi="Calibri Light" w:cs="Calibri Light"/>
                <w:sz w:val="22"/>
              </w:rPr>
            </w:pPr>
            <w:r w:rsidRPr="00367752">
              <w:rPr>
                <w:rFonts w:ascii="Calibri Light" w:eastAsia="Times New Roman" w:hAnsi="Calibri Light" w:cs="Calibri Light"/>
                <w:sz w:val="22"/>
              </w:rPr>
              <w:t>HRSN</w:t>
            </w:r>
          </w:p>
        </w:tc>
        <w:tc>
          <w:tcPr>
            <w:tcW w:w="1453" w:type="pct"/>
            <w:shd w:val="clear" w:color="auto" w:fill="auto"/>
            <w:vAlign w:val="center"/>
            <w:hideMark/>
          </w:tcPr>
          <w:p w14:paraId="49CAABEC" w14:textId="2C598F96" w:rsidR="004F79D0" w:rsidRPr="00367752" w:rsidRDefault="004F79D0">
            <w:pPr>
              <w:keepNext/>
              <w:contextualSpacing/>
              <w:rPr>
                <w:rFonts w:ascii="Calibri Light" w:eastAsia="Times New Roman" w:hAnsi="Calibri Light" w:cs="Calibri Light"/>
                <w:sz w:val="22"/>
              </w:rPr>
            </w:pPr>
            <w:r w:rsidRPr="00367752">
              <w:rPr>
                <w:rFonts w:ascii="Calibri Light" w:eastAsia="Times New Roman" w:hAnsi="Calibri Light" w:cs="Calibri Light"/>
                <w:sz w:val="22"/>
              </w:rPr>
              <w:t>Health-Related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Social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Needs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Screening</w:t>
            </w:r>
          </w:p>
        </w:tc>
        <w:tc>
          <w:tcPr>
            <w:tcW w:w="330" w:type="pct"/>
            <w:shd w:val="clear" w:color="auto" w:fill="auto"/>
            <w:vAlign w:val="center"/>
            <w:hideMark/>
          </w:tcPr>
          <w:p w14:paraId="7F325E83" w14:textId="77777777" w:rsidR="004F79D0" w:rsidRPr="00367752" w:rsidRDefault="004F79D0">
            <w:pPr>
              <w:keepNext/>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A60C95E" w14:textId="77777777" w:rsidR="004F79D0" w:rsidRPr="00367752" w:rsidRDefault="004F79D0">
            <w:pPr>
              <w:keepNext/>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E19E5B3" w14:textId="77777777" w:rsidR="004F79D0" w:rsidRPr="00367752" w:rsidRDefault="004F79D0">
            <w:pPr>
              <w:keepNext/>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28DF9F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BBB4EF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3BD182EB" w14:textId="1870B029"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4.1</w:t>
            </w:r>
          </w:p>
        </w:tc>
      </w:tr>
      <w:tr w:rsidR="004F79D0" w:rsidRPr="00367752" w14:paraId="0D96BB07" w14:textId="77777777">
        <w:trPr>
          <w:trHeight w:val="161"/>
        </w:trPr>
        <w:tc>
          <w:tcPr>
            <w:tcW w:w="534" w:type="pct"/>
            <w:vAlign w:val="center"/>
          </w:tcPr>
          <w:p w14:paraId="415EDEB8" w14:textId="77777777" w:rsidR="004F79D0" w:rsidRPr="00367752" w:rsidRDefault="004F79D0">
            <w:pPr>
              <w:keepNext/>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6F93142E" w14:textId="77777777" w:rsidR="004F79D0" w:rsidRPr="00367752" w:rsidRDefault="004F79D0">
            <w:pPr>
              <w:keepNext/>
              <w:contextualSpacing/>
              <w:rPr>
                <w:rFonts w:ascii="Calibri Light" w:eastAsia="Times New Roman" w:hAnsi="Calibri Light" w:cs="Calibri Light"/>
                <w:sz w:val="22"/>
              </w:rPr>
            </w:pPr>
            <w:r w:rsidRPr="00367752">
              <w:rPr>
                <w:rFonts w:ascii="Calibri Light" w:eastAsia="Times New Roman" w:hAnsi="Calibri Light" w:cs="Calibri Light"/>
                <w:sz w:val="22"/>
              </w:rPr>
              <w:t>IMA</w:t>
            </w:r>
          </w:p>
        </w:tc>
        <w:tc>
          <w:tcPr>
            <w:tcW w:w="1453" w:type="pct"/>
            <w:shd w:val="clear" w:color="auto" w:fill="auto"/>
            <w:vAlign w:val="center"/>
            <w:hideMark/>
          </w:tcPr>
          <w:p w14:paraId="787A12A8" w14:textId="13D0BB8B" w:rsidR="004F79D0" w:rsidRPr="00367752" w:rsidRDefault="004F79D0">
            <w:pPr>
              <w:keepNext/>
              <w:contextualSpacing/>
              <w:rPr>
                <w:rFonts w:ascii="Calibri Light" w:eastAsia="Times New Roman" w:hAnsi="Calibri Light" w:cs="Calibri Light"/>
                <w:sz w:val="22"/>
              </w:rPr>
            </w:pPr>
            <w:r w:rsidRPr="00367752">
              <w:rPr>
                <w:rFonts w:ascii="Calibri Light" w:eastAsia="Times New Roman" w:hAnsi="Calibri Light" w:cs="Calibri Light"/>
                <w:sz w:val="22"/>
              </w:rPr>
              <w:t>Immunizations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Adolescents</w:t>
            </w:r>
          </w:p>
        </w:tc>
        <w:tc>
          <w:tcPr>
            <w:tcW w:w="330" w:type="pct"/>
            <w:shd w:val="clear" w:color="auto" w:fill="auto"/>
            <w:vAlign w:val="center"/>
            <w:hideMark/>
          </w:tcPr>
          <w:p w14:paraId="7E2AB13C" w14:textId="77777777" w:rsidR="004F79D0" w:rsidRPr="00367752" w:rsidRDefault="004F79D0">
            <w:pPr>
              <w:keepNext/>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6DE54E4" w14:textId="77777777" w:rsidR="004F79D0" w:rsidRPr="00367752" w:rsidRDefault="004F79D0">
            <w:pPr>
              <w:keepNext/>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A6B7FAD" w14:textId="77777777" w:rsidR="004F79D0" w:rsidRPr="00367752" w:rsidRDefault="004F79D0">
            <w:pPr>
              <w:keepNext/>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90DE94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5BC7741"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3A37E69C" w14:textId="1FAC5100"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p>
        </w:tc>
      </w:tr>
      <w:tr w:rsidR="004F79D0" w:rsidRPr="00367752" w14:paraId="7AE38F5D" w14:textId="77777777">
        <w:trPr>
          <w:trHeight w:val="152"/>
        </w:trPr>
        <w:tc>
          <w:tcPr>
            <w:tcW w:w="534" w:type="pct"/>
            <w:vAlign w:val="center"/>
          </w:tcPr>
          <w:p w14:paraId="6A91B28A"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727B3E68"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FVA</w:t>
            </w:r>
          </w:p>
        </w:tc>
        <w:tc>
          <w:tcPr>
            <w:tcW w:w="1453" w:type="pct"/>
            <w:shd w:val="clear" w:color="auto" w:fill="auto"/>
            <w:vAlign w:val="center"/>
            <w:hideMark/>
          </w:tcPr>
          <w:p w14:paraId="7D1619A8" w14:textId="58D0BE30"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Influenza</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Immunization</w:t>
            </w:r>
          </w:p>
        </w:tc>
        <w:tc>
          <w:tcPr>
            <w:tcW w:w="330" w:type="pct"/>
            <w:shd w:val="clear" w:color="auto" w:fill="auto"/>
            <w:vAlign w:val="center"/>
            <w:hideMark/>
          </w:tcPr>
          <w:p w14:paraId="53E3483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156BF32"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7F1D11C"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2EFE0E2"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793236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52C2166F" w14:textId="048E8995"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p>
        </w:tc>
      </w:tr>
      <w:tr w:rsidR="004F79D0" w:rsidRPr="00367752" w14:paraId="3142DECE" w14:textId="77777777">
        <w:trPr>
          <w:trHeight w:val="134"/>
        </w:trPr>
        <w:tc>
          <w:tcPr>
            <w:tcW w:w="534" w:type="pct"/>
            <w:vAlign w:val="center"/>
          </w:tcPr>
          <w:p w14:paraId="06FFEA56" w14:textId="2F5DCED6"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MA-PD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CAHPs</w:t>
            </w:r>
          </w:p>
        </w:tc>
        <w:tc>
          <w:tcPr>
            <w:tcW w:w="764" w:type="pct"/>
            <w:vAlign w:val="center"/>
          </w:tcPr>
          <w:p w14:paraId="22CD88FC"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FVO</w:t>
            </w:r>
          </w:p>
        </w:tc>
        <w:tc>
          <w:tcPr>
            <w:tcW w:w="1453" w:type="pct"/>
            <w:shd w:val="clear" w:color="auto" w:fill="auto"/>
            <w:vAlign w:val="center"/>
            <w:hideMark/>
          </w:tcPr>
          <w:p w14:paraId="420CF7AD" w14:textId="474197C0"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Influenza</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Immunization</w:t>
            </w:r>
          </w:p>
        </w:tc>
        <w:tc>
          <w:tcPr>
            <w:tcW w:w="330" w:type="pct"/>
            <w:shd w:val="clear" w:color="auto" w:fill="auto"/>
            <w:vAlign w:val="center"/>
            <w:hideMark/>
          </w:tcPr>
          <w:p w14:paraId="0686704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E8F2C9C"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5AF596E"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3069512"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E91B1A7"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56590C8A" w14:textId="040C411B"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4.2</w:t>
            </w:r>
          </w:p>
        </w:tc>
      </w:tr>
      <w:tr w:rsidR="004F79D0" w:rsidRPr="00367752" w14:paraId="5979298A" w14:textId="77777777">
        <w:trPr>
          <w:trHeight w:val="584"/>
        </w:trPr>
        <w:tc>
          <w:tcPr>
            <w:tcW w:w="534" w:type="pct"/>
            <w:vAlign w:val="center"/>
          </w:tcPr>
          <w:p w14:paraId="6D6A420D"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2074D5ED" w14:textId="3200ED6A"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IET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Initiation/Engagement</w:t>
            </w:r>
          </w:p>
        </w:tc>
        <w:tc>
          <w:tcPr>
            <w:tcW w:w="1453" w:type="pct"/>
            <w:shd w:val="clear" w:color="auto" w:fill="auto"/>
            <w:vAlign w:val="center"/>
            <w:hideMark/>
          </w:tcPr>
          <w:p w14:paraId="3D3F9979" w14:textId="349113F6"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sz w:val="22"/>
              </w:rPr>
              <w:t>Initiation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Engagement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Alcohol,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Other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Drug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Abuse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Dependence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Treatment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Initiation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Engagement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Total</w:t>
            </w:r>
          </w:p>
        </w:tc>
        <w:tc>
          <w:tcPr>
            <w:tcW w:w="330" w:type="pct"/>
            <w:shd w:val="clear" w:color="auto" w:fill="auto"/>
            <w:vAlign w:val="center"/>
            <w:hideMark/>
          </w:tcPr>
          <w:p w14:paraId="4BEF8F8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061D5F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45AD0E9"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B0D1C24"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0FD4BF9"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00586075" w14:textId="018A45EC"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5.1−5.3</w:t>
            </w:r>
          </w:p>
        </w:tc>
      </w:tr>
      <w:tr w:rsidR="004F79D0" w:rsidRPr="00367752" w14:paraId="0BE14D16" w14:textId="77777777">
        <w:trPr>
          <w:trHeight w:val="395"/>
        </w:trPr>
        <w:tc>
          <w:tcPr>
            <w:tcW w:w="534" w:type="pct"/>
            <w:vAlign w:val="center"/>
          </w:tcPr>
          <w:p w14:paraId="183B8674"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EOHHS</w:t>
            </w:r>
          </w:p>
        </w:tc>
        <w:tc>
          <w:tcPr>
            <w:tcW w:w="764" w:type="pct"/>
            <w:vAlign w:val="center"/>
          </w:tcPr>
          <w:p w14:paraId="3EA1C08B" w14:textId="5C201EEE"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LTSS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Engagement</w:t>
            </w:r>
          </w:p>
        </w:tc>
        <w:tc>
          <w:tcPr>
            <w:tcW w:w="1453" w:type="pct"/>
            <w:shd w:val="clear" w:color="auto" w:fill="auto"/>
            <w:vAlign w:val="center"/>
            <w:hideMark/>
          </w:tcPr>
          <w:p w14:paraId="5E647B5F" w14:textId="11E6470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sz w:val="22"/>
              </w:rPr>
              <w:t>Long-Term</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Services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Pr="00367752">
              <w:rPr>
                <w:rFonts w:ascii="Calibri Light" w:eastAsia="Times New Roman" w:hAnsi="Calibri Light" w:cs="Calibri Light"/>
                <w:sz w:val="22"/>
              </w:rPr>
              <w:br/>
              <w:t>Supports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Community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Partner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Engagement</w:t>
            </w:r>
          </w:p>
        </w:tc>
        <w:tc>
          <w:tcPr>
            <w:tcW w:w="330" w:type="pct"/>
            <w:shd w:val="clear" w:color="auto" w:fill="auto"/>
            <w:vAlign w:val="center"/>
            <w:hideMark/>
          </w:tcPr>
          <w:p w14:paraId="4FDDD469"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C2AA560"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B17168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FC95F1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B52BC5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00104986" w14:textId="7D7425FB"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2.3,</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0EC23B9B" w14:textId="77777777">
        <w:trPr>
          <w:trHeight w:val="386"/>
        </w:trPr>
        <w:tc>
          <w:tcPr>
            <w:tcW w:w="534" w:type="pct"/>
            <w:vAlign w:val="center"/>
          </w:tcPr>
          <w:p w14:paraId="5D56E955"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6A424D0B"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APM</w:t>
            </w:r>
          </w:p>
        </w:tc>
        <w:tc>
          <w:tcPr>
            <w:tcW w:w="1453" w:type="pct"/>
            <w:shd w:val="clear" w:color="auto" w:fill="auto"/>
            <w:vAlign w:val="center"/>
            <w:hideMark/>
          </w:tcPr>
          <w:p w14:paraId="0C928D98" w14:textId="6E5BDEB0"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sz w:val="22"/>
              </w:rPr>
              <w:t>Metabolic</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Monitoring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Children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Adolescents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Antipsychotics</w:t>
            </w:r>
          </w:p>
        </w:tc>
        <w:tc>
          <w:tcPr>
            <w:tcW w:w="330" w:type="pct"/>
            <w:shd w:val="clear" w:color="auto" w:fill="auto"/>
            <w:vAlign w:val="center"/>
            <w:hideMark/>
          </w:tcPr>
          <w:p w14:paraId="6D4EB797"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FE5FE9B"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565901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455D871"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C5D13DC"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595" w:type="pct"/>
            <w:shd w:val="clear" w:color="auto" w:fill="auto"/>
            <w:vAlign w:val="center"/>
            <w:hideMark/>
          </w:tcPr>
          <w:p w14:paraId="59CFAA39" w14:textId="6FE70136"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3358B0FC" w14:textId="77777777">
        <w:trPr>
          <w:trHeight w:val="206"/>
        </w:trPr>
        <w:tc>
          <w:tcPr>
            <w:tcW w:w="534" w:type="pct"/>
            <w:vAlign w:val="center"/>
          </w:tcPr>
          <w:p w14:paraId="4C755631" w14:textId="38C72059"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ADA</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DQA</w:t>
            </w:r>
          </w:p>
        </w:tc>
        <w:tc>
          <w:tcPr>
            <w:tcW w:w="764" w:type="pct"/>
            <w:vAlign w:val="center"/>
          </w:tcPr>
          <w:p w14:paraId="4C786812"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OHE</w:t>
            </w:r>
          </w:p>
        </w:tc>
        <w:tc>
          <w:tcPr>
            <w:tcW w:w="1453" w:type="pct"/>
            <w:shd w:val="clear" w:color="auto" w:fill="auto"/>
            <w:vAlign w:val="center"/>
            <w:hideMark/>
          </w:tcPr>
          <w:p w14:paraId="423D6550" w14:textId="406B2859"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Oral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Health</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Evaluation</w:t>
            </w:r>
          </w:p>
        </w:tc>
        <w:tc>
          <w:tcPr>
            <w:tcW w:w="330" w:type="pct"/>
            <w:shd w:val="clear" w:color="auto" w:fill="auto"/>
            <w:vAlign w:val="center"/>
            <w:hideMark/>
          </w:tcPr>
          <w:p w14:paraId="486481AF"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2CFE55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C9D775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FF75A4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F4F5FA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4315B8A0" w14:textId="60ABD2C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p>
        </w:tc>
      </w:tr>
      <w:tr w:rsidR="004F79D0" w:rsidRPr="00367752" w14:paraId="0555938F" w14:textId="77777777">
        <w:trPr>
          <w:trHeight w:val="188"/>
        </w:trPr>
        <w:tc>
          <w:tcPr>
            <w:tcW w:w="534" w:type="pct"/>
            <w:vAlign w:val="center"/>
          </w:tcPr>
          <w:p w14:paraId="6C8A8BBC"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1A1FA37C"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OMW</w:t>
            </w:r>
          </w:p>
        </w:tc>
        <w:tc>
          <w:tcPr>
            <w:tcW w:w="1453" w:type="pct"/>
            <w:shd w:val="clear" w:color="auto" w:fill="auto"/>
            <w:vAlign w:val="center"/>
            <w:hideMark/>
          </w:tcPr>
          <w:p w14:paraId="4ACF8D02" w14:textId="76D148A3"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sz w:val="22"/>
              </w:rPr>
              <w:t>Osteoporosis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Management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Women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Who</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Had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Fracture</w:t>
            </w:r>
          </w:p>
        </w:tc>
        <w:tc>
          <w:tcPr>
            <w:tcW w:w="330" w:type="pct"/>
            <w:shd w:val="clear" w:color="auto" w:fill="auto"/>
            <w:vAlign w:val="center"/>
            <w:hideMark/>
          </w:tcPr>
          <w:p w14:paraId="17617213"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0620F6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CF5CDB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CE1C385"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C16773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24E87823" w14:textId="4A764232"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p>
        </w:tc>
      </w:tr>
      <w:tr w:rsidR="004F79D0" w:rsidRPr="00367752" w14:paraId="770FF1B3" w14:textId="77777777">
        <w:trPr>
          <w:trHeight w:val="278"/>
        </w:trPr>
        <w:tc>
          <w:tcPr>
            <w:tcW w:w="534" w:type="pct"/>
            <w:vAlign w:val="center"/>
          </w:tcPr>
          <w:p w14:paraId="3F0A9B4F"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14F4EEAF"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PBH</w:t>
            </w:r>
          </w:p>
        </w:tc>
        <w:tc>
          <w:tcPr>
            <w:tcW w:w="1453" w:type="pct"/>
            <w:shd w:val="clear" w:color="auto" w:fill="auto"/>
            <w:vAlign w:val="center"/>
            <w:hideMark/>
          </w:tcPr>
          <w:p w14:paraId="13755FE8" w14:textId="5737B500"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Persistence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Beta-Blocker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Treatment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after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Heart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Attack</w:t>
            </w:r>
          </w:p>
        </w:tc>
        <w:tc>
          <w:tcPr>
            <w:tcW w:w="330" w:type="pct"/>
            <w:shd w:val="clear" w:color="auto" w:fill="auto"/>
            <w:vAlign w:val="center"/>
            <w:hideMark/>
          </w:tcPr>
          <w:p w14:paraId="18ED00D4"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7458BAC"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20C2A57"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7C111D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4D539F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000000" w:fill="FFFFFF"/>
            <w:vAlign w:val="center"/>
            <w:hideMark/>
          </w:tcPr>
          <w:p w14:paraId="131DBE08" w14:textId="3396C879"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p>
        </w:tc>
      </w:tr>
      <w:tr w:rsidR="004F79D0" w:rsidRPr="00367752" w14:paraId="01B00490" w14:textId="77777777">
        <w:trPr>
          <w:trHeight w:val="179"/>
        </w:trPr>
        <w:tc>
          <w:tcPr>
            <w:tcW w:w="534" w:type="pct"/>
            <w:vAlign w:val="center"/>
          </w:tcPr>
          <w:p w14:paraId="39B85418"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6F7EDE21"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PCE</w:t>
            </w:r>
          </w:p>
        </w:tc>
        <w:tc>
          <w:tcPr>
            <w:tcW w:w="1453" w:type="pct"/>
            <w:shd w:val="clear" w:color="auto" w:fill="auto"/>
            <w:vAlign w:val="center"/>
            <w:hideMark/>
          </w:tcPr>
          <w:p w14:paraId="711C87C7" w14:textId="31307E11"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Pharmacotherapy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Management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COPD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Exacerbation</w:t>
            </w:r>
          </w:p>
        </w:tc>
        <w:tc>
          <w:tcPr>
            <w:tcW w:w="330" w:type="pct"/>
            <w:shd w:val="clear" w:color="auto" w:fill="auto"/>
            <w:vAlign w:val="center"/>
            <w:hideMark/>
          </w:tcPr>
          <w:p w14:paraId="6E91DDC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CF6A25D"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CBFC019"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733951B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90133D1"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3E2DE4D1" w14:textId="7ABF7E25"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p>
        </w:tc>
      </w:tr>
      <w:tr w:rsidR="004F79D0" w:rsidRPr="00367752" w14:paraId="669CDE03" w14:textId="77777777">
        <w:trPr>
          <w:trHeight w:val="260"/>
        </w:trPr>
        <w:tc>
          <w:tcPr>
            <w:tcW w:w="534" w:type="pct"/>
            <w:vAlign w:val="center"/>
          </w:tcPr>
          <w:p w14:paraId="58ABCB99"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51AE8AC5"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PCR</w:t>
            </w:r>
          </w:p>
        </w:tc>
        <w:tc>
          <w:tcPr>
            <w:tcW w:w="1453" w:type="pct"/>
            <w:shd w:val="clear" w:color="auto" w:fill="auto"/>
            <w:vAlign w:val="center"/>
            <w:hideMark/>
          </w:tcPr>
          <w:p w14:paraId="300E7E69" w14:textId="1E117C12"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Plan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All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Cause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Readmission</w:t>
            </w:r>
          </w:p>
        </w:tc>
        <w:tc>
          <w:tcPr>
            <w:tcW w:w="330" w:type="pct"/>
            <w:shd w:val="clear" w:color="auto" w:fill="auto"/>
            <w:vAlign w:val="center"/>
            <w:hideMark/>
          </w:tcPr>
          <w:p w14:paraId="371449A1"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05963E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05A7A86"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4A1B25D8"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E87AE0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062C253A" w14:textId="7524073A"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7989E61B" w14:textId="77777777">
        <w:trPr>
          <w:trHeight w:val="341"/>
        </w:trPr>
        <w:tc>
          <w:tcPr>
            <w:tcW w:w="534" w:type="pct"/>
            <w:vAlign w:val="center"/>
          </w:tcPr>
          <w:p w14:paraId="2AFDFEEB"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6D295170"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DDE</w:t>
            </w:r>
          </w:p>
        </w:tc>
        <w:tc>
          <w:tcPr>
            <w:tcW w:w="1453" w:type="pct"/>
            <w:shd w:val="clear" w:color="auto" w:fill="auto"/>
            <w:vAlign w:val="center"/>
            <w:hideMark/>
          </w:tcPr>
          <w:p w14:paraId="65262E3F" w14:textId="2DECA922"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Potentially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Harmful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Drug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Disease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Interactions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Older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Adults</w:t>
            </w:r>
          </w:p>
        </w:tc>
        <w:tc>
          <w:tcPr>
            <w:tcW w:w="330" w:type="pct"/>
            <w:shd w:val="clear" w:color="auto" w:fill="auto"/>
            <w:vAlign w:val="center"/>
            <w:hideMark/>
          </w:tcPr>
          <w:p w14:paraId="04C90AC5"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FAEDFE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2D0DE4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01EB8A68"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42977F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05ED3EAB" w14:textId="06469DB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p>
        </w:tc>
      </w:tr>
      <w:tr w:rsidR="004F79D0" w:rsidRPr="00367752" w14:paraId="4C6DBB6A" w14:textId="77777777">
        <w:trPr>
          <w:trHeight w:val="242"/>
        </w:trPr>
        <w:tc>
          <w:tcPr>
            <w:tcW w:w="534" w:type="pct"/>
            <w:vAlign w:val="center"/>
          </w:tcPr>
          <w:p w14:paraId="3A4D9EA8"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CMS</w:t>
            </w:r>
          </w:p>
        </w:tc>
        <w:tc>
          <w:tcPr>
            <w:tcW w:w="764" w:type="pct"/>
            <w:vAlign w:val="center"/>
          </w:tcPr>
          <w:p w14:paraId="4ECC6ED1"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CDF</w:t>
            </w:r>
          </w:p>
        </w:tc>
        <w:tc>
          <w:tcPr>
            <w:tcW w:w="1453" w:type="pct"/>
            <w:shd w:val="clear" w:color="auto" w:fill="auto"/>
            <w:vAlign w:val="center"/>
            <w:hideMark/>
          </w:tcPr>
          <w:p w14:paraId="13C43553" w14:textId="2D064EEE"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Screening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Depression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Follow-Up</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Plan</w:t>
            </w:r>
          </w:p>
        </w:tc>
        <w:tc>
          <w:tcPr>
            <w:tcW w:w="330" w:type="pct"/>
            <w:shd w:val="clear" w:color="auto" w:fill="auto"/>
            <w:vAlign w:val="center"/>
            <w:hideMark/>
          </w:tcPr>
          <w:p w14:paraId="693E6C1E"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AC6B93B"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54BCC959"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9854F05"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A355E0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2C657CB3" w14:textId="6614950F"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5.2</w:t>
            </w:r>
          </w:p>
        </w:tc>
      </w:tr>
      <w:tr w:rsidR="004F79D0" w:rsidRPr="00367752" w14:paraId="06C38A0D" w14:textId="77777777">
        <w:trPr>
          <w:trHeight w:val="152"/>
        </w:trPr>
        <w:tc>
          <w:tcPr>
            <w:tcW w:w="534" w:type="pct"/>
            <w:vAlign w:val="center"/>
          </w:tcPr>
          <w:p w14:paraId="28BBA9ED"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4272A976" w14:textId="7C7052BB"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PPC</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Timeliness</w:t>
            </w:r>
          </w:p>
        </w:tc>
        <w:tc>
          <w:tcPr>
            <w:tcW w:w="1453" w:type="pct"/>
            <w:shd w:val="clear" w:color="auto" w:fill="auto"/>
            <w:vAlign w:val="center"/>
            <w:hideMark/>
          </w:tcPr>
          <w:p w14:paraId="43DBEED5" w14:textId="7419760D"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Timeliness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Prenatal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Care</w:t>
            </w:r>
          </w:p>
        </w:tc>
        <w:tc>
          <w:tcPr>
            <w:tcW w:w="330" w:type="pct"/>
            <w:shd w:val="clear" w:color="auto" w:fill="auto"/>
            <w:vAlign w:val="center"/>
            <w:hideMark/>
          </w:tcPr>
          <w:p w14:paraId="6766287C"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552C0559"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14D5FB2E"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011D10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768BDD2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6EB09150" w14:textId="150CAAF8"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2.1,</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3.1</w:t>
            </w:r>
          </w:p>
        </w:tc>
      </w:tr>
      <w:tr w:rsidR="004F79D0" w:rsidRPr="00367752" w14:paraId="5FA6DFBB" w14:textId="77777777">
        <w:trPr>
          <w:trHeight w:val="314"/>
        </w:trPr>
        <w:tc>
          <w:tcPr>
            <w:tcW w:w="534" w:type="pct"/>
            <w:vAlign w:val="center"/>
          </w:tcPr>
          <w:p w14:paraId="1693BC10"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3CA27327"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TRC</w:t>
            </w:r>
          </w:p>
        </w:tc>
        <w:tc>
          <w:tcPr>
            <w:tcW w:w="1453" w:type="pct"/>
            <w:shd w:val="clear" w:color="auto" w:fill="auto"/>
            <w:vAlign w:val="center"/>
            <w:hideMark/>
          </w:tcPr>
          <w:p w14:paraId="3F2861A1" w14:textId="386AFFCA"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Transitions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Care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All</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Submeasures</w:t>
            </w:r>
          </w:p>
        </w:tc>
        <w:tc>
          <w:tcPr>
            <w:tcW w:w="330" w:type="pct"/>
            <w:shd w:val="clear" w:color="auto" w:fill="auto"/>
            <w:vAlign w:val="center"/>
            <w:hideMark/>
          </w:tcPr>
          <w:p w14:paraId="0B363BC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A9EFB8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00256961"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36486C34"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36BE90D"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2DD857A3" w14:textId="197931C7"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p>
        </w:tc>
      </w:tr>
      <w:tr w:rsidR="004F79D0" w:rsidRPr="00367752" w14:paraId="7BC18563" w14:textId="77777777">
        <w:trPr>
          <w:trHeight w:val="179"/>
        </w:trPr>
        <w:tc>
          <w:tcPr>
            <w:tcW w:w="534" w:type="pct"/>
            <w:vAlign w:val="center"/>
          </w:tcPr>
          <w:p w14:paraId="1FE1E8C5"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38AB8D42"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DAE</w:t>
            </w:r>
          </w:p>
        </w:tc>
        <w:tc>
          <w:tcPr>
            <w:tcW w:w="1453" w:type="pct"/>
            <w:shd w:val="clear" w:color="auto" w:fill="auto"/>
            <w:vAlign w:val="center"/>
            <w:hideMark/>
          </w:tcPr>
          <w:p w14:paraId="2856DF97" w14:textId="5D50D42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Use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High-Risk</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Medications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Older</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Adults</w:t>
            </w:r>
          </w:p>
        </w:tc>
        <w:tc>
          <w:tcPr>
            <w:tcW w:w="330" w:type="pct"/>
            <w:shd w:val="clear" w:color="auto" w:fill="auto"/>
            <w:vAlign w:val="center"/>
            <w:hideMark/>
          </w:tcPr>
          <w:p w14:paraId="27CC69B1"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7FF69DD"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4C8D36D3"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607D19F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3A58EB7F"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004F42C7" w14:textId="7BBFF487" w:rsidR="004F79D0" w:rsidRPr="00367752" w:rsidRDefault="004F79D0">
            <w:pPr>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5.1</w:t>
            </w:r>
          </w:p>
        </w:tc>
      </w:tr>
      <w:tr w:rsidR="004F79D0" w:rsidRPr="00367752" w14:paraId="245C1E5B" w14:textId="77777777">
        <w:trPr>
          <w:trHeight w:val="260"/>
        </w:trPr>
        <w:tc>
          <w:tcPr>
            <w:tcW w:w="534" w:type="pct"/>
            <w:vAlign w:val="center"/>
          </w:tcPr>
          <w:p w14:paraId="4A27108A"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NCQA</w:t>
            </w:r>
          </w:p>
        </w:tc>
        <w:tc>
          <w:tcPr>
            <w:tcW w:w="764" w:type="pct"/>
            <w:vAlign w:val="center"/>
          </w:tcPr>
          <w:p w14:paraId="57B263CF" w14:textId="77777777"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SPR</w:t>
            </w:r>
          </w:p>
        </w:tc>
        <w:tc>
          <w:tcPr>
            <w:tcW w:w="1453" w:type="pct"/>
            <w:shd w:val="clear" w:color="auto" w:fill="auto"/>
            <w:vAlign w:val="center"/>
            <w:hideMark/>
          </w:tcPr>
          <w:p w14:paraId="71ABE8B1" w14:textId="6A6F9B2C" w:rsidR="004F79D0" w:rsidRPr="00367752" w:rsidRDefault="004F79D0">
            <w:pPr>
              <w:contextualSpacing/>
              <w:rPr>
                <w:rFonts w:ascii="Calibri Light" w:eastAsia="Times New Roman" w:hAnsi="Calibri Light" w:cs="Calibri Light"/>
                <w:sz w:val="22"/>
              </w:rPr>
            </w:pPr>
            <w:r w:rsidRPr="00367752">
              <w:rPr>
                <w:rFonts w:ascii="Calibri Light" w:eastAsia="Times New Roman" w:hAnsi="Calibri Light" w:cs="Calibri Light"/>
                <w:sz w:val="22"/>
              </w:rPr>
              <w:t>Use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Spirometry</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Testing</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in</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the</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Assessment</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and</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Diagnosis</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of</w:t>
            </w:r>
            <w:r w:rsidR="004977D8" w:rsidRPr="00367752">
              <w:rPr>
                <w:rFonts w:ascii="Calibri Light" w:eastAsia="Times New Roman" w:hAnsi="Calibri Light" w:cs="Calibri Light"/>
                <w:sz w:val="22"/>
              </w:rPr>
              <w:t xml:space="preserve"> </w:t>
            </w:r>
            <w:r w:rsidRPr="00367752">
              <w:rPr>
                <w:rFonts w:ascii="Calibri Light" w:eastAsia="Times New Roman" w:hAnsi="Calibri Light" w:cs="Calibri Light"/>
                <w:sz w:val="22"/>
              </w:rPr>
              <w:t>COPD</w:t>
            </w:r>
          </w:p>
        </w:tc>
        <w:tc>
          <w:tcPr>
            <w:tcW w:w="330" w:type="pct"/>
            <w:shd w:val="clear" w:color="auto" w:fill="auto"/>
            <w:vAlign w:val="center"/>
            <w:hideMark/>
          </w:tcPr>
          <w:p w14:paraId="6B0ACF1A"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18B7FB94"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653B1C3A" w14:textId="77777777" w:rsidR="004F79D0" w:rsidRPr="00367752" w:rsidRDefault="004F79D0">
            <w:pPr>
              <w:contextualSpacing/>
              <w:jc w:val="center"/>
              <w:rPr>
                <w:rFonts w:ascii="Calibri Light" w:eastAsia="Times New Roman" w:hAnsi="Calibri Light" w:cs="Calibri Light"/>
                <w:sz w:val="22"/>
              </w:rPr>
            </w:pPr>
            <w:r w:rsidRPr="00367752">
              <w:rPr>
                <w:rFonts w:ascii="Calibri Light" w:eastAsia="Times New Roman" w:hAnsi="Calibri Light" w:cs="Calibri Light"/>
                <w:sz w:val="22"/>
              </w:rPr>
              <w:t>X</w:t>
            </w:r>
          </w:p>
        </w:tc>
        <w:tc>
          <w:tcPr>
            <w:tcW w:w="331" w:type="pct"/>
            <w:shd w:val="clear" w:color="auto" w:fill="auto"/>
            <w:vAlign w:val="center"/>
            <w:hideMark/>
          </w:tcPr>
          <w:p w14:paraId="27B6D781"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331" w:type="pct"/>
            <w:shd w:val="clear" w:color="auto" w:fill="auto"/>
            <w:vAlign w:val="center"/>
            <w:hideMark/>
          </w:tcPr>
          <w:p w14:paraId="2C764210" w14:textId="77777777" w:rsidR="004F79D0" w:rsidRPr="00367752" w:rsidRDefault="004F79D0">
            <w:pPr>
              <w:contextualSpacing/>
              <w:jc w:val="center"/>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N/A</w:t>
            </w:r>
          </w:p>
        </w:tc>
        <w:tc>
          <w:tcPr>
            <w:tcW w:w="595" w:type="pct"/>
            <w:shd w:val="clear" w:color="auto" w:fill="auto"/>
            <w:vAlign w:val="center"/>
            <w:hideMark/>
          </w:tcPr>
          <w:p w14:paraId="4FD11D41" w14:textId="713D22DF" w:rsidR="004F79D0" w:rsidRPr="00367752" w:rsidRDefault="004F79D0">
            <w:pPr>
              <w:keepNext/>
              <w:contextualSpacing/>
              <w:rPr>
                <w:rFonts w:ascii="Calibri Light" w:eastAsia="Times New Roman" w:hAnsi="Calibri Light" w:cs="Calibri Light"/>
                <w:color w:val="000000"/>
                <w:sz w:val="22"/>
              </w:rPr>
            </w:pPr>
            <w:r w:rsidRPr="00367752">
              <w:rPr>
                <w:rFonts w:ascii="Calibri Light" w:eastAsia="Times New Roman" w:hAnsi="Calibri Light" w:cs="Calibri Light"/>
                <w:color w:val="000000"/>
                <w:sz w:val="22"/>
              </w:rPr>
              <w:t>1.2,</w:t>
            </w:r>
            <w:r w:rsidR="004977D8" w:rsidRPr="00367752">
              <w:rPr>
                <w:rFonts w:ascii="Calibri Light" w:eastAsia="Times New Roman" w:hAnsi="Calibri Light" w:cs="Calibri Light"/>
                <w:color w:val="000000"/>
                <w:sz w:val="22"/>
              </w:rPr>
              <w:t xml:space="preserve"> </w:t>
            </w:r>
            <w:r w:rsidRPr="00367752">
              <w:rPr>
                <w:rFonts w:ascii="Calibri Light" w:eastAsia="Times New Roman" w:hAnsi="Calibri Light" w:cs="Calibri Light"/>
                <w:color w:val="000000"/>
                <w:sz w:val="22"/>
              </w:rPr>
              <w:t>3.4</w:t>
            </w:r>
          </w:p>
        </w:tc>
      </w:tr>
    </w:tbl>
    <w:p w14:paraId="119DFB88" w14:textId="6640A6CB" w:rsidR="004C7679" w:rsidRPr="00367752" w:rsidRDefault="004C7679" w:rsidP="00956520">
      <w:pPr>
        <w:pStyle w:val="Heading2"/>
        <w:numPr>
          <w:ilvl w:val="0"/>
          <w:numId w:val="46"/>
        </w:numPr>
        <w:jc w:val="center"/>
        <w:rPr>
          <w:color w:val="365F91" w:themeColor="accent1" w:themeShade="BF"/>
          <w:sz w:val="32"/>
          <w:szCs w:val="32"/>
        </w:rPr>
      </w:pPr>
      <w:bookmarkStart w:id="371" w:name="_Toc148358537"/>
      <w:bookmarkStart w:id="372" w:name="_Toc148963043"/>
      <w:bookmarkStart w:id="373" w:name="_Toc158222835"/>
      <w:bookmarkStart w:id="374" w:name="_Hlk156770864"/>
      <w:r w:rsidRPr="00367752">
        <w:rPr>
          <w:color w:val="365F91" w:themeColor="accent1" w:themeShade="BF"/>
          <w:sz w:val="32"/>
          <w:szCs w:val="32"/>
        </w:rPr>
        <w:lastRenderedPageBreak/>
        <w:t>Appendix</w:t>
      </w:r>
      <w:r w:rsidR="004977D8" w:rsidRPr="00367752">
        <w:rPr>
          <w:color w:val="365F91" w:themeColor="accent1" w:themeShade="BF"/>
          <w:sz w:val="32"/>
          <w:szCs w:val="32"/>
        </w:rPr>
        <w:t xml:space="preserve"> </w:t>
      </w:r>
      <w:r w:rsidRPr="00367752">
        <w:rPr>
          <w:color w:val="365F91" w:themeColor="accent1" w:themeShade="BF"/>
          <w:sz w:val="32"/>
          <w:szCs w:val="32"/>
        </w:rPr>
        <w:t>D</w:t>
      </w:r>
      <w:r w:rsidR="004977D8" w:rsidRPr="00367752">
        <w:rPr>
          <w:color w:val="365F91" w:themeColor="accent1" w:themeShade="BF"/>
          <w:sz w:val="32"/>
          <w:szCs w:val="32"/>
        </w:rPr>
        <w:t xml:space="preserve"> </w:t>
      </w:r>
      <w:r w:rsidRPr="00367752">
        <w:rPr>
          <w:color w:val="365F91" w:themeColor="accent1" w:themeShade="BF"/>
          <w:sz w:val="32"/>
          <w:szCs w:val="32"/>
        </w:rPr>
        <w:t>–</w:t>
      </w:r>
      <w:r w:rsidR="004977D8" w:rsidRPr="00367752">
        <w:rPr>
          <w:color w:val="365F91" w:themeColor="accent1" w:themeShade="BF"/>
          <w:sz w:val="32"/>
          <w:szCs w:val="32"/>
        </w:rPr>
        <w:t xml:space="preserve"> </w:t>
      </w:r>
      <w:r w:rsidRPr="00367752">
        <w:rPr>
          <w:color w:val="365F91" w:themeColor="accent1" w:themeShade="BF"/>
          <w:sz w:val="32"/>
          <w:szCs w:val="32"/>
        </w:rPr>
        <w:t>MassHealth</w:t>
      </w:r>
      <w:r w:rsidR="004977D8" w:rsidRPr="00367752">
        <w:rPr>
          <w:color w:val="365F91" w:themeColor="accent1" w:themeShade="BF"/>
          <w:sz w:val="32"/>
          <w:szCs w:val="32"/>
        </w:rPr>
        <w:t xml:space="preserve"> </w:t>
      </w:r>
      <w:r w:rsidR="002A27C4" w:rsidRPr="00367752">
        <w:rPr>
          <w:color w:val="365F91" w:themeColor="accent1" w:themeShade="BF"/>
          <w:sz w:val="32"/>
          <w:szCs w:val="32"/>
        </w:rPr>
        <w:t>One</w:t>
      </w:r>
      <w:r w:rsidR="004977D8" w:rsidRPr="00367752">
        <w:rPr>
          <w:color w:val="365F91" w:themeColor="accent1" w:themeShade="BF"/>
          <w:sz w:val="32"/>
          <w:szCs w:val="32"/>
        </w:rPr>
        <w:t xml:space="preserve"> </w:t>
      </w:r>
      <w:r w:rsidR="002A27C4" w:rsidRPr="00367752">
        <w:rPr>
          <w:color w:val="365F91" w:themeColor="accent1" w:themeShade="BF"/>
          <w:sz w:val="32"/>
          <w:szCs w:val="32"/>
        </w:rPr>
        <w:t>Care</w:t>
      </w:r>
      <w:r w:rsidR="004977D8" w:rsidRPr="00367752">
        <w:rPr>
          <w:color w:val="365F91" w:themeColor="accent1" w:themeShade="BF"/>
          <w:sz w:val="32"/>
          <w:szCs w:val="32"/>
        </w:rPr>
        <w:t xml:space="preserve"> </w:t>
      </w:r>
      <w:r w:rsidRPr="00367752">
        <w:rPr>
          <w:color w:val="365F91" w:themeColor="accent1" w:themeShade="BF"/>
          <w:sz w:val="32"/>
          <w:szCs w:val="32"/>
        </w:rPr>
        <w:t>Network</w:t>
      </w:r>
      <w:r w:rsidR="004977D8" w:rsidRPr="00367752">
        <w:rPr>
          <w:color w:val="365F91" w:themeColor="accent1" w:themeShade="BF"/>
          <w:sz w:val="32"/>
          <w:szCs w:val="32"/>
        </w:rPr>
        <w:t xml:space="preserve"> </w:t>
      </w:r>
      <w:r w:rsidRPr="00367752">
        <w:rPr>
          <w:color w:val="365F91" w:themeColor="accent1" w:themeShade="BF"/>
          <w:sz w:val="32"/>
          <w:szCs w:val="32"/>
        </w:rPr>
        <w:t>Adequacy</w:t>
      </w:r>
      <w:r w:rsidR="004977D8" w:rsidRPr="00367752">
        <w:rPr>
          <w:color w:val="365F91" w:themeColor="accent1" w:themeShade="BF"/>
          <w:sz w:val="32"/>
          <w:szCs w:val="32"/>
        </w:rPr>
        <w:t xml:space="preserve"> </w:t>
      </w:r>
      <w:r w:rsidRPr="00367752">
        <w:rPr>
          <w:color w:val="365F91" w:themeColor="accent1" w:themeShade="BF"/>
          <w:sz w:val="32"/>
          <w:szCs w:val="32"/>
        </w:rPr>
        <w:t>Standards</w:t>
      </w:r>
      <w:r w:rsidR="004977D8" w:rsidRPr="00367752">
        <w:rPr>
          <w:color w:val="365F91" w:themeColor="accent1" w:themeShade="BF"/>
          <w:sz w:val="32"/>
          <w:szCs w:val="32"/>
        </w:rPr>
        <w:t xml:space="preserve"> </w:t>
      </w:r>
      <w:r w:rsidRPr="00367752">
        <w:rPr>
          <w:color w:val="365F91" w:themeColor="accent1" w:themeShade="BF"/>
          <w:sz w:val="32"/>
          <w:szCs w:val="32"/>
        </w:rPr>
        <w:t>and</w:t>
      </w:r>
      <w:r w:rsidR="004977D8" w:rsidRPr="00367752">
        <w:rPr>
          <w:color w:val="365F91" w:themeColor="accent1" w:themeShade="BF"/>
          <w:sz w:val="32"/>
          <w:szCs w:val="32"/>
        </w:rPr>
        <w:t xml:space="preserve"> </w:t>
      </w:r>
      <w:r w:rsidRPr="00367752">
        <w:rPr>
          <w:color w:val="365F91" w:themeColor="accent1" w:themeShade="BF"/>
          <w:sz w:val="32"/>
          <w:szCs w:val="32"/>
        </w:rPr>
        <w:t>Indicators</w:t>
      </w:r>
      <w:bookmarkEnd w:id="371"/>
      <w:bookmarkEnd w:id="372"/>
      <w:bookmarkEnd w:id="373"/>
    </w:p>
    <w:p w14:paraId="74C751E4" w14:textId="77777777" w:rsidR="004C7679" w:rsidRPr="00367752" w:rsidRDefault="004C7679" w:rsidP="004C7679"/>
    <w:p w14:paraId="1D9D8E98" w14:textId="72333564" w:rsidR="004C7679" w:rsidRPr="00367752" w:rsidRDefault="004C7679" w:rsidP="004C7679">
      <w:pPr>
        <w:rPr>
          <w:rFonts w:ascii="Calibri Light" w:hAnsi="Calibri Light" w:cs="Calibri Light"/>
          <w:szCs w:val="24"/>
        </w:rPr>
      </w:pP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network</w:t>
      </w:r>
      <w:r w:rsidR="004977D8" w:rsidRPr="00367752">
        <w:rPr>
          <w:rFonts w:ascii="Calibri Light" w:hAnsi="Calibri Light" w:cs="Calibri Light"/>
          <w:szCs w:val="24"/>
        </w:rPr>
        <w:t xml:space="preserve"> </w:t>
      </w:r>
      <w:r w:rsidRPr="00367752">
        <w:rPr>
          <w:rFonts w:ascii="Calibri Light" w:hAnsi="Calibri Light" w:cs="Calibri Light"/>
          <w:szCs w:val="24"/>
        </w:rPr>
        <w:t>adequacy</w:t>
      </w:r>
      <w:r w:rsidR="004977D8" w:rsidRPr="00367752">
        <w:rPr>
          <w:rFonts w:ascii="Calibri Light" w:hAnsi="Calibri Light" w:cs="Calibri Light"/>
          <w:szCs w:val="24"/>
        </w:rPr>
        <w:t xml:space="preserve"> </w:t>
      </w:r>
      <w:r w:rsidRPr="00367752">
        <w:rPr>
          <w:rFonts w:ascii="Calibri Light" w:hAnsi="Calibri Light" w:cs="Calibri Light"/>
          <w:szCs w:val="24"/>
        </w:rPr>
        <w:t>standards</w:t>
      </w:r>
      <w:r w:rsidR="004977D8" w:rsidRPr="00367752">
        <w:rPr>
          <w:rFonts w:ascii="Calibri Light" w:hAnsi="Calibri Light" w:cs="Calibri Light"/>
          <w:szCs w:val="24"/>
        </w:rPr>
        <w:t xml:space="preserve"> </w:t>
      </w:r>
      <w:r w:rsidRPr="00367752">
        <w:rPr>
          <w:rFonts w:ascii="Calibri Light" w:hAnsi="Calibri Light" w:cs="Calibri Light"/>
          <w:szCs w:val="24"/>
        </w:rPr>
        <w:t>for</w:t>
      </w:r>
      <w:r w:rsidR="004977D8" w:rsidRPr="00367752">
        <w:rPr>
          <w:rFonts w:ascii="Calibri Light" w:hAnsi="Calibri Light" w:cs="Calibri Light"/>
          <w:szCs w:val="24"/>
        </w:rPr>
        <w:t xml:space="preserve"> </w:t>
      </w:r>
      <w:r w:rsidRPr="00367752">
        <w:rPr>
          <w:rFonts w:ascii="Calibri Light" w:hAnsi="Calibri Light" w:cs="Calibri Light"/>
          <w:szCs w:val="24"/>
        </w:rPr>
        <w:t>Medicare</w:t>
      </w:r>
      <w:r w:rsidR="004977D8" w:rsidRPr="00367752">
        <w:rPr>
          <w:rFonts w:ascii="Calibri Light" w:hAnsi="Calibri Light" w:cs="Calibri Light"/>
          <w:szCs w:val="24"/>
        </w:rPr>
        <w:t xml:space="preserve"> </w:t>
      </w:r>
      <w:r w:rsidRPr="00367752">
        <w:rPr>
          <w:rFonts w:ascii="Calibri Light" w:hAnsi="Calibri Light" w:cs="Calibri Light"/>
          <w:szCs w:val="24"/>
        </w:rPr>
        <w:t>and</w:t>
      </w:r>
      <w:r w:rsidR="004977D8" w:rsidRPr="00367752">
        <w:rPr>
          <w:rFonts w:ascii="Calibri Light" w:hAnsi="Calibri Light" w:cs="Calibri Light"/>
          <w:szCs w:val="24"/>
        </w:rPr>
        <w:t xml:space="preserve"> </w:t>
      </w:r>
      <w:r w:rsidRPr="00367752">
        <w:rPr>
          <w:rFonts w:ascii="Calibri Light" w:hAnsi="Calibri Light" w:cs="Calibri Light"/>
          <w:szCs w:val="24"/>
        </w:rPr>
        <w:t>Medicaid</w:t>
      </w:r>
      <w:r w:rsidR="004977D8" w:rsidRPr="00367752">
        <w:rPr>
          <w:rFonts w:ascii="Calibri Light" w:hAnsi="Calibri Light" w:cs="Calibri Light"/>
          <w:szCs w:val="24"/>
        </w:rPr>
        <w:t xml:space="preserve"> </w:t>
      </w:r>
      <w:r w:rsidRPr="00367752">
        <w:rPr>
          <w:rFonts w:ascii="Calibri Light" w:hAnsi="Calibri Light" w:cs="Calibri Light"/>
          <w:szCs w:val="24"/>
        </w:rPr>
        <w:t>Plans</w:t>
      </w:r>
      <w:r w:rsidR="004977D8" w:rsidRPr="00367752">
        <w:rPr>
          <w:rFonts w:ascii="Calibri Light" w:hAnsi="Calibri Light" w:cs="Calibri Light"/>
          <w:szCs w:val="24"/>
        </w:rPr>
        <w:t xml:space="preserve"> </w:t>
      </w:r>
      <w:r w:rsidRPr="00367752">
        <w:rPr>
          <w:rFonts w:ascii="Calibri Light" w:hAnsi="Calibri Light" w:cs="Calibri Light"/>
          <w:szCs w:val="24"/>
        </w:rPr>
        <w:t>(MMPs)</w:t>
      </w:r>
      <w:r w:rsidR="004977D8" w:rsidRPr="00367752">
        <w:rPr>
          <w:rFonts w:ascii="Calibri Light" w:hAnsi="Calibri Light" w:cs="Calibri Light"/>
          <w:szCs w:val="24"/>
        </w:rPr>
        <w:t xml:space="preserve"> </w:t>
      </w:r>
      <w:r w:rsidRPr="00367752">
        <w:rPr>
          <w:rFonts w:ascii="Calibri Light" w:hAnsi="Calibri Light" w:cs="Calibri Light"/>
          <w:szCs w:val="24"/>
        </w:rPr>
        <w:t>were</w:t>
      </w:r>
      <w:r w:rsidR="004977D8" w:rsidRPr="00367752">
        <w:rPr>
          <w:rFonts w:ascii="Calibri Light" w:hAnsi="Calibri Light" w:cs="Calibri Light"/>
          <w:szCs w:val="24"/>
        </w:rPr>
        <w:t xml:space="preserve"> </w:t>
      </w:r>
      <w:r w:rsidRPr="00367752">
        <w:rPr>
          <w:rFonts w:ascii="Calibri Light" w:hAnsi="Calibri Light" w:cs="Calibri Light"/>
          <w:szCs w:val="24"/>
        </w:rPr>
        <w:t>downloaded</w:t>
      </w:r>
      <w:r w:rsidR="004977D8" w:rsidRPr="00367752">
        <w:rPr>
          <w:rFonts w:ascii="Calibri Light" w:hAnsi="Calibri Light" w:cs="Calibri Light"/>
          <w:szCs w:val="24"/>
        </w:rPr>
        <w:t xml:space="preserve"> </w:t>
      </w:r>
      <w:r w:rsidRPr="00367752">
        <w:rPr>
          <w:rFonts w:ascii="Calibri Light" w:hAnsi="Calibri Light" w:cs="Calibri Light"/>
          <w:szCs w:val="24"/>
        </w:rPr>
        <w:t>on</w:t>
      </w:r>
      <w:r w:rsidR="004977D8" w:rsidRPr="00367752">
        <w:rPr>
          <w:rFonts w:ascii="Calibri Light" w:hAnsi="Calibri Light" w:cs="Calibri Light"/>
          <w:szCs w:val="24"/>
        </w:rPr>
        <w:t xml:space="preserve"> </w:t>
      </w:r>
      <w:r w:rsidRPr="00367752">
        <w:rPr>
          <w:rFonts w:ascii="Calibri Light" w:hAnsi="Calibri Light" w:cs="Calibri Light"/>
          <w:szCs w:val="24"/>
        </w:rPr>
        <w:t>12.20.2023</w:t>
      </w:r>
      <w:r w:rsidR="004977D8" w:rsidRPr="00367752">
        <w:rPr>
          <w:rFonts w:ascii="Calibri Light" w:hAnsi="Calibri Light" w:cs="Calibri Light"/>
          <w:szCs w:val="24"/>
        </w:rPr>
        <w:t xml:space="preserve"> </w:t>
      </w:r>
      <w:r w:rsidRPr="00367752">
        <w:rPr>
          <w:rFonts w:ascii="Calibri Light" w:hAnsi="Calibri Light" w:cs="Calibri Light"/>
          <w:szCs w:val="24"/>
        </w:rPr>
        <w:t>from</w:t>
      </w:r>
      <w:r w:rsidR="004977D8" w:rsidRPr="00367752">
        <w:rPr>
          <w:rFonts w:ascii="Calibri Light" w:hAnsi="Calibri Light" w:cs="Calibri Light"/>
          <w:szCs w:val="24"/>
        </w:rPr>
        <w:t xml:space="preserve"> </w:t>
      </w:r>
      <w:r w:rsidRPr="00367752">
        <w:rPr>
          <w:rFonts w:ascii="Calibri Light" w:hAnsi="Calibri Light" w:cs="Calibri Light"/>
          <w:szCs w:val="24"/>
        </w:rPr>
        <w:t>the</w:t>
      </w:r>
      <w:r w:rsidR="004977D8" w:rsidRPr="00367752">
        <w:rPr>
          <w:rFonts w:ascii="Calibri Light" w:hAnsi="Calibri Light" w:cs="Calibri Light"/>
          <w:szCs w:val="24"/>
        </w:rPr>
        <w:t xml:space="preserve"> </w:t>
      </w:r>
      <w:r w:rsidRPr="00367752">
        <w:rPr>
          <w:rFonts w:ascii="Calibri Light" w:hAnsi="Calibri Light" w:cs="Calibri Light"/>
          <w:szCs w:val="24"/>
        </w:rPr>
        <w:t>following</w:t>
      </w:r>
      <w:r w:rsidR="004977D8" w:rsidRPr="00367752">
        <w:rPr>
          <w:rFonts w:ascii="Calibri Light" w:hAnsi="Calibri Light" w:cs="Calibri Light"/>
          <w:szCs w:val="24"/>
        </w:rPr>
        <w:t xml:space="preserve"> </w:t>
      </w:r>
      <w:r w:rsidRPr="00367752">
        <w:rPr>
          <w:rFonts w:ascii="Calibri Light" w:hAnsi="Calibri Light" w:cs="Calibri Light"/>
          <w:szCs w:val="24"/>
        </w:rPr>
        <w:t>CMS</w:t>
      </w:r>
      <w:r w:rsidR="004977D8" w:rsidRPr="00367752">
        <w:rPr>
          <w:rFonts w:ascii="Calibri Light" w:hAnsi="Calibri Light" w:cs="Calibri Light"/>
          <w:szCs w:val="24"/>
        </w:rPr>
        <w:t xml:space="preserve"> </w:t>
      </w:r>
      <w:r w:rsidRPr="00367752">
        <w:rPr>
          <w:rFonts w:ascii="Calibri Light" w:hAnsi="Calibri Light" w:cs="Calibri Light"/>
          <w:szCs w:val="24"/>
        </w:rPr>
        <w:t>website:</w:t>
      </w:r>
      <w:r w:rsidR="004977D8" w:rsidRPr="00367752">
        <w:rPr>
          <w:rFonts w:ascii="Calibri Light" w:hAnsi="Calibri Light" w:cs="Calibri Light"/>
          <w:szCs w:val="24"/>
        </w:rPr>
        <w:t xml:space="preserve"> </w:t>
      </w:r>
      <w:hyperlink r:id="rId18" w:history="1">
        <w:r w:rsidRPr="00367752">
          <w:rPr>
            <w:rStyle w:val="Hyperlink"/>
            <w:rFonts w:ascii="Calibri Light" w:hAnsi="Calibri Light" w:cs="Calibri Light"/>
            <w:szCs w:val="24"/>
          </w:rPr>
          <w:t>Medicare-Medicaid</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Plan</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(MMP)</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Application</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&amp;</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Annual</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Requirements</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w:t>
        </w:r>
        <w:r w:rsidR="004977D8" w:rsidRPr="00367752">
          <w:rPr>
            <w:rStyle w:val="Hyperlink"/>
            <w:rFonts w:ascii="Calibri Light" w:hAnsi="Calibri Light" w:cs="Calibri Light"/>
            <w:szCs w:val="24"/>
          </w:rPr>
          <w:t xml:space="preserve"> </w:t>
        </w:r>
        <w:r w:rsidRPr="00367752">
          <w:rPr>
            <w:rStyle w:val="Hyperlink"/>
            <w:rFonts w:ascii="Calibri Light" w:hAnsi="Calibri Light" w:cs="Calibri Light"/>
            <w:szCs w:val="24"/>
          </w:rPr>
          <w:t>CMS</w:t>
        </w:r>
      </w:hyperlink>
    </w:p>
    <w:p w14:paraId="40740CF3" w14:textId="77777777" w:rsidR="004C7679" w:rsidRPr="00367752" w:rsidRDefault="004C7679" w:rsidP="004C7679"/>
    <w:p w14:paraId="3F2194CD" w14:textId="43701FFF" w:rsidR="004C7679" w:rsidRPr="00367752" w:rsidRDefault="004C7679" w:rsidP="004C7679">
      <w:pPr>
        <w:pStyle w:val="Caption"/>
        <w:keepNext/>
      </w:pPr>
      <w:bookmarkStart w:id="375" w:name="_Toc148964724"/>
      <w:bookmarkStart w:id="376" w:name="_Toc163556381"/>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EC6A5E" w:rsidRPr="00367752">
        <w:t>1</w:t>
      </w:r>
      <w:r w:rsidR="006C3749">
        <w:fldChar w:fldCharType="end"/>
      </w:r>
      <w:r w:rsidRPr="00367752">
        <w:t>:</w:t>
      </w:r>
      <w:r w:rsidR="004977D8" w:rsidRPr="00367752">
        <w:t xml:space="preserve"> </w:t>
      </w:r>
      <w:r w:rsidR="00860C6C" w:rsidRPr="00367752">
        <w:t>One</w:t>
      </w:r>
      <w:r w:rsidR="004977D8" w:rsidRPr="00367752">
        <w:t xml:space="preserve"> </w:t>
      </w:r>
      <w:r w:rsidR="00860C6C"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r w:rsidRPr="00367752">
        <w:t>Primary</w:t>
      </w:r>
      <w:r w:rsidR="004977D8" w:rsidRPr="00367752">
        <w:t xml:space="preserve"> </w:t>
      </w:r>
      <w:r w:rsidRPr="00367752">
        <w:t>Care</w:t>
      </w:r>
      <w:r w:rsidR="004977D8" w:rsidRPr="00367752">
        <w:t xml:space="preserve"> </w:t>
      </w:r>
      <w:r w:rsidRPr="00367752">
        <w:t>Providers</w:t>
      </w:r>
      <w:bookmarkEnd w:id="375"/>
      <w:bookmarkEnd w:id="376"/>
    </w:p>
    <w:tbl>
      <w:tblPr>
        <w:tblStyle w:val="TableGrid"/>
        <w:tblW w:w="0" w:type="auto"/>
        <w:tblLayout w:type="fixed"/>
        <w:tblLook w:val="04A0" w:firstRow="1" w:lastRow="0" w:firstColumn="1" w:lastColumn="0" w:noHBand="0" w:noVBand="1"/>
      </w:tblPr>
      <w:tblGrid>
        <w:gridCol w:w="4135"/>
        <w:gridCol w:w="4590"/>
        <w:gridCol w:w="5665"/>
      </w:tblGrid>
      <w:tr w:rsidR="004C7679" w:rsidRPr="00367752" w14:paraId="2C151079" w14:textId="77777777">
        <w:trPr>
          <w:tblHeader/>
        </w:trPr>
        <w:tc>
          <w:tcPr>
            <w:tcW w:w="4135" w:type="dxa"/>
            <w:shd w:val="clear" w:color="auto" w:fill="5F497A" w:themeFill="accent4" w:themeFillShade="BF"/>
            <w:vAlign w:val="bottom"/>
          </w:tcPr>
          <w:p w14:paraId="1CDCD8DC" w14:textId="2DEF9176" w:rsidR="00860C6C" w:rsidRPr="00367752" w:rsidRDefault="00860C6C" w:rsidP="00860C6C">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0656641A" w14:textId="2579AC7C" w:rsidR="004C7679" w:rsidRPr="00367752" w:rsidRDefault="00860C6C" w:rsidP="00860C6C">
            <w:pPr>
              <w:jc w:val="left"/>
              <w:rPr>
                <w:color w:val="FFFFFF" w:themeColor="background1"/>
              </w:rPr>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4590" w:type="dxa"/>
            <w:shd w:val="clear" w:color="auto" w:fill="5F497A" w:themeFill="accent4" w:themeFillShade="BF"/>
            <w:vAlign w:val="center"/>
          </w:tcPr>
          <w:p w14:paraId="3B4AF4F0" w14:textId="77777777" w:rsidR="004C7679" w:rsidRPr="00367752" w:rsidRDefault="004C7679">
            <w:pPr>
              <w:rPr>
                <w:color w:val="FFFFFF" w:themeColor="background1"/>
              </w:rPr>
            </w:pPr>
            <w:r w:rsidRPr="00367752">
              <w:rPr>
                <w:rFonts w:cs="Calibri"/>
                <w:b/>
                <w:bCs/>
                <w:color w:val="FFFFFF" w:themeColor="background1"/>
                <w:sz w:val="22"/>
              </w:rPr>
              <w:t>Indicator</w:t>
            </w:r>
          </w:p>
        </w:tc>
        <w:tc>
          <w:tcPr>
            <w:tcW w:w="5665" w:type="dxa"/>
            <w:shd w:val="clear" w:color="auto" w:fill="5F497A" w:themeFill="accent4" w:themeFillShade="BF"/>
            <w:vAlign w:val="center"/>
          </w:tcPr>
          <w:p w14:paraId="45A37D91" w14:textId="3646D5B9" w:rsidR="004C7679" w:rsidRPr="00367752" w:rsidRDefault="004C7679">
            <w:pPr>
              <w:rPr>
                <w:color w:val="FFFFFF" w:themeColor="background1"/>
              </w:rPr>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4C7679" w:rsidRPr="00367752" w14:paraId="51B1FE8E" w14:textId="77777777">
        <w:tc>
          <w:tcPr>
            <w:tcW w:w="4135" w:type="dxa"/>
          </w:tcPr>
          <w:p w14:paraId="3F25C1E8" w14:textId="5558D1FD"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Primary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p>
          <w:p w14:paraId="268CB3DB" w14:textId="0D35FDA7" w:rsidR="004C7679" w:rsidRPr="00367752" w:rsidRDefault="004C7679" w:rsidP="00956520">
            <w:pPr>
              <w:pStyle w:val="ListParagraph"/>
              <w:numPr>
                <w:ilvl w:val="0"/>
                <w:numId w:val="56"/>
              </w:numPr>
              <w:jc w:val="left"/>
              <w:rPr>
                <w:rFonts w:ascii="Calibri Light" w:hAnsi="Calibri Light" w:cs="Calibri Light"/>
                <w:sz w:val="22"/>
              </w:rPr>
            </w:pPr>
            <w:r w:rsidRPr="00367752">
              <w:rPr>
                <w:rFonts w:ascii="Calibri Light" w:hAnsi="Calibri Light" w:cs="Calibri Light"/>
                <w:sz w:val="22"/>
              </w:rPr>
              <w:t>General</w:t>
            </w:r>
            <w:r w:rsidR="004977D8" w:rsidRPr="00367752">
              <w:rPr>
                <w:rFonts w:ascii="Calibri Light" w:hAnsi="Calibri Light" w:cs="Calibri Light"/>
                <w:sz w:val="22"/>
              </w:rPr>
              <w:t xml:space="preserve"> </w:t>
            </w:r>
            <w:r w:rsidRPr="00367752">
              <w:rPr>
                <w:rFonts w:ascii="Calibri Light" w:hAnsi="Calibri Light" w:cs="Calibri Light"/>
                <w:sz w:val="22"/>
              </w:rPr>
              <w:t>Practice</w:t>
            </w:r>
          </w:p>
          <w:p w14:paraId="7EDC927A" w14:textId="113BE0D9" w:rsidR="004C7679" w:rsidRPr="00367752" w:rsidRDefault="004C7679" w:rsidP="00956520">
            <w:pPr>
              <w:pStyle w:val="ListParagraph"/>
              <w:numPr>
                <w:ilvl w:val="0"/>
                <w:numId w:val="56"/>
              </w:numPr>
              <w:jc w:val="left"/>
              <w:rPr>
                <w:rFonts w:ascii="Calibri Light" w:hAnsi="Calibri Light" w:cs="Calibri Light"/>
                <w:sz w:val="22"/>
              </w:rPr>
            </w:pPr>
            <w:r w:rsidRPr="00367752">
              <w:rPr>
                <w:rFonts w:ascii="Calibri Light" w:hAnsi="Calibri Light" w:cs="Calibri Light"/>
                <w:sz w:val="22"/>
              </w:rPr>
              <w:t>Family</w:t>
            </w:r>
            <w:r w:rsidR="004977D8" w:rsidRPr="00367752">
              <w:rPr>
                <w:rFonts w:ascii="Calibri Light" w:hAnsi="Calibri Light" w:cs="Calibri Light"/>
                <w:sz w:val="22"/>
              </w:rPr>
              <w:t xml:space="preserve"> </w:t>
            </w:r>
            <w:r w:rsidRPr="00367752">
              <w:rPr>
                <w:rFonts w:ascii="Calibri Light" w:hAnsi="Calibri Light" w:cs="Calibri Light"/>
                <w:sz w:val="22"/>
              </w:rPr>
              <w:t>Practice</w:t>
            </w:r>
          </w:p>
          <w:p w14:paraId="6EEC3BD1" w14:textId="0D21E169" w:rsidR="004C7679" w:rsidRPr="00367752" w:rsidRDefault="004C7679" w:rsidP="00956520">
            <w:pPr>
              <w:pStyle w:val="ListParagraph"/>
              <w:numPr>
                <w:ilvl w:val="0"/>
                <w:numId w:val="56"/>
              </w:numPr>
              <w:jc w:val="left"/>
              <w:rPr>
                <w:rFonts w:ascii="Calibri Light" w:hAnsi="Calibri Light" w:cs="Calibri Light"/>
                <w:sz w:val="22"/>
              </w:rPr>
            </w:pPr>
            <w:r w:rsidRPr="00367752">
              <w:rPr>
                <w:rFonts w:ascii="Calibri Light" w:hAnsi="Calibri Light" w:cs="Calibri Light"/>
                <w:sz w:val="22"/>
              </w:rPr>
              <w:t>Internal</w:t>
            </w:r>
            <w:r w:rsidR="004977D8" w:rsidRPr="00367752">
              <w:rPr>
                <w:rFonts w:ascii="Calibri Light" w:hAnsi="Calibri Light" w:cs="Calibri Light"/>
                <w:sz w:val="22"/>
              </w:rPr>
              <w:t xml:space="preserve"> </w:t>
            </w:r>
            <w:r w:rsidRPr="00367752">
              <w:rPr>
                <w:rFonts w:ascii="Calibri Light" w:hAnsi="Calibri Light" w:cs="Calibri Light"/>
                <w:sz w:val="22"/>
              </w:rPr>
              <w:t>Medicine</w:t>
            </w:r>
          </w:p>
          <w:p w14:paraId="77BFB789" w14:textId="77777777" w:rsidR="004C7679" w:rsidRPr="00367752" w:rsidRDefault="004C7679">
            <w:pPr>
              <w:jc w:val="left"/>
              <w:rPr>
                <w:rFonts w:ascii="Calibri Light" w:hAnsi="Calibri Light" w:cs="Calibri Light"/>
                <w:b/>
                <w:bCs/>
                <w:sz w:val="22"/>
              </w:rPr>
            </w:pPr>
          </w:p>
          <w:p w14:paraId="10F0F14B" w14:textId="5DC96B85"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21B2884D" w14:textId="31818B2C" w:rsidR="00860C6C" w:rsidRPr="00367752" w:rsidRDefault="00860C6C" w:rsidP="005C3677">
            <w:pPr>
              <w:jc w:val="left"/>
              <w:rPr>
                <w:rFonts w:ascii="Calibri Light" w:hAnsi="Calibri Light" w:cs="Calibri Light"/>
                <w:sz w:val="22"/>
              </w:rPr>
            </w:pP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non-pharmacy</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p>
          <w:p w14:paraId="5923BC13" w14:textId="3C94FBBA" w:rsidR="00860C6C" w:rsidRPr="00367752" w:rsidRDefault="00860C6C" w:rsidP="00860C6C">
            <w:pPr>
              <w:rPr>
                <w:rFonts w:ascii="Calibri Light" w:hAnsi="Calibri Light" w:cs="Calibri Light"/>
                <w:sz w:val="22"/>
              </w:rPr>
            </w:pPr>
            <w:r w:rsidRPr="00367752">
              <w:rPr>
                <w:rFonts w:ascii="Calibri Light" w:hAnsi="Calibri Light" w:cs="Calibri Light"/>
                <w:sz w:val="22"/>
              </w:rPr>
              <w:t>Primary</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least</w:t>
            </w:r>
            <w:r w:rsidR="004977D8" w:rsidRPr="00367752">
              <w:rPr>
                <w:rFonts w:ascii="Calibri Light" w:hAnsi="Calibri Light" w:cs="Calibri Light"/>
                <w:sz w:val="22"/>
              </w:rPr>
              <w:t xml:space="preserve"> </w:t>
            </w: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PCPs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standards</w:t>
            </w:r>
          </w:p>
          <w:p w14:paraId="7F09B73A" w14:textId="0B2B6BCB" w:rsidR="004C7679" w:rsidRPr="00367752" w:rsidRDefault="004C7679" w:rsidP="00860C6C">
            <w:pPr>
              <w:jc w:val="left"/>
              <w:rPr>
                <w:rFonts w:ascii="Calibri Light" w:hAnsi="Calibri Light" w:cs="Calibri Light"/>
                <w:sz w:val="22"/>
              </w:rPr>
            </w:pPr>
          </w:p>
        </w:tc>
        <w:tc>
          <w:tcPr>
            <w:tcW w:w="4590" w:type="dxa"/>
          </w:tcPr>
          <w:p w14:paraId="32C72023" w14:textId="57044150" w:rsidR="004C7679" w:rsidRPr="00367752" w:rsidRDefault="004C7679">
            <w:pPr>
              <w:jc w:val="left"/>
              <w:rPr>
                <w:rFonts w:ascii="Calibri Light" w:hAnsi="Calibri Light" w:cs="Calibri Light"/>
                <w:sz w:val="22"/>
              </w:rPr>
            </w:pPr>
            <w:r w:rsidRPr="00367752">
              <w:rPr>
                <w:rFonts w:ascii="Calibri Light" w:hAnsi="Calibri Light" w:cs="Calibri Light"/>
                <w:b/>
                <w:bCs/>
                <w:sz w:val="22"/>
              </w:rPr>
              <w:t>Primary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r w:rsidRPr="00367752">
              <w:rPr>
                <w:rFonts w:ascii="Calibri Light" w:hAnsi="Calibri Light" w:cs="Calibri Light"/>
                <w:b/>
                <w:bCs/>
                <w:sz w:val="22"/>
              </w:rPr>
              <w:br/>
            </w:r>
            <w:r w:rsidRPr="00367752">
              <w:rPr>
                <w:rFonts w:ascii="Calibri Light" w:hAnsi="Calibri Light" w:cs="Calibri Light"/>
                <w:sz w:val="22"/>
              </w:rPr>
              <w:t>90%</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least</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PCP</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specific</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1C28A021" w14:textId="61B5FE80" w:rsidR="004C7679" w:rsidRPr="00367752" w:rsidRDefault="004C7679">
            <w:pPr>
              <w:keepNext/>
              <w:jc w:val="left"/>
              <w:rPr>
                <w:rFonts w:ascii="Calibri Light" w:hAnsi="Calibri Light" w:cs="Calibri Light"/>
                <w:sz w:val="22"/>
              </w:rPr>
            </w:pPr>
            <w:r w:rsidRPr="00367752">
              <w:rPr>
                <w:rFonts w:ascii="Calibri Light" w:hAnsi="Calibri Light" w:cs="Calibri Light"/>
                <w:i/>
                <w:iCs/>
                <w:sz w:val="22"/>
              </w:rPr>
              <w:t>Note</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vary</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designation</w:t>
            </w:r>
            <w:r w:rsidR="004977D8" w:rsidRPr="00367752">
              <w:rPr>
                <w:rFonts w:ascii="Calibri Light" w:hAnsi="Calibri Light" w:cs="Calibri Light"/>
                <w:sz w:val="22"/>
              </w:rPr>
              <w:t xml:space="preserve"> </w:t>
            </w: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Micro)</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p>
          <w:p w14:paraId="5D93DB6B" w14:textId="77777777" w:rsidR="004C7679" w:rsidRPr="00367752" w:rsidRDefault="004C7679">
            <w:pPr>
              <w:jc w:val="left"/>
              <w:rPr>
                <w:rFonts w:ascii="Calibri Light" w:hAnsi="Calibri Light" w:cs="Calibri Light"/>
                <w:sz w:val="22"/>
              </w:rPr>
            </w:pPr>
          </w:p>
          <w:p w14:paraId="0C557203" w14:textId="29E2BB3B" w:rsidR="004C7679" w:rsidRPr="00367752" w:rsidRDefault="004C7679">
            <w:pPr>
              <w:jc w:val="left"/>
              <w:rPr>
                <w:rFonts w:ascii="Calibri Light" w:hAnsi="Calibri Light" w:cs="Calibri Light"/>
                <w:sz w:val="22"/>
              </w:rPr>
            </w:pP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provider-to-enrollee</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p>
          <w:p w14:paraId="4503A446" w14:textId="77777777" w:rsidR="004C7679" w:rsidRPr="00367752" w:rsidRDefault="004C7679">
            <w:pPr>
              <w:jc w:val="left"/>
              <w:rPr>
                <w:rFonts w:ascii="Calibri Light" w:hAnsi="Calibri Light" w:cs="Calibri Light"/>
                <w:sz w:val="22"/>
              </w:rPr>
            </w:pPr>
          </w:p>
          <w:p w14:paraId="37C1DA56" w14:textId="15FF7879" w:rsidR="004C7679" w:rsidRPr="00367752" w:rsidRDefault="004C7679">
            <w:pPr>
              <w:jc w:val="left"/>
              <w:rPr>
                <w:rFonts w:ascii="Calibri Light" w:hAnsi="Calibri Light" w:cs="Calibri Light"/>
                <w:sz w:val="22"/>
              </w:rPr>
            </w:pP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PCP</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county.</w:t>
            </w:r>
          </w:p>
          <w:p w14:paraId="22E1E4F8" w14:textId="77777777" w:rsidR="004C7679" w:rsidRPr="00367752" w:rsidRDefault="004C7679">
            <w:pPr>
              <w:jc w:val="left"/>
              <w:rPr>
                <w:rFonts w:ascii="Calibri Light" w:hAnsi="Calibri Light" w:cs="Calibri Light"/>
                <w:sz w:val="22"/>
              </w:rPr>
            </w:pPr>
          </w:p>
        </w:tc>
        <w:tc>
          <w:tcPr>
            <w:tcW w:w="5665" w:type="dxa"/>
          </w:tcPr>
          <w:p w14:paraId="4F19BBC2" w14:textId="594A8B21" w:rsidR="004C7679" w:rsidRPr="00367752" w:rsidRDefault="004C7679">
            <w:pPr>
              <w:keepNext/>
              <w:jc w:val="left"/>
              <w:rPr>
                <w:rFonts w:ascii="Calibri Light" w:hAnsi="Calibri Light" w:cs="Calibri Light"/>
                <w:sz w:val="22"/>
              </w:rPr>
            </w:pPr>
            <w:r w:rsidRPr="00367752">
              <w:rPr>
                <w:rFonts w:ascii="Calibri Light" w:hAnsi="Calibri Light" w:cs="Calibri Light"/>
                <w:b/>
                <w:bCs/>
                <w:sz w:val="22"/>
              </w:rPr>
              <w:t>Primary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Care</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r w:rsidR="004977D8" w:rsidRPr="00367752">
              <w:rPr>
                <w:rFonts w:ascii="Calibri Light" w:hAnsi="Calibri Light" w:cs="Calibri Light"/>
                <w:b/>
                <w:bCs/>
                <w:sz w:val="22"/>
              </w:rPr>
              <w:t xml:space="preserve">  </w:t>
            </w:r>
            <w:r w:rsidRPr="00367752">
              <w:rPr>
                <w:rFonts w:ascii="Calibri Light" w:hAnsi="Calibri Light" w:cs="Calibri Light"/>
                <w:sz w:val="22"/>
              </w:rPr>
              <w:br/>
            </w:r>
            <w:r w:rsidRPr="00367752">
              <w:rPr>
                <w:rFonts w:ascii="Calibri Light" w:hAnsi="Calibri Light" w:cs="Calibri Light"/>
                <w:b/>
                <w:bCs/>
                <w:sz w:val="22"/>
              </w:rPr>
              <w:t>Numerator:</w:t>
            </w:r>
            <w:r w:rsidR="004977D8" w:rsidRPr="00367752">
              <w:rPr>
                <w:rFonts w:ascii="Calibri Light" w:hAnsi="Calibri Light" w:cs="Calibri Light"/>
                <w:b/>
                <w:bCs/>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both</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true:</w:t>
            </w:r>
          </w:p>
          <w:p w14:paraId="2944EE20" w14:textId="73BCB356" w:rsidR="004C7679" w:rsidRPr="00367752" w:rsidRDefault="004C7679">
            <w:pPr>
              <w:keepNext/>
              <w:jc w:val="left"/>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unique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specific</w:t>
            </w:r>
          </w:p>
          <w:p w14:paraId="547003A3" w14:textId="32427277" w:rsidR="004C7679" w:rsidRPr="00367752" w:rsidRDefault="004C7679">
            <w:pPr>
              <w:keepNext/>
              <w:jc w:val="left"/>
              <w:rPr>
                <w:rFonts w:ascii="Calibri Light" w:hAnsi="Calibri Light" w:cs="Calibri Light"/>
                <w:sz w:val="22"/>
              </w:rPr>
            </w:pP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r w:rsidR="004977D8" w:rsidRPr="00367752">
              <w:rPr>
                <w:rFonts w:ascii="Calibri Light" w:hAnsi="Calibri Light" w:cs="Calibri Light"/>
                <w:sz w:val="22"/>
              </w:rPr>
              <w:t xml:space="preserve"> </w:t>
            </w:r>
            <w:r w:rsidRPr="00367752">
              <w:rPr>
                <w:rFonts w:ascii="Calibri Light" w:hAnsi="Calibri Light" w:cs="Calibri Light"/>
                <w:b/>
                <w:bCs/>
                <w:sz w:val="22"/>
              </w:rPr>
              <w:t>AND</w:t>
            </w:r>
          </w:p>
          <w:p w14:paraId="68485F07" w14:textId="5D0DFFA0" w:rsidR="004C7679" w:rsidRPr="00367752" w:rsidRDefault="004C7679">
            <w:pPr>
              <w:keepNext/>
              <w:jc w:val="left"/>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unique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specific</w:t>
            </w:r>
          </w:p>
          <w:p w14:paraId="3B726F14" w14:textId="7D230D98" w:rsidR="004C7679" w:rsidRPr="00367752" w:rsidRDefault="004C7679">
            <w:pPr>
              <w:keepNext/>
              <w:jc w:val="left"/>
              <w:rPr>
                <w:rFonts w:ascii="Calibri Light" w:hAnsi="Calibri Light" w:cs="Calibri Light"/>
                <w:sz w:val="22"/>
              </w:rPr>
            </w:pP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301C1C72" w14:textId="043258D7" w:rsidR="004C7679" w:rsidRPr="00367752" w:rsidRDefault="004C7679">
            <w:pPr>
              <w:keepNext/>
              <w:jc w:val="left"/>
              <w:rPr>
                <w:rFonts w:ascii="Calibri Light" w:hAnsi="Calibri Light" w:cs="Calibri Light"/>
                <w:sz w:val="22"/>
              </w:rPr>
            </w:pPr>
            <w:r w:rsidRPr="00367752">
              <w:rPr>
                <w:rFonts w:ascii="Calibri Light" w:hAnsi="Calibri Light" w:cs="Calibri Light"/>
                <w:i/>
                <w:iCs/>
                <w:sz w:val="22"/>
              </w:rPr>
              <w:t>Note</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vary</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designation</w:t>
            </w:r>
            <w:r w:rsidR="004977D8" w:rsidRPr="00367752">
              <w:rPr>
                <w:rFonts w:ascii="Calibri Light" w:hAnsi="Calibri Light" w:cs="Calibri Light"/>
                <w:sz w:val="22"/>
              </w:rPr>
              <w:t xml:space="preserve"> </w:t>
            </w: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Micro)</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p>
          <w:p w14:paraId="417C1483" w14:textId="1BC84E80" w:rsidR="004C7679" w:rsidRPr="00367752" w:rsidRDefault="004C7679">
            <w:pPr>
              <w:keepNext/>
              <w:jc w:val="left"/>
              <w:rPr>
                <w:rFonts w:ascii="Calibri Light" w:hAnsi="Calibri Light" w:cs="Calibri Light"/>
                <w:b/>
                <w:bCs/>
                <w:sz w:val="22"/>
              </w:rPr>
            </w:pPr>
            <w:r w:rsidRPr="00367752">
              <w:rPr>
                <w:rFonts w:ascii="Calibri Light" w:hAnsi="Calibri Light" w:cs="Calibri Light"/>
                <w:b/>
                <w:bCs/>
                <w:sz w:val="22"/>
              </w:rPr>
              <w:t>Denominator:</w:t>
            </w:r>
            <w:r w:rsidR="004977D8" w:rsidRPr="00367752">
              <w:rPr>
                <w:rFonts w:ascii="Calibri Light" w:hAnsi="Calibri Light" w:cs="Calibri Light"/>
                <w:b/>
                <w:bCs/>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p>
          <w:p w14:paraId="502BA9EC" w14:textId="77777777" w:rsidR="004C7679" w:rsidRPr="00367752" w:rsidRDefault="004C7679">
            <w:pPr>
              <w:keepNext/>
              <w:jc w:val="left"/>
              <w:rPr>
                <w:rFonts w:ascii="Calibri Light" w:hAnsi="Calibri Light" w:cs="Calibri Light"/>
                <w:b/>
                <w:bCs/>
                <w:sz w:val="22"/>
              </w:rPr>
            </w:pPr>
          </w:p>
          <w:p w14:paraId="3622B5C0" w14:textId="6E785259" w:rsidR="004C7679" w:rsidRPr="00367752" w:rsidRDefault="004C7679">
            <w:pPr>
              <w:keepNext/>
              <w:jc w:val="left"/>
              <w:rPr>
                <w:rFonts w:ascii="Calibri Light" w:hAnsi="Calibri Light" w:cs="Calibri Light"/>
                <w:b/>
                <w:bCs/>
                <w:sz w:val="22"/>
              </w:rPr>
            </w:pPr>
            <w:r w:rsidRPr="00367752">
              <w:rPr>
                <w:rFonts w:ascii="Calibri Light" w:hAnsi="Calibri Light" w:cs="Calibri Light"/>
                <w:b/>
                <w:bCs/>
                <w:sz w:val="22"/>
              </w:rPr>
              <w:t>Minimum</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w:t>
            </w:r>
            <w:r w:rsidR="004977D8" w:rsidRPr="00367752">
              <w:rPr>
                <w:rFonts w:ascii="Calibri Light" w:hAnsi="Calibri Light" w:cs="Calibri Light"/>
                <w:b/>
                <w:bCs/>
                <w:sz w:val="22"/>
              </w:rPr>
              <w:t xml:space="preserve"> </w:t>
            </w:r>
            <w:r w:rsidRPr="00367752">
              <w:rPr>
                <w:rFonts w:ascii="Calibri Light" w:hAnsi="Calibri Light" w:cs="Calibri Light"/>
                <w:b/>
                <w:bCs/>
                <w:sz w:val="22"/>
              </w:rPr>
              <w:t>Ratios:</w:t>
            </w:r>
            <w:r w:rsidR="004977D8" w:rsidRPr="00367752">
              <w:rPr>
                <w:rFonts w:ascii="Calibri Light" w:hAnsi="Calibri Light" w:cs="Calibri Light"/>
                <w:b/>
                <w:bCs/>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against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b/>
                <w:bCs/>
                <w:sz w:val="22"/>
              </w:rPr>
              <w:t xml:space="preserve"> </w:t>
            </w:r>
          </w:p>
          <w:p w14:paraId="6CA3599E" w14:textId="4CF0F308" w:rsidR="004C7679" w:rsidRPr="00367752" w:rsidRDefault="004C7679">
            <w:pPr>
              <w:keepNext/>
              <w:jc w:val="left"/>
              <w:rPr>
                <w:rFonts w:ascii="Calibri Light" w:hAnsi="Calibri Light" w:cs="Calibri Light"/>
                <w:sz w:val="22"/>
              </w:rPr>
            </w:pPr>
            <w:r w:rsidRPr="00367752">
              <w:rPr>
                <w:rFonts w:ascii="Calibri Light" w:hAnsi="Calibri Light" w:cs="Calibri Light"/>
                <w:b/>
                <w:bCs/>
                <w:sz w:val="22"/>
              </w:rPr>
              <w:t>Minimum</w:t>
            </w:r>
            <w:r w:rsidR="004977D8" w:rsidRPr="00367752">
              <w:rPr>
                <w:rFonts w:ascii="Calibri Light" w:hAnsi="Calibri Light" w:cs="Calibri Light"/>
                <w:b/>
                <w:bCs/>
                <w:sz w:val="22"/>
              </w:rPr>
              <w:t xml:space="preserve"> </w:t>
            </w:r>
            <w:r w:rsidRPr="00367752">
              <w:rPr>
                <w:rFonts w:ascii="Calibri Light" w:hAnsi="Calibri Light" w:cs="Calibri Light"/>
                <w:b/>
                <w:bCs/>
                <w:sz w:val="22"/>
              </w:rPr>
              <w:t>Number</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r w:rsidR="004977D8" w:rsidRPr="00367752">
              <w:rPr>
                <w:rFonts w:ascii="Calibri Light" w:hAnsi="Calibri Light" w:cs="Calibri Light"/>
                <w:b/>
                <w:bCs/>
                <w:sz w:val="22"/>
              </w:rPr>
              <w:t xml:space="preserve"> </w:t>
            </w: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designation.</w:t>
            </w:r>
          </w:p>
        </w:tc>
      </w:tr>
    </w:tbl>
    <w:p w14:paraId="49E3CCB9" w14:textId="77777777" w:rsidR="00132250" w:rsidRPr="00367752" w:rsidRDefault="00132250" w:rsidP="004C7679">
      <w:pPr>
        <w:spacing w:after="240"/>
      </w:pPr>
    </w:p>
    <w:p w14:paraId="11B95E2D" w14:textId="43A9D8AD" w:rsidR="004C7679" w:rsidRPr="00367752" w:rsidRDefault="004C7679" w:rsidP="004C7679">
      <w:pPr>
        <w:pStyle w:val="Caption"/>
        <w:keepNext/>
      </w:pPr>
      <w:bookmarkStart w:id="377" w:name="_Toc148964726"/>
      <w:bookmarkStart w:id="378" w:name="_Toc163556382"/>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EC6A5E" w:rsidRPr="00367752">
        <w:t>2</w:t>
      </w:r>
      <w:r w:rsidR="006C3749">
        <w:fldChar w:fldCharType="end"/>
      </w:r>
      <w:r w:rsidRPr="00367752">
        <w:t>:</w:t>
      </w:r>
      <w:r w:rsidR="004977D8" w:rsidRPr="00367752">
        <w:t xml:space="preserve"> </w:t>
      </w:r>
      <w:r w:rsidR="008D0B3B" w:rsidRPr="00367752">
        <w:t>One</w:t>
      </w:r>
      <w:r w:rsidR="004977D8" w:rsidRPr="00367752">
        <w:t xml:space="preserve"> </w:t>
      </w:r>
      <w:r w:rsidR="008D0B3B"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bookmarkEnd w:id="377"/>
      <w:r w:rsidRPr="00367752">
        <w:t>Hospital</w:t>
      </w:r>
      <w:r w:rsidR="004977D8" w:rsidRPr="00367752">
        <w:t xml:space="preserve"> </w:t>
      </w:r>
      <w:r w:rsidRPr="00367752">
        <w:t>and</w:t>
      </w:r>
      <w:r w:rsidR="004977D8" w:rsidRPr="00367752">
        <w:t xml:space="preserve"> </w:t>
      </w:r>
      <w:r w:rsidR="008D0B3B" w:rsidRPr="00367752">
        <w:t>Nursing</w:t>
      </w:r>
      <w:r w:rsidR="004977D8" w:rsidRPr="00367752">
        <w:t xml:space="preserve"> </w:t>
      </w:r>
      <w:r w:rsidRPr="00367752">
        <w:t>Facilities</w:t>
      </w:r>
      <w:bookmarkEnd w:id="378"/>
    </w:p>
    <w:tbl>
      <w:tblPr>
        <w:tblStyle w:val="TableGrid"/>
        <w:tblW w:w="0" w:type="auto"/>
        <w:tblLayout w:type="fixed"/>
        <w:tblLook w:val="04A0" w:firstRow="1" w:lastRow="0" w:firstColumn="1" w:lastColumn="0" w:noHBand="0" w:noVBand="1"/>
      </w:tblPr>
      <w:tblGrid>
        <w:gridCol w:w="4495"/>
        <w:gridCol w:w="5394"/>
        <w:gridCol w:w="4501"/>
      </w:tblGrid>
      <w:tr w:rsidR="004C7679" w:rsidRPr="00367752" w14:paraId="242AB347" w14:textId="77777777">
        <w:trPr>
          <w:tblHeader/>
        </w:trPr>
        <w:tc>
          <w:tcPr>
            <w:tcW w:w="4495" w:type="dxa"/>
            <w:shd w:val="clear" w:color="auto" w:fill="5F497A" w:themeFill="accent4" w:themeFillShade="BF"/>
            <w:vAlign w:val="bottom"/>
          </w:tcPr>
          <w:p w14:paraId="085A0BF0" w14:textId="096DA3E7" w:rsidR="00860C6C" w:rsidRPr="00367752" w:rsidRDefault="00860C6C" w:rsidP="00860C6C">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0F5EA6D0" w14:textId="47221C08" w:rsidR="004C7679" w:rsidRPr="00367752" w:rsidRDefault="00860C6C" w:rsidP="00860C6C">
            <w:pPr>
              <w:jc w:val="left"/>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5394" w:type="dxa"/>
            <w:shd w:val="clear" w:color="auto" w:fill="5F497A" w:themeFill="accent4" w:themeFillShade="BF"/>
            <w:vAlign w:val="center"/>
          </w:tcPr>
          <w:p w14:paraId="3D323176" w14:textId="77777777" w:rsidR="004C7679" w:rsidRPr="00367752" w:rsidRDefault="004C7679">
            <w:pPr>
              <w:jc w:val="left"/>
            </w:pPr>
            <w:r w:rsidRPr="00367752">
              <w:rPr>
                <w:rFonts w:cs="Calibri"/>
                <w:b/>
                <w:bCs/>
                <w:color w:val="FFFFFF" w:themeColor="background1"/>
                <w:sz w:val="22"/>
              </w:rPr>
              <w:t>Indicator</w:t>
            </w:r>
          </w:p>
        </w:tc>
        <w:tc>
          <w:tcPr>
            <w:tcW w:w="4501" w:type="dxa"/>
            <w:shd w:val="clear" w:color="auto" w:fill="5F497A" w:themeFill="accent4" w:themeFillShade="BF"/>
            <w:vAlign w:val="center"/>
          </w:tcPr>
          <w:p w14:paraId="49A042AD" w14:textId="0CBF95ED" w:rsidR="004C7679" w:rsidRPr="00367752" w:rsidRDefault="004C7679">
            <w:pPr>
              <w:jc w:val="left"/>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4C7679" w:rsidRPr="00367752" w14:paraId="7C740FE8" w14:textId="77777777">
        <w:tc>
          <w:tcPr>
            <w:tcW w:w="4495" w:type="dxa"/>
          </w:tcPr>
          <w:p w14:paraId="152C68C3" w14:textId="428B6D95"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Hospitals/Medical</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Facilities:</w:t>
            </w:r>
          </w:p>
          <w:p w14:paraId="63BBBCA1" w14:textId="7E4AD770" w:rsidR="004C7679" w:rsidRPr="00367752" w:rsidRDefault="004C7679" w:rsidP="00956520">
            <w:pPr>
              <w:pStyle w:val="ListParagraph"/>
              <w:numPr>
                <w:ilvl w:val="0"/>
                <w:numId w:val="56"/>
              </w:numPr>
              <w:jc w:val="left"/>
              <w:rPr>
                <w:rFonts w:ascii="Calibri Light" w:hAnsi="Calibri Light" w:cs="Calibri Light"/>
                <w:sz w:val="22"/>
              </w:rPr>
            </w:pPr>
            <w:r w:rsidRPr="00367752">
              <w:rPr>
                <w:rFonts w:ascii="Calibri Light" w:hAnsi="Calibri Light" w:cs="Calibri Light"/>
                <w:sz w:val="22"/>
              </w:rPr>
              <w:t>Acute</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Hospital</w:t>
            </w:r>
          </w:p>
          <w:p w14:paraId="34406ABE" w14:textId="6E181A15" w:rsidR="004C7679" w:rsidRPr="00367752" w:rsidRDefault="004C7679" w:rsidP="00956520">
            <w:pPr>
              <w:pStyle w:val="ListParagraph"/>
              <w:numPr>
                <w:ilvl w:val="0"/>
                <w:numId w:val="56"/>
              </w:numPr>
              <w:jc w:val="left"/>
              <w:rPr>
                <w:rFonts w:ascii="Calibri Light" w:hAnsi="Calibri Light" w:cs="Calibri Light"/>
                <w:sz w:val="22"/>
              </w:rPr>
            </w:pPr>
            <w:r w:rsidRPr="00367752">
              <w:rPr>
                <w:rFonts w:ascii="Calibri Light" w:hAnsi="Calibri Light" w:cs="Calibri Light"/>
                <w:sz w:val="22"/>
              </w:rPr>
              <w:t>Skilled</w:t>
            </w:r>
            <w:r w:rsidR="004977D8" w:rsidRPr="00367752">
              <w:rPr>
                <w:rFonts w:ascii="Calibri Light" w:hAnsi="Calibri Light" w:cs="Calibri Light"/>
                <w:sz w:val="22"/>
              </w:rPr>
              <w:t xml:space="preserve"> </w:t>
            </w: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Facilities</w:t>
            </w:r>
          </w:p>
          <w:p w14:paraId="03BDC54E" w14:textId="77777777" w:rsidR="004C7679" w:rsidRPr="00367752" w:rsidRDefault="004C7679">
            <w:pPr>
              <w:jc w:val="left"/>
              <w:rPr>
                <w:rFonts w:ascii="Calibri Light" w:hAnsi="Calibri Light" w:cs="Calibri Light"/>
                <w:sz w:val="22"/>
              </w:rPr>
            </w:pPr>
          </w:p>
          <w:p w14:paraId="2246F184" w14:textId="7839319A"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18577333" w14:textId="6C68D0C5" w:rsidR="008D0B3B" w:rsidRPr="00367752" w:rsidRDefault="008D0B3B" w:rsidP="008D0B3B">
            <w:pPr>
              <w:rPr>
                <w:rFonts w:ascii="Calibri Light" w:hAnsi="Calibri Light" w:cs="Calibri Light"/>
                <w:sz w:val="22"/>
              </w:rPr>
            </w:pPr>
            <w:r w:rsidRPr="00367752">
              <w:rPr>
                <w:rFonts w:ascii="Calibri Light" w:hAnsi="Calibri Light" w:cs="Calibri Light"/>
                <w:sz w:val="22"/>
              </w:rPr>
              <w:t>3.</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non-pharmacy</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p>
          <w:p w14:paraId="6DEB3AA6" w14:textId="154E93BD" w:rsidR="008D0B3B" w:rsidRPr="00367752" w:rsidRDefault="008D0B3B" w:rsidP="005C3677">
            <w:pPr>
              <w:pStyle w:val="ListParagraph"/>
              <w:numPr>
                <w:ilvl w:val="0"/>
                <w:numId w:val="62"/>
              </w:numPr>
              <w:jc w:val="left"/>
              <w:rPr>
                <w:rFonts w:ascii="Calibri Light" w:hAnsi="Calibri Light" w:cs="Calibri Light"/>
                <w:sz w:val="22"/>
              </w:rPr>
            </w:pP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least</w:t>
            </w:r>
            <w:r w:rsidR="004977D8" w:rsidRPr="00367752">
              <w:rPr>
                <w:rFonts w:ascii="Calibri Light" w:hAnsi="Calibri Light" w:cs="Calibri Light"/>
                <w:sz w:val="22"/>
              </w:rPr>
              <w:t xml:space="preserve"> </w:t>
            </w: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hospitals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except</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if</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located</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second</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fifty</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w:t>
            </w:r>
            <w:r w:rsidR="004977D8" w:rsidRPr="00367752">
              <w:rPr>
                <w:rFonts w:ascii="Calibri Light" w:hAnsi="Calibri Light" w:cs="Calibri Light"/>
                <w:sz w:val="22"/>
              </w:rPr>
              <w:t xml:space="preserve"> </w:t>
            </w:r>
            <w:r w:rsidRPr="00367752">
              <w:rPr>
                <w:rFonts w:ascii="Calibri Light" w:hAnsi="Calibri Light" w:cs="Calibri Light"/>
                <w:sz w:val="22"/>
              </w:rPr>
              <w:t>radius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77959C13" w14:textId="2B616E29" w:rsidR="004C7679" w:rsidRPr="00367752" w:rsidRDefault="008D0B3B" w:rsidP="00956520">
            <w:pPr>
              <w:pStyle w:val="ListParagraph"/>
              <w:numPr>
                <w:ilvl w:val="0"/>
                <w:numId w:val="62"/>
              </w:numPr>
            </w:pP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least</w:t>
            </w:r>
            <w:r w:rsidR="004977D8" w:rsidRPr="00367752">
              <w:rPr>
                <w:rFonts w:ascii="Calibri Light" w:hAnsi="Calibri Light" w:cs="Calibri Light"/>
                <w:sz w:val="22"/>
              </w:rPr>
              <w:t xml:space="preserve"> </w:t>
            </w: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except</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if</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located</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second</w:t>
            </w:r>
            <w:r w:rsidR="004977D8" w:rsidRPr="00367752">
              <w:rPr>
                <w:rFonts w:ascii="Calibri Light" w:hAnsi="Calibri Light" w:cs="Calibri Light"/>
                <w:sz w:val="22"/>
              </w:rPr>
              <w:t xml:space="preserve"> </w:t>
            </w:r>
            <w:r w:rsidRPr="00367752">
              <w:rPr>
                <w:rFonts w:ascii="Calibri Light" w:hAnsi="Calibri Light" w:cs="Calibri Light"/>
                <w:sz w:val="22"/>
              </w:rPr>
              <w:t>nursing</w:t>
            </w:r>
            <w:r w:rsidR="004977D8" w:rsidRPr="00367752">
              <w:rPr>
                <w:rFonts w:ascii="Calibri Light" w:hAnsi="Calibri Light" w:cs="Calibri Light"/>
                <w:sz w:val="22"/>
              </w:rPr>
              <w:t xml:space="preserve"> </w:t>
            </w:r>
            <w:r w:rsidRPr="00367752">
              <w:rPr>
                <w:rFonts w:ascii="Calibri Light" w:hAnsi="Calibri Light" w:cs="Calibri Light"/>
                <w:sz w:val="22"/>
              </w:rPr>
              <w:t>facility</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fifty</w:t>
            </w:r>
            <w:r w:rsidR="004977D8" w:rsidRPr="00367752">
              <w:rPr>
                <w:rFonts w:ascii="Calibri Light" w:hAnsi="Calibri Light" w:cs="Calibri Light"/>
                <w:sz w:val="22"/>
              </w:rPr>
              <w:t xml:space="preserve"> </w:t>
            </w:r>
            <w:r w:rsidRPr="00367752">
              <w:rPr>
                <w:rFonts w:ascii="Calibri Light" w:hAnsi="Calibri Light" w:cs="Calibri Light"/>
                <w:sz w:val="22"/>
              </w:rPr>
              <w:t>(50)</w:t>
            </w:r>
            <w:r w:rsidR="004977D8" w:rsidRPr="00367752">
              <w:rPr>
                <w:rFonts w:ascii="Calibri Light" w:hAnsi="Calibri Light" w:cs="Calibri Light"/>
                <w:sz w:val="22"/>
              </w:rPr>
              <w:t xml:space="preserve"> </w:t>
            </w:r>
            <w:r w:rsidRPr="00367752">
              <w:rPr>
                <w:rFonts w:ascii="Calibri Light" w:hAnsi="Calibri Light" w:cs="Calibri Light"/>
                <w:sz w:val="22"/>
              </w:rPr>
              <w:t>mile</w:t>
            </w:r>
            <w:r w:rsidR="004977D8" w:rsidRPr="00367752">
              <w:rPr>
                <w:rFonts w:ascii="Calibri Light" w:hAnsi="Calibri Light" w:cs="Calibri Light"/>
                <w:sz w:val="22"/>
              </w:rPr>
              <w:t xml:space="preserve"> </w:t>
            </w:r>
            <w:r w:rsidRPr="00367752">
              <w:rPr>
                <w:rFonts w:ascii="Calibri Light" w:hAnsi="Calibri Light" w:cs="Calibri Light"/>
                <w:sz w:val="22"/>
              </w:rPr>
              <w:t>radius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tc>
        <w:tc>
          <w:tcPr>
            <w:tcW w:w="5394" w:type="dxa"/>
          </w:tcPr>
          <w:p w14:paraId="41918315" w14:textId="522545B8"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lastRenderedPageBreak/>
              <w:t>Hospitals/Medical</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Facilities:</w:t>
            </w:r>
          </w:p>
          <w:p w14:paraId="065E91FA" w14:textId="18FC15F9" w:rsidR="004C7679" w:rsidRPr="00367752" w:rsidRDefault="004C7679" w:rsidP="00956520">
            <w:pPr>
              <w:pStyle w:val="ListParagraph"/>
              <w:numPr>
                <w:ilvl w:val="0"/>
                <w:numId w:val="57"/>
              </w:numPr>
              <w:jc w:val="left"/>
              <w:rPr>
                <w:rFonts w:ascii="Calibri Light" w:hAnsi="Calibri Light" w:cs="Calibri Light"/>
                <w:sz w:val="22"/>
              </w:rPr>
            </w:pPr>
            <w:r w:rsidRPr="00367752">
              <w:rPr>
                <w:rFonts w:ascii="Calibri Light" w:hAnsi="Calibri Light" w:cs="Calibri Light"/>
                <w:sz w:val="22"/>
              </w:rPr>
              <w:t>90%</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008D0B3B"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designated</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r w:rsidR="004977D8" w:rsidRPr="00367752">
              <w:rPr>
                <w:rFonts w:ascii="Calibri Light" w:hAnsi="Calibri Light" w:cs="Calibri Light"/>
                <w:sz w:val="22"/>
              </w:rPr>
              <w:t xml:space="preserve"> </w:t>
            </w:r>
          </w:p>
          <w:p w14:paraId="7512D306" w14:textId="454BFB75" w:rsidR="004C7679" w:rsidRPr="00367752" w:rsidRDefault="004C7679" w:rsidP="00956520">
            <w:pPr>
              <w:pStyle w:val="ListParagraph"/>
              <w:numPr>
                <w:ilvl w:val="0"/>
                <w:numId w:val="57"/>
              </w:numPr>
              <w:jc w:val="left"/>
              <w:rPr>
                <w:rFonts w:ascii="Calibri Light" w:hAnsi="Calibri Light" w:cs="Calibri Light"/>
                <w:sz w:val="22"/>
              </w:rPr>
            </w:pPr>
            <w:r w:rsidRPr="00367752">
              <w:rPr>
                <w:rFonts w:ascii="Calibri Light" w:hAnsi="Calibri Light" w:cs="Calibri Light"/>
                <w:sz w:val="22"/>
              </w:rPr>
              <w:lastRenderedPageBreak/>
              <w:t>The</w:t>
            </w:r>
            <w:r w:rsidR="004977D8" w:rsidRPr="00367752">
              <w:rPr>
                <w:rFonts w:ascii="Calibri Light" w:hAnsi="Calibri Light" w:cs="Calibri Light"/>
                <w:sz w:val="22"/>
              </w:rPr>
              <w:t xml:space="preserve"> </w:t>
            </w:r>
            <w:r w:rsidRPr="00367752">
              <w:rPr>
                <w:rFonts w:ascii="Calibri Light" w:hAnsi="Calibri Light" w:cs="Calibri Light"/>
                <w:sz w:val="22"/>
              </w:rPr>
              <w:t>actual</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vary</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micro-metro-large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geographic</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p>
          <w:p w14:paraId="6E3677A6" w14:textId="06DACBB1" w:rsidR="004C7679" w:rsidRPr="00367752" w:rsidRDefault="004C7679" w:rsidP="00956520">
            <w:pPr>
              <w:pStyle w:val="ListParagraph"/>
              <w:numPr>
                <w:ilvl w:val="0"/>
                <w:numId w:val="57"/>
              </w:numPr>
              <w:jc w:val="left"/>
              <w:rPr>
                <w:rFonts w:ascii="Calibri Light" w:hAnsi="Calibri Light" w:cs="Calibri Light"/>
                <w:sz w:val="22"/>
              </w:rPr>
            </w:pP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provider-to-enrollee</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p>
          <w:p w14:paraId="3A991FDA" w14:textId="04F8E6B4" w:rsidR="004C7679" w:rsidRPr="00367752" w:rsidRDefault="004C7679" w:rsidP="00956520">
            <w:pPr>
              <w:pStyle w:val="ListParagraph"/>
              <w:numPr>
                <w:ilvl w:val="0"/>
                <w:numId w:val="57"/>
              </w:numPr>
              <w:jc w:val="left"/>
              <w:rPr>
                <w:rFonts w:ascii="Calibri Light" w:hAnsi="Calibri Light" w:cs="Calibri Light"/>
              </w:rPr>
            </w:pP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vary</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county.</w:t>
            </w:r>
          </w:p>
        </w:tc>
        <w:tc>
          <w:tcPr>
            <w:tcW w:w="4501" w:type="dxa"/>
          </w:tcPr>
          <w:p w14:paraId="1F67D47A" w14:textId="1FD5C2C3"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lastRenderedPageBreak/>
              <w:t>Hospitals/Medical</w:t>
            </w:r>
            <w:r w:rsidR="004977D8" w:rsidRPr="00367752">
              <w:rPr>
                <w:rFonts w:ascii="Calibri Light" w:hAnsi="Calibri Light" w:cs="Calibri Light"/>
                <w:b/>
                <w:bCs/>
                <w:sz w:val="22"/>
              </w:rPr>
              <w:t xml:space="preserve"> </w:t>
            </w:r>
            <w:r w:rsidRPr="00367752">
              <w:rPr>
                <w:rFonts w:ascii="Calibri Light" w:hAnsi="Calibri Light" w:cs="Calibri Light"/>
                <w:b/>
                <w:bCs/>
                <w:sz w:val="22"/>
              </w:rPr>
              <w:t>Facilities:</w:t>
            </w:r>
          </w:p>
          <w:p w14:paraId="6D4EFD79" w14:textId="19E3ABD4" w:rsidR="004C7679" w:rsidRPr="00367752" w:rsidRDefault="004C7679">
            <w:pPr>
              <w:jc w:val="left"/>
              <w:rPr>
                <w:rFonts w:ascii="Calibri Light" w:hAnsi="Calibri Light" w:cs="Calibri Light"/>
                <w:sz w:val="22"/>
              </w:rPr>
            </w:pPr>
            <w:r w:rsidRPr="00367752">
              <w:rPr>
                <w:rFonts w:ascii="Calibri Light" w:hAnsi="Calibri Light" w:cs="Calibri Light"/>
                <w:b/>
                <w:bCs/>
                <w:sz w:val="22"/>
              </w:rPr>
              <w:t>Numerator:</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both</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true:</w:t>
            </w:r>
          </w:p>
          <w:p w14:paraId="0A5EEACB" w14:textId="1A9948C5" w:rsidR="004C7679" w:rsidRPr="00367752" w:rsidRDefault="004C7679" w:rsidP="00956520">
            <w:pPr>
              <w:pStyle w:val="ListParagraph"/>
              <w:numPr>
                <w:ilvl w:val="0"/>
                <w:numId w:val="58"/>
              </w:numPr>
              <w:jc w:val="left"/>
              <w:rPr>
                <w:rFonts w:ascii="Calibri Light" w:hAnsi="Calibri Light" w:cs="Calibri Light"/>
                <w:sz w:val="22"/>
              </w:rPr>
            </w:pPr>
            <w:r w:rsidRPr="00367752">
              <w:rPr>
                <w:rFonts w:ascii="Calibri Light" w:hAnsi="Calibri Light" w:cs="Calibri Light"/>
                <w:sz w:val="22"/>
              </w:rPr>
              <w:lastRenderedPageBreak/>
              <w:t>Two</w:t>
            </w:r>
            <w:r w:rsidR="004977D8" w:rsidRPr="00367752">
              <w:rPr>
                <w:rFonts w:ascii="Calibri Light" w:hAnsi="Calibri Light" w:cs="Calibri Light"/>
                <w:sz w:val="22"/>
              </w:rPr>
              <w:t xml:space="preserve"> </w:t>
            </w:r>
            <w:r w:rsidRPr="00367752">
              <w:rPr>
                <w:rFonts w:ascii="Calibri Light" w:hAnsi="Calibri Light" w:cs="Calibri Light"/>
                <w:sz w:val="22"/>
              </w:rPr>
              <w:t>unique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008D0B3B"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specific-minute</w:t>
            </w:r>
            <w:r w:rsidR="004977D8" w:rsidRPr="00367752">
              <w:rPr>
                <w:rFonts w:ascii="Calibri Light" w:hAnsi="Calibri Light" w:cs="Calibri Light"/>
                <w:sz w:val="22"/>
              </w:rPr>
              <w:t xml:space="preserve"> </w:t>
            </w:r>
            <w:r w:rsidRPr="00367752">
              <w:rPr>
                <w:rFonts w:ascii="Calibri Light" w:hAnsi="Calibri Light" w:cs="Calibri Light"/>
                <w:sz w:val="22"/>
              </w:rPr>
              <w:t>drive</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r w:rsidR="004977D8" w:rsidRPr="00367752">
              <w:rPr>
                <w:rFonts w:ascii="Calibri Light" w:hAnsi="Calibri Light" w:cs="Calibri Light"/>
                <w:sz w:val="22"/>
              </w:rPr>
              <w:t xml:space="preserve"> </w:t>
            </w:r>
            <w:r w:rsidRPr="00367752">
              <w:rPr>
                <w:rFonts w:ascii="Calibri Light" w:hAnsi="Calibri Light" w:cs="Calibri Light"/>
                <w:sz w:val="22"/>
              </w:rPr>
              <w:t>AND</w:t>
            </w:r>
          </w:p>
          <w:p w14:paraId="76622D82" w14:textId="4C56D06C" w:rsidR="004C7679" w:rsidRPr="00367752" w:rsidRDefault="004C7679" w:rsidP="00956520">
            <w:pPr>
              <w:pStyle w:val="ListParagraph"/>
              <w:numPr>
                <w:ilvl w:val="0"/>
                <w:numId w:val="58"/>
              </w:numPr>
              <w:jc w:val="left"/>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unique</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008D0B3B"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specific</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2F78C42C" w14:textId="38F8E7D5" w:rsidR="004C7679" w:rsidRPr="00367752" w:rsidRDefault="004C7679" w:rsidP="00956520">
            <w:pPr>
              <w:pStyle w:val="ListParagraph"/>
              <w:numPr>
                <w:ilvl w:val="0"/>
                <w:numId w:val="58"/>
              </w:num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actual</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vary</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micro-metro-large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geographic</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p>
          <w:p w14:paraId="470A8DD9" w14:textId="1FFA6EEF" w:rsidR="004C7679" w:rsidRPr="00367752" w:rsidRDefault="004C7679">
            <w:pPr>
              <w:jc w:val="left"/>
              <w:rPr>
                <w:rFonts w:ascii="Calibri Light" w:hAnsi="Calibri Light" w:cs="Calibri Light"/>
                <w:sz w:val="22"/>
              </w:rPr>
            </w:pPr>
            <w:r w:rsidRPr="00367752">
              <w:rPr>
                <w:rFonts w:ascii="Calibri Light" w:hAnsi="Calibri Light" w:cs="Calibri Light"/>
                <w:b/>
                <w:bCs/>
                <w:sz w:val="22"/>
              </w:rPr>
              <w:t>Denominator</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008D0B3B" w:rsidRPr="00367752">
              <w:rPr>
                <w:rFonts w:ascii="Calibri Light" w:hAnsi="Calibri Light" w:cs="Calibri Light"/>
                <w:sz w:val="22"/>
              </w:rPr>
              <w:t>E</w:t>
            </w:r>
            <w:r w:rsidRPr="00367752">
              <w:rPr>
                <w:rFonts w:ascii="Calibri Light" w:hAnsi="Calibri Light" w:cs="Calibri Light"/>
                <w:sz w:val="22"/>
              </w:rPr>
              <w:t>nrollees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p>
          <w:p w14:paraId="7AF08AB5" w14:textId="36E202D5" w:rsidR="004C7679" w:rsidRPr="00367752" w:rsidRDefault="004C7679">
            <w:pPr>
              <w:jc w:val="left"/>
              <w:rPr>
                <w:rFonts w:ascii="Calibri Light" w:hAnsi="Calibri Light" w:cs="Calibri Light"/>
                <w:sz w:val="22"/>
              </w:rPr>
            </w:pPr>
            <w:r w:rsidRPr="00367752">
              <w:rPr>
                <w:rFonts w:ascii="Calibri Light" w:hAnsi="Calibri Light" w:cs="Calibri Light"/>
                <w:b/>
                <w:bCs/>
                <w:sz w:val="22"/>
              </w:rPr>
              <w:t>Minimum</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w:t>
            </w:r>
            <w:r w:rsidR="004977D8" w:rsidRPr="00367752">
              <w:rPr>
                <w:rFonts w:ascii="Calibri Light" w:hAnsi="Calibri Light" w:cs="Calibri Light"/>
                <w:b/>
                <w:bCs/>
                <w:sz w:val="22"/>
              </w:rPr>
              <w:t xml:space="preserve"> </w:t>
            </w:r>
            <w:r w:rsidRPr="00367752">
              <w:rPr>
                <w:rFonts w:ascii="Calibri Light" w:hAnsi="Calibri Light" w:cs="Calibri Light"/>
                <w:b/>
                <w:bCs/>
                <w:sz w:val="22"/>
              </w:rPr>
              <w:t>Ratios</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in-network</w:t>
            </w:r>
            <w:r w:rsidR="004977D8" w:rsidRPr="00367752">
              <w:rPr>
                <w:rFonts w:ascii="Calibri Light" w:hAnsi="Calibri Light" w:cs="Calibri Light"/>
                <w:sz w:val="22"/>
              </w:rPr>
              <w:t xml:space="preserve"> </w:t>
            </w:r>
            <w:r w:rsidR="008D0B3B"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against</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008D0B3B" w:rsidRPr="00367752">
              <w:rPr>
                <w:rFonts w:ascii="Calibri Light" w:hAnsi="Calibri Light" w:cs="Calibri Light"/>
                <w:sz w:val="22"/>
              </w:rPr>
              <w:t>E</w:t>
            </w:r>
            <w:r w:rsidRPr="00367752">
              <w:rPr>
                <w:rFonts w:ascii="Calibri Light" w:hAnsi="Calibri Light" w:cs="Calibri Light"/>
                <w:sz w:val="22"/>
              </w:rPr>
              <w:t>nrollees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p>
          <w:p w14:paraId="79062987" w14:textId="3A05F508" w:rsidR="004C7679" w:rsidRPr="00367752" w:rsidRDefault="004C7679">
            <w:pPr>
              <w:jc w:val="left"/>
              <w:rPr>
                <w:rFonts w:ascii="Calibri Light" w:hAnsi="Calibri Light" w:cs="Calibri Light"/>
              </w:rPr>
            </w:pPr>
            <w:r w:rsidRPr="00367752">
              <w:rPr>
                <w:rFonts w:ascii="Calibri Light" w:hAnsi="Calibri Light" w:cs="Calibri Light"/>
                <w:b/>
                <w:bCs/>
                <w:sz w:val="22"/>
              </w:rPr>
              <w:t>Minimum</w:t>
            </w:r>
            <w:r w:rsidR="004977D8" w:rsidRPr="00367752">
              <w:rPr>
                <w:rFonts w:ascii="Calibri Light" w:hAnsi="Calibri Light" w:cs="Calibri Light"/>
                <w:b/>
                <w:bCs/>
                <w:sz w:val="22"/>
              </w:rPr>
              <w:t xml:space="preserve"> </w:t>
            </w:r>
            <w:r w:rsidRPr="00367752">
              <w:rPr>
                <w:rFonts w:ascii="Calibri Light" w:hAnsi="Calibri Light" w:cs="Calibri Light"/>
                <w:b/>
                <w:bCs/>
                <w:sz w:val="22"/>
              </w:rPr>
              <w:t>Number</w:t>
            </w:r>
            <w:r w:rsidR="004977D8" w:rsidRPr="00367752">
              <w:rPr>
                <w:rFonts w:ascii="Calibri Light" w:hAnsi="Calibri Light" w:cs="Calibri Light"/>
                <w:b/>
                <w:bCs/>
                <w:sz w:val="22"/>
              </w:rPr>
              <w:t xml:space="preserve"> </w:t>
            </w:r>
            <w:r w:rsidRPr="00367752">
              <w:rPr>
                <w:rFonts w:ascii="Calibri Light" w:hAnsi="Calibri Light" w:cs="Calibri Light"/>
                <w:b/>
                <w:bCs/>
                <w:sz w:val="22"/>
              </w:rPr>
              <w:t>of</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8D0B3B"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designation</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types.</w:t>
            </w:r>
          </w:p>
        </w:tc>
      </w:tr>
    </w:tbl>
    <w:p w14:paraId="0B933ED4" w14:textId="77777777" w:rsidR="004C7679" w:rsidRPr="00367752" w:rsidRDefault="004C7679" w:rsidP="004C7679">
      <w:pPr>
        <w:spacing w:after="240"/>
      </w:pPr>
    </w:p>
    <w:p w14:paraId="2ADE151F" w14:textId="14C19AB4" w:rsidR="004C7679" w:rsidRPr="00367752" w:rsidRDefault="004C7679" w:rsidP="004C7679">
      <w:pPr>
        <w:pStyle w:val="Caption"/>
        <w:keepNext/>
      </w:pPr>
      <w:bookmarkStart w:id="379" w:name="_Toc148964727"/>
      <w:bookmarkStart w:id="380" w:name="_Toc163556383"/>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132250" w:rsidRPr="00367752">
        <w:t>3</w:t>
      </w:r>
      <w:r w:rsidR="006C3749">
        <w:fldChar w:fldCharType="end"/>
      </w:r>
      <w:r w:rsidRPr="00367752">
        <w:t>:</w:t>
      </w:r>
      <w:r w:rsidR="004977D8" w:rsidRPr="00367752">
        <w:t xml:space="preserve"> </w:t>
      </w:r>
      <w:r w:rsidR="000C78CA" w:rsidRPr="00367752">
        <w:t>One</w:t>
      </w:r>
      <w:r w:rsidR="004977D8" w:rsidRPr="00367752">
        <w:t xml:space="preserve"> </w:t>
      </w:r>
      <w:r w:rsidR="000C78CA"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r w:rsidRPr="00367752">
        <w:t>Specialists</w:t>
      </w:r>
      <w:bookmarkEnd w:id="379"/>
      <w:bookmarkEnd w:id="380"/>
    </w:p>
    <w:tbl>
      <w:tblPr>
        <w:tblStyle w:val="TableGrid"/>
        <w:tblW w:w="0" w:type="auto"/>
        <w:tblLayout w:type="fixed"/>
        <w:tblLook w:val="04A0" w:firstRow="1" w:lastRow="0" w:firstColumn="1" w:lastColumn="0" w:noHBand="0" w:noVBand="1"/>
      </w:tblPr>
      <w:tblGrid>
        <w:gridCol w:w="5755"/>
        <w:gridCol w:w="4103"/>
        <w:gridCol w:w="4532"/>
      </w:tblGrid>
      <w:tr w:rsidR="004C7679" w:rsidRPr="00367752" w14:paraId="2173D701" w14:textId="77777777">
        <w:trPr>
          <w:tblHeader/>
        </w:trPr>
        <w:tc>
          <w:tcPr>
            <w:tcW w:w="5755" w:type="dxa"/>
            <w:shd w:val="clear" w:color="auto" w:fill="5F497A" w:themeFill="accent4" w:themeFillShade="BF"/>
            <w:vAlign w:val="bottom"/>
          </w:tcPr>
          <w:p w14:paraId="68D09D45" w14:textId="7D5318A0" w:rsidR="000C78CA" w:rsidRPr="00367752" w:rsidRDefault="000C78CA" w:rsidP="000C78CA">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24DD1264" w14:textId="0132DEE7" w:rsidR="004C7679" w:rsidRPr="00367752" w:rsidRDefault="000C78CA" w:rsidP="000C78CA">
            <w:pPr>
              <w:jc w:val="left"/>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4103" w:type="dxa"/>
            <w:shd w:val="clear" w:color="auto" w:fill="5F497A" w:themeFill="accent4" w:themeFillShade="BF"/>
            <w:vAlign w:val="center"/>
          </w:tcPr>
          <w:p w14:paraId="50174EC8" w14:textId="77777777" w:rsidR="004C7679" w:rsidRPr="00367752" w:rsidRDefault="004C7679">
            <w:pPr>
              <w:jc w:val="left"/>
            </w:pPr>
            <w:r w:rsidRPr="00367752">
              <w:rPr>
                <w:rFonts w:cs="Calibri"/>
                <w:b/>
                <w:bCs/>
                <w:color w:val="FFFFFF" w:themeColor="background1"/>
                <w:sz w:val="22"/>
              </w:rPr>
              <w:t>Indicator</w:t>
            </w:r>
          </w:p>
        </w:tc>
        <w:tc>
          <w:tcPr>
            <w:tcW w:w="4532" w:type="dxa"/>
            <w:shd w:val="clear" w:color="auto" w:fill="5F497A" w:themeFill="accent4" w:themeFillShade="BF"/>
            <w:vAlign w:val="center"/>
          </w:tcPr>
          <w:p w14:paraId="2936414C" w14:textId="48ED2486" w:rsidR="004C7679" w:rsidRPr="00367752" w:rsidRDefault="004C7679">
            <w:pPr>
              <w:jc w:val="left"/>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4C7679" w:rsidRPr="00367752" w14:paraId="291B2D5A" w14:textId="77777777">
        <w:tc>
          <w:tcPr>
            <w:tcW w:w="5755" w:type="dxa"/>
          </w:tcPr>
          <w:p w14:paraId="740C0565" w14:textId="0A344215" w:rsidR="004C7679" w:rsidRPr="00367752" w:rsidRDefault="004C7679">
            <w:pPr>
              <w:jc w:val="left"/>
              <w:rPr>
                <w:rFonts w:ascii="Calibri Light" w:hAnsi="Calibri Light" w:cs="Calibri Light"/>
                <w:b/>
                <w:bCs/>
                <w:color w:val="000000"/>
                <w:sz w:val="22"/>
              </w:rPr>
            </w:pPr>
            <w:r w:rsidRPr="00367752">
              <w:rPr>
                <w:rFonts w:ascii="Calibri Light" w:hAnsi="Calibri Light" w:cs="Calibri Light"/>
                <w:b/>
                <w:bCs/>
                <w:color w:val="000000"/>
                <w:sz w:val="22"/>
              </w:rPr>
              <w:t>Specialists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CMS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p>
          <w:p w14:paraId="0C37F133" w14:textId="65529866"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Allergy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Immunology</w:t>
            </w:r>
          </w:p>
          <w:p w14:paraId="592CEE98"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Cardiology</w:t>
            </w:r>
          </w:p>
          <w:p w14:paraId="2BCA187C" w14:textId="12EF0492"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Cardiothoracic</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Surgery</w:t>
            </w:r>
          </w:p>
          <w:p w14:paraId="031A09AB"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Chiropractor</w:t>
            </w:r>
          </w:p>
          <w:p w14:paraId="18F19694"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Dermatology</w:t>
            </w:r>
          </w:p>
          <w:p w14:paraId="072A5AC0"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Endocrinology</w:t>
            </w:r>
          </w:p>
          <w:p w14:paraId="7EE83DF4"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ENT/Otolaryngology</w:t>
            </w:r>
          </w:p>
          <w:p w14:paraId="2E9DC169"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Gastroenterology</w:t>
            </w:r>
          </w:p>
          <w:p w14:paraId="7511B813" w14:textId="6AE1639E"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General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Surgery</w:t>
            </w:r>
          </w:p>
          <w:p w14:paraId="5B04E50B" w14:textId="1799F50A" w:rsidR="000C78CA" w:rsidRPr="00367752" w:rsidRDefault="000C78CA" w:rsidP="000C78CA">
            <w:pPr>
              <w:rPr>
                <w:rFonts w:ascii="Calibri Light" w:hAnsi="Calibri Light" w:cs="Calibri Light"/>
                <w:color w:val="000000"/>
                <w:sz w:val="22"/>
              </w:rPr>
            </w:pPr>
            <w:r w:rsidRPr="00367752">
              <w:rPr>
                <w:rFonts w:ascii="Calibri Light" w:hAnsi="Calibri Light" w:cs="Calibri Light"/>
                <w:color w:val="000000"/>
                <w:sz w:val="22"/>
              </w:rPr>
              <w:t>Gynecology,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OB/GYN</w:t>
            </w:r>
          </w:p>
          <w:p w14:paraId="43CFB66D" w14:textId="094B73CD"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Infectious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Diseases</w:t>
            </w:r>
          </w:p>
          <w:p w14:paraId="12964174"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lastRenderedPageBreak/>
              <w:t>Nephrology</w:t>
            </w:r>
          </w:p>
          <w:p w14:paraId="2959A80E"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Neurology</w:t>
            </w:r>
          </w:p>
          <w:p w14:paraId="6F90DB4D"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Neurosurgery</w:t>
            </w:r>
          </w:p>
          <w:p w14:paraId="233A1E59" w14:textId="5BEBAAA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Oncology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Medical,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Surgical</w:t>
            </w:r>
          </w:p>
          <w:p w14:paraId="07AAFC1A" w14:textId="02728AB1"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Oncology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Radiation/Radiation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Oncology</w:t>
            </w:r>
          </w:p>
          <w:p w14:paraId="459614A9" w14:textId="3D2F2D4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Ophthalmology</w:t>
            </w:r>
            <w:r w:rsidR="004977D8" w:rsidRPr="00367752">
              <w:rPr>
                <w:rFonts w:ascii="Calibri Light" w:hAnsi="Calibri Light" w:cs="Calibri Light"/>
                <w:color w:val="000000"/>
                <w:sz w:val="22"/>
              </w:rPr>
              <w:t xml:space="preserve"> </w:t>
            </w:r>
          </w:p>
          <w:p w14:paraId="29A37F79" w14:textId="5FB59F93"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Orthopedic</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Surgery</w:t>
            </w:r>
          </w:p>
          <w:p w14:paraId="005E03E7" w14:textId="1BAF5588"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Physiatry,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Rehabilitative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Medicine</w:t>
            </w:r>
          </w:p>
          <w:p w14:paraId="31C85836" w14:textId="7CFC7E13"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Plastic</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Surgery</w:t>
            </w:r>
          </w:p>
          <w:p w14:paraId="6DECD84C"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Podiatry</w:t>
            </w:r>
          </w:p>
          <w:p w14:paraId="3232CB2E"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Psychiatry</w:t>
            </w:r>
          </w:p>
          <w:p w14:paraId="61A96905"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Pulmonology</w:t>
            </w:r>
          </w:p>
          <w:p w14:paraId="3B2EBF55"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Rheumatology</w:t>
            </w:r>
          </w:p>
          <w:p w14:paraId="0B6EE38B" w14:textId="77777777"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Urology</w:t>
            </w:r>
          </w:p>
          <w:p w14:paraId="381BFFCC" w14:textId="569B6893" w:rsidR="004C7679" w:rsidRPr="00367752" w:rsidRDefault="004C7679" w:rsidP="000C78CA">
            <w:pPr>
              <w:rPr>
                <w:rFonts w:ascii="Calibri Light" w:hAnsi="Calibri Light" w:cs="Calibri Light"/>
                <w:color w:val="000000"/>
                <w:sz w:val="22"/>
              </w:rPr>
            </w:pPr>
            <w:r w:rsidRPr="00367752">
              <w:rPr>
                <w:rFonts w:ascii="Calibri Light" w:hAnsi="Calibri Light" w:cs="Calibri Light"/>
                <w:color w:val="000000"/>
                <w:sz w:val="22"/>
              </w:rPr>
              <w:t>Vascular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Surgery</w:t>
            </w:r>
          </w:p>
          <w:p w14:paraId="253106B5" w14:textId="77777777" w:rsidR="004C7679" w:rsidRPr="00367752" w:rsidRDefault="004C7679">
            <w:pPr>
              <w:jc w:val="left"/>
              <w:rPr>
                <w:rFonts w:ascii="Calibri Light" w:hAnsi="Calibri Light" w:cs="Calibri Light"/>
                <w:b/>
                <w:bCs/>
                <w:sz w:val="22"/>
              </w:rPr>
            </w:pPr>
          </w:p>
          <w:p w14:paraId="64DB202C" w14:textId="76FD4C50"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6946EBDA" w14:textId="4689ABE8" w:rsidR="00A6099A" w:rsidRPr="00367752" w:rsidRDefault="00A6099A" w:rsidP="00A6099A">
            <w:pPr>
              <w:rPr>
                <w:rFonts w:ascii="Calibri Light" w:hAnsi="Calibri Light" w:cs="Calibri Light"/>
                <w:sz w:val="22"/>
              </w:rPr>
            </w:pP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updated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p>
          <w:p w14:paraId="60D30C6B" w14:textId="2533F670" w:rsidR="00A6099A" w:rsidRPr="00367752" w:rsidRDefault="00A6099A" w:rsidP="00A6099A">
            <w:pPr>
              <w:rPr>
                <w:rFonts w:ascii="Calibri Light" w:hAnsi="Calibri Light" w:cs="Calibri Light"/>
                <w:sz w:val="22"/>
              </w:rPr>
            </w:pPr>
            <w:r w:rsidRPr="00367752">
              <w:rPr>
                <w:rFonts w:ascii="Calibri Light" w:hAnsi="Calibri Light" w:cs="Calibri Light"/>
                <w:sz w:val="22"/>
              </w:rPr>
              <w:t>https://www.cms.gov/files/document/mmphsdcriteriareftablecy2023.xlsx</w:t>
            </w:r>
            <w:r w:rsidR="004977D8" w:rsidRPr="00367752">
              <w:rPr>
                <w:rFonts w:ascii="Calibri Light" w:hAnsi="Calibri Light" w:cs="Calibri Light"/>
                <w:sz w:val="22"/>
              </w:rPr>
              <w:t xml:space="preserve"> </w:t>
            </w:r>
          </w:p>
          <w:p w14:paraId="246A8B40" w14:textId="6B5D762C" w:rsidR="004C7679" w:rsidRPr="00367752" w:rsidRDefault="00A6099A" w:rsidP="00A6099A">
            <w:pPr>
              <w:jc w:val="left"/>
              <w:rPr>
                <w:rFonts w:ascii="Calibri Light" w:hAnsi="Calibri Light" w:cs="Calibri Light"/>
                <w:color w:val="000000"/>
                <w:sz w:val="22"/>
              </w:rPr>
            </w:pPr>
            <w:r w:rsidRPr="00367752">
              <w:rPr>
                <w:rFonts w:ascii="Calibri Light" w:hAnsi="Calibri Light" w:cs="Calibri Light"/>
                <w:sz w:val="22"/>
              </w:rPr>
              <w:t>(Source:</w:t>
            </w:r>
            <w:r w:rsidR="004977D8" w:rsidRPr="00367752">
              <w:rPr>
                <w:rFonts w:ascii="Calibri Light" w:hAnsi="Calibri Light" w:cs="Calibri Light"/>
                <w:sz w:val="22"/>
              </w:rPr>
              <w:t xml:space="preserve"> </w:t>
            </w:r>
            <w:r w:rsidRPr="00367752">
              <w:rPr>
                <w:rFonts w:ascii="Calibri Light" w:hAnsi="Calibri Light" w:cs="Calibri Light"/>
                <w:sz w:val="22"/>
              </w:rPr>
              <w:t>Medicare-Medicaid</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(MMP)</w:t>
            </w:r>
            <w:r w:rsidR="004977D8" w:rsidRPr="00367752">
              <w:rPr>
                <w:rFonts w:ascii="Calibri Light" w:hAnsi="Calibri Light" w:cs="Calibri Light"/>
                <w:sz w:val="22"/>
              </w:rPr>
              <w:t xml:space="preserve"> </w:t>
            </w:r>
            <w:r w:rsidRPr="00367752">
              <w:rPr>
                <w:rFonts w:ascii="Calibri Light" w:hAnsi="Calibri Light" w:cs="Calibri Light"/>
                <w:sz w:val="22"/>
              </w:rPr>
              <w:t>Application</w:t>
            </w:r>
            <w:r w:rsidR="004977D8" w:rsidRPr="00367752">
              <w:rPr>
                <w:rFonts w:ascii="Calibri Light" w:hAnsi="Calibri Light" w:cs="Calibri Light"/>
                <w:sz w:val="22"/>
              </w:rPr>
              <w:t xml:space="preserve"> </w:t>
            </w:r>
            <w:r w:rsidRPr="00367752">
              <w:rPr>
                <w:rFonts w:ascii="Calibri Light" w:hAnsi="Calibri Light" w:cs="Calibri Light"/>
                <w:sz w:val="22"/>
              </w:rPr>
              <w:t>&amp;</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CMS)</w:t>
            </w:r>
          </w:p>
        </w:tc>
        <w:tc>
          <w:tcPr>
            <w:tcW w:w="4103" w:type="dxa"/>
          </w:tcPr>
          <w:p w14:paraId="266CEDEB" w14:textId="77777777"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lastRenderedPageBreak/>
              <w:t>Specialists:</w:t>
            </w:r>
          </w:p>
          <w:p w14:paraId="3BF017C7" w14:textId="4E43AA99" w:rsidR="004C7679" w:rsidRPr="00367752" w:rsidRDefault="004C7679" w:rsidP="00956520">
            <w:pPr>
              <w:pStyle w:val="ListParagraph"/>
              <w:numPr>
                <w:ilvl w:val="0"/>
                <w:numId w:val="59"/>
              </w:numPr>
              <w:jc w:val="left"/>
              <w:rPr>
                <w:rFonts w:ascii="Calibri Light" w:hAnsi="Calibri Light" w:cs="Calibri Light"/>
                <w:sz w:val="22"/>
              </w:rPr>
            </w:pPr>
            <w:r w:rsidRPr="00367752">
              <w:rPr>
                <w:rFonts w:ascii="Calibri Light" w:hAnsi="Calibri Light" w:cs="Calibri Light"/>
                <w:sz w:val="22"/>
              </w:rPr>
              <w:t>90%</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access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1</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designated</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r w:rsidR="004977D8" w:rsidRPr="00367752">
              <w:rPr>
                <w:rFonts w:ascii="Calibri Light" w:hAnsi="Calibri Light" w:cs="Calibri Light"/>
                <w:sz w:val="22"/>
              </w:rPr>
              <w:t xml:space="preserve"> </w:t>
            </w:r>
          </w:p>
          <w:p w14:paraId="04CD0B1B" w14:textId="4C5A2665" w:rsidR="004C7679" w:rsidRPr="00367752" w:rsidRDefault="004C7679" w:rsidP="00956520">
            <w:pPr>
              <w:pStyle w:val="ListParagraph"/>
              <w:numPr>
                <w:ilvl w:val="0"/>
                <w:numId w:val="59"/>
              </w:numPr>
              <w:jc w:val="left"/>
              <w:rPr>
                <w:rFonts w:ascii="Calibri Light" w:hAnsi="Calibri Light" w:cs="Calibri Light"/>
                <w:sz w:val="22"/>
              </w:rPr>
            </w:pP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actual</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differ</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micro-metro-large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geographic</w:t>
            </w:r>
            <w:r w:rsidR="004977D8" w:rsidRPr="00367752">
              <w:rPr>
                <w:rFonts w:ascii="Calibri Light" w:hAnsi="Calibri Light" w:cs="Calibri Light"/>
                <w:sz w:val="22"/>
              </w:rPr>
              <w:t xml:space="preserve"> </w:t>
            </w:r>
            <w:r w:rsidRPr="00367752">
              <w:rPr>
                <w:rFonts w:ascii="Calibri Light" w:hAnsi="Calibri Light" w:cs="Calibri Light"/>
                <w:sz w:val="22"/>
              </w:rPr>
              <w:t>type.</w:t>
            </w:r>
            <w:r w:rsidR="004977D8" w:rsidRPr="00367752">
              <w:rPr>
                <w:rFonts w:ascii="Calibri Light" w:hAnsi="Calibri Light" w:cs="Calibri Light"/>
                <w:sz w:val="22"/>
              </w:rPr>
              <w:t xml:space="preserve">  </w:t>
            </w:r>
          </w:p>
          <w:p w14:paraId="492FCE2B" w14:textId="795E139C" w:rsidR="004C7679" w:rsidRPr="00367752" w:rsidRDefault="004C7679" w:rsidP="00956520">
            <w:pPr>
              <w:pStyle w:val="ListParagraph"/>
              <w:numPr>
                <w:ilvl w:val="0"/>
                <w:numId w:val="59"/>
              </w:numPr>
              <w:jc w:val="left"/>
              <w:rPr>
                <w:rFonts w:ascii="Calibri Light" w:hAnsi="Calibri Light" w:cs="Calibri Light"/>
                <w:sz w:val="22"/>
              </w:rPr>
            </w:pPr>
            <w:r w:rsidRPr="00367752">
              <w:rPr>
                <w:rFonts w:ascii="Calibri Light" w:hAnsi="Calibri Light" w:cs="Calibri Light"/>
                <w:sz w:val="22"/>
              </w:rPr>
              <w:t>Apply</w:t>
            </w:r>
            <w:r w:rsidR="004977D8" w:rsidRPr="00367752">
              <w:rPr>
                <w:rFonts w:ascii="Calibri Light" w:hAnsi="Calibri Light" w:cs="Calibri Light"/>
                <w:sz w:val="22"/>
              </w:rPr>
              <w:t xml:space="preserve"> </w:t>
            </w:r>
            <w:r w:rsidRPr="00367752">
              <w:rPr>
                <w:rFonts w:ascii="Calibri Light" w:hAnsi="Calibri Light" w:cs="Calibri Light"/>
                <w:sz w:val="22"/>
              </w:rPr>
              <w:t>provider-to-enrollee</w:t>
            </w:r>
            <w:r w:rsidR="004977D8" w:rsidRPr="00367752">
              <w:rPr>
                <w:rFonts w:ascii="Calibri Light" w:hAnsi="Calibri Light" w:cs="Calibri Light"/>
                <w:sz w:val="22"/>
              </w:rPr>
              <w:t xml:space="preserve"> </w:t>
            </w:r>
            <w:r w:rsidRPr="00367752">
              <w:rPr>
                <w:rFonts w:ascii="Calibri Light" w:hAnsi="Calibri Light" w:cs="Calibri Light"/>
                <w:sz w:val="22"/>
              </w:rPr>
              <w:t>ratio</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p>
          <w:p w14:paraId="4A052CC6" w14:textId="57DCB212" w:rsidR="004C7679" w:rsidRPr="00367752" w:rsidRDefault="004C7679" w:rsidP="00956520">
            <w:pPr>
              <w:pStyle w:val="ListParagraph"/>
              <w:numPr>
                <w:ilvl w:val="0"/>
                <w:numId w:val="59"/>
              </w:numPr>
              <w:jc w:val="left"/>
              <w:rPr>
                <w:rFonts w:ascii="Calibri Light" w:hAnsi="Calibri Light" w:cs="Calibri Light"/>
              </w:rPr>
            </w:pPr>
            <w:r w:rsidRPr="00367752">
              <w:rPr>
                <w:rFonts w:ascii="Calibri Light" w:hAnsi="Calibri Light" w:cs="Calibri Light"/>
                <w:sz w:val="22"/>
              </w:rPr>
              <w:lastRenderedPageBreak/>
              <w:t>Apply</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vary</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county.</w:t>
            </w:r>
          </w:p>
        </w:tc>
        <w:tc>
          <w:tcPr>
            <w:tcW w:w="4532" w:type="dxa"/>
          </w:tcPr>
          <w:p w14:paraId="43938A03" w14:textId="77777777" w:rsidR="004C7679" w:rsidRPr="00367752" w:rsidRDefault="004C7679">
            <w:pPr>
              <w:jc w:val="left"/>
              <w:rPr>
                <w:rFonts w:ascii="Calibri Light" w:hAnsi="Calibri Light" w:cs="Calibri Light"/>
                <w:b/>
                <w:bCs/>
                <w:color w:val="000000"/>
                <w:sz w:val="22"/>
              </w:rPr>
            </w:pPr>
            <w:r w:rsidRPr="00367752">
              <w:rPr>
                <w:rFonts w:ascii="Calibri Light" w:hAnsi="Calibri Light" w:cs="Calibri Light"/>
                <w:b/>
                <w:bCs/>
                <w:color w:val="000000"/>
                <w:sz w:val="22"/>
              </w:rPr>
              <w:lastRenderedPageBreak/>
              <w:t>Specialists:</w:t>
            </w:r>
          </w:p>
          <w:p w14:paraId="0E226604" w14:textId="14F48D78" w:rsidR="004C7679" w:rsidRPr="00367752" w:rsidRDefault="004C7679">
            <w:pPr>
              <w:jc w:val="left"/>
              <w:rPr>
                <w:rFonts w:ascii="Calibri Light" w:hAnsi="Calibri Light" w:cs="Calibri Light"/>
                <w:color w:val="000000"/>
                <w:sz w:val="22"/>
              </w:rPr>
            </w:pPr>
            <w:r w:rsidRPr="00367752">
              <w:rPr>
                <w:rFonts w:ascii="Calibri Light" w:hAnsi="Calibri Light" w:cs="Calibri Light"/>
                <w:color w:val="000000"/>
                <w:sz w:val="22"/>
              </w:rPr>
              <w:t>Numerator: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which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both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following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true:</w:t>
            </w:r>
          </w:p>
          <w:p w14:paraId="58B06185" w14:textId="4A4E83CB" w:rsidR="004C7679" w:rsidRPr="00367752" w:rsidRDefault="004C7679" w:rsidP="00956520">
            <w:pPr>
              <w:pStyle w:val="ListParagraph"/>
              <w:numPr>
                <w:ilvl w:val="0"/>
                <w:numId w:val="60"/>
              </w:numPr>
              <w:jc w:val="left"/>
              <w:rPr>
                <w:rFonts w:ascii="Calibri Light" w:hAnsi="Calibri Light" w:cs="Calibri Light"/>
                <w:color w:val="000000"/>
                <w:sz w:val="22"/>
              </w:rPr>
            </w:pP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specific-minute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Enrollee’s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p>
          <w:p w14:paraId="019A22C2" w14:textId="0205F151" w:rsidR="004C7679" w:rsidRPr="00367752" w:rsidRDefault="004C7679" w:rsidP="00956520">
            <w:pPr>
              <w:pStyle w:val="ListParagraph"/>
              <w:numPr>
                <w:ilvl w:val="0"/>
                <w:numId w:val="60"/>
              </w:numPr>
              <w:jc w:val="left"/>
              <w:rPr>
                <w:rFonts w:ascii="Calibri Light" w:hAnsi="Calibri Light" w:cs="Calibri Light"/>
                <w:color w:val="000000"/>
                <w:sz w:val="22"/>
              </w:rPr>
            </w:pP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specific</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distance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Enrollee’s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p>
          <w:p w14:paraId="11340E1F" w14:textId="1061381D" w:rsidR="004C7679" w:rsidRPr="00367752" w:rsidRDefault="004C7679" w:rsidP="00956520">
            <w:pPr>
              <w:pStyle w:val="ListParagraph"/>
              <w:numPr>
                <w:ilvl w:val="0"/>
                <w:numId w:val="60"/>
              </w:numPr>
              <w:jc w:val="left"/>
              <w:rPr>
                <w:rFonts w:ascii="Calibri Light" w:hAnsi="Calibri Light" w:cs="Calibri Light"/>
                <w:color w:val="000000"/>
                <w:sz w:val="22"/>
              </w:rPr>
            </w:pP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actual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time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distance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differ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type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micro-metro-large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metro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geographic</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type.</w:t>
            </w:r>
            <w:r w:rsidR="004977D8" w:rsidRPr="00367752">
              <w:rPr>
                <w:rFonts w:ascii="Calibri Light" w:hAnsi="Calibri Light" w:cs="Calibri Light"/>
                <w:color w:val="000000"/>
                <w:sz w:val="22"/>
              </w:rPr>
              <w:t xml:space="preserve">  </w:t>
            </w:r>
          </w:p>
          <w:p w14:paraId="150E8419" w14:textId="04E3FEED" w:rsidR="004C7679" w:rsidRPr="00367752" w:rsidRDefault="004C7679">
            <w:pPr>
              <w:jc w:val="left"/>
              <w:rPr>
                <w:rFonts w:ascii="Calibri Light" w:hAnsi="Calibri Light" w:cs="Calibri Light"/>
                <w:color w:val="000000"/>
                <w:sz w:val="22"/>
              </w:rPr>
            </w:pPr>
            <w:r w:rsidRPr="00367752">
              <w:rPr>
                <w:rFonts w:ascii="Calibri Light" w:hAnsi="Calibri Light" w:cs="Calibri Light"/>
                <w:b/>
                <w:bCs/>
                <w:color w:val="000000"/>
                <w:sz w:val="22"/>
              </w:rPr>
              <w:lastRenderedPageBreak/>
              <w:t>Denominator</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p>
          <w:p w14:paraId="68EE60F9" w14:textId="39B784C4" w:rsidR="004C7679" w:rsidRPr="00367752" w:rsidRDefault="004C7679">
            <w:pPr>
              <w:jc w:val="left"/>
              <w:rPr>
                <w:rFonts w:ascii="Calibri Light" w:hAnsi="Calibri Light" w:cs="Calibri Light"/>
                <w:color w:val="000000"/>
                <w:sz w:val="22"/>
              </w:rPr>
            </w:pPr>
            <w:r w:rsidRPr="00367752">
              <w:rPr>
                <w:rFonts w:ascii="Calibri Light" w:hAnsi="Calibri Light" w:cs="Calibri Light"/>
                <w:b/>
                <w:bCs/>
                <w:color w:val="000000"/>
                <w:sz w:val="22"/>
              </w:rPr>
              <w:t>Minimum</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Provider</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Ratios</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against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that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each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type.</w:t>
            </w:r>
            <w:r w:rsidR="004977D8" w:rsidRPr="00367752">
              <w:rPr>
                <w:rFonts w:ascii="Calibri Light" w:hAnsi="Calibri Light" w:cs="Calibri Light"/>
                <w:color w:val="000000"/>
                <w:sz w:val="22"/>
              </w:rPr>
              <w:t xml:space="preserve"> </w:t>
            </w:r>
          </w:p>
          <w:p w14:paraId="1C0B2742" w14:textId="4A1FE5AE" w:rsidR="004C7679" w:rsidRPr="00367752" w:rsidRDefault="004C7679">
            <w:pPr>
              <w:jc w:val="left"/>
              <w:rPr>
                <w:rFonts w:ascii="Calibri Light" w:hAnsi="Calibri Light" w:cs="Calibri Light"/>
                <w:color w:val="000000"/>
                <w:sz w:val="22"/>
              </w:rPr>
            </w:pPr>
            <w:r w:rsidRPr="00367752">
              <w:rPr>
                <w:rFonts w:ascii="Calibri Light" w:hAnsi="Calibri Light" w:cs="Calibri Light"/>
                <w:b/>
                <w:bCs/>
                <w:color w:val="000000"/>
                <w:sz w:val="22"/>
              </w:rPr>
              <w:t>Minimum</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Number</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of</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Providers</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apply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minimum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defined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CMS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designation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each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type.</w:t>
            </w:r>
          </w:p>
          <w:p w14:paraId="72EDD542" w14:textId="77777777" w:rsidR="004C7679" w:rsidRPr="00367752" w:rsidRDefault="004C7679">
            <w:pPr>
              <w:jc w:val="left"/>
              <w:rPr>
                <w:rFonts w:ascii="Calibri Light" w:hAnsi="Calibri Light" w:cs="Calibri Light"/>
              </w:rPr>
            </w:pPr>
            <w:r w:rsidRPr="00367752">
              <w:rPr>
                <w:rFonts w:ascii="Calibri Light" w:hAnsi="Calibri Light" w:cs="Calibri Light"/>
                <w:color w:val="000000"/>
                <w:sz w:val="22"/>
              </w:rPr>
              <w:br/>
            </w:r>
          </w:p>
        </w:tc>
      </w:tr>
    </w:tbl>
    <w:p w14:paraId="12A7B096" w14:textId="77777777" w:rsidR="004C7679" w:rsidRPr="00367752" w:rsidRDefault="004C7679" w:rsidP="004C7679">
      <w:pPr>
        <w:spacing w:after="240"/>
      </w:pPr>
    </w:p>
    <w:p w14:paraId="462E2AA1" w14:textId="58373635" w:rsidR="004C7679" w:rsidRPr="00367752" w:rsidRDefault="004C7679" w:rsidP="004C7679">
      <w:pPr>
        <w:pStyle w:val="Caption"/>
        <w:keepNext/>
      </w:pPr>
      <w:bookmarkStart w:id="381" w:name="_Toc148964728"/>
      <w:bookmarkStart w:id="382" w:name="_Toc163556384"/>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132250" w:rsidRPr="00367752">
        <w:t>4</w:t>
      </w:r>
      <w:r w:rsidR="006C3749">
        <w:fldChar w:fldCharType="end"/>
      </w:r>
      <w:r w:rsidRPr="00367752">
        <w:t>:</w:t>
      </w:r>
      <w:r w:rsidR="004977D8" w:rsidRPr="00367752">
        <w:t xml:space="preserve"> </w:t>
      </w:r>
      <w:r w:rsidR="00785709" w:rsidRPr="00367752">
        <w:t>One</w:t>
      </w:r>
      <w:r w:rsidR="004977D8" w:rsidRPr="00367752">
        <w:t xml:space="preserve"> </w:t>
      </w:r>
      <w:r w:rsidR="00785709"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bookmarkEnd w:id="381"/>
      <w:r w:rsidRPr="00367752">
        <w:t>Outpatient</w:t>
      </w:r>
      <w:r w:rsidR="004977D8" w:rsidRPr="00367752">
        <w:t xml:space="preserve"> </w:t>
      </w:r>
      <w:r w:rsidR="00B967F7" w:rsidRPr="00367752">
        <w:t>and</w:t>
      </w:r>
      <w:r w:rsidR="004977D8" w:rsidRPr="00367752">
        <w:t xml:space="preserve"> </w:t>
      </w:r>
      <w:r w:rsidR="00B967F7" w:rsidRPr="00367752">
        <w:t>Diversionary</w:t>
      </w:r>
      <w:r w:rsidR="004977D8" w:rsidRPr="00367752">
        <w:t xml:space="preserve"> </w:t>
      </w:r>
      <w:r w:rsidRPr="00367752">
        <w:t>Behavioral</w:t>
      </w:r>
      <w:r w:rsidR="004977D8" w:rsidRPr="00367752">
        <w:t xml:space="preserve"> </w:t>
      </w:r>
      <w:r w:rsidRPr="00367752">
        <w:t>Health</w:t>
      </w:r>
      <w:r w:rsidR="004977D8" w:rsidRPr="00367752">
        <w:t xml:space="preserve"> </w:t>
      </w:r>
      <w:r w:rsidR="00B967F7" w:rsidRPr="00367752">
        <w:t>Services</w:t>
      </w:r>
      <w:bookmarkEnd w:id="382"/>
    </w:p>
    <w:tbl>
      <w:tblPr>
        <w:tblStyle w:val="TableGrid"/>
        <w:tblW w:w="0" w:type="auto"/>
        <w:tblLook w:val="04A0" w:firstRow="1" w:lastRow="0" w:firstColumn="1" w:lastColumn="0" w:noHBand="0" w:noVBand="1"/>
      </w:tblPr>
      <w:tblGrid>
        <w:gridCol w:w="5755"/>
        <w:gridCol w:w="2880"/>
        <w:gridCol w:w="5310"/>
      </w:tblGrid>
      <w:tr w:rsidR="004C7679" w:rsidRPr="00367752" w14:paraId="553D7B58" w14:textId="77777777" w:rsidTr="00B967F7">
        <w:trPr>
          <w:tblHeader/>
        </w:trPr>
        <w:tc>
          <w:tcPr>
            <w:tcW w:w="5755" w:type="dxa"/>
            <w:shd w:val="clear" w:color="auto" w:fill="5F497A" w:themeFill="accent4" w:themeFillShade="BF"/>
            <w:vAlign w:val="bottom"/>
          </w:tcPr>
          <w:p w14:paraId="7FD66AC8" w14:textId="5D8ADD4F" w:rsidR="00860C6C" w:rsidRPr="00367752" w:rsidRDefault="00860C6C" w:rsidP="00860C6C">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74264EE8" w14:textId="0E34AD6F" w:rsidR="004C7679" w:rsidRPr="00367752" w:rsidRDefault="00860C6C" w:rsidP="00860C6C">
            <w:pPr>
              <w:jc w:val="left"/>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2880" w:type="dxa"/>
            <w:tcBorders>
              <w:bottom w:val="single" w:sz="4" w:space="0" w:color="auto"/>
            </w:tcBorders>
            <w:shd w:val="clear" w:color="auto" w:fill="5F497A" w:themeFill="accent4" w:themeFillShade="BF"/>
            <w:vAlign w:val="center"/>
          </w:tcPr>
          <w:p w14:paraId="7CAE141C" w14:textId="77777777" w:rsidR="004C7679" w:rsidRPr="00367752" w:rsidRDefault="004C7679">
            <w:pPr>
              <w:jc w:val="left"/>
            </w:pPr>
            <w:r w:rsidRPr="00367752">
              <w:rPr>
                <w:rFonts w:cs="Calibri"/>
                <w:b/>
                <w:bCs/>
                <w:color w:val="FFFFFF" w:themeColor="background1"/>
                <w:sz w:val="22"/>
              </w:rPr>
              <w:t>Indicator</w:t>
            </w:r>
          </w:p>
        </w:tc>
        <w:tc>
          <w:tcPr>
            <w:tcW w:w="5310" w:type="dxa"/>
            <w:tcBorders>
              <w:bottom w:val="single" w:sz="4" w:space="0" w:color="auto"/>
            </w:tcBorders>
            <w:shd w:val="clear" w:color="auto" w:fill="5F497A" w:themeFill="accent4" w:themeFillShade="BF"/>
            <w:vAlign w:val="center"/>
          </w:tcPr>
          <w:p w14:paraId="3D4683DD" w14:textId="562BC9F5" w:rsidR="004C7679" w:rsidRPr="00367752" w:rsidRDefault="004C7679">
            <w:pPr>
              <w:jc w:val="left"/>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B967F7" w:rsidRPr="00367752" w14:paraId="169568A5" w14:textId="77777777" w:rsidTr="00B967F7">
        <w:tc>
          <w:tcPr>
            <w:tcW w:w="5755" w:type="dxa"/>
          </w:tcPr>
          <w:p w14:paraId="32B1B271" w14:textId="3B11B218" w:rsidR="00B967F7" w:rsidRPr="00367752" w:rsidRDefault="00B967F7" w:rsidP="00B967F7">
            <w:pPr>
              <w:jc w:val="left"/>
              <w:rPr>
                <w:rFonts w:ascii="Calibri Light" w:hAnsi="Calibri Light" w:cs="Calibri Light"/>
                <w:b/>
                <w:bCs/>
                <w:sz w:val="22"/>
              </w:rPr>
            </w:pPr>
            <w:r w:rsidRPr="00367752">
              <w:rPr>
                <w:rFonts w:ascii="Calibri Light" w:hAnsi="Calibri Light" w:cs="Calibri Light"/>
                <w:b/>
                <w:bCs/>
                <w:sz w:val="22"/>
              </w:rPr>
              <w:t>Outpatient</w:t>
            </w:r>
            <w:r w:rsidR="004977D8" w:rsidRPr="00367752">
              <w:rPr>
                <w:rFonts w:ascii="Calibri Light" w:hAnsi="Calibri Light" w:cs="Calibri Light"/>
                <w:b/>
                <w:bCs/>
                <w:sz w:val="22"/>
              </w:rPr>
              <w:t xml:space="preserve"> </w:t>
            </w:r>
            <w:r w:rsidRPr="00367752">
              <w:rPr>
                <w:rFonts w:ascii="Calibri Light" w:hAnsi="Calibri Light" w:cs="Calibri Light"/>
                <w:b/>
                <w:bCs/>
                <w:sz w:val="22"/>
              </w:rPr>
              <w:t>Behavioral</w:t>
            </w:r>
            <w:r w:rsidR="004977D8" w:rsidRPr="00367752">
              <w:rPr>
                <w:rFonts w:ascii="Calibri Light" w:hAnsi="Calibri Light" w:cs="Calibri Light"/>
                <w:b/>
                <w:bCs/>
                <w:sz w:val="22"/>
              </w:rPr>
              <w:t xml:space="preserve"> </w:t>
            </w:r>
            <w:r w:rsidRPr="00367752">
              <w:rPr>
                <w:rFonts w:ascii="Calibri Light" w:hAnsi="Calibri Light" w:cs="Calibri Light"/>
                <w:b/>
                <w:bCs/>
                <w:sz w:val="22"/>
              </w:rPr>
              <w:t>Health</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w:t>
            </w:r>
            <w:r w:rsidR="004977D8" w:rsidRPr="00367752">
              <w:rPr>
                <w:rFonts w:ascii="Calibri Light" w:hAnsi="Calibri Light" w:cs="Calibri Light"/>
                <w:b/>
                <w:bCs/>
                <w:sz w:val="22"/>
              </w:rPr>
              <w:t xml:space="preserve"> </w:t>
            </w:r>
            <w:r w:rsidRPr="00367752">
              <w:rPr>
                <w:rFonts w:ascii="Calibri Light" w:hAnsi="Calibri Light" w:cs="Calibri Light"/>
                <w:b/>
                <w:bCs/>
                <w:sz w:val="22"/>
              </w:rPr>
              <w:t>Types:</w:t>
            </w:r>
          </w:p>
          <w:p w14:paraId="661759DD" w14:textId="21422105" w:rsidR="00B967F7" w:rsidRPr="00367752" w:rsidRDefault="00B967F7" w:rsidP="00956520">
            <w:pPr>
              <w:pStyle w:val="ListParagraph"/>
              <w:numPr>
                <w:ilvl w:val="0"/>
                <w:numId w:val="65"/>
              </w:numPr>
              <w:rPr>
                <w:rFonts w:ascii="Calibri Light" w:hAnsi="Calibri Light" w:cs="Calibri Light"/>
                <w:sz w:val="22"/>
              </w:rPr>
            </w:pPr>
            <w:r w:rsidRPr="00367752">
              <w:rPr>
                <w:rFonts w:ascii="Calibri Light" w:hAnsi="Calibri Light" w:cs="Calibri Light"/>
                <w:sz w:val="22"/>
              </w:rPr>
              <w:t>BH</w:t>
            </w:r>
            <w:r w:rsidR="004977D8" w:rsidRPr="00367752">
              <w:rPr>
                <w:rFonts w:ascii="Calibri Light" w:hAnsi="Calibri Light" w:cs="Calibri Light"/>
                <w:sz w:val="22"/>
              </w:rPr>
              <w:t xml:space="preserve"> </w:t>
            </w:r>
            <w:r w:rsidRPr="00367752">
              <w:rPr>
                <w:rFonts w:ascii="Calibri Light" w:hAnsi="Calibri Light" w:cs="Calibri Light"/>
                <w:sz w:val="22"/>
              </w:rPr>
              <w:t>Outpatient</w:t>
            </w:r>
          </w:p>
          <w:p w14:paraId="017D7E59" w14:textId="76DF33B6" w:rsidR="00B967F7" w:rsidRPr="00367752" w:rsidRDefault="00B967F7" w:rsidP="00B967F7">
            <w:pPr>
              <w:rPr>
                <w:rFonts w:ascii="Calibri Light" w:hAnsi="Calibri Light" w:cs="Calibri Light"/>
                <w:b/>
                <w:bCs/>
                <w:sz w:val="22"/>
              </w:rPr>
            </w:pPr>
            <w:r w:rsidRPr="00367752">
              <w:rPr>
                <w:rFonts w:ascii="Calibri Light" w:hAnsi="Calibri Light" w:cs="Calibri Light"/>
                <w:b/>
                <w:bCs/>
                <w:sz w:val="22"/>
              </w:rPr>
              <w:t>BH</w:t>
            </w:r>
            <w:r w:rsidR="004977D8" w:rsidRPr="00367752">
              <w:rPr>
                <w:rFonts w:ascii="Calibri Light" w:hAnsi="Calibri Light" w:cs="Calibri Light"/>
                <w:b/>
                <w:bCs/>
                <w:sz w:val="22"/>
              </w:rPr>
              <w:t xml:space="preserve"> </w:t>
            </w:r>
            <w:r w:rsidRPr="00367752">
              <w:rPr>
                <w:rFonts w:ascii="Calibri Light" w:hAnsi="Calibri Light" w:cs="Calibri Light"/>
                <w:b/>
                <w:bCs/>
                <w:sz w:val="22"/>
              </w:rPr>
              <w:t>Diversionary</w:t>
            </w:r>
            <w:r w:rsidR="004977D8" w:rsidRPr="00367752">
              <w:rPr>
                <w:rFonts w:ascii="Calibri Light" w:hAnsi="Calibri Light" w:cs="Calibri Light"/>
                <w:b/>
                <w:bCs/>
                <w:sz w:val="22"/>
              </w:rPr>
              <w:t xml:space="preserve"> </w:t>
            </w:r>
            <w:r w:rsidRPr="00367752">
              <w:rPr>
                <w:rFonts w:ascii="Calibri Light" w:hAnsi="Calibri Light" w:cs="Calibri Light"/>
                <w:b/>
                <w:bCs/>
                <w:sz w:val="22"/>
              </w:rPr>
              <w:t>services</w:t>
            </w:r>
            <w:r w:rsidR="004977D8" w:rsidRPr="00367752">
              <w:rPr>
                <w:rFonts w:ascii="Calibri Light" w:hAnsi="Calibri Light" w:cs="Calibri Light"/>
                <w:b/>
                <w:bCs/>
                <w:sz w:val="22"/>
              </w:rPr>
              <w:t xml:space="preserve"> </w:t>
            </w:r>
            <w:r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b/>
                <w:bCs/>
                <w:sz w:val="22"/>
              </w:rPr>
              <w:t>State’s</w:t>
            </w:r>
            <w:r w:rsidR="004977D8" w:rsidRPr="00367752">
              <w:rPr>
                <w:rFonts w:ascii="Calibri Light" w:hAnsi="Calibri Light" w:cs="Calibri Light"/>
                <w:b/>
                <w:bCs/>
                <w:sz w:val="22"/>
              </w:rPr>
              <w:t xml:space="preserve"> </w:t>
            </w:r>
            <w:r w:rsidRPr="00367752">
              <w:rPr>
                <w:rFonts w:ascii="Calibri Light" w:hAnsi="Calibri Light" w:cs="Calibri Light"/>
                <w:b/>
                <w:bCs/>
                <w:sz w:val="22"/>
              </w:rPr>
              <w:t>standards:</w:t>
            </w:r>
          </w:p>
          <w:p w14:paraId="4664D6DA" w14:textId="23A8FB61"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Clinical</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3.5)</w:t>
            </w:r>
            <w:r w:rsidR="004977D8" w:rsidRPr="00367752">
              <w:rPr>
                <w:rFonts w:ascii="Calibri Light" w:hAnsi="Calibri Light" w:cs="Calibri Light"/>
                <w:sz w:val="22"/>
              </w:rPr>
              <w:t xml:space="preserve"> </w:t>
            </w:r>
          </w:p>
          <w:p w14:paraId="25933DB8" w14:textId="5C0F1F3E"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Crisis</w:t>
            </w:r>
            <w:r w:rsidR="004977D8" w:rsidRPr="00367752">
              <w:rPr>
                <w:rFonts w:ascii="Calibri Light" w:hAnsi="Calibri Light" w:cs="Calibri Light"/>
                <w:sz w:val="22"/>
              </w:rPr>
              <w:t xml:space="preserve"> </w:t>
            </w:r>
            <w:r w:rsidRPr="00367752">
              <w:rPr>
                <w:rFonts w:ascii="Calibri Light" w:hAnsi="Calibri Light" w:cs="Calibri Light"/>
                <w:sz w:val="22"/>
              </w:rPr>
              <w:t>Stabilization</w:t>
            </w:r>
          </w:p>
          <w:p w14:paraId="1CB37697" w14:textId="64E09436"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lastRenderedPageBreak/>
              <w:t>Community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Program</w:t>
            </w:r>
          </w:p>
          <w:p w14:paraId="2BD941EB" w14:textId="3F5E4280"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Intensive</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Program</w:t>
            </w:r>
          </w:p>
          <w:p w14:paraId="48C29DA7" w14:textId="78E73AD3"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Monitored</w:t>
            </w:r>
            <w:r w:rsidR="004977D8" w:rsidRPr="00367752">
              <w:rPr>
                <w:rFonts w:ascii="Calibri Light" w:hAnsi="Calibri Light" w:cs="Calibri Light"/>
                <w:sz w:val="22"/>
              </w:rPr>
              <w:t xml:space="preserve"> </w:t>
            </w:r>
            <w:r w:rsidRPr="00367752">
              <w:rPr>
                <w:rFonts w:ascii="Calibri Light" w:hAnsi="Calibri Light" w:cs="Calibri Light"/>
                <w:sz w:val="22"/>
              </w:rPr>
              <w:t>Inpatient</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3.7</w:t>
            </w:r>
          </w:p>
          <w:p w14:paraId="6D26DBDE" w14:textId="04FB8F84"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Partial</w:t>
            </w:r>
            <w:r w:rsidR="004977D8" w:rsidRPr="00367752">
              <w:rPr>
                <w:rFonts w:ascii="Calibri Light" w:hAnsi="Calibri Light" w:cs="Calibri Light"/>
                <w:sz w:val="22"/>
              </w:rPr>
              <w:t xml:space="preserve"> </w:t>
            </w:r>
            <w:r w:rsidRPr="00367752">
              <w:rPr>
                <w:rFonts w:ascii="Calibri Light" w:hAnsi="Calibri Light" w:cs="Calibri Light"/>
                <w:sz w:val="22"/>
              </w:rPr>
              <w:t>Hospitalization</w:t>
            </w:r>
            <w:r w:rsidR="004977D8" w:rsidRPr="00367752">
              <w:rPr>
                <w:rFonts w:ascii="Calibri Light" w:hAnsi="Calibri Light" w:cs="Calibri Light"/>
                <w:sz w:val="22"/>
              </w:rPr>
              <w:t xml:space="preserve"> </w:t>
            </w:r>
            <w:r w:rsidRPr="00367752">
              <w:rPr>
                <w:rFonts w:ascii="Calibri Light" w:hAnsi="Calibri Light" w:cs="Calibri Light"/>
                <w:sz w:val="22"/>
              </w:rPr>
              <w:t>Program</w:t>
            </w:r>
          </w:p>
          <w:p w14:paraId="06CDC971" w14:textId="3B10E5EA"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Program</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Assertive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Treatment</w:t>
            </w:r>
            <w:r w:rsidR="004977D8" w:rsidRPr="00367752">
              <w:rPr>
                <w:rFonts w:ascii="Calibri Light" w:hAnsi="Calibri Light" w:cs="Calibri Light"/>
                <w:sz w:val="22"/>
              </w:rPr>
              <w:t xml:space="preserve"> </w:t>
            </w:r>
          </w:p>
          <w:p w14:paraId="1FB595D9" w14:textId="166875B3"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Psychiatric</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Treatment</w:t>
            </w:r>
          </w:p>
          <w:p w14:paraId="1442563D" w14:textId="57DBB080"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Coaching</w:t>
            </w:r>
          </w:p>
          <w:p w14:paraId="4FF322AC" w14:textId="4FDDBAAE"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Recovery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Navigators</w:t>
            </w:r>
          </w:p>
          <w:p w14:paraId="3D860962" w14:textId="4234BC6A"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Residential</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Substance</w:t>
            </w:r>
            <w:r w:rsidR="004977D8" w:rsidRPr="00367752">
              <w:rPr>
                <w:rFonts w:ascii="Calibri Light" w:hAnsi="Calibri Light" w:cs="Calibri Light"/>
                <w:sz w:val="22"/>
              </w:rPr>
              <w:t xml:space="preserve"> </w:t>
            </w:r>
            <w:r w:rsidRPr="00367752">
              <w:rPr>
                <w:rFonts w:ascii="Calibri Light" w:hAnsi="Calibri Light" w:cs="Calibri Light"/>
                <w:sz w:val="22"/>
              </w:rPr>
              <w:t>Use</w:t>
            </w:r>
            <w:r w:rsidR="004977D8" w:rsidRPr="00367752">
              <w:rPr>
                <w:rFonts w:ascii="Calibri Light" w:hAnsi="Calibri Light" w:cs="Calibri Light"/>
                <w:sz w:val="22"/>
              </w:rPr>
              <w:t xml:space="preserve"> </w:t>
            </w:r>
            <w:r w:rsidRPr="00367752">
              <w:rPr>
                <w:rFonts w:ascii="Calibri Light" w:hAnsi="Calibri Light" w:cs="Calibri Light"/>
                <w:sz w:val="22"/>
              </w:rPr>
              <w:t>Disorders</w:t>
            </w:r>
            <w:r w:rsidR="004977D8" w:rsidRPr="00367752">
              <w:rPr>
                <w:rFonts w:ascii="Calibri Light" w:hAnsi="Calibri Light" w:cs="Calibri Light"/>
                <w:sz w:val="22"/>
              </w:rPr>
              <w:t xml:space="preserve"> </w:t>
            </w:r>
            <w:r w:rsidRPr="00367752">
              <w:rPr>
                <w:rFonts w:ascii="Calibri Light" w:hAnsi="Calibri Light" w:cs="Calibri Light"/>
                <w:sz w:val="22"/>
              </w:rPr>
              <w:t>(Level</w:t>
            </w:r>
            <w:r w:rsidR="004977D8" w:rsidRPr="00367752">
              <w:rPr>
                <w:rFonts w:ascii="Calibri Light" w:hAnsi="Calibri Light" w:cs="Calibri Light"/>
                <w:sz w:val="22"/>
              </w:rPr>
              <w:t xml:space="preserve"> </w:t>
            </w:r>
            <w:r w:rsidRPr="00367752">
              <w:rPr>
                <w:rFonts w:ascii="Calibri Light" w:hAnsi="Calibri Light" w:cs="Calibri Light"/>
                <w:sz w:val="22"/>
              </w:rPr>
              <w:t>3.1)</w:t>
            </w:r>
          </w:p>
          <w:p w14:paraId="5A22D9D4" w14:textId="160FCEAF" w:rsidR="00B967F7" w:rsidRPr="00367752" w:rsidRDefault="00B967F7" w:rsidP="00956520">
            <w:pPr>
              <w:pStyle w:val="ListParagraph"/>
              <w:numPr>
                <w:ilvl w:val="0"/>
                <w:numId w:val="64"/>
              </w:numPr>
              <w:rPr>
                <w:rFonts w:ascii="Calibri Light" w:hAnsi="Calibri Light" w:cs="Calibri Light"/>
                <w:sz w:val="22"/>
              </w:rPr>
            </w:pPr>
            <w:r w:rsidRPr="00367752">
              <w:rPr>
                <w:rFonts w:ascii="Calibri Light" w:hAnsi="Calibri Light" w:cs="Calibri Light"/>
                <w:sz w:val="22"/>
              </w:rPr>
              <w:t>Structured</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Addiction</w:t>
            </w:r>
            <w:r w:rsidR="004977D8" w:rsidRPr="00367752">
              <w:rPr>
                <w:rFonts w:ascii="Calibri Light" w:hAnsi="Calibri Light" w:cs="Calibri Light"/>
                <w:sz w:val="22"/>
              </w:rPr>
              <w:t xml:space="preserve"> </w:t>
            </w:r>
            <w:r w:rsidRPr="00367752">
              <w:rPr>
                <w:rFonts w:ascii="Calibri Light" w:hAnsi="Calibri Light" w:cs="Calibri Light"/>
                <w:sz w:val="22"/>
              </w:rPr>
              <w:t>Program</w:t>
            </w:r>
          </w:p>
          <w:p w14:paraId="060B8312" w14:textId="77777777" w:rsidR="00B967F7" w:rsidRPr="00367752" w:rsidRDefault="00B967F7" w:rsidP="00B967F7">
            <w:pPr>
              <w:rPr>
                <w:rFonts w:ascii="Calibri Light" w:hAnsi="Calibri Light" w:cs="Calibri Light"/>
                <w:sz w:val="22"/>
              </w:rPr>
            </w:pPr>
          </w:p>
          <w:p w14:paraId="6307394C" w14:textId="723DF498" w:rsidR="00B967F7" w:rsidRPr="00367752" w:rsidRDefault="00B967F7" w:rsidP="00B967F7">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474376EA" w14:textId="506D35A9" w:rsidR="00B967F7" w:rsidRPr="00367752" w:rsidRDefault="00B967F7" w:rsidP="00B967F7">
            <w:pPr>
              <w:rPr>
                <w:rFonts w:ascii="Calibri Light" w:hAnsi="Calibri Light" w:cs="Calibri Light"/>
                <w:sz w:val="22"/>
              </w:rPr>
            </w:pPr>
            <w:r w:rsidRPr="00367752">
              <w:rPr>
                <w:rFonts w:ascii="Calibri Light" w:hAnsi="Calibri Light" w:cs="Calibri Light"/>
                <w:sz w:val="22"/>
              </w:rPr>
              <w:t>4.The</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sufficient</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choice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least:</w:t>
            </w:r>
            <w:r w:rsidR="004977D8" w:rsidRPr="00367752">
              <w:rPr>
                <w:rFonts w:ascii="Calibri Light" w:hAnsi="Calibri Light" w:cs="Calibri Light"/>
                <w:sz w:val="22"/>
              </w:rPr>
              <w:t xml:space="preserve"> </w:t>
            </w:r>
          </w:p>
          <w:p w14:paraId="0235D883" w14:textId="5787A905" w:rsidR="00B967F7" w:rsidRPr="00367752" w:rsidRDefault="00B967F7" w:rsidP="00956520">
            <w:pPr>
              <w:pStyle w:val="ListParagraph"/>
              <w:numPr>
                <w:ilvl w:val="0"/>
                <w:numId w:val="63"/>
              </w:numPr>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diversionary</w:t>
            </w:r>
            <w:r w:rsidR="004977D8" w:rsidRPr="00367752">
              <w:rPr>
                <w:rFonts w:ascii="Calibri Light" w:hAnsi="Calibri Light" w:cs="Calibri Light"/>
                <w:sz w:val="22"/>
              </w:rPr>
              <w:t xml:space="preserve"> </w:t>
            </w:r>
            <w:r w:rsidRPr="00367752">
              <w:rPr>
                <w:rFonts w:ascii="Calibri Light" w:hAnsi="Calibri Light" w:cs="Calibri Light"/>
                <w:sz w:val="22"/>
              </w:rPr>
              <w:t>BH</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p>
          <w:p w14:paraId="66BFC379" w14:textId="1995ACDE" w:rsidR="00B967F7" w:rsidRPr="00367752" w:rsidRDefault="00B967F7" w:rsidP="00956520">
            <w:pPr>
              <w:pStyle w:val="ListParagraph"/>
              <w:numPr>
                <w:ilvl w:val="0"/>
                <w:numId w:val="63"/>
              </w:numPr>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LTSS</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p>
          <w:p w14:paraId="04C13C6C" w14:textId="1D834ECA" w:rsidR="00B967F7" w:rsidRPr="00367752" w:rsidRDefault="00B967F7" w:rsidP="00B967F7">
            <w:pPr>
              <w:jc w:val="left"/>
              <w:rPr>
                <w:rFonts w:ascii="Calibri Light" w:hAnsi="Calibri Light" w:cs="Calibri Light"/>
                <w:sz w:val="22"/>
              </w:rPr>
            </w:pP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either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r w:rsidR="004977D8" w:rsidRPr="00367752">
              <w:rPr>
                <w:rFonts w:ascii="Calibri Light" w:hAnsi="Calibri Light" w:cs="Calibri Light"/>
                <w:sz w:val="22"/>
              </w:rPr>
              <w:t xml:space="preserve"> </w:t>
            </w:r>
            <w:r w:rsidRPr="00367752">
              <w:rPr>
                <w:rFonts w:ascii="Calibri Light" w:hAnsi="Calibri Light" w:cs="Calibri Light"/>
                <w:sz w:val="22"/>
              </w:rPr>
              <w:t>except</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EOHHS</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approval,</w:t>
            </w:r>
            <w:r w:rsidR="004977D8" w:rsidRPr="00367752">
              <w:rPr>
                <w:rFonts w:ascii="Calibri Light" w:hAnsi="Calibri Light" w:cs="Calibri Light"/>
                <w:sz w:val="22"/>
              </w:rPr>
              <w:t xml:space="preserve"> </w:t>
            </w:r>
            <w:r w:rsidRPr="00367752">
              <w:rPr>
                <w:rFonts w:ascii="Calibri Light" w:hAnsi="Calibri Light" w:cs="Calibri Light"/>
                <w:sz w:val="22"/>
              </w:rPr>
              <w:t>Contractor</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offer</w:t>
            </w:r>
            <w:r w:rsidR="004977D8" w:rsidRPr="00367752">
              <w:rPr>
                <w:rFonts w:ascii="Calibri Light" w:hAnsi="Calibri Light" w:cs="Calibri Light"/>
                <w:sz w:val="22"/>
              </w:rPr>
              <w:t xml:space="preserve"> </w:t>
            </w: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LTSS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Covered</w:t>
            </w:r>
            <w:r w:rsidR="004977D8" w:rsidRPr="00367752">
              <w:rPr>
                <w:rFonts w:ascii="Calibri Light" w:hAnsi="Calibri Light" w:cs="Calibri Light"/>
                <w:sz w:val="22"/>
              </w:rPr>
              <w:t xml:space="preserve"> </w:t>
            </w:r>
            <w:r w:rsidRPr="00367752">
              <w:rPr>
                <w:rFonts w:ascii="Calibri Light" w:hAnsi="Calibri Light" w:cs="Calibri Light"/>
                <w:sz w:val="22"/>
              </w:rPr>
              <w:t>Service.</w:t>
            </w:r>
            <w:r w:rsidR="004977D8" w:rsidRPr="00367752">
              <w:rPr>
                <w:rFonts w:ascii="Calibri Light" w:hAnsi="Calibri Light" w:cs="Calibri Light"/>
                <w:sz w:val="22"/>
              </w:rPr>
              <w:t xml:space="preserve"> </w:t>
            </w:r>
            <w:r w:rsidRPr="00367752">
              <w:rPr>
                <w:rFonts w:ascii="Calibri Light" w:hAnsi="Calibri Light" w:cs="Calibri Light"/>
                <w:sz w:val="22"/>
              </w:rPr>
              <w:t>(Covered</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referenced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Appendix</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Appendix</w:t>
            </w:r>
            <w:r w:rsidR="004977D8" w:rsidRPr="00367752">
              <w:rPr>
                <w:rFonts w:ascii="Calibri Light" w:hAnsi="Calibri Light" w:cs="Calibri Light"/>
                <w:sz w:val="22"/>
              </w:rPr>
              <w:t xml:space="preserve"> </w:t>
            </w:r>
            <w:r w:rsidRPr="00367752">
              <w:rPr>
                <w:rFonts w:ascii="Calibri Light" w:hAnsi="Calibri Light" w:cs="Calibri Light"/>
                <w:sz w:val="22"/>
              </w:rPr>
              <w:t>B</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Contract)</w:t>
            </w:r>
          </w:p>
        </w:tc>
        <w:tc>
          <w:tcPr>
            <w:tcW w:w="2880" w:type="dxa"/>
            <w:tcBorders>
              <w:top w:val="single" w:sz="4" w:space="0" w:color="auto"/>
              <w:left w:val="nil"/>
              <w:bottom w:val="single" w:sz="4" w:space="0" w:color="auto"/>
              <w:right w:val="single" w:sz="4" w:space="0" w:color="auto"/>
            </w:tcBorders>
            <w:shd w:val="clear" w:color="auto" w:fill="auto"/>
          </w:tcPr>
          <w:p w14:paraId="66E011AB" w14:textId="08B061CD" w:rsidR="00B967F7" w:rsidRPr="00367752" w:rsidRDefault="00B967F7" w:rsidP="00B967F7">
            <w:pPr>
              <w:jc w:val="left"/>
              <w:rPr>
                <w:rFonts w:ascii="Calibri Light" w:hAnsi="Calibri Light" w:cs="Calibri Light"/>
                <w:sz w:val="22"/>
              </w:rPr>
            </w:pPr>
            <w:r w:rsidRPr="00367752">
              <w:rPr>
                <w:rFonts w:ascii="Calibri Light" w:hAnsi="Calibri Light" w:cs="Calibri Light"/>
                <w:b/>
                <w:bCs/>
                <w:color w:val="000000"/>
                <w:sz w:val="22"/>
              </w:rPr>
              <w:lastRenderedPageBreak/>
              <w:t>BH</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Outpatient,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Diversionary,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and</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LTSS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State’s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90%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have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access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least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2</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minutes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lastRenderedPageBreak/>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3567363" w14:textId="65A49A6B" w:rsidR="00B967F7" w:rsidRPr="00367752" w:rsidRDefault="00B967F7" w:rsidP="00B967F7">
            <w:pPr>
              <w:jc w:val="left"/>
              <w:rPr>
                <w:rFonts w:ascii="Calibri Light" w:hAnsi="Calibri Light" w:cs="Calibri Light"/>
                <w:sz w:val="22"/>
              </w:rPr>
            </w:pPr>
            <w:r w:rsidRPr="00367752">
              <w:rPr>
                <w:rFonts w:ascii="Calibri Light" w:hAnsi="Calibri Light" w:cs="Calibri Light"/>
                <w:b/>
                <w:bCs/>
                <w:color w:val="000000"/>
                <w:sz w:val="22"/>
              </w:rPr>
              <w:lastRenderedPageBreak/>
              <w:t>BH</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Outpatient,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Diversionary,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and</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LTSS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State’s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br/>
            </w:r>
            <w:r w:rsidRPr="00367752">
              <w:rPr>
                <w:rFonts w:ascii="Calibri Light" w:hAnsi="Calibri Light" w:cs="Calibri Light"/>
                <w:b/>
                <w:bCs/>
                <w:color w:val="000000"/>
                <w:sz w:val="22"/>
              </w:rPr>
              <w:t>Numerator</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whom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following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true:</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30-minute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lastRenderedPageBreak/>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Pr="00367752">
              <w:rPr>
                <w:rFonts w:ascii="Calibri Light" w:hAnsi="Calibri Light" w:cs="Calibri Light"/>
                <w:color w:val="000000"/>
                <w:sz w:val="22"/>
              </w:rPr>
              <w:br/>
            </w:r>
            <w:r w:rsidRPr="00367752">
              <w:rPr>
                <w:rFonts w:ascii="Calibri Light" w:hAnsi="Calibri Light" w:cs="Calibri Light"/>
                <w:b/>
                <w:bCs/>
                <w:color w:val="000000"/>
                <w:sz w:val="22"/>
              </w:rPr>
              <w:t>Denominator</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p>
        </w:tc>
      </w:tr>
    </w:tbl>
    <w:p w14:paraId="299ABD48" w14:textId="77777777" w:rsidR="004C7679" w:rsidRPr="00367752" w:rsidRDefault="004C7679" w:rsidP="004C7679">
      <w:pPr>
        <w:spacing w:after="240"/>
        <w:rPr>
          <w:highlight w:val="yellow"/>
        </w:rPr>
      </w:pPr>
    </w:p>
    <w:p w14:paraId="305C474D" w14:textId="6A6760D1" w:rsidR="004C7679" w:rsidRPr="00367752" w:rsidRDefault="004C7679" w:rsidP="004C7679">
      <w:pPr>
        <w:pStyle w:val="Caption"/>
        <w:keepNext/>
      </w:pPr>
      <w:bookmarkStart w:id="383" w:name="_Toc148964729"/>
      <w:bookmarkStart w:id="384" w:name="_Toc163556385"/>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132250" w:rsidRPr="00367752">
        <w:t>5</w:t>
      </w:r>
      <w:r w:rsidR="006C3749">
        <w:fldChar w:fldCharType="end"/>
      </w:r>
      <w:r w:rsidRPr="00367752">
        <w:t>:</w:t>
      </w:r>
      <w:r w:rsidR="004977D8" w:rsidRPr="00367752">
        <w:t xml:space="preserve"> </w:t>
      </w:r>
      <w:r w:rsidR="003E1959" w:rsidRPr="00367752">
        <w:t>One</w:t>
      </w:r>
      <w:r w:rsidR="004977D8" w:rsidRPr="00367752">
        <w:t xml:space="preserve"> </w:t>
      </w:r>
      <w:r w:rsidR="003E1959"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r w:rsidRPr="00367752">
        <w:t>Pharmacy</w:t>
      </w:r>
      <w:bookmarkEnd w:id="383"/>
      <w:bookmarkEnd w:id="384"/>
    </w:p>
    <w:tbl>
      <w:tblPr>
        <w:tblStyle w:val="TableGrid"/>
        <w:tblW w:w="0" w:type="auto"/>
        <w:tblLayout w:type="fixed"/>
        <w:tblLook w:val="04A0" w:firstRow="1" w:lastRow="0" w:firstColumn="1" w:lastColumn="0" w:noHBand="0" w:noVBand="1"/>
      </w:tblPr>
      <w:tblGrid>
        <w:gridCol w:w="3865"/>
        <w:gridCol w:w="5955"/>
        <w:gridCol w:w="4570"/>
      </w:tblGrid>
      <w:tr w:rsidR="004C7679" w:rsidRPr="00367752" w14:paraId="4E49D3D6" w14:textId="77777777">
        <w:trPr>
          <w:tblHeader/>
        </w:trPr>
        <w:tc>
          <w:tcPr>
            <w:tcW w:w="3865" w:type="dxa"/>
            <w:shd w:val="clear" w:color="auto" w:fill="5F497A" w:themeFill="accent4" w:themeFillShade="BF"/>
            <w:vAlign w:val="bottom"/>
          </w:tcPr>
          <w:p w14:paraId="374CC224" w14:textId="5C034A4C" w:rsidR="003E1959" w:rsidRPr="00367752" w:rsidRDefault="003E1959" w:rsidP="003E1959">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5F282E23" w14:textId="6D6F9808" w:rsidR="004C7679" w:rsidRPr="00367752" w:rsidRDefault="003E1959" w:rsidP="003E1959">
            <w:pPr>
              <w:jc w:val="left"/>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5955" w:type="dxa"/>
            <w:shd w:val="clear" w:color="auto" w:fill="5F497A" w:themeFill="accent4" w:themeFillShade="BF"/>
            <w:vAlign w:val="center"/>
          </w:tcPr>
          <w:p w14:paraId="237ED466" w14:textId="77777777" w:rsidR="004C7679" w:rsidRPr="00367752" w:rsidRDefault="004C7679">
            <w:pPr>
              <w:jc w:val="left"/>
            </w:pPr>
            <w:r w:rsidRPr="00367752">
              <w:rPr>
                <w:rFonts w:cs="Calibri"/>
                <w:b/>
                <w:bCs/>
                <w:color w:val="FFFFFF" w:themeColor="background1"/>
                <w:sz w:val="22"/>
              </w:rPr>
              <w:t>Indicator</w:t>
            </w:r>
          </w:p>
        </w:tc>
        <w:tc>
          <w:tcPr>
            <w:tcW w:w="4570" w:type="dxa"/>
            <w:shd w:val="clear" w:color="auto" w:fill="5F497A" w:themeFill="accent4" w:themeFillShade="BF"/>
            <w:vAlign w:val="center"/>
          </w:tcPr>
          <w:p w14:paraId="53A7252B" w14:textId="674335E0" w:rsidR="004C7679" w:rsidRPr="00367752" w:rsidRDefault="004C7679">
            <w:pPr>
              <w:jc w:val="left"/>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4C7679" w:rsidRPr="00367752" w14:paraId="004CF26E" w14:textId="77777777">
        <w:tc>
          <w:tcPr>
            <w:tcW w:w="3865" w:type="dxa"/>
          </w:tcPr>
          <w:p w14:paraId="0150A432" w14:textId="1DBEF460"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Provider</w:t>
            </w:r>
            <w:r w:rsidR="004977D8" w:rsidRPr="00367752">
              <w:rPr>
                <w:rFonts w:ascii="Calibri Light" w:hAnsi="Calibri Light" w:cs="Calibri Light"/>
                <w:b/>
                <w:bCs/>
                <w:sz w:val="22"/>
              </w:rPr>
              <w:t xml:space="preserve"> </w:t>
            </w:r>
            <w:r w:rsidRPr="00367752">
              <w:rPr>
                <w:rFonts w:ascii="Calibri Light" w:hAnsi="Calibri Light" w:cs="Calibri Light"/>
                <w:b/>
                <w:bCs/>
                <w:sz w:val="22"/>
              </w:rPr>
              <w:t>Type:</w:t>
            </w:r>
          </w:p>
          <w:p w14:paraId="0DB7B16A" w14:textId="77777777" w:rsidR="004C7679" w:rsidRPr="00367752" w:rsidRDefault="004C7679" w:rsidP="00956520">
            <w:pPr>
              <w:pStyle w:val="ListParagraph"/>
              <w:numPr>
                <w:ilvl w:val="0"/>
                <w:numId w:val="61"/>
              </w:numPr>
              <w:rPr>
                <w:rFonts w:ascii="Calibri Light" w:hAnsi="Calibri Light" w:cs="Calibri Light"/>
                <w:b/>
                <w:bCs/>
                <w:sz w:val="22"/>
              </w:rPr>
            </w:pPr>
            <w:r w:rsidRPr="00367752">
              <w:rPr>
                <w:rFonts w:ascii="Calibri Light" w:hAnsi="Calibri Light" w:cs="Calibri Light"/>
                <w:b/>
                <w:bCs/>
                <w:sz w:val="22"/>
              </w:rPr>
              <w:t>Pharmacy</w:t>
            </w:r>
          </w:p>
          <w:p w14:paraId="5B1DD92B" w14:textId="77777777" w:rsidR="004C7679" w:rsidRPr="00367752" w:rsidRDefault="004C7679">
            <w:pPr>
              <w:jc w:val="left"/>
              <w:rPr>
                <w:rFonts w:ascii="Calibri Light" w:hAnsi="Calibri Light" w:cs="Calibri Light"/>
                <w:b/>
                <w:bCs/>
                <w:sz w:val="22"/>
              </w:rPr>
            </w:pPr>
          </w:p>
          <w:p w14:paraId="23212BAA" w14:textId="5E06F52C" w:rsidR="004C7679" w:rsidRPr="00367752" w:rsidRDefault="004C7679">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2C11C7E0" w14:textId="5015D84F" w:rsidR="004C7679" w:rsidRPr="00367752" w:rsidRDefault="003E1959">
            <w:pPr>
              <w:jc w:val="left"/>
              <w:rPr>
                <w:rFonts w:ascii="Calibri Light" w:hAnsi="Calibri Light" w:cs="Calibri Light"/>
                <w:sz w:val="22"/>
              </w:rPr>
            </w:pP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pharmacy</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lastRenderedPageBreak/>
              <w:t>standards</w:t>
            </w:r>
            <w:r w:rsidR="004977D8" w:rsidRPr="00367752">
              <w:rPr>
                <w:rFonts w:ascii="Calibri Light" w:hAnsi="Calibri Light" w:cs="Calibri Light"/>
                <w:sz w:val="22"/>
              </w:rPr>
              <w:t xml:space="preserve"> </w:t>
            </w:r>
            <w:r w:rsidRPr="00367752">
              <w:rPr>
                <w:rFonts w:ascii="Calibri Light" w:hAnsi="Calibri Light" w:cs="Calibri Light"/>
                <w:sz w:val="22"/>
              </w:rPr>
              <w:t>as</w:t>
            </w:r>
            <w:r w:rsidR="004977D8" w:rsidRPr="00367752">
              <w:rPr>
                <w:rFonts w:ascii="Calibri Light" w:hAnsi="Calibri Light" w:cs="Calibri Light"/>
                <w:sz w:val="22"/>
              </w:rPr>
              <w:t xml:space="preserve"> </w:t>
            </w:r>
            <w:r w:rsidRPr="00367752">
              <w:rPr>
                <w:rFonts w:ascii="Calibri Light" w:hAnsi="Calibri Light" w:cs="Calibri Light"/>
                <w:sz w:val="22"/>
              </w:rPr>
              <w:t>required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Appendix</w:t>
            </w:r>
            <w:r w:rsidR="004977D8" w:rsidRPr="00367752">
              <w:rPr>
                <w:rFonts w:ascii="Calibri Light" w:hAnsi="Calibri Light" w:cs="Calibri Light"/>
                <w:sz w:val="22"/>
              </w:rPr>
              <w:t xml:space="preserve"> </w:t>
            </w:r>
            <w:r w:rsidRPr="00367752">
              <w:rPr>
                <w:rFonts w:ascii="Calibri Light" w:hAnsi="Calibri Light" w:cs="Calibri Light"/>
                <w:sz w:val="22"/>
              </w:rPr>
              <w:t>F,</w:t>
            </w:r>
            <w:r w:rsidR="004977D8" w:rsidRPr="00367752">
              <w:rPr>
                <w:rFonts w:ascii="Calibri Light" w:hAnsi="Calibri Light" w:cs="Calibri Light"/>
                <w:sz w:val="22"/>
              </w:rPr>
              <w:t xml:space="preserve"> </w:t>
            </w:r>
            <w:r w:rsidRPr="00367752">
              <w:rPr>
                <w:rFonts w:ascii="Calibri Light" w:hAnsi="Calibri Light" w:cs="Calibri Light"/>
                <w:sz w:val="22"/>
              </w:rPr>
              <w:t>Article</w:t>
            </w:r>
            <w:r w:rsidR="004977D8" w:rsidRPr="00367752">
              <w:rPr>
                <w:rFonts w:ascii="Calibri Light" w:hAnsi="Calibri Light" w:cs="Calibri Light"/>
                <w:sz w:val="22"/>
              </w:rPr>
              <w:t xml:space="preserve"> </w:t>
            </w:r>
            <w:r w:rsidRPr="00367752">
              <w:rPr>
                <w:rFonts w:ascii="Calibri Light" w:hAnsi="Calibri Light" w:cs="Calibri Light"/>
                <w:sz w:val="22"/>
              </w:rPr>
              <w:t>II,</w:t>
            </w:r>
            <w:r w:rsidR="004977D8" w:rsidRPr="00367752">
              <w:rPr>
                <w:rFonts w:ascii="Calibri Light" w:hAnsi="Calibri Light" w:cs="Calibri Light"/>
                <w:sz w:val="22"/>
              </w:rPr>
              <w:t xml:space="preserve"> </w:t>
            </w:r>
            <w:r w:rsidRPr="00367752">
              <w:rPr>
                <w:rFonts w:ascii="Calibri Light" w:hAnsi="Calibri Light" w:cs="Calibri Light"/>
                <w:sz w:val="22"/>
              </w:rPr>
              <w:t>Sec.</w:t>
            </w:r>
            <w:r w:rsidR="004977D8" w:rsidRPr="00367752">
              <w:rPr>
                <w:rFonts w:ascii="Calibri Light" w:hAnsi="Calibri Light" w:cs="Calibri Light"/>
                <w:sz w:val="22"/>
              </w:rPr>
              <w:t xml:space="preserve"> </w:t>
            </w:r>
            <w:r w:rsidRPr="00367752">
              <w:rPr>
                <w:rFonts w:ascii="Calibri Light" w:hAnsi="Calibri Light" w:cs="Calibri Light"/>
                <w:sz w:val="22"/>
              </w:rPr>
              <w:t>I;</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42</w:t>
            </w:r>
            <w:r w:rsidR="004977D8" w:rsidRPr="00367752">
              <w:rPr>
                <w:rFonts w:ascii="Calibri Light" w:hAnsi="Calibri Light" w:cs="Calibri Light"/>
                <w:sz w:val="22"/>
              </w:rPr>
              <w:t xml:space="preserve"> </w:t>
            </w:r>
            <w:r w:rsidRPr="00367752">
              <w:rPr>
                <w:rFonts w:ascii="Calibri Light" w:hAnsi="Calibri Light" w:cs="Calibri Light"/>
                <w:sz w:val="22"/>
              </w:rPr>
              <w:t>C.F.R.</w:t>
            </w:r>
            <w:r w:rsidR="004977D8" w:rsidRPr="00367752">
              <w:rPr>
                <w:rFonts w:ascii="Calibri Light" w:hAnsi="Calibri Light" w:cs="Calibri Light"/>
                <w:sz w:val="22"/>
              </w:rPr>
              <w:t xml:space="preserve"> </w:t>
            </w:r>
            <w:r w:rsidRPr="00367752">
              <w:rPr>
                <w:rFonts w:ascii="Calibri Light" w:hAnsi="Calibri Light" w:cs="Calibri Light"/>
                <w:sz w:val="22"/>
              </w:rPr>
              <w:t>§423.120.</w:t>
            </w:r>
          </w:p>
        </w:tc>
        <w:tc>
          <w:tcPr>
            <w:tcW w:w="5955" w:type="dxa"/>
          </w:tcPr>
          <w:p w14:paraId="412D9A44" w14:textId="20148A7B" w:rsidR="004C7679" w:rsidRPr="00367752" w:rsidRDefault="004C7679">
            <w:pPr>
              <w:jc w:val="left"/>
              <w:rPr>
                <w:rFonts w:ascii="Calibri Light" w:hAnsi="Calibri Light" w:cs="Calibri Light"/>
                <w:sz w:val="22"/>
              </w:rPr>
            </w:pPr>
            <w:r w:rsidRPr="00367752">
              <w:rPr>
                <w:rFonts w:ascii="Calibri Light" w:hAnsi="Calibri Light" w:cs="Calibri Light"/>
                <w:b/>
                <w:bCs/>
                <w:color w:val="000000"/>
                <w:sz w:val="22"/>
              </w:rPr>
              <w:lastRenderedPageBreak/>
              <w:t>Pharmacy</w:t>
            </w:r>
            <w:r w:rsidRPr="00367752">
              <w:rPr>
                <w:rFonts w:ascii="Calibri Light" w:hAnsi="Calibri Light" w:cs="Calibri Light"/>
                <w:color w:val="000000"/>
                <w:sz w:val="22"/>
              </w:rPr>
              <w:br/>
            </w:r>
            <w:r w:rsidRPr="00367752">
              <w:rPr>
                <w:rFonts w:ascii="Calibri Light" w:hAnsi="Calibri Light" w:cs="Calibri Light"/>
                <w:sz w:val="22"/>
              </w:rPr>
              <w:t>•90%</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beneficiaries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counties</w:t>
            </w:r>
            <w:r w:rsidR="004977D8" w:rsidRPr="00367752">
              <w:rPr>
                <w:rFonts w:ascii="Calibri Light" w:hAnsi="Calibri Light" w:cs="Calibri Light"/>
                <w:sz w:val="22"/>
              </w:rPr>
              <w:t xml:space="preserve"> </w:t>
            </w:r>
            <w:r w:rsidRPr="00367752">
              <w:rPr>
                <w:rFonts w:ascii="Calibri Light" w:hAnsi="Calibri Light" w:cs="Calibri Light"/>
                <w:sz w:val="22"/>
              </w:rPr>
              <w:t>(urban</w:t>
            </w:r>
            <w:r w:rsidR="004977D8" w:rsidRPr="00367752">
              <w:rPr>
                <w:rFonts w:ascii="Calibri Light" w:hAnsi="Calibri Light" w:cs="Calibri Light"/>
                <w:sz w:val="22"/>
              </w:rPr>
              <w:t xml:space="preserve"> </w:t>
            </w:r>
            <w:r w:rsidRPr="00367752">
              <w:rPr>
                <w:rFonts w:ascii="Calibri Light" w:hAnsi="Calibri Light" w:cs="Calibri Light"/>
                <w:sz w:val="22"/>
              </w:rPr>
              <w:t>areas)</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retail</w:t>
            </w:r>
            <w:r w:rsidR="004977D8" w:rsidRPr="00367752">
              <w:rPr>
                <w:rFonts w:ascii="Calibri Light" w:hAnsi="Calibri Light" w:cs="Calibri Light"/>
                <w:sz w:val="22"/>
              </w:rPr>
              <w:t xml:space="preserve"> </w:t>
            </w:r>
            <w:r w:rsidRPr="00367752">
              <w:rPr>
                <w:rFonts w:ascii="Calibri Light" w:hAnsi="Calibri Light" w:cs="Calibri Light"/>
                <w:sz w:val="22"/>
              </w:rPr>
              <w:t>pharmacy;</w:t>
            </w:r>
            <w:r w:rsidR="004977D8" w:rsidRPr="00367752">
              <w:rPr>
                <w:rFonts w:ascii="Calibri Light" w:hAnsi="Calibri Light" w:cs="Calibri Light"/>
                <w:sz w:val="22"/>
              </w:rPr>
              <w:t xml:space="preserve"> </w:t>
            </w:r>
          </w:p>
          <w:p w14:paraId="0D83FDE5" w14:textId="14CD959B" w:rsidR="004C7679" w:rsidRPr="00367752" w:rsidRDefault="004C7679">
            <w:pPr>
              <w:jc w:val="left"/>
              <w:rPr>
                <w:rFonts w:ascii="Calibri Light" w:hAnsi="Calibri Light" w:cs="Calibri Light"/>
                <w:sz w:val="22"/>
              </w:rPr>
            </w:pPr>
            <w:r w:rsidRPr="00367752">
              <w:rPr>
                <w:rFonts w:ascii="Calibri Light" w:hAnsi="Calibri Light" w:cs="Calibri Light"/>
                <w:sz w:val="22"/>
              </w:rPr>
              <w:t>•90%</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beneficiaries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counties</w:t>
            </w:r>
            <w:r w:rsidR="004977D8" w:rsidRPr="00367752">
              <w:rPr>
                <w:rFonts w:ascii="Calibri Light" w:hAnsi="Calibri Light" w:cs="Calibri Light"/>
                <w:sz w:val="22"/>
              </w:rPr>
              <w:t xml:space="preserve"> </w:t>
            </w:r>
            <w:r w:rsidRPr="00367752">
              <w:rPr>
                <w:rFonts w:ascii="Calibri Light" w:hAnsi="Calibri Light" w:cs="Calibri Light"/>
                <w:sz w:val="22"/>
              </w:rPr>
              <w:t>(suburban</w:t>
            </w:r>
            <w:r w:rsidR="004977D8" w:rsidRPr="00367752">
              <w:rPr>
                <w:rFonts w:ascii="Calibri Light" w:hAnsi="Calibri Light" w:cs="Calibri Light"/>
                <w:sz w:val="22"/>
              </w:rPr>
              <w:t xml:space="preserve"> </w:t>
            </w:r>
            <w:r w:rsidRPr="00367752">
              <w:rPr>
                <w:rFonts w:ascii="Calibri Light" w:hAnsi="Calibri Light" w:cs="Calibri Light"/>
                <w:sz w:val="22"/>
              </w:rPr>
              <w:t>areas)</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retail</w:t>
            </w:r>
            <w:r w:rsidR="004977D8" w:rsidRPr="00367752">
              <w:rPr>
                <w:rFonts w:ascii="Calibri Light" w:hAnsi="Calibri Light" w:cs="Calibri Light"/>
                <w:sz w:val="22"/>
              </w:rPr>
              <w:t xml:space="preserve"> </w:t>
            </w:r>
            <w:r w:rsidRPr="00367752">
              <w:rPr>
                <w:rFonts w:ascii="Calibri Light" w:hAnsi="Calibri Light" w:cs="Calibri Light"/>
                <w:sz w:val="22"/>
              </w:rPr>
              <w:t>pharmacy;</w:t>
            </w:r>
            <w:r w:rsidR="004977D8" w:rsidRPr="00367752">
              <w:rPr>
                <w:rFonts w:ascii="Calibri Light" w:hAnsi="Calibri Light" w:cs="Calibri Light"/>
                <w:sz w:val="22"/>
              </w:rPr>
              <w:t xml:space="preserve"> </w:t>
            </w:r>
          </w:p>
          <w:p w14:paraId="1BAFEFD8" w14:textId="69152765" w:rsidR="004C7679" w:rsidRPr="00367752" w:rsidRDefault="004C7679">
            <w:pPr>
              <w:jc w:val="left"/>
              <w:rPr>
                <w:rFonts w:ascii="Calibri Light" w:hAnsi="Calibri Light" w:cs="Calibri Light"/>
              </w:rPr>
            </w:pPr>
            <w:r w:rsidRPr="00367752">
              <w:rPr>
                <w:rFonts w:ascii="Calibri Light" w:hAnsi="Calibri Light" w:cs="Calibri Light"/>
                <w:sz w:val="22"/>
              </w:rPr>
              <w:lastRenderedPageBreak/>
              <w:t>•70%</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beneficiaries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Micro</w:t>
            </w:r>
            <w:r w:rsidR="004977D8" w:rsidRPr="00367752">
              <w:rPr>
                <w:rFonts w:ascii="Calibri Light" w:hAnsi="Calibri Light" w:cs="Calibri Light"/>
                <w:sz w:val="22"/>
              </w:rPr>
              <w:t xml:space="preserve"> </w:t>
            </w:r>
            <w:r w:rsidRPr="00367752">
              <w:rPr>
                <w:rFonts w:ascii="Calibri Light" w:hAnsi="Calibri Light" w:cs="Calibri Light"/>
                <w:sz w:val="22"/>
              </w:rPr>
              <w:t>counties</w:t>
            </w:r>
            <w:r w:rsidR="004977D8" w:rsidRPr="00367752">
              <w:rPr>
                <w:rFonts w:ascii="Calibri Light" w:hAnsi="Calibri Light" w:cs="Calibri Light"/>
                <w:sz w:val="22"/>
              </w:rPr>
              <w:t xml:space="preserve"> </w:t>
            </w:r>
            <w:r w:rsidRPr="00367752">
              <w:rPr>
                <w:rFonts w:ascii="Calibri Light" w:hAnsi="Calibri Light" w:cs="Calibri Light"/>
                <w:sz w:val="22"/>
              </w:rPr>
              <w:t>(rural</w:t>
            </w:r>
            <w:r w:rsidR="004977D8" w:rsidRPr="00367752">
              <w:rPr>
                <w:rFonts w:ascii="Calibri Light" w:hAnsi="Calibri Light" w:cs="Calibri Light"/>
                <w:sz w:val="22"/>
              </w:rPr>
              <w:t xml:space="preserve"> </w:t>
            </w:r>
            <w:r w:rsidRPr="00367752">
              <w:rPr>
                <w:rFonts w:ascii="Calibri Light" w:hAnsi="Calibri Light" w:cs="Calibri Light"/>
                <w:sz w:val="22"/>
              </w:rPr>
              <w:t>areas)</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be</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retail</w:t>
            </w:r>
            <w:r w:rsidR="004977D8" w:rsidRPr="00367752">
              <w:rPr>
                <w:rFonts w:ascii="Calibri Light" w:hAnsi="Calibri Light" w:cs="Calibri Light"/>
                <w:sz w:val="22"/>
              </w:rPr>
              <w:t xml:space="preserve"> </w:t>
            </w:r>
            <w:r w:rsidRPr="00367752">
              <w:rPr>
                <w:rFonts w:ascii="Calibri Light" w:hAnsi="Calibri Light" w:cs="Calibri Light"/>
                <w:sz w:val="22"/>
              </w:rPr>
              <w:t>pharmacy.</w:t>
            </w:r>
          </w:p>
        </w:tc>
        <w:tc>
          <w:tcPr>
            <w:tcW w:w="4570" w:type="dxa"/>
          </w:tcPr>
          <w:p w14:paraId="4790E70B" w14:textId="5FB4F445" w:rsidR="004C7679" w:rsidRPr="00367752" w:rsidRDefault="004C7679">
            <w:pPr>
              <w:jc w:val="left"/>
              <w:rPr>
                <w:rFonts w:ascii="Calibri Light" w:hAnsi="Calibri Light" w:cs="Calibri Light"/>
                <w:sz w:val="22"/>
              </w:rPr>
            </w:pPr>
            <w:r w:rsidRPr="00367752">
              <w:rPr>
                <w:rFonts w:ascii="Calibri Light" w:hAnsi="Calibri Light" w:cs="Calibri Light"/>
                <w:b/>
                <w:bCs/>
                <w:color w:val="000000"/>
                <w:sz w:val="22"/>
              </w:rPr>
              <w:lastRenderedPageBreak/>
              <w:t>Pharmacy:</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br/>
            </w:r>
            <w:r w:rsidRPr="00367752">
              <w:rPr>
                <w:rFonts w:ascii="Calibri Light" w:hAnsi="Calibri Light" w:cs="Calibri Light"/>
                <w:b/>
                <w:bCs/>
                <w:sz w:val="22"/>
              </w:rPr>
              <w:t>Numerator</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which</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following</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true:</w:t>
            </w:r>
          </w:p>
          <w:p w14:paraId="1CFC65F8" w14:textId="3690DEED" w:rsidR="004C7679" w:rsidRPr="00367752" w:rsidRDefault="004C7679">
            <w:pPr>
              <w:jc w:val="left"/>
              <w:rPr>
                <w:rFonts w:ascii="Calibri Light" w:hAnsi="Calibri Light" w:cs="Calibri Light"/>
                <w:sz w:val="22"/>
              </w:rPr>
            </w:pPr>
            <w:r w:rsidRPr="00367752">
              <w:rPr>
                <w:rFonts w:ascii="Calibri Light" w:hAnsi="Calibri Light" w:cs="Calibri Light"/>
                <w:sz w:val="22"/>
              </w:rPr>
              <w:t>•Large</w:t>
            </w:r>
            <w:r w:rsidR="004977D8" w:rsidRPr="00367752">
              <w:rPr>
                <w:rFonts w:ascii="Calibri Light" w:hAnsi="Calibri Light" w:cs="Calibri Light"/>
                <w:sz w:val="22"/>
              </w:rPr>
              <w:t xml:space="preserve"> </w:t>
            </w:r>
            <w:r w:rsidRPr="00367752">
              <w:rPr>
                <w:rFonts w:ascii="Calibri Light" w:hAnsi="Calibri Light" w:cs="Calibri Light"/>
                <w:sz w:val="22"/>
              </w:rPr>
              <w:t>Metro:</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retail</w:t>
            </w:r>
            <w:r w:rsidR="004977D8" w:rsidRPr="00367752">
              <w:rPr>
                <w:rFonts w:ascii="Calibri Light" w:hAnsi="Calibri Light" w:cs="Calibri Light"/>
                <w:sz w:val="22"/>
              </w:rPr>
              <w:t xml:space="preserve"> </w:t>
            </w:r>
            <w:r w:rsidRPr="00367752">
              <w:rPr>
                <w:rFonts w:ascii="Calibri Light" w:hAnsi="Calibri Light" w:cs="Calibri Light"/>
                <w:sz w:val="22"/>
              </w:rPr>
              <w:t>pharmacy</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19E08DD3" w14:textId="1E62646E" w:rsidR="004C7679" w:rsidRPr="00367752" w:rsidRDefault="004C7679">
            <w:pPr>
              <w:jc w:val="left"/>
              <w:rPr>
                <w:rFonts w:ascii="Calibri Light" w:hAnsi="Calibri Light" w:cs="Calibri Light"/>
                <w:sz w:val="22"/>
              </w:rPr>
            </w:pPr>
            <w:r w:rsidRPr="00367752">
              <w:rPr>
                <w:rFonts w:ascii="Calibri Light" w:hAnsi="Calibri Light" w:cs="Calibri Light"/>
                <w:sz w:val="22"/>
              </w:rPr>
              <w:lastRenderedPageBreak/>
              <w:t>•Metro:</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retail</w:t>
            </w:r>
            <w:r w:rsidR="004977D8" w:rsidRPr="00367752">
              <w:rPr>
                <w:rFonts w:ascii="Calibri Light" w:hAnsi="Calibri Light" w:cs="Calibri Light"/>
                <w:sz w:val="22"/>
              </w:rPr>
              <w:t xml:space="preserve"> </w:t>
            </w:r>
            <w:r w:rsidRPr="00367752">
              <w:rPr>
                <w:rFonts w:ascii="Calibri Light" w:hAnsi="Calibri Light" w:cs="Calibri Light"/>
                <w:sz w:val="22"/>
              </w:rPr>
              <w:t>pharmacy</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56AD8A01" w14:textId="5803943F" w:rsidR="004C7679" w:rsidRPr="00367752" w:rsidRDefault="004C7679">
            <w:pPr>
              <w:jc w:val="left"/>
              <w:rPr>
                <w:rFonts w:ascii="Calibri Light" w:hAnsi="Calibri Light" w:cs="Calibri Light"/>
                <w:sz w:val="22"/>
              </w:rPr>
            </w:pPr>
            <w:r w:rsidRPr="00367752">
              <w:rPr>
                <w:rFonts w:ascii="Calibri Light" w:hAnsi="Calibri Light" w:cs="Calibri Light"/>
                <w:sz w:val="22"/>
              </w:rPr>
              <w:t>•Micro:</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retail</w:t>
            </w:r>
            <w:r w:rsidR="004977D8" w:rsidRPr="00367752">
              <w:rPr>
                <w:rFonts w:ascii="Calibri Light" w:hAnsi="Calibri Light" w:cs="Calibri Light"/>
                <w:sz w:val="22"/>
              </w:rPr>
              <w:t xml:space="preserve"> </w:t>
            </w:r>
            <w:r w:rsidRPr="00367752">
              <w:rPr>
                <w:rFonts w:ascii="Calibri Light" w:hAnsi="Calibri Light" w:cs="Calibri Light"/>
                <w:sz w:val="22"/>
              </w:rPr>
              <w:t>pharmacy</w:t>
            </w:r>
            <w:r w:rsidR="004977D8" w:rsidRPr="00367752">
              <w:rPr>
                <w:rFonts w:ascii="Calibri Light" w:hAnsi="Calibri Light" w:cs="Calibri Light"/>
                <w:sz w:val="22"/>
              </w:rPr>
              <w:t xml:space="preserve"> </w:t>
            </w:r>
            <w:r w:rsidRPr="00367752">
              <w:rPr>
                <w:rFonts w:ascii="Calibri Light" w:hAnsi="Calibri Light" w:cs="Calibri Light"/>
                <w:sz w:val="22"/>
              </w:rPr>
              <w:t>is</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less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p>
          <w:p w14:paraId="5A942499" w14:textId="3C0BDB6D" w:rsidR="004C7679" w:rsidRPr="00367752" w:rsidRDefault="004C7679">
            <w:pPr>
              <w:jc w:val="left"/>
              <w:rPr>
                <w:rFonts w:ascii="Calibri Light" w:hAnsi="Calibri Light" w:cs="Calibri Light"/>
              </w:rPr>
            </w:pPr>
            <w:r w:rsidRPr="00367752">
              <w:rPr>
                <w:rFonts w:ascii="Calibri Light" w:hAnsi="Calibri Light" w:cs="Calibri Light"/>
                <w:b/>
                <w:bCs/>
                <w:sz w:val="22"/>
              </w:rPr>
              <w:t>Denominator</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all</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Pr="00367752">
              <w:rPr>
                <w:rFonts w:ascii="Calibri Light" w:hAnsi="Calibri Light" w:cs="Calibri Light"/>
                <w:sz w:val="22"/>
              </w:rPr>
              <w:t>s</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county.</w:t>
            </w:r>
          </w:p>
        </w:tc>
      </w:tr>
    </w:tbl>
    <w:p w14:paraId="22FD0835" w14:textId="77777777" w:rsidR="004C7679" w:rsidRPr="00367752" w:rsidRDefault="004C7679" w:rsidP="004C7679">
      <w:pPr>
        <w:rPr>
          <w:rFonts w:ascii="Calibri Light" w:hAnsi="Calibri Light" w:cs="Calibri Light"/>
          <w:sz w:val="22"/>
          <w:highlight w:val="yellow"/>
        </w:rPr>
      </w:pPr>
    </w:p>
    <w:p w14:paraId="60308D1B" w14:textId="77777777" w:rsidR="004C7679" w:rsidRPr="00367752" w:rsidRDefault="004C7679" w:rsidP="004C7679">
      <w:pPr>
        <w:rPr>
          <w:rFonts w:ascii="Calibri Light" w:hAnsi="Calibri Light" w:cs="Calibri Light"/>
          <w:sz w:val="22"/>
          <w:highlight w:val="yellow"/>
        </w:rPr>
      </w:pPr>
    </w:p>
    <w:p w14:paraId="41A22158" w14:textId="0A738F17" w:rsidR="004C7679" w:rsidRPr="00367752" w:rsidRDefault="004C7679" w:rsidP="004C7679">
      <w:pPr>
        <w:pStyle w:val="Caption"/>
        <w:keepNext/>
      </w:pPr>
      <w:bookmarkStart w:id="385" w:name="_Toc163556386"/>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132250" w:rsidRPr="00367752">
        <w:t>6</w:t>
      </w:r>
      <w:r w:rsidR="006C3749">
        <w:fldChar w:fldCharType="end"/>
      </w:r>
      <w:r w:rsidRPr="00367752">
        <w:t>:</w:t>
      </w:r>
      <w:r w:rsidR="004977D8" w:rsidRPr="00367752">
        <w:t xml:space="preserve"> </w:t>
      </w:r>
      <w:r w:rsidR="00060F15" w:rsidRPr="00367752">
        <w:t>One</w:t>
      </w:r>
      <w:r w:rsidR="004977D8" w:rsidRPr="00367752">
        <w:t xml:space="preserve"> </w:t>
      </w:r>
      <w:r w:rsidR="00060F15"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r w:rsidRPr="00367752">
        <w:t>LTSS</w:t>
      </w:r>
      <w:r w:rsidR="004977D8" w:rsidRPr="00367752">
        <w:t xml:space="preserve"> </w:t>
      </w:r>
      <w:r w:rsidRPr="00367752">
        <w:t>Providers</w:t>
      </w:r>
      <w:bookmarkEnd w:id="385"/>
    </w:p>
    <w:tbl>
      <w:tblPr>
        <w:tblStyle w:val="TableGrid"/>
        <w:tblW w:w="0" w:type="auto"/>
        <w:tblLook w:val="04A0" w:firstRow="1" w:lastRow="0" w:firstColumn="1" w:lastColumn="0" w:noHBand="0" w:noVBand="1"/>
      </w:tblPr>
      <w:tblGrid>
        <w:gridCol w:w="6739"/>
        <w:gridCol w:w="4104"/>
        <w:gridCol w:w="3547"/>
      </w:tblGrid>
      <w:tr w:rsidR="004C7679" w:rsidRPr="00367752" w14:paraId="16626782" w14:textId="77777777" w:rsidTr="00132250">
        <w:trPr>
          <w:tblHeader/>
        </w:trPr>
        <w:tc>
          <w:tcPr>
            <w:tcW w:w="6205" w:type="dxa"/>
            <w:shd w:val="clear" w:color="auto" w:fill="5F497A" w:themeFill="accent4" w:themeFillShade="BF"/>
            <w:vAlign w:val="bottom"/>
          </w:tcPr>
          <w:p w14:paraId="0550905A" w14:textId="318F0290" w:rsidR="00860C6C" w:rsidRPr="00367752" w:rsidRDefault="00860C6C" w:rsidP="00860C6C">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03E61353" w14:textId="698BFE69" w:rsidR="004C7679" w:rsidRPr="00367752" w:rsidRDefault="00860C6C" w:rsidP="00860C6C">
            <w:pPr>
              <w:jc w:val="left"/>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4403" w:type="dxa"/>
            <w:tcBorders>
              <w:bottom w:val="single" w:sz="4" w:space="0" w:color="auto"/>
            </w:tcBorders>
            <w:shd w:val="clear" w:color="auto" w:fill="5F497A" w:themeFill="accent4" w:themeFillShade="BF"/>
            <w:vAlign w:val="center"/>
          </w:tcPr>
          <w:p w14:paraId="2C800F46" w14:textId="77777777" w:rsidR="004C7679" w:rsidRPr="00367752" w:rsidRDefault="004C7679">
            <w:pPr>
              <w:jc w:val="left"/>
            </w:pPr>
            <w:r w:rsidRPr="00367752">
              <w:rPr>
                <w:rFonts w:cs="Calibri"/>
                <w:b/>
                <w:bCs/>
                <w:color w:val="FFFFFF" w:themeColor="background1"/>
                <w:sz w:val="22"/>
              </w:rPr>
              <w:t>Indicator</w:t>
            </w:r>
          </w:p>
        </w:tc>
        <w:tc>
          <w:tcPr>
            <w:tcW w:w="3782" w:type="dxa"/>
            <w:tcBorders>
              <w:bottom w:val="single" w:sz="4" w:space="0" w:color="auto"/>
            </w:tcBorders>
            <w:shd w:val="clear" w:color="auto" w:fill="5F497A" w:themeFill="accent4" w:themeFillShade="BF"/>
            <w:vAlign w:val="center"/>
          </w:tcPr>
          <w:p w14:paraId="47D6CC24" w14:textId="56C4943C" w:rsidR="004C7679" w:rsidRPr="00367752" w:rsidRDefault="004C7679">
            <w:pPr>
              <w:jc w:val="left"/>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2B2684" w:rsidRPr="00367752" w14:paraId="23CEE4BF" w14:textId="77777777" w:rsidTr="00132250">
        <w:tc>
          <w:tcPr>
            <w:tcW w:w="6205" w:type="dxa"/>
          </w:tcPr>
          <w:p w14:paraId="6883F62C" w14:textId="7B91058D" w:rsidR="002B2684" w:rsidRPr="00367752" w:rsidRDefault="002B2684" w:rsidP="002B2684">
            <w:pPr>
              <w:rPr>
                <w:rFonts w:ascii="Calibri Light" w:hAnsi="Calibri Light" w:cs="Calibri Light"/>
                <w:b/>
                <w:bCs/>
                <w:sz w:val="22"/>
              </w:rPr>
            </w:pPr>
            <w:r w:rsidRPr="00367752">
              <w:rPr>
                <w:rFonts w:ascii="Calibri Light" w:hAnsi="Calibri Light" w:cs="Calibri Light"/>
                <w:b/>
                <w:bCs/>
                <w:sz w:val="22"/>
              </w:rPr>
              <w:t>LTSS</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b/>
                <w:bCs/>
                <w:sz w:val="22"/>
              </w:rPr>
              <w:t>State’s</w:t>
            </w:r>
            <w:r w:rsidR="004977D8" w:rsidRPr="00367752">
              <w:rPr>
                <w:rFonts w:ascii="Calibri Light" w:hAnsi="Calibri Light" w:cs="Calibri Light"/>
                <w:b/>
                <w:bCs/>
                <w:sz w:val="22"/>
              </w:rPr>
              <w:t xml:space="preserve"> </w:t>
            </w:r>
            <w:r w:rsidRPr="00367752">
              <w:rPr>
                <w:rFonts w:ascii="Calibri Light" w:hAnsi="Calibri Light" w:cs="Calibri Light"/>
                <w:b/>
                <w:bCs/>
                <w:sz w:val="22"/>
              </w:rPr>
              <w:t>standards:</w:t>
            </w:r>
          </w:p>
          <w:p w14:paraId="2987F224" w14:textId="081BDDA2"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Health</w:t>
            </w:r>
          </w:p>
          <w:p w14:paraId="5F612817" w14:textId="0C5C9CE4"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2D4BF278" w14:textId="671E0DB5"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Habilitation</w:t>
            </w:r>
          </w:p>
          <w:p w14:paraId="55A19F96" w14:textId="41125FEB"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Day</w:t>
            </w:r>
            <w:r w:rsidR="004977D8" w:rsidRPr="00367752">
              <w:rPr>
                <w:rFonts w:ascii="Calibri Light" w:hAnsi="Calibri Light" w:cs="Calibri Light"/>
                <w:sz w:val="22"/>
              </w:rPr>
              <w:t xml:space="preserve"> </w:t>
            </w:r>
            <w:r w:rsidRPr="00367752">
              <w:rPr>
                <w:rFonts w:ascii="Calibri Light" w:hAnsi="Calibri Light" w:cs="Calibri Light"/>
                <w:sz w:val="22"/>
              </w:rPr>
              <w:t>Services</w:t>
            </w:r>
          </w:p>
          <w:p w14:paraId="34742DF6" w14:textId="09D09550"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Group</w:t>
            </w:r>
            <w:r w:rsidR="004977D8" w:rsidRPr="00367752">
              <w:rPr>
                <w:rFonts w:ascii="Calibri Light" w:hAnsi="Calibri Light" w:cs="Calibri Light"/>
                <w:sz w:val="22"/>
              </w:rPr>
              <w:t xml:space="preserve"> </w:t>
            </w:r>
            <w:r w:rsidRPr="00367752">
              <w:rPr>
                <w:rFonts w:ascii="Calibri Light" w:hAnsi="Calibri Light" w:cs="Calibri Light"/>
                <w:sz w:val="22"/>
              </w:rPr>
              <w:t>Adult</w:t>
            </w:r>
            <w:r w:rsidR="004977D8" w:rsidRPr="00367752">
              <w:rPr>
                <w:rFonts w:ascii="Calibri Light" w:hAnsi="Calibri Light" w:cs="Calibri Light"/>
                <w:sz w:val="22"/>
              </w:rPr>
              <w:t xml:space="preserve"> </w:t>
            </w:r>
            <w:r w:rsidRPr="00367752">
              <w:rPr>
                <w:rFonts w:ascii="Calibri Light" w:hAnsi="Calibri Light" w:cs="Calibri Light"/>
                <w:sz w:val="22"/>
              </w:rPr>
              <w:t>Foster</w:t>
            </w:r>
            <w:r w:rsidR="004977D8" w:rsidRPr="00367752">
              <w:rPr>
                <w:rFonts w:ascii="Calibri Light" w:hAnsi="Calibri Light" w:cs="Calibri Light"/>
                <w:sz w:val="22"/>
              </w:rPr>
              <w:t xml:space="preserve"> </w:t>
            </w:r>
            <w:r w:rsidRPr="00367752">
              <w:rPr>
                <w:rFonts w:ascii="Calibri Light" w:hAnsi="Calibri Light" w:cs="Calibri Light"/>
                <w:sz w:val="22"/>
              </w:rPr>
              <w:t>Care</w:t>
            </w:r>
          </w:p>
          <w:p w14:paraId="6814027E" w14:textId="07511D4A"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Hospice</w:t>
            </w:r>
          </w:p>
          <w:p w14:paraId="62B08A97" w14:textId="68C1E227"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Oxygen</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Respiratory</w:t>
            </w:r>
            <w:r w:rsidR="004977D8" w:rsidRPr="00367752">
              <w:rPr>
                <w:rFonts w:ascii="Calibri Light" w:hAnsi="Calibri Light" w:cs="Calibri Light"/>
                <w:sz w:val="22"/>
              </w:rPr>
              <w:t xml:space="preserve"> </w:t>
            </w:r>
            <w:r w:rsidRPr="00367752">
              <w:rPr>
                <w:rFonts w:ascii="Calibri Light" w:hAnsi="Calibri Light" w:cs="Calibri Light"/>
                <w:sz w:val="22"/>
              </w:rPr>
              <w:t>Equipment</w:t>
            </w:r>
          </w:p>
          <w:p w14:paraId="4B049CD8" w14:textId="7E3CFCB0" w:rsidR="002B2684" w:rsidRPr="00367752" w:rsidRDefault="002B2684" w:rsidP="00956520">
            <w:pPr>
              <w:pStyle w:val="ListParagraph"/>
              <w:numPr>
                <w:ilvl w:val="0"/>
                <w:numId w:val="61"/>
              </w:numPr>
              <w:rPr>
                <w:rFonts w:ascii="Calibri Light" w:hAnsi="Calibri Light" w:cs="Calibri Light"/>
                <w:sz w:val="22"/>
              </w:rPr>
            </w:pPr>
            <w:r w:rsidRPr="00367752">
              <w:rPr>
                <w:rFonts w:ascii="Calibri Light" w:hAnsi="Calibri Light" w:cs="Calibri Light"/>
                <w:sz w:val="22"/>
              </w:rPr>
              <w:t>Personal</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Assistant</w:t>
            </w:r>
          </w:p>
          <w:p w14:paraId="0760E872" w14:textId="77777777" w:rsidR="002B2684" w:rsidRPr="00367752" w:rsidRDefault="002B2684" w:rsidP="002B2684">
            <w:pPr>
              <w:jc w:val="left"/>
              <w:rPr>
                <w:rFonts w:ascii="Calibri Light" w:hAnsi="Calibri Light" w:cs="Calibri Light"/>
                <w:sz w:val="22"/>
              </w:rPr>
            </w:pPr>
          </w:p>
          <w:p w14:paraId="0B01F326" w14:textId="76F00572" w:rsidR="002B2684" w:rsidRPr="00367752" w:rsidRDefault="002B2684" w:rsidP="002B2684">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2A26E4A4" w14:textId="2DEDAEB4" w:rsidR="002B2684" w:rsidRPr="00367752" w:rsidRDefault="002B2684" w:rsidP="002B2684">
            <w:pPr>
              <w:rPr>
                <w:rFonts w:ascii="Calibri Light" w:hAnsi="Calibri Light" w:cs="Calibri Light"/>
                <w:sz w:val="22"/>
              </w:rPr>
            </w:pPr>
            <w:r w:rsidRPr="00367752">
              <w:rPr>
                <w:rFonts w:ascii="Calibri Light" w:hAnsi="Calibri Light" w:cs="Calibri Light"/>
                <w:sz w:val="22"/>
              </w:rPr>
              <w:t>4.The</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network</w:t>
            </w:r>
            <w:r w:rsidR="004977D8" w:rsidRPr="00367752">
              <w:rPr>
                <w:rFonts w:ascii="Calibri Light" w:hAnsi="Calibri Light" w:cs="Calibri Light"/>
                <w:sz w:val="22"/>
              </w:rPr>
              <w:t xml:space="preserve"> </w:t>
            </w:r>
            <w:r w:rsidRPr="00367752">
              <w:rPr>
                <w:rFonts w:ascii="Calibri Light" w:hAnsi="Calibri Light" w:cs="Calibri Light"/>
                <w:sz w:val="22"/>
              </w:rPr>
              <w:t>must</w:t>
            </w:r>
            <w:r w:rsidR="004977D8" w:rsidRPr="00367752">
              <w:rPr>
                <w:rFonts w:ascii="Calibri Light" w:hAnsi="Calibri Light" w:cs="Calibri Light"/>
                <w:sz w:val="22"/>
              </w:rPr>
              <w:t xml:space="preserve"> </w:t>
            </w:r>
            <w:r w:rsidRPr="00367752">
              <w:rPr>
                <w:rFonts w:ascii="Calibri Light" w:hAnsi="Calibri Light" w:cs="Calibri Light"/>
                <w:sz w:val="22"/>
              </w:rPr>
              <w:t>have</w:t>
            </w:r>
            <w:r w:rsidR="004977D8" w:rsidRPr="00367752">
              <w:rPr>
                <w:rFonts w:ascii="Calibri Light" w:hAnsi="Calibri Light" w:cs="Calibri Light"/>
                <w:sz w:val="22"/>
              </w:rPr>
              <w:t xml:space="preserve"> </w:t>
            </w:r>
            <w:r w:rsidRPr="00367752">
              <w:rPr>
                <w:rFonts w:ascii="Calibri Light" w:hAnsi="Calibri Light" w:cs="Calibri Light"/>
                <w:sz w:val="22"/>
              </w:rPr>
              <w:t>sufficient</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to</w:t>
            </w:r>
            <w:r w:rsidR="004977D8" w:rsidRPr="00367752">
              <w:rPr>
                <w:rFonts w:ascii="Calibri Light" w:hAnsi="Calibri Light" w:cs="Calibri Light"/>
                <w:sz w:val="22"/>
              </w:rPr>
              <w:t xml:space="preserve"> </w:t>
            </w:r>
            <w:r w:rsidRPr="00367752">
              <w:rPr>
                <w:rFonts w:ascii="Calibri Light" w:hAnsi="Calibri Light" w:cs="Calibri Light"/>
                <w:sz w:val="22"/>
              </w:rPr>
              <w:t>ensure</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each</w:t>
            </w:r>
            <w:r w:rsidR="004977D8" w:rsidRPr="00367752">
              <w:rPr>
                <w:rFonts w:ascii="Calibri Light" w:hAnsi="Calibri Light" w:cs="Calibri Light"/>
                <w:sz w:val="22"/>
              </w:rPr>
              <w:t xml:space="preserve"> </w:t>
            </w:r>
            <w:r w:rsidR="002C7FF1"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has</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choice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at</w:t>
            </w:r>
            <w:r w:rsidR="004977D8" w:rsidRPr="00367752">
              <w:rPr>
                <w:rFonts w:ascii="Calibri Light" w:hAnsi="Calibri Light" w:cs="Calibri Light"/>
                <w:sz w:val="22"/>
              </w:rPr>
              <w:t xml:space="preserve"> </w:t>
            </w:r>
            <w:r w:rsidRPr="00367752">
              <w:rPr>
                <w:rFonts w:ascii="Calibri Light" w:hAnsi="Calibri Light" w:cs="Calibri Light"/>
                <w:sz w:val="22"/>
              </w:rPr>
              <w:t>least:</w:t>
            </w:r>
            <w:r w:rsidR="004977D8" w:rsidRPr="00367752">
              <w:rPr>
                <w:rFonts w:ascii="Calibri Light" w:hAnsi="Calibri Light" w:cs="Calibri Light"/>
                <w:sz w:val="22"/>
              </w:rPr>
              <w:t xml:space="preserve"> </w:t>
            </w:r>
          </w:p>
          <w:p w14:paraId="311E2D30" w14:textId="01E17CA9" w:rsidR="002B2684" w:rsidRPr="00367752" w:rsidRDefault="002B2684" w:rsidP="00956520">
            <w:pPr>
              <w:pStyle w:val="ListParagraph"/>
              <w:numPr>
                <w:ilvl w:val="0"/>
                <w:numId w:val="63"/>
              </w:numPr>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outpatient</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diversionary</w:t>
            </w:r>
            <w:r w:rsidR="004977D8" w:rsidRPr="00367752">
              <w:rPr>
                <w:rFonts w:ascii="Calibri Light" w:hAnsi="Calibri Light" w:cs="Calibri Light"/>
                <w:sz w:val="22"/>
              </w:rPr>
              <w:t xml:space="preserve"> </w:t>
            </w:r>
            <w:r w:rsidRPr="00367752">
              <w:rPr>
                <w:rFonts w:ascii="Calibri Light" w:hAnsi="Calibri Light" w:cs="Calibri Light"/>
                <w:sz w:val="22"/>
              </w:rPr>
              <w:t>BH</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p>
          <w:p w14:paraId="6DB85A75" w14:textId="20F5D38B" w:rsidR="002B2684" w:rsidRPr="00367752" w:rsidRDefault="002B2684" w:rsidP="00956520">
            <w:pPr>
              <w:pStyle w:val="ListParagraph"/>
              <w:numPr>
                <w:ilvl w:val="0"/>
                <w:numId w:val="63"/>
              </w:numPr>
              <w:rPr>
                <w:rFonts w:ascii="Calibri Light" w:hAnsi="Calibri Light" w:cs="Calibri Light"/>
                <w:sz w:val="22"/>
              </w:rPr>
            </w:pPr>
            <w:r w:rsidRPr="00367752">
              <w:rPr>
                <w:rFonts w:ascii="Calibri Light" w:hAnsi="Calibri Light" w:cs="Calibri Light"/>
                <w:sz w:val="22"/>
              </w:rPr>
              <w:t>two</w:t>
            </w:r>
            <w:r w:rsidR="004977D8" w:rsidRPr="00367752">
              <w:rPr>
                <w:rFonts w:ascii="Calibri Light" w:hAnsi="Calibri Light" w:cs="Calibri Light"/>
                <w:sz w:val="22"/>
              </w:rPr>
              <w:t xml:space="preserve"> </w:t>
            </w:r>
            <w:r w:rsidRPr="00367752">
              <w:rPr>
                <w:rFonts w:ascii="Calibri Light" w:hAnsi="Calibri Light" w:cs="Calibri Light"/>
                <w:sz w:val="22"/>
              </w:rPr>
              <w:t>(2)</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LTSS</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p>
          <w:p w14:paraId="3E7B0E48" w14:textId="192B4ABA" w:rsidR="002B2684" w:rsidRPr="00367752" w:rsidRDefault="002B2684" w:rsidP="002B2684">
            <w:pPr>
              <w:jc w:val="left"/>
              <w:rPr>
                <w:rFonts w:ascii="Calibri Light" w:hAnsi="Calibri Light" w:cs="Calibri Light"/>
                <w:sz w:val="22"/>
              </w:rPr>
            </w:pP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are</w:t>
            </w:r>
            <w:r w:rsidR="004977D8" w:rsidRPr="00367752">
              <w:rPr>
                <w:rFonts w:ascii="Calibri Light" w:hAnsi="Calibri Light" w:cs="Calibri Light"/>
                <w:sz w:val="22"/>
              </w:rPr>
              <w:t xml:space="preserve"> </w:t>
            </w:r>
            <w:r w:rsidRPr="00367752">
              <w:rPr>
                <w:rFonts w:ascii="Calibri Light" w:hAnsi="Calibri Light" w:cs="Calibri Light"/>
                <w:sz w:val="22"/>
              </w:rPr>
              <w:t>either</w:t>
            </w:r>
            <w:r w:rsidR="004977D8" w:rsidRPr="00367752">
              <w:rPr>
                <w:rFonts w:ascii="Calibri Light" w:hAnsi="Calibri Light" w:cs="Calibri Light"/>
                <w:sz w:val="22"/>
              </w:rPr>
              <w:t xml:space="preserve"> </w:t>
            </w:r>
            <w:r w:rsidRPr="00367752">
              <w:rPr>
                <w:rFonts w:ascii="Calibri Light" w:hAnsi="Calibri Light" w:cs="Calibri Light"/>
                <w:sz w:val="22"/>
              </w:rPr>
              <w:t>within</w:t>
            </w:r>
            <w:r w:rsidR="004977D8" w:rsidRPr="00367752">
              <w:rPr>
                <w:rFonts w:ascii="Calibri Light" w:hAnsi="Calibri Light" w:cs="Calibri Light"/>
                <w:sz w:val="22"/>
              </w:rPr>
              <w:t xml:space="preserve"> </w:t>
            </w:r>
            <w:r w:rsidRPr="00367752">
              <w:rPr>
                <w:rFonts w:ascii="Calibri Light" w:hAnsi="Calibri Light" w:cs="Calibri Light"/>
                <w:sz w:val="22"/>
              </w:rPr>
              <w:t>15</w:t>
            </w:r>
            <w:r w:rsidR="004977D8" w:rsidRPr="00367752">
              <w:rPr>
                <w:rFonts w:ascii="Calibri Light" w:hAnsi="Calibri Light" w:cs="Calibri Light"/>
                <w:sz w:val="22"/>
              </w:rPr>
              <w:t xml:space="preserve"> </w:t>
            </w:r>
            <w:r w:rsidRPr="00367752">
              <w:rPr>
                <w:rFonts w:ascii="Calibri Light" w:hAnsi="Calibri Light" w:cs="Calibri Light"/>
                <w:sz w:val="22"/>
              </w:rPr>
              <w:t>miles</w:t>
            </w:r>
            <w:r w:rsidR="004977D8" w:rsidRPr="00367752">
              <w:rPr>
                <w:rFonts w:ascii="Calibri Light" w:hAnsi="Calibri Light" w:cs="Calibri Light"/>
                <w:sz w:val="22"/>
              </w:rPr>
              <w:t xml:space="preserve"> </w:t>
            </w:r>
            <w:r w:rsidRPr="00367752">
              <w:rPr>
                <w:rFonts w:ascii="Calibri Light" w:hAnsi="Calibri Light" w:cs="Calibri Light"/>
                <w:sz w:val="22"/>
              </w:rPr>
              <w:t>or</w:t>
            </w:r>
            <w:r w:rsidR="004977D8" w:rsidRPr="00367752">
              <w:rPr>
                <w:rFonts w:ascii="Calibri Light" w:hAnsi="Calibri Light" w:cs="Calibri Light"/>
                <w:sz w:val="22"/>
              </w:rPr>
              <w:t xml:space="preserve"> </w:t>
            </w:r>
            <w:r w:rsidRPr="00367752">
              <w:rPr>
                <w:rFonts w:ascii="Calibri Light" w:hAnsi="Calibri Light" w:cs="Calibri Light"/>
                <w:sz w:val="22"/>
              </w:rPr>
              <w:t>30</w:t>
            </w:r>
            <w:r w:rsidR="004977D8" w:rsidRPr="00367752">
              <w:rPr>
                <w:rFonts w:ascii="Calibri Light" w:hAnsi="Calibri Light" w:cs="Calibri Light"/>
                <w:sz w:val="22"/>
              </w:rPr>
              <w:t xml:space="preserve"> </w:t>
            </w:r>
            <w:r w:rsidRPr="00367752">
              <w:rPr>
                <w:rFonts w:ascii="Calibri Light" w:hAnsi="Calibri Light" w:cs="Calibri Light"/>
                <w:sz w:val="22"/>
              </w:rPr>
              <w:t>minutes</w:t>
            </w:r>
            <w:r w:rsidR="004977D8" w:rsidRPr="00367752">
              <w:rPr>
                <w:rFonts w:ascii="Calibri Light" w:hAnsi="Calibri Light" w:cs="Calibri Light"/>
                <w:sz w:val="22"/>
              </w:rPr>
              <w:t xml:space="preserve"> </w:t>
            </w:r>
            <w:r w:rsidRPr="00367752">
              <w:rPr>
                <w:rFonts w:ascii="Calibri Light" w:hAnsi="Calibri Light" w:cs="Calibri Light"/>
                <w:sz w:val="22"/>
              </w:rPr>
              <w:t>from</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Enrollee’s</w:t>
            </w:r>
            <w:r w:rsidR="004977D8" w:rsidRPr="00367752">
              <w:rPr>
                <w:rFonts w:ascii="Calibri Light" w:hAnsi="Calibri Light" w:cs="Calibri Light"/>
                <w:sz w:val="22"/>
              </w:rPr>
              <w:t xml:space="preserve"> </w:t>
            </w:r>
            <w:r w:rsidRPr="00367752">
              <w:rPr>
                <w:rFonts w:ascii="Calibri Light" w:hAnsi="Calibri Light" w:cs="Calibri Light"/>
                <w:sz w:val="22"/>
              </w:rPr>
              <w:t>ZIP</w:t>
            </w:r>
            <w:r w:rsidR="004977D8" w:rsidRPr="00367752">
              <w:rPr>
                <w:rFonts w:ascii="Calibri Light" w:hAnsi="Calibri Light" w:cs="Calibri Light"/>
                <w:sz w:val="22"/>
              </w:rPr>
              <w:t xml:space="preserve"> </w:t>
            </w:r>
            <w:r w:rsidRPr="00367752">
              <w:rPr>
                <w:rFonts w:ascii="Calibri Light" w:hAnsi="Calibri Light" w:cs="Calibri Light"/>
                <w:sz w:val="22"/>
              </w:rPr>
              <w:t>code</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residence,</w:t>
            </w:r>
            <w:r w:rsidR="004977D8" w:rsidRPr="00367752">
              <w:rPr>
                <w:rFonts w:ascii="Calibri Light" w:hAnsi="Calibri Light" w:cs="Calibri Light"/>
                <w:sz w:val="22"/>
              </w:rPr>
              <w:t xml:space="preserve"> </w:t>
            </w:r>
            <w:r w:rsidRPr="00367752">
              <w:rPr>
                <w:rFonts w:ascii="Calibri Light" w:hAnsi="Calibri Light" w:cs="Calibri Light"/>
                <w:sz w:val="22"/>
              </w:rPr>
              <w:t>except</w:t>
            </w:r>
            <w:r w:rsidR="004977D8" w:rsidRPr="00367752">
              <w:rPr>
                <w:rFonts w:ascii="Calibri Light" w:hAnsi="Calibri Light" w:cs="Calibri Light"/>
                <w:sz w:val="22"/>
              </w:rPr>
              <w:t xml:space="preserve"> </w:t>
            </w:r>
            <w:r w:rsidRPr="00367752">
              <w:rPr>
                <w:rFonts w:ascii="Calibri Light" w:hAnsi="Calibri Light" w:cs="Calibri Light"/>
                <w:sz w:val="22"/>
              </w:rPr>
              <w:t>that</w:t>
            </w:r>
            <w:r w:rsidR="004977D8" w:rsidRPr="00367752">
              <w:rPr>
                <w:rFonts w:ascii="Calibri Light" w:hAnsi="Calibri Light" w:cs="Calibri Light"/>
                <w:sz w:val="22"/>
              </w:rPr>
              <w:t xml:space="preserve"> </w:t>
            </w:r>
            <w:r w:rsidRPr="00367752">
              <w:rPr>
                <w:rFonts w:ascii="Calibri Light" w:hAnsi="Calibri Light" w:cs="Calibri Light"/>
                <w:sz w:val="22"/>
              </w:rPr>
              <w:t>with</w:t>
            </w:r>
            <w:r w:rsidR="004977D8" w:rsidRPr="00367752">
              <w:rPr>
                <w:rFonts w:ascii="Calibri Light" w:hAnsi="Calibri Light" w:cs="Calibri Light"/>
                <w:sz w:val="22"/>
              </w:rPr>
              <w:t xml:space="preserve"> </w:t>
            </w:r>
            <w:r w:rsidRPr="00367752">
              <w:rPr>
                <w:rFonts w:ascii="Calibri Light" w:hAnsi="Calibri Light" w:cs="Calibri Light"/>
                <w:sz w:val="22"/>
              </w:rPr>
              <w:t>EOHHS</w:t>
            </w:r>
            <w:r w:rsidR="004977D8" w:rsidRPr="00367752">
              <w:rPr>
                <w:rFonts w:ascii="Calibri Light" w:hAnsi="Calibri Light" w:cs="Calibri Light"/>
                <w:sz w:val="22"/>
              </w:rPr>
              <w:t xml:space="preserve"> </w:t>
            </w:r>
            <w:r w:rsidRPr="00367752">
              <w:rPr>
                <w:rFonts w:ascii="Calibri Light" w:hAnsi="Calibri Light" w:cs="Calibri Light"/>
                <w:sz w:val="22"/>
              </w:rPr>
              <w:t>prior</w:t>
            </w:r>
            <w:r w:rsidR="004977D8" w:rsidRPr="00367752">
              <w:rPr>
                <w:rFonts w:ascii="Calibri Light" w:hAnsi="Calibri Light" w:cs="Calibri Light"/>
                <w:sz w:val="22"/>
              </w:rPr>
              <w:t xml:space="preserve"> </w:t>
            </w:r>
            <w:r w:rsidRPr="00367752">
              <w:rPr>
                <w:rFonts w:ascii="Calibri Light" w:hAnsi="Calibri Light" w:cs="Calibri Light"/>
                <w:sz w:val="22"/>
              </w:rPr>
              <w:t>approval,</w:t>
            </w:r>
            <w:r w:rsidR="004977D8" w:rsidRPr="00367752">
              <w:rPr>
                <w:rFonts w:ascii="Calibri Light" w:hAnsi="Calibri Light" w:cs="Calibri Light"/>
                <w:sz w:val="22"/>
              </w:rPr>
              <w:t xml:space="preserve"> </w:t>
            </w:r>
            <w:r w:rsidRPr="00367752">
              <w:rPr>
                <w:rFonts w:ascii="Calibri Light" w:hAnsi="Calibri Light" w:cs="Calibri Light"/>
                <w:sz w:val="22"/>
              </w:rPr>
              <w:t>Contractor</w:t>
            </w:r>
            <w:r w:rsidR="004977D8" w:rsidRPr="00367752">
              <w:rPr>
                <w:rFonts w:ascii="Calibri Light" w:hAnsi="Calibri Light" w:cs="Calibri Light"/>
                <w:sz w:val="22"/>
              </w:rPr>
              <w:t xml:space="preserve"> </w:t>
            </w:r>
            <w:r w:rsidRPr="00367752">
              <w:rPr>
                <w:rFonts w:ascii="Calibri Light" w:hAnsi="Calibri Light" w:cs="Calibri Light"/>
                <w:sz w:val="22"/>
              </w:rPr>
              <w:t>may</w:t>
            </w:r>
            <w:r w:rsidR="004977D8" w:rsidRPr="00367752">
              <w:rPr>
                <w:rFonts w:ascii="Calibri Light" w:hAnsi="Calibri Light" w:cs="Calibri Light"/>
                <w:sz w:val="22"/>
              </w:rPr>
              <w:t xml:space="preserve"> </w:t>
            </w:r>
            <w:r w:rsidRPr="00367752">
              <w:rPr>
                <w:rFonts w:ascii="Calibri Light" w:hAnsi="Calibri Light" w:cs="Calibri Light"/>
                <w:sz w:val="22"/>
              </w:rPr>
              <w:t>offer</w:t>
            </w:r>
            <w:r w:rsidR="004977D8" w:rsidRPr="00367752">
              <w:rPr>
                <w:rFonts w:ascii="Calibri Light" w:hAnsi="Calibri Light" w:cs="Calibri Light"/>
                <w:sz w:val="22"/>
              </w:rPr>
              <w:t xml:space="preserve"> </w:t>
            </w:r>
            <w:r w:rsidRPr="00367752">
              <w:rPr>
                <w:rFonts w:ascii="Calibri Light" w:hAnsi="Calibri Light" w:cs="Calibri Light"/>
                <w:sz w:val="22"/>
              </w:rPr>
              <w:t>Enrollee</w:t>
            </w:r>
            <w:r w:rsidR="004977D8" w:rsidRPr="00367752">
              <w:rPr>
                <w:rFonts w:ascii="Calibri Light" w:hAnsi="Calibri Light" w:cs="Calibri Light"/>
                <w:sz w:val="22"/>
              </w:rPr>
              <w:t xml:space="preserve"> </w:t>
            </w:r>
            <w:r w:rsidRPr="00367752">
              <w:rPr>
                <w:rFonts w:ascii="Calibri Light" w:hAnsi="Calibri Light" w:cs="Calibri Light"/>
                <w:sz w:val="22"/>
              </w:rPr>
              <w:t>only</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community</w:t>
            </w:r>
            <w:r w:rsidR="004977D8" w:rsidRPr="00367752">
              <w:rPr>
                <w:rFonts w:ascii="Calibri Light" w:hAnsi="Calibri Light" w:cs="Calibri Light"/>
                <w:sz w:val="22"/>
              </w:rPr>
              <w:t xml:space="preserve"> </w:t>
            </w:r>
            <w:r w:rsidRPr="00367752">
              <w:rPr>
                <w:rFonts w:ascii="Calibri Light" w:hAnsi="Calibri Light" w:cs="Calibri Light"/>
                <w:sz w:val="22"/>
              </w:rPr>
              <w:t>LTSS</w:t>
            </w:r>
            <w:r w:rsidR="004977D8" w:rsidRPr="00367752">
              <w:rPr>
                <w:rFonts w:ascii="Calibri Light" w:hAnsi="Calibri Light" w:cs="Calibri Light"/>
                <w:sz w:val="22"/>
              </w:rPr>
              <w:t xml:space="preserve"> </w:t>
            </w:r>
            <w:r w:rsidRPr="00367752">
              <w:rPr>
                <w:rFonts w:ascii="Calibri Light" w:hAnsi="Calibri Light" w:cs="Calibri Light"/>
                <w:sz w:val="22"/>
              </w:rPr>
              <w:t>provider</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Covered</w:t>
            </w:r>
            <w:r w:rsidR="004977D8" w:rsidRPr="00367752">
              <w:rPr>
                <w:rFonts w:ascii="Calibri Light" w:hAnsi="Calibri Light" w:cs="Calibri Light"/>
                <w:sz w:val="22"/>
              </w:rPr>
              <w:t xml:space="preserve"> </w:t>
            </w:r>
            <w:r w:rsidRPr="00367752">
              <w:rPr>
                <w:rFonts w:ascii="Calibri Light" w:hAnsi="Calibri Light" w:cs="Calibri Light"/>
                <w:sz w:val="22"/>
              </w:rPr>
              <w:t>Service.</w:t>
            </w:r>
            <w:r w:rsidR="004977D8" w:rsidRPr="00367752">
              <w:rPr>
                <w:rFonts w:ascii="Calibri Light" w:hAnsi="Calibri Light" w:cs="Calibri Light"/>
                <w:sz w:val="22"/>
              </w:rPr>
              <w:t xml:space="preserve"> </w:t>
            </w:r>
            <w:r w:rsidRPr="00367752">
              <w:rPr>
                <w:rFonts w:ascii="Calibri Light" w:hAnsi="Calibri Light" w:cs="Calibri Light"/>
                <w:sz w:val="22"/>
              </w:rPr>
              <w:t>(Covered</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referenced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Appendix</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defined</w:t>
            </w:r>
            <w:r w:rsidR="004977D8" w:rsidRPr="00367752">
              <w:rPr>
                <w:rFonts w:ascii="Calibri Light" w:hAnsi="Calibri Light" w:cs="Calibri Light"/>
                <w:sz w:val="22"/>
              </w:rPr>
              <w:t xml:space="preserve"> </w:t>
            </w:r>
            <w:r w:rsidRPr="00367752">
              <w:rPr>
                <w:rFonts w:ascii="Calibri Light" w:hAnsi="Calibri Light" w:cs="Calibri Light"/>
                <w:sz w:val="22"/>
              </w:rPr>
              <w:t>in</w:t>
            </w:r>
            <w:r w:rsidR="004977D8" w:rsidRPr="00367752">
              <w:rPr>
                <w:rFonts w:ascii="Calibri Light" w:hAnsi="Calibri Light" w:cs="Calibri Light"/>
                <w:sz w:val="22"/>
              </w:rPr>
              <w:t xml:space="preserve"> </w:t>
            </w:r>
            <w:r w:rsidRPr="00367752">
              <w:rPr>
                <w:rFonts w:ascii="Calibri Light" w:hAnsi="Calibri Light" w:cs="Calibri Light"/>
                <w:sz w:val="22"/>
              </w:rPr>
              <w:t>Appendix</w:t>
            </w:r>
            <w:r w:rsidR="004977D8" w:rsidRPr="00367752">
              <w:rPr>
                <w:rFonts w:ascii="Calibri Light" w:hAnsi="Calibri Light" w:cs="Calibri Light"/>
                <w:sz w:val="22"/>
              </w:rPr>
              <w:t xml:space="preserve"> </w:t>
            </w:r>
            <w:r w:rsidRPr="00367752">
              <w:rPr>
                <w:rFonts w:ascii="Calibri Light" w:hAnsi="Calibri Light" w:cs="Calibri Light"/>
                <w:sz w:val="22"/>
              </w:rPr>
              <w:t>B</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the</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r w:rsidR="004977D8" w:rsidRPr="00367752">
              <w:rPr>
                <w:rFonts w:ascii="Calibri Light" w:hAnsi="Calibri Light" w:cs="Calibri Light"/>
                <w:sz w:val="22"/>
              </w:rPr>
              <w:t xml:space="preserve"> </w:t>
            </w:r>
            <w:r w:rsidRPr="00367752">
              <w:rPr>
                <w:rFonts w:ascii="Calibri Light" w:hAnsi="Calibri Light" w:cs="Calibri Light"/>
                <w:sz w:val="22"/>
              </w:rPr>
              <w:t>Contract)</w:t>
            </w:r>
          </w:p>
        </w:tc>
        <w:tc>
          <w:tcPr>
            <w:tcW w:w="4403" w:type="dxa"/>
            <w:tcBorders>
              <w:top w:val="single" w:sz="4" w:space="0" w:color="auto"/>
              <w:left w:val="nil"/>
              <w:bottom w:val="single" w:sz="4" w:space="0" w:color="auto"/>
              <w:right w:val="single" w:sz="4" w:space="0" w:color="auto"/>
            </w:tcBorders>
            <w:shd w:val="clear" w:color="auto" w:fill="auto"/>
          </w:tcPr>
          <w:p w14:paraId="11DFB4C1" w14:textId="1253FB85" w:rsidR="002B2684" w:rsidRPr="00367752" w:rsidRDefault="002B2684" w:rsidP="002B2684">
            <w:pPr>
              <w:jc w:val="left"/>
              <w:rPr>
                <w:rFonts w:ascii="Calibri Light" w:hAnsi="Calibri Light" w:cs="Calibri Light"/>
                <w:highlight w:val="yellow"/>
              </w:rPr>
            </w:pPr>
            <w:r w:rsidRPr="00367752">
              <w:rPr>
                <w:rFonts w:ascii="Calibri Light" w:hAnsi="Calibri Light" w:cs="Calibri Light"/>
                <w:b/>
                <w:bCs/>
                <w:color w:val="000000"/>
                <w:sz w:val="22"/>
              </w:rPr>
              <w:t>BH</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Outpatient,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Diversionary,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and</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LTSS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State’s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90%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have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access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least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2</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minutes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4E26065C" w14:textId="128A2CE8" w:rsidR="002B2684" w:rsidRPr="00367752" w:rsidRDefault="002B2684" w:rsidP="002B2684">
            <w:pPr>
              <w:jc w:val="left"/>
              <w:rPr>
                <w:rFonts w:ascii="Calibri Light" w:hAnsi="Calibri Light" w:cs="Calibri Light"/>
                <w:highlight w:val="yellow"/>
              </w:rPr>
            </w:pPr>
            <w:r w:rsidRPr="00367752">
              <w:rPr>
                <w:rFonts w:ascii="Calibri Light" w:hAnsi="Calibri Light" w:cs="Calibri Light"/>
                <w:b/>
                <w:bCs/>
                <w:color w:val="000000"/>
                <w:sz w:val="22"/>
              </w:rPr>
              <w:t>BH</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Outpatient,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Diversionary,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and</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LTSS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State’s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br/>
            </w:r>
            <w:r w:rsidRPr="00367752">
              <w:rPr>
                <w:rFonts w:ascii="Calibri Light" w:hAnsi="Calibri Light" w:cs="Calibri Light"/>
                <w:b/>
                <w:bCs/>
                <w:color w:val="000000"/>
                <w:sz w:val="22"/>
              </w:rPr>
              <w:t>Numerator</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whom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following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true:</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30-minute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Pr="00367752">
              <w:rPr>
                <w:rFonts w:ascii="Calibri Light" w:hAnsi="Calibri Light" w:cs="Calibri Light"/>
                <w:color w:val="000000"/>
                <w:sz w:val="22"/>
              </w:rPr>
              <w:br/>
            </w:r>
            <w:r w:rsidRPr="00367752">
              <w:rPr>
                <w:rFonts w:ascii="Calibri Light" w:hAnsi="Calibri Light" w:cs="Calibri Light"/>
                <w:b/>
                <w:bCs/>
                <w:color w:val="000000"/>
                <w:sz w:val="22"/>
              </w:rPr>
              <w:t>Denominator</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p>
        </w:tc>
      </w:tr>
      <w:tr w:rsidR="00E430B1" w:rsidRPr="00367752" w14:paraId="007E508F" w14:textId="77777777" w:rsidTr="00132250">
        <w:tc>
          <w:tcPr>
            <w:tcW w:w="6205" w:type="dxa"/>
          </w:tcPr>
          <w:p w14:paraId="532A2763" w14:textId="30277E00" w:rsidR="00E430B1" w:rsidRPr="00367752" w:rsidRDefault="00E430B1" w:rsidP="00E430B1">
            <w:pPr>
              <w:jc w:val="left"/>
              <w:rPr>
                <w:rFonts w:ascii="Calibri Light" w:hAnsi="Calibri Light" w:cs="Calibri Light"/>
                <w:b/>
                <w:bCs/>
                <w:sz w:val="22"/>
              </w:rPr>
            </w:pPr>
            <w:r w:rsidRPr="00367752">
              <w:rPr>
                <w:rFonts w:ascii="Calibri Light" w:hAnsi="Calibri Light" w:cs="Calibri Light"/>
                <w:b/>
                <w:bCs/>
                <w:sz w:val="22"/>
              </w:rPr>
              <w:t>LTSS</w:t>
            </w:r>
            <w:r w:rsidR="004977D8" w:rsidRPr="00367752">
              <w:rPr>
                <w:rFonts w:ascii="Calibri Light" w:hAnsi="Calibri Light" w:cs="Calibri Light"/>
                <w:b/>
                <w:bCs/>
                <w:sz w:val="22"/>
              </w:rPr>
              <w:t xml:space="preserve"> </w:t>
            </w:r>
            <w:r w:rsidRPr="00367752">
              <w:rPr>
                <w:rFonts w:ascii="Calibri Light" w:hAnsi="Calibri Light" w:cs="Calibri Light"/>
                <w:b/>
                <w:bCs/>
                <w:sz w:val="22"/>
              </w:rPr>
              <w:t>Providers</w:t>
            </w:r>
            <w:r w:rsidR="004977D8" w:rsidRPr="00367752">
              <w:rPr>
                <w:rFonts w:ascii="Calibri Light" w:hAnsi="Calibri Light" w:cs="Calibri Light"/>
                <w:b/>
                <w:bCs/>
                <w:sz w:val="22"/>
              </w:rPr>
              <w:t xml:space="preserve"> </w:t>
            </w:r>
            <w:r w:rsidRPr="00367752">
              <w:rPr>
                <w:rFonts w:ascii="Calibri Light" w:hAnsi="Calibri Light" w:cs="Calibri Light"/>
                <w:b/>
                <w:bCs/>
                <w:sz w:val="22"/>
              </w:rPr>
              <w:t>–</w:t>
            </w:r>
            <w:r w:rsidR="004977D8" w:rsidRPr="00367752">
              <w:rPr>
                <w:rFonts w:ascii="Calibri Light" w:hAnsi="Calibri Light" w:cs="Calibri Light"/>
                <w:b/>
                <w:bCs/>
                <w:sz w:val="22"/>
              </w:rPr>
              <w:t xml:space="preserve"> </w:t>
            </w:r>
            <w:r w:rsidRPr="00367752">
              <w:rPr>
                <w:rFonts w:ascii="Calibri Light" w:hAnsi="Calibri Light" w:cs="Calibri Light"/>
                <w:b/>
                <w:bCs/>
                <w:sz w:val="22"/>
              </w:rPr>
              <w:t>CMS</w:t>
            </w:r>
            <w:r w:rsidR="004977D8" w:rsidRPr="00367752">
              <w:rPr>
                <w:rFonts w:ascii="Calibri Light" w:hAnsi="Calibri Light" w:cs="Calibri Light"/>
                <w:b/>
                <w:bCs/>
                <w:sz w:val="22"/>
              </w:rPr>
              <w:t xml:space="preserve"> </w:t>
            </w:r>
            <w:r w:rsidRPr="00367752">
              <w:rPr>
                <w:rFonts w:ascii="Calibri Light" w:hAnsi="Calibri Light" w:cs="Calibri Light"/>
                <w:b/>
                <w:bCs/>
                <w:sz w:val="22"/>
              </w:rPr>
              <w:t>standards:</w:t>
            </w:r>
          </w:p>
          <w:p w14:paraId="5505142C" w14:textId="4FF34E54" w:rsidR="00E430B1" w:rsidRPr="00367752" w:rsidRDefault="00E430B1" w:rsidP="00956520">
            <w:pPr>
              <w:pStyle w:val="ListParagraph"/>
              <w:numPr>
                <w:ilvl w:val="0"/>
                <w:numId w:val="66"/>
              </w:numPr>
              <w:rPr>
                <w:rFonts w:ascii="Calibri Light" w:hAnsi="Calibri Light" w:cs="Calibri Light"/>
                <w:sz w:val="22"/>
              </w:rPr>
            </w:pPr>
            <w:r w:rsidRPr="00367752">
              <w:rPr>
                <w:rFonts w:ascii="Calibri Light" w:hAnsi="Calibri Light" w:cs="Calibri Light"/>
                <w:sz w:val="22"/>
              </w:rPr>
              <w:t>Physical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3EE3CA21" w14:textId="5434501B" w:rsidR="00E430B1" w:rsidRPr="00367752" w:rsidRDefault="00E430B1" w:rsidP="00956520">
            <w:pPr>
              <w:pStyle w:val="ListParagraph"/>
              <w:numPr>
                <w:ilvl w:val="0"/>
                <w:numId w:val="66"/>
              </w:numPr>
              <w:rPr>
                <w:rFonts w:ascii="Calibri Light" w:hAnsi="Calibri Light" w:cs="Calibri Light"/>
                <w:sz w:val="22"/>
              </w:rPr>
            </w:pPr>
            <w:r w:rsidRPr="00367752">
              <w:rPr>
                <w:rFonts w:ascii="Calibri Light" w:hAnsi="Calibri Light" w:cs="Calibri Light"/>
                <w:sz w:val="22"/>
              </w:rPr>
              <w:t>Occupational</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43CE2E47" w14:textId="61665093" w:rsidR="00E430B1" w:rsidRPr="00367752" w:rsidRDefault="00E430B1" w:rsidP="00956520">
            <w:pPr>
              <w:pStyle w:val="ListParagraph"/>
              <w:numPr>
                <w:ilvl w:val="0"/>
                <w:numId w:val="66"/>
              </w:numPr>
              <w:rPr>
                <w:rFonts w:ascii="Calibri Light" w:hAnsi="Calibri Light" w:cs="Calibri Light"/>
                <w:sz w:val="22"/>
              </w:rPr>
            </w:pPr>
            <w:r w:rsidRPr="00367752">
              <w:rPr>
                <w:rFonts w:ascii="Calibri Light" w:hAnsi="Calibri Light" w:cs="Calibri Light"/>
                <w:sz w:val="22"/>
              </w:rPr>
              <w:t>Speech</w:t>
            </w:r>
            <w:r w:rsidR="004977D8" w:rsidRPr="00367752">
              <w:rPr>
                <w:rFonts w:ascii="Calibri Light" w:hAnsi="Calibri Light" w:cs="Calibri Light"/>
                <w:sz w:val="22"/>
              </w:rPr>
              <w:t xml:space="preserve"> </w:t>
            </w:r>
            <w:r w:rsidRPr="00367752">
              <w:rPr>
                <w:rFonts w:ascii="Calibri Light" w:hAnsi="Calibri Light" w:cs="Calibri Light"/>
                <w:sz w:val="22"/>
              </w:rPr>
              <w:t>Therapy</w:t>
            </w:r>
          </w:p>
          <w:p w14:paraId="2BE6D7B5" w14:textId="15D7CCCD" w:rsidR="00E430B1" w:rsidRPr="00367752" w:rsidRDefault="00E430B1" w:rsidP="00956520">
            <w:pPr>
              <w:pStyle w:val="ListParagraph"/>
              <w:numPr>
                <w:ilvl w:val="0"/>
                <w:numId w:val="66"/>
              </w:numPr>
              <w:rPr>
                <w:rFonts w:ascii="Calibri Light" w:hAnsi="Calibri Light" w:cs="Calibri Light"/>
                <w:sz w:val="22"/>
              </w:rPr>
            </w:pPr>
            <w:r w:rsidRPr="00367752">
              <w:rPr>
                <w:rFonts w:ascii="Calibri Light" w:hAnsi="Calibri Light" w:cs="Calibri Light"/>
                <w:sz w:val="22"/>
              </w:rPr>
              <w:lastRenderedPageBreak/>
              <w:t>Orthotics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Prosthetics</w:t>
            </w:r>
          </w:p>
          <w:p w14:paraId="0687A1F6" w14:textId="77777777" w:rsidR="00E430B1" w:rsidRPr="00367752" w:rsidRDefault="00E430B1" w:rsidP="00E430B1">
            <w:pPr>
              <w:jc w:val="left"/>
              <w:rPr>
                <w:rFonts w:ascii="Calibri Light" w:hAnsi="Calibri Light" w:cs="Calibri Light"/>
                <w:sz w:val="22"/>
              </w:rPr>
            </w:pPr>
          </w:p>
          <w:p w14:paraId="51EE0FF2" w14:textId="18E13B92" w:rsidR="00E430B1" w:rsidRPr="00367752" w:rsidRDefault="00E430B1" w:rsidP="00E430B1">
            <w:pPr>
              <w:jc w:val="left"/>
              <w:rPr>
                <w:rFonts w:ascii="Calibri Light" w:hAnsi="Calibri Light" w:cs="Calibri Light"/>
                <w:b/>
                <w:bCs/>
                <w:sz w:val="22"/>
              </w:rPr>
            </w:pPr>
            <w:r w:rsidRPr="00367752">
              <w:rPr>
                <w:rFonts w:ascii="Calibri Light" w:hAnsi="Calibri Light" w:cs="Calibri Light"/>
                <w:b/>
                <w:bCs/>
                <w:sz w:val="22"/>
              </w:rPr>
              <w:t>Contract</w:t>
            </w:r>
            <w:r w:rsidR="004977D8" w:rsidRPr="00367752">
              <w:rPr>
                <w:rFonts w:ascii="Calibri Light" w:hAnsi="Calibri Light" w:cs="Calibri Light"/>
                <w:b/>
                <w:bCs/>
                <w:sz w:val="22"/>
              </w:rPr>
              <w:t xml:space="preserve"> </w:t>
            </w:r>
            <w:r w:rsidRPr="00367752">
              <w:rPr>
                <w:rFonts w:ascii="Calibri Light" w:hAnsi="Calibri Light" w:cs="Calibri Light"/>
                <w:b/>
                <w:bCs/>
                <w:sz w:val="22"/>
              </w:rPr>
              <w:t>Language:</w:t>
            </w:r>
          </w:p>
          <w:p w14:paraId="278F4DF0" w14:textId="27C27447" w:rsidR="00E430B1" w:rsidRPr="00367752" w:rsidRDefault="00E430B1" w:rsidP="00E430B1">
            <w:pPr>
              <w:rPr>
                <w:rFonts w:ascii="Calibri Light" w:hAnsi="Calibri Light" w:cs="Calibri Light"/>
                <w:sz w:val="22"/>
              </w:rPr>
            </w:pP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Medicare</w:t>
            </w:r>
            <w:r w:rsidR="004977D8" w:rsidRPr="00367752">
              <w:rPr>
                <w:rFonts w:ascii="Calibri Light" w:hAnsi="Calibri Light" w:cs="Calibri Light"/>
                <w:sz w:val="22"/>
              </w:rPr>
              <w:t xml:space="preserve"> </w:t>
            </w:r>
            <w:r w:rsidRPr="00367752">
              <w:rPr>
                <w:rFonts w:ascii="Calibri Light" w:hAnsi="Calibri Light" w:cs="Calibri Light"/>
                <w:sz w:val="22"/>
              </w:rPr>
              <w:t>medical</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minimum</w:t>
            </w:r>
            <w:r w:rsidR="004977D8" w:rsidRPr="00367752">
              <w:rPr>
                <w:rFonts w:ascii="Calibri Light" w:hAnsi="Calibri Light" w:cs="Calibri Light"/>
                <w:sz w:val="22"/>
              </w:rPr>
              <w:t xml:space="preserve"> </w:t>
            </w:r>
            <w:r w:rsidRPr="00367752">
              <w:rPr>
                <w:rFonts w:ascii="Calibri Light" w:hAnsi="Calibri Light" w:cs="Calibri Light"/>
                <w:sz w:val="22"/>
              </w:rPr>
              <w:t>number</w:t>
            </w:r>
            <w:r w:rsidR="004977D8" w:rsidRPr="00367752">
              <w:rPr>
                <w:rFonts w:ascii="Calibri Light" w:hAnsi="Calibri Light" w:cs="Calibri Light"/>
                <w:sz w:val="22"/>
              </w:rPr>
              <w:t xml:space="preserve"> </w:t>
            </w:r>
            <w:r w:rsidRPr="00367752">
              <w:rPr>
                <w:rFonts w:ascii="Calibri Light" w:hAnsi="Calibri Light" w:cs="Calibri Light"/>
                <w:sz w:val="22"/>
              </w:rPr>
              <w:t>of</w:t>
            </w:r>
            <w:r w:rsidR="004977D8" w:rsidRPr="00367752">
              <w:rPr>
                <w:rFonts w:ascii="Calibri Light" w:hAnsi="Calibri Light" w:cs="Calibri Light"/>
                <w:sz w:val="22"/>
              </w:rPr>
              <w:t xml:space="preserve"> </w:t>
            </w:r>
            <w:r w:rsidRPr="00367752">
              <w:rPr>
                <w:rFonts w:ascii="Calibri Light" w:hAnsi="Calibri Light" w:cs="Calibri Light"/>
                <w:sz w:val="22"/>
              </w:rPr>
              <w:t>providers</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facilities</w:t>
            </w:r>
            <w:r w:rsidR="004977D8" w:rsidRPr="00367752">
              <w:rPr>
                <w:rFonts w:ascii="Calibri Light" w:hAnsi="Calibri Light" w:cs="Calibri Light"/>
                <w:sz w:val="22"/>
              </w:rPr>
              <w:t xml:space="preserve"> </w:t>
            </w:r>
            <w:r w:rsidRPr="00367752">
              <w:rPr>
                <w:rFonts w:ascii="Calibri Light" w:hAnsi="Calibri Light" w:cs="Calibri Light"/>
                <w:sz w:val="22"/>
              </w:rPr>
              <w:t>standards</w:t>
            </w:r>
            <w:r w:rsidR="004977D8" w:rsidRPr="00367752">
              <w:rPr>
                <w:rFonts w:ascii="Calibri Light" w:hAnsi="Calibri Light" w:cs="Calibri Light"/>
                <w:sz w:val="22"/>
              </w:rPr>
              <w:t xml:space="preserve"> </w:t>
            </w:r>
            <w:r w:rsidRPr="00367752">
              <w:rPr>
                <w:rFonts w:ascii="Calibri Light" w:hAnsi="Calibri Light" w:cs="Calibri Light"/>
                <w:sz w:val="22"/>
              </w:rPr>
              <w:t>updated</w:t>
            </w:r>
            <w:r w:rsidR="004977D8" w:rsidRPr="00367752">
              <w:rPr>
                <w:rFonts w:ascii="Calibri Light" w:hAnsi="Calibri Light" w:cs="Calibri Light"/>
                <w:sz w:val="22"/>
              </w:rPr>
              <w:t xml:space="preserve"> </w:t>
            </w:r>
            <w:r w:rsidRPr="00367752">
              <w:rPr>
                <w:rFonts w:ascii="Calibri Light" w:hAnsi="Calibri Light" w:cs="Calibri Light"/>
                <w:sz w:val="22"/>
              </w:rPr>
              <w:t>by</w:t>
            </w:r>
            <w:r w:rsidR="004977D8" w:rsidRPr="00367752">
              <w:rPr>
                <w:rFonts w:ascii="Calibri Light" w:hAnsi="Calibri Light" w:cs="Calibri Light"/>
                <w:sz w:val="22"/>
              </w:rPr>
              <w:t xml:space="preserve"> </w:t>
            </w:r>
            <w:r w:rsidRPr="00367752">
              <w:rPr>
                <w:rFonts w:ascii="Calibri Light" w:hAnsi="Calibri Light" w:cs="Calibri Light"/>
                <w:sz w:val="22"/>
              </w:rPr>
              <w:t>CMS:</w:t>
            </w:r>
          </w:p>
          <w:p w14:paraId="3FADBC9D" w14:textId="41B4FF39" w:rsidR="00E430B1" w:rsidRPr="00367752" w:rsidRDefault="00E430B1" w:rsidP="00E430B1">
            <w:pPr>
              <w:rPr>
                <w:rFonts w:ascii="Calibri Light" w:hAnsi="Calibri Light" w:cs="Calibri Light"/>
                <w:sz w:val="22"/>
              </w:rPr>
            </w:pPr>
            <w:r w:rsidRPr="00367752">
              <w:rPr>
                <w:rFonts w:ascii="Calibri Light" w:hAnsi="Calibri Light" w:cs="Calibri Light"/>
                <w:sz w:val="22"/>
              </w:rPr>
              <w:t>https://www.cms.gov/files/document/mmphsdcriteriareftablecy2023.xlsx</w:t>
            </w:r>
            <w:r w:rsidR="004977D8" w:rsidRPr="00367752">
              <w:rPr>
                <w:rFonts w:ascii="Calibri Light" w:hAnsi="Calibri Light" w:cs="Calibri Light"/>
                <w:sz w:val="22"/>
              </w:rPr>
              <w:t xml:space="preserve"> </w:t>
            </w:r>
          </w:p>
          <w:p w14:paraId="1C707187" w14:textId="1F122185" w:rsidR="00E430B1" w:rsidRPr="00367752" w:rsidRDefault="00E430B1" w:rsidP="00E430B1">
            <w:pPr>
              <w:jc w:val="left"/>
              <w:rPr>
                <w:rFonts w:ascii="Calibri Light" w:hAnsi="Calibri Light" w:cs="Calibri Light"/>
                <w:b/>
                <w:bCs/>
                <w:sz w:val="22"/>
              </w:rPr>
            </w:pPr>
            <w:r w:rsidRPr="00367752">
              <w:rPr>
                <w:rFonts w:ascii="Calibri Light" w:hAnsi="Calibri Light" w:cs="Calibri Light"/>
                <w:sz w:val="22"/>
              </w:rPr>
              <w:t>(Source:</w:t>
            </w:r>
            <w:r w:rsidR="004977D8" w:rsidRPr="00367752">
              <w:rPr>
                <w:rFonts w:ascii="Calibri Light" w:hAnsi="Calibri Light" w:cs="Calibri Light"/>
                <w:sz w:val="22"/>
              </w:rPr>
              <w:t xml:space="preserve"> </w:t>
            </w:r>
            <w:r w:rsidRPr="00367752">
              <w:rPr>
                <w:rFonts w:ascii="Calibri Light" w:hAnsi="Calibri Light" w:cs="Calibri Light"/>
                <w:sz w:val="22"/>
              </w:rPr>
              <w:t>Medicare-Medicaid</w:t>
            </w:r>
            <w:r w:rsidR="004977D8" w:rsidRPr="00367752">
              <w:rPr>
                <w:rFonts w:ascii="Calibri Light" w:hAnsi="Calibri Light" w:cs="Calibri Light"/>
                <w:sz w:val="22"/>
              </w:rPr>
              <w:t xml:space="preserve"> </w:t>
            </w:r>
            <w:r w:rsidRPr="00367752">
              <w:rPr>
                <w:rFonts w:ascii="Calibri Light" w:hAnsi="Calibri Light" w:cs="Calibri Light"/>
                <w:sz w:val="22"/>
              </w:rPr>
              <w:t>Plan</w:t>
            </w:r>
            <w:r w:rsidR="004977D8" w:rsidRPr="00367752">
              <w:rPr>
                <w:rFonts w:ascii="Calibri Light" w:hAnsi="Calibri Light" w:cs="Calibri Light"/>
                <w:sz w:val="22"/>
              </w:rPr>
              <w:t xml:space="preserve"> </w:t>
            </w:r>
            <w:r w:rsidRPr="00367752">
              <w:rPr>
                <w:rFonts w:ascii="Calibri Light" w:hAnsi="Calibri Light" w:cs="Calibri Light"/>
                <w:sz w:val="22"/>
              </w:rPr>
              <w:t>(MMP)</w:t>
            </w:r>
            <w:r w:rsidR="004977D8" w:rsidRPr="00367752">
              <w:rPr>
                <w:rFonts w:ascii="Calibri Light" w:hAnsi="Calibri Light" w:cs="Calibri Light"/>
                <w:sz w:val="22"/>
              </w:rPr>
              <w:t xml:space="preserve"> </w:t>
            </w:r>
            <w:r w:rsidRPr="00367752">
              <w:rPr>
                <w:rFonts w:ascii="Calibri Light" w:hAnsi="Calibri Light" w:cs="Calibri Light"/>
                <w:sz w:val="22"/>
              </w:rPr>
              <w:t>Application</w:t>
            </w:r>
            <w:r w:rsidR="004977D8" w:rsidRPr="00367752">
              <w:rPr>
                <w:rFonts w:ascii="Calibri Light" w:hAnsi="Calibri Light" w:cs="Calibri Light"/>
                <w:sz w:val="22"/>
              </w:rPr>
              <w:t xml:space="preserve"> </w:t>
            </w:r>
            <w:r w:rsidRPr="00367752">
              <w:rPr>
                <w:rFonts w:ascii="Calibri Light" w:hAnsi="Calibri Light" w:cs="Calibri Light"/>
                <w:sz w:val="22"/>
              </w:rPr>
              <w:t>&amp;</w:t>
            </w:r>
            <w:r w:rsidR="004977D8" w:rsidRPr="00367752">
              <w:rPr>
                <w:rFonts w:ascii="Calibri Light" w:hAnsi="Calibri Light" w:cs="Calibri Light"/>
                <w:sz w:val="22"/>
              </w:rPr>
              <w:t xml:space="preserve"> </w:t>
            </w:r>
            <w:r w:rsidRPr="00367752">
              <w:rPr>
                <w:rFonts w:ascii="Calibri Light" w:hAnsi="Calibri Light" w:cs="Calibri Light"/>
                <w:sz w:val="22"/>
              </w:rPr>
              <w:t>Annual</w:t>
            </w:r>
            <w:r w:rsidR="004977D8" w:rsidRPr="00367752">
              <w:rPr>
                <w:rFonts w:ascii="Calibri Light" w:hAnsi="Calibri Light" w:cs="Calibri Light"/>
                <w:sz w:val="22"/>
              </w:rPr>
              <w:t xml:space="preserve"> </w:t>
            </w:r>
            <w:r w:rsidRPr="00367752">
              <w:rPr>
                <w:rFonts w:ascii="Calibri Light" w:hAnsi="Calibri Light" w:cs="Calibri Light"/>
                <w:sz w:val="22"/>
              </w:rPr>
              <w:t>Requirements</w:t>
            </w:r>
            <w:r w:rsidR="004977D8" w:rsidRPr="00367752">
              <w:rPr>
                <w:rFonts w:ascii="Calibri Light" w:hAnsi="Calibri Light" w:cs="Calibri Light"/>
                <w:sz w:val="22"/>
              </w:rPr>
              <w:t xml:space="preserve"> </w:t>
            </w:r>
            <w:r w:rsidRPr="00367752">
              <w:rPr>
                <w:rFonts w:ascii="Calibri Light" w:hAnsi="Calibri Light" w:cs="Calibri Light"/>
                <w:sz w:val="22"/>
              </w:rPr>
              <w:t>|</w:t>
            </w:r>
            <w:r w:rsidR="004977D8" w:rsidRPr="00367752">
              <w:rPr>
                <w:rFonts w:ascii="Calibri Light" w:hAnsi="Calibri Light" w:cs="Calibri Light"/>
                <w:sz w:val="22"/>
              </w:rPr>
              <w:t xml:space="preserve"> </w:t>
            </w:r>
            <w:r w:rsidRPr="00367752">
              <w:rPr>
                <w:rFonts w:ascii="Calibri Light" w:hAnsi="Calibri Light" w:cs="Calibri Light"/>
                <w:sz w:val="22"/>
              </w:rPr>
              <w:t>CMS)</w:t>
            </w:r>
          </w:p>
        </w:tc>
        <w:tc>
          <w:tcPr>
            <w:tcW w:w="4403" w:type="dxa"/>
            <w:tcBorders>
              <w:top w:val="single" w:sz="4" w:space="0" w:color="auto"/>
              <w:left w:val="nil"/>
              <w:bottom w:val="single" w:sz="4" w:space="0" w:color="auto"/>
              <w:right w:val="single" w:sz="4" w:space="0" w:color="auto"/>
            </w:tcBorders>
            <w:shd w:val="clear" w:color="auto" w:fill="auto"/>
          </w:tcPr>
          <w:p w14:paraId="2A389535" w14:textId="42FBD47D" w:rsidR="00E430B1" w:rsidRPr="00367752" w:rsidRDefault="00E430B1" w:rsidP="00E430B1">
            <w:pPr>
              <w:rPr>
                <w:rFonts w:ascii="Calibri Light" w:hAnsi="Calibri Light" w:cs="Calibri Light"/>
                <w:color w:val="000000"/>
                <w:sz w:val="22"/>
              </w:rPr>
            </w:pPr>
            <w:r w:rsidRPr="00367752">
              <w:rPr>
                <w:rFonts w:ascii="Calibri Light" w:hAnsi="Calibri Light" w:cs="Calibri Light"/>
                <w:b/>
                <w:bCs/>
                <w:color w:val="000000"/>
                <w:sz w:val="22"/>
              </w:rPr>
              <w:lastRenderedPageBreak/>
              <w:t>LTSS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provider</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CMS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90%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members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have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access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least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2</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Physical,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Occupational,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Speech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Therapy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specific</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lastRenderedPageBreak/>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(defined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minutes)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distance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(defined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Enrollee’s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p>
          <w:p w14:paraId="3F6779AE" w14:textId="0D09C300" w:rsidR="00E430B1" w:rsidRPr="00367752" w:rsidRDefault="00E430B1" w:rsidP="00E430B1">
            <w:pPr>
              <w:jc w:val="left"/>
              <w:rPr>
                <w:rFonts w:ascii="Calibri Light" w:hAnsi="Calibri Light" w:cs="Calibri Light"/>
                <w:color w:val="000000"/>
                <w:sz w:val="22"/>
              </w:rPr>
            </w:pPr>
            <w:r w:rsidRPr="00367752">
              <w:rPr>
                <w:rFonts w:ascii="Calibri Light" w:hAnsi="Calibri Light" w:cs="Calibri Light"/>
                <w:color w:val="000000"/>
                <w:sz w:val="22"/>
              </w:rPr>
              <w:t>Note: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Time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distance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vary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designation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(Large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Metro,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Metro,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Micro)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type.</w:t>
            </w:r>
          </w:p>
          <w:p w14:paraId="20C00184" w14:textId="72807BB6" w:rsidR="00E430B1" w:rsidRPr="00367752" w:rsidRDefault="00E430B1" w:rsidP="00E430B1">
            <w:pPr>
              <w:jc w:val="left"/>
              <w:rPr>
                <w:rFonts w:ascii="Calibri Light" w:hAnsi="Calibri Light" w:cs="Calibri Light"/>
                <w:b/>
                <w:bCs/>
                <w:color w:val="000000"/>
                <w:sz w:val="22"/>
              </w:rPr>
            </w:pP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CMS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standards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minimum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Physical,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Occupational,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Therapy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each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but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not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minimum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ratios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CMS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standards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not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ratio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minimum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facilities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Orthotics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Prosthetics.</w:t>
            </w:r>
          </w:p>
        </w:tc>
        <w:tc>
          <w:tcPr>
            <w:tcW w:w="3782" w:type="dxa"/>
            <w:tcBorders>
              <w:top w:val="single" w:sz="4" w:space="0" w:color="auto"/>
              <w:left w:val="single" w:sz="4" w:space="0" w:color="auto"/>
              <w:bottom w:val="single" w:sz="4" w:space="0" w:color="auto"/>
              <w:right w:val="single" w:sz="4" w:space="0" w:color="auto"/>
            </w:tcBorders>
            <w:shd w:val="clear" w:color="auto" w:fill="auto"/>
          </w:tcPr>
          <w:p w14:paraId="50EFC2FA" w14:textId="3AE4E5C6" w:rsidR="00E430B1" w:rsidRPr="00367752" w:rsidRDefault="00E430B1" w:rsidP="00E430B1">
            <w:pPr>
              <w:rPr>
                <w:rFonts w:ascii="Calibri Light" w:hAnsi="Calibri Light" w:cs="Calibri Light"/>
                <w:color w:val="000000"/>
                <w:sz w:val="22"/>
              </w:rPr>
            </w:pPr>
            <w:r w:rsidRPr="00367752">
              <w:rPr>
                <w:rFonts w:ascii="Calibri Light" w:hAnsi="Calibri Light" w:cs="Calibri Light"/>
                <w:b/>
                <w:bCs/>
                <w:color w:val="000000"/>
                <w:sz w:val="22"/>
              </w:rPr>
              <w:lastRenderedPageBreak/>
              <w:t>LTSS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provider</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CMS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standards:</w:t>
            </w:r>
            <w:r w:rsidRPr="00367752">
              <w:rPr>
                <w:rFonts w:ascii="Calibri Light" w:hAnsi="Calibri Light" w:cs="Calibri Light"/>
                <w:color w:val="000000"/>
                <w:sz w:val="22"/>
              </w:rPr>
              <w:br/>
            </w:r>
            <w:r w:rsidRPr="00367752">
              <w:rPr>
                <w:rFonts w:ascii="Calibri Light" w:hAnsi="Calibri Light" w:cs="Calibri Light"/>
                <w:b/>
                <w:bCs/>
                <w:color w:val="000000"/>
                <w:sz w:val="22"/>
              </w:rPr>
              <w:t>Numerator:</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lastRenderedPageBreak/>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which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both</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following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true:</w:t>
            </w:r>
          </w:p>
          <w:p w14:paraId="1917CD0F" w14:textId="61FEEDA5" w:rsidR="00E430B1" w:rsidRPr="00367752" w:rsidRDefault="00E430B1" w:rsidP="00E430B1">
            <w:pPr>
              <w:rPr>
                <w:rFonts w:ascii="Calibri Light" w:hAnsi="Calibri Light" w:cs="Calibri Light"/>
                <w:color w:val="000000"/>
                <w:sz w:val="22"/>
              </w:rPr>
            </w:pP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specific</w:t>
            </w:r>
          </w:p>
          <w:p w14:paraId="412282EE" w14:textId="501DA9FC" w:rsidR="00E430B1" w:rsidRPr="00367752" w:rsidRDefault="00E430B1" w:rsidP="00E430B1">
            <w:pPr>
              <w:rPr>
                <w:rFonts w:ascii="Calibri Light" w:hAnsi="Calibri Light" w:cs="Calibri Light"/>
                <w:color w:val="000000"/>
                <w:sz w:val="22"/>
              </w:rPr>
            </w:pPr>
            <w:r w:rsidRPr="00367752">
              <w:rPr>
                <w:rFonts w:ascii="Calibri Light" w:hAnsi="Calibri Light" w:cs="Calibri Light"/>
                <w:color w:val="000000"/>
                <w:sz w:val="22"/>
              </w:rPr>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(defined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minutes)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Enrollee’s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p>
          <w:p w14:paraId="6405AD11" w14:textId="1E46D34B" w:rsidR="00E430B1" w:rsidRPr="00367752" w:rsidRDefault="00E430B1" w:rsidP="00E430B1">
            <w:pPr>
              <w:rPr>
                <w:rFonts w:ascii="Calibri Light" w:hAnsi="Calibri Light" w:cs="Calibri Light"/>
                <w:color w:val="000000"/>
                <w:sz w:val="22"/>
              </w:rPr>
            </w:pP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specific</w:t>
            </w:r>
          </w:p>
          <w:p w14:paraId="48CD3F64" w14:textId="2C165905" w:rsidR="00E430B1" w:rsidRPr="00367752" w:rsidRDefault="00E430B1" w:rsidP="00E430B1">
            <w:pPr>
              <w:rPr>
                <w:rFonts w:ascii="Calibri Light" w:hAnsi="Calibri Light" w:cs="Calibri Light"/>
                <w:color w:val="000000"/>
                <w:sz w:val="22"/>
              </w:rPr>
            </w:pPr>
            <w:r w:rsidRPr="00367752">
              <w:rPr>
                <w:rFonts w:ascii="Calibri Light" w:hAnsi="Calibri Light" w:cs="Calibri Light"/>
                <w:color w:val="000000"/>
                <w:sz w:val="22"/>
              </w:rPr>
              <w:t>distance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(defined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Enrollee’s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p>
          <w:p w14:paraId="0505AD7B" w14:textId="23845BA8" w:rsidR="00E430B1" w:rsidRPr="00367752" w:rsidRDefault="00E430B1" w:rsidP="00E430B1">
            <w:pPr>
              <w:rPr>
                <w:rFonts w:ascii="Calibri Light" w:hAnsi="Calibri Light" w:cs="Calibri Light"/>
                <w:b/>
                <w:bCs/>
                <w:color w:val="000000"/>
                <w:sz w:val="22"/>
              </w:rPr>
            </w:pPr>
            <w:r w:rsidRPr="00367752">
              <w:rPr>
                <w:rFonts w:ascii="Calibri Light" w:hAnsi="Calibri Light" w:cs="Calibri Light"/>
                <w:color w:val="000000"/>
                <w:sz w:val="22"/>
              </w:rPr>
              <w:t>Note: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Time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distance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vary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designation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(Large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Metro,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Metro,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Micro)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type</w:t>
            </w:r>
            <w:r w:rsidRPr="00367752">
              <w:rPr>
                <w:rFonts w:ascii="Calibri Light" w:hAnsi="Calibri Light" w:cs="Calibri Light"/>
                <w:b/>
                <w:bCs/>
                <w:color w:val="000000"/>
                <w:sz w:val="22"/>
              </w:rPr>
              <w:t>.</w:t>
            </w:r>
          </w:p>
          <w:p w14:paraId="0106E4A5" w14:textId="7A4FA934" w:rsidR="00E430B1" w:rsidRPr="00367752" w:rsidRDefault="00E430B1" w:rsidP="00E430B1">
            <w:pPr>
              <w:jc w:val="left"/>
              <w:rPr>
                <w:rFonts w:ascii="Calibri Light" w:hAnsi="Calibri Light" w:cs="Calibri Light"/>
                <w:b/>
                <w:bCs/>
                <w:color w:val="000000"/>
                <w:sz w:val="22"/>
              </w:rPr>
            </w:pPr>
            <w:r w:rsidRPr="00367752">
              <w:rPr>
                <w:rFonts w:ascii="Calibri Light" w:hAnsi="Calibri Light" w:cs="Calibri Light"/>
                <w:b/>
                <w:bCs/>
                <w:color w:val="000000"/>
                <w:sz w:val="22"/>
              </w:rPr>
              <w:t>Denominator:</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Pr="00367752">
              <w:rPr>
                <w:rFonts w:ascii="Calibri Light" w:hAnsi="Calibri Light" w:cs="Calibri Light"/>
                <w:color w:val="000000"/>
                <w:sz w:val="22"/>
              </w:rPr>
              <w:br/>
            </w:r>
            <w:r w:rsidRPr="00367752">
              <w:rPr>
                <w:rFonts w:ascii="Calibri Light" w:hAnsi="Calibri Light" w:cs="Calibri Light"/>
                <w:b/>
                <w:bCs/>
                <w:color w:val="000000"/>
                <w:sz w:val="22"/>
              </w:rPr>
              <w:t>Minimum</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Number</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of</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Providers</w:t>
            </w:r>
            <w:r w:rsidRPr="00367752">
              <w:rPr>
                <w:rFonts w:ascii="Calibri Light" w:hAnsi="Calibri Light" w:cs="Calibri Light"/>
                <w:color w:val="000000"/>
                <w:sz w:val="22"/>
              </w:rP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apply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minimum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Physical,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Occupational,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Speed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Therapy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defined</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by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CMS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designation.</w:t>
            </w:r>
          </w:p>
        </w:tc>
      </w:tr>
    </w:tbl>
    <w:p w14:paraId="08E51D6D" w14:textId="77777777" w:rsidR="004C7679" w:rsidRPr="00367752" w:rsidRDefault="004C7679" w:rsidP="004C7679">
      <w:pPr>
        <w:rPr>
          <w:rFonts w:ascii="Calibri Light" w:hAnsi="Calibri Light" w:cs="Calibri Light"/>
          <w:sz w:val="22"/>
          <w:highlight w:val="yellow"/>
        </w:rPr>
      </w:pPr>
    </w:p>
    <w:p w14:paraId="58A6824C" w14:textId="77777777" w:rsidR="004C7679" w:rsidRPr="00367752" w:rsidRDefault="004C7679" w:rsidP="004C7679">
      <w:pPr>
        <w:rPr>
          <w:rFonts w:ascii="Calibri Light" w:hAnsi="Calibri Light" w:cs="Calibri Light"/>
          <w:sz w:val="22"/>
          <w:highlight w:val="yellow"/>
        </w:rPr>
      </w:pPr>
    </w:p>
    <w:p w14:paraId="06E188CF" w14:textId="751E2B77" w:rsidR="004C7679" w:rsidRPr="00367752" w:rsidRDefault="004C7679" w:rsidP="004C7679">
      <w:pPr>
        <w:pStyle w:val="Caption"/>
        <w:keepNext/>
      </w:pPr>
      <w:bookmarkStart w:id="386" w:name="_Toc163556387"/>
      <w:r w:rsidRPr="00367752">
        <w:t>Table</w:t>
      </w:r>
      <w:r w:rsidR="004977D8" w:rsidRPr="00367752">
        <w:t xml:space="preserve"> </w:t>
      </w:r>
      <w:r w:rsidRPr="00367752">
        <w:t>D</w:t>
      </w:r>
      <w:r w:rsidR="006C3749">
        <w:fldChar w:fldCharType="begin"/>
      </w:r>
      <w:r w:rsidR="006C3749">
        <w:instrText xml:space="preserve"> SEQ Table_D \* ARABIC </w:instrText>
      </w:r>
      <w:r w:rsidR="006C3749">
        <w:fldChar w:fldCharType="separate"/>
      </w:r>
      <w:r w:rsidR="00132250" w:rsidRPr="00367752">
        <w:t>7</w:t>
      </w:r>
      <w:r w:rsidR="006C3749">
        <w:fldChar w:fldCharType="end"/>
      </w:r>
      <w:r w:rsidRPr="00367752">
        <w:t>:</w:t>
      </w:r>
      <w:r w:rsidR="004977D8" w:rsidRPr="00367752">
        <w:t xml:space="preserve"> </w:t>
      </w:r>
      <w:r w:rsidR="00132250" w:rsidRPr="00367752">
        <w:t>One</w:t>
      </w:r>
      <w:r w:rsidR="004977D8" w:rsidRPr="00367752">
        <w:t xml:space="preserve"> </w:t>
      </w:r>
      <w:r w:rsidR="00132250" w:rsidRPr="00367752">
        <w:t>Care</w:t>
      </w:r>
      <w:r w:rsidR="004977D8" w:rsidRPr="00367752">
        <w:t xml:space="preserve"> </w:t>
      </w:r>
      <w:r w:rsidRPr="00367752">
        <w:t>Network</w:t>
      </w:r>
      <w:r w:rsidR="004977D8" w:rsidRPr="00367752">
        <w:t xml:space="preserve"> </w:t>
      </w:r>
      <w:r w:rsidRPr="00367752">
        <w:t>Adequacy</w:t>
      </w:r>
      <w:r w:rsidR="004977D8" w:rsidRPr="00367752">
        <w:t xml:space="preserve"> </w:t>
      </w:r>
      <w:r w:rsidRPr="00367752">
        <w:t>Standards</w:t>
      </w:r>
      <w:r w:rsidR="004977D8" w:rsidRPr="00367752">
        <w:t xml:space="preserve"> </w:t>
      </w:r>
      <w:r w:rsidRPr="00367752">
        <w:t>and</w:t>
      </w:r>
      <w:r w:rsidR="004977D8" w:rsidRPr="00367752">
        <w:t xml:space="preserve"> </w:t>
      </w:r>
      <w:r w:rsidRPr="00367752">
        <w:t>Indicators</w:t>
      </w:r>
      <w:r w:rsidR="004977D8" w:rsidRPr="00367752">
        <w:t xml:space="preserve"> </w:t>
      </w:r>
      <w:r w:rsidRPr="00367752">
        <w:t>–</w:t>
      </w:r>
      <w:r w:rsidR="004977D8" w:rsidRPr="00367752">
        <w:t xml:space="preserve"> </w:t>
      </w:r>
      <w:r w:rsidRPr="00367752">
        <w:t>Other</w:t>
      </w:r>
      <w:r w:rsidR="004977D8" w:rsidRPr="00367752">
        <w:t xml:space="preserve"> </w:t>
      </w:r>
      <w:r w:rsidRPr="00367752">
        <w:t>Provider</w:t>
      </w:r>
      <w:r w:rsidR="004977D8" w:rsidRPr="00367752">
        <w:t xml:space="preserve"> </w:t>
      </w:r>
      <w:r w:rsidRPr="00367752">
        <w:t>Types</w:t>
      </w:r>
      <w:bookmarkEnd w:id="386"/>
    </w:p>
    <w:tbl>
      <w:tblPr>
        <w:tblStyle w:val="TableGrid"/>
        <w:tblW w:w="0" w:type="auto"/>
        <w:tblLook w:val="04A0" w:firstRow="1" w:lastRow="0" w:firstColumn="1" w:lastColumn="0" w:noHBand="0" w:noVBand="1"/>
      </w:tblPr>
      <w:tblGrid>
        <w:gridCol w:w="5305"/>
        <w:gridCol w:w="2955"/>
        <w:gridCol w:w="6130"/>
      </w:tblGrid>
      <w:tr w:rsidR="004C7679" w:rsidRPr="00367752" w14:paraId="74336B66" w14:textId="77777777" w:rsidTr="001F1189">
        <w:trPr>
          <w:tblHeader/>
        </w:trPr>
        <w:tc>
          <w:tcPr>
            <w:tcW w:w="5305" w:type="dxa"/>
            <w:tcBorders>
              <w:bottom w:val="single" w:sz="4" w:space="0" w:color="auto"/>
            </w:tcBorders>
            <w:shd w:val="clear" w:color="auto" w:fill="5F497A" w:themeFill="accent4" w:themeFillShade="BF"/>
            <w:vAlign w:val="bottom"/>
          </w:tcPr>
          <w:p w14:paraId="364992AD" w14:textId="7436797B" w:rsidR="00860C6C" w:rsidRPr="00367752" w:rsidRDefault="00860C6C" w:rsidP="00860C6C">
            <w:pPr>
              <w:rPr>
                <w:rFonts w:cs="Calibri"/>
                <w:b/>
                <w:bCs/>
                <w:color w:val="FFFFFF" w:themeColor="background1"/>
                <w:sz w:val="22"/>
              </w:rPr>
            </w:pPr>
            <w:r w:rsidRPr="00367752">
              <w:rPr>
                <w:rFonts w:cs="Calibri"/>
                <w:b/>
                <w:bCs/>
                <w:color w:val="FFFFFF" w:themeColor="background1"/>
                <w:sz w:val="22"/>
              </w:rPr>
              <w:t>Network</w:t>
            </w:r>
            <w:r w:rsidR="004977D8" w:rsidRPr="00367752">
              <w:rPr>
                <w:rFonts w:cs="Calibri"/>
                <w:b/>
                <w:bCs/>
                <w:color w:val="FFFFFF" w:themeColor="background1"/>
                <w:sz w:val="22"/>
              </w:rPr>
              <w:t xml:space="preserve"> </w:t>
            </w:r>
            <w:r w:rsidRPr="00367752">
              <w:rPr>
                <w:rFonts w:cs="Calibri"/>
                <w:b/>
                <w:bCs/>
                <w:color w:val="FFFFFF" w:themeColor="background1"/>
                <w:sz w:val="22"/>
              </w:rPr>
              <w:t>Adequacy</w:t>
            </w:r>
            <w:r w:rsidR="004977D8" w:rsidRPr="00367752">
              <w:rPr>
                <w:rFonts w:cs="Calibri"/>
                <w:b/>
                <w:bCs/>
                <w:color w:val="FFFFFF" w:themeColor="background1"/>
                <w:sz w:val="22"/>
              </w:rPr>
              <w:t xml:space="preserve"> </w:t>
            </w:r>
            <w:r w:rsidRPr="00367752">
              <w:rPr>
                <w:rFonts w:cs="Calibri"/>
                <w:b/>
                <w:bCs/>
                <w:color w:val="FFFFFF" w:themeColor="background1"/>
                <w:sz w:val="22"/>
              </w:rPr>
              <w:t>Standards</w:t>
            </w:r>
          </w:p>
          <w:p w14:paraId="154A167D" w14:textId="5776DEFB" w:rsidR="004C7679" w:rsidRPr="00367752" w:rsidRDefault="00860C6C" w:rsidP="00860C6C">
            <w:pPr>
              <w:jc w:val="left"/>
            </w:pPr>
            <w:r w:rsidRPr="00367752">
              <w:rPr>
                <w:rFonts w:cs="Calibri"/>
                <w:b/>
                <w:bCs/>
                <w:color w:val="FFFFFF" w:themeColor="background1"/>
                <w:sz w:val="22"/>
              </w:rPr>
              <w:t>Source:</w:t>
            </w:r>
            <w:r w:rsidR="004977D8" w:rsidRPr="00367752">
              <w:rPr>
                <w:rFonts w:cs="Calibri"/>
                <w:b/>
                <w:bCs/>
                <w:color w:val="FFFFFF" w:themeColor="background1"/>
                <w:sz w:val="22"/>
              </w:rPr>
              <w:t xml:space="preserve"> </w:t>
            </w:r>
            <w:r w:rsidRPr="00367752">
              <w:rPr>
                <w:rFonts w:cs="Calibri"/>
                <w:b/>
                <w:bCs/>
                <w:color w:val="FFFFFF" w:themeColor="background1"/>
                <w:sz w:val="22"/>
              </w:rPr>
              <w:t>Sec.</w:t>
            </w:r>
            <w:r w:rsidR="004977D8" w:rsidRPr="00367752">
              <w:rPr>
                <w:rFonts w:cs="Calibri"/>
                <w:b/>
                <w:bCs/>
                <w:color w:val="FFFFFF" w:themeColor="background1"/>
                <w:sz w:val="22"/>
              </w:rPr>
              <w:t xml:space="preserve"> </w:t>
            </w:r>
            <w:r w:rsidRPr="00367752">
              <w:rPr>
                <w:rFonts w:cs="Calibri"/>
                <w:b/>
                <w:bCs/>
                <w:color w:val="FFFFFF" w:themeColor="background1"/>
                <w:sz w:val="22"/>
              </w:rPr>
              <w:t>2.8.2</w:t>
            </w:r>
            <w:r w:rsidR="004977D8" w:rsidRPr="00367752">
              <w:rPr>
                <w:rFonts w:cs="Calibri"/>
                <w:b/>
                <w:bCs/>
                <w:color w:val="FFFFFF" w:themeColor="background1"/>
                <w:sz w:val="22"/>
              </w:rPr>
              <w:t xml:space="preserve"> </w:t>
            </w:r>
            <w:r w:rsidRPr="00367752">
              <w:rPr>
                <w:rFonts w:cs="Calibri"/>
                <w:b/>
                <w:bCs/>
                <w:color w:val="FFFFFF" w:themeColor="background1"/>
                <w:sz w:val="22"/>
              </w:rPr>
              <w:t>(“Proximity</w:t>
            </w:r>
            <w:r w:rsidR="004977D8" w:rsidRPr="00367752">
              <w:rPr>
                <w:rFonts w:cs="Calibri"/>
                <w:b/>
                <w:bCs/>
                <w:color w:val="FFFFFF" w:themeColor="background1"/>
                <w:sz w:val="22"/>
              </w:rPr>
              <w:t xml:space="preserve"> </w:t>
            </w:r>
            <w:r w:rsidRPr="00367752">
              <w:rPr>
                <w:rFonts w:cs="Calibri"/>
                <w:b/>
                <w:bCs/>
                <w:color w:val="FFFFFF" w:themeColor="background1"/>
                <w:sz w:val="22"/>
              </w:rPr>
              <w:t>Access</w:t>
            </w:r>
            <w:r w:rsidR="004977D8" w:rsidRPr="00367752">
              <w:rPr>
                <w:rFonts w:cs="Calibri"/>
                <w:b/>
                <w:bCs/>
                <w:color w:val="FFFFFF" w:themeColor="background1"/>
                <w:sz w:val="22"/>
              </w:rPr>
              <w:t xml:space="preserve"> </w:t>
            </w:r>
            <w:r w:rsidRPr="00367752">
              <w:rPr>
                <w:rFonts w:cs="Calibri"/>
                <w:b/>
                <w:bCs/>
                <w:color w:val="FFFFFF" w:themeColor="background1"/>
                <w:sz w:val="22"/>
              </w:rPr>
              <w:t>Requirements”)</w:t>
            </w:r>
            <w:r w:rsidR="004977D8" w:rsidRPr="00367752">
              <w:rPr>
                <w:rFonts w:cs="Calibri"/>
                <w:b/>
                <w:bCs/>
                <w:color w:val="FFFFFF" w:themeColor="background1"/>
                <w:sz w:val="22"/>
              </w:rPr>
              <w:t xml:space="preserve"> </w:t>
            </w:r>
            <w:r w:rsidRPr="00367752">
              <w:rPr>
                <w:rFonts w:cs="Calibri"/>
                <w:b/>
                <w:bCs/>
                <w:color w:val="FFFFFF" w:themeColor="background1"/>
                <w:sz w:val="22"/>
              </w:rPr>
              <w:t>in</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Amended</w:t>
            </w:r>
            <w:r w:rsidR="004977D8" w:rsidRPr="00367752">
              <w:rPr>
                <w:rFonts w:cs="Calibri"/>
                <w:b/>
                <w:bCs/>
                <w:color w:val="FFFFFF" w:themeColor="background1"/>
                <w:sz w:val="22"/>
              </w:rPr>
              <w:t xml:space="preserve"> </w:t>
            </w:r>
            <w:r w:rsidRPr="00367752">
              <w:rPr>
                <w:rFonts w:cs="Calibri"/>
                <w:b/>
                <w:bCs/>
                <w:color w:val="FFFFFF" w:themeColor="background1"/>
                <w:sz w:val="22"/>
              </w:rPr>
              <w:t>and</w:t>
            </w:r>
            <w:r w:rsidR="004977D8" w:rsidRPr="00367752">
              <w:rPr>
                <w:rFonts w:cs="Calibri"/>
                <w:b/>
                <w:bCs/>
                <w:color w:val="FFFFFF" w:themeColor="background1"/>
                <w:sz w:val="22"/>
              </w:rPr>
              <w:t xml:space="preserve"> </w:t>
            </w:r>
            <w:r w:rsidRPr="00367752">
              <w:rPr>
                <w:rFonts w:cs="Calibri"/>
                <w:b/>
                <w:bCs/>
                <w:color w:val="FFFFFF" w:themeColor="background1"/>
                <w:sz w:val="22"/>
              </w:rPr>
              <w:t>Restated</w:t>
            </w:r>
            <w:r w:rsidR="004977D8" w:rsidRPr="00367752">
              <w:rPr>
                <w:rFonts w:cs="Calibri"/>
                <w:b/>
                <w:bCs/>
                <w:color w:val="FFFFFF" w:themeColor="background1"/>
                <w:sz w:val="22"/>
              </w:rPr>
              <w:t xml:space="preserve"> </w:t>
            </w:r>
            <w:r w:rsidRPr="00367752">
              <w:rPr>
                <w:rFonts w:cs="Calibri"/>
                <w:b/>
                <w:bCs/>
                <w:color w:val="FFFFFF" w:themeColor="background1"/>
                <w:sz w:val="22"/>
              </w:rPr>
              <w:t>OneCare</w:t>
            </w:r>
            <w:r w:rsidR="004977D8" w:rsidRPr="00367752">
              <w:rPr>
                <w:rFonts w:cs="Calibri"/>
                <w:b/>
                <w:bCs/>
                <w:color w:val="FFFFFF" w:themeColor="background1"/>
                <w:sz w:val="22"/>
              </w:rPr>
              <w:t xml:space="preserve"> </w:t>
            </w:r>
            <w:r w:rsidRPr="00367752">
              <w:rPr>
                <w:rFonts w:cs="Calibri"/>
                <w:b/>
                <w:bCs/>
                <w:color w:val="FFFFFF" w:themeColor="background1"/>
                <w:sz w:val="22"/>
              </w:rPr>
              <w:t>Three-way</w:t>
            </w:r>
            <w:r w:rsidR="004977D8" w:rsidRPr="00367752">
              <w:rPr>
                <w:rFonts w:cs="Calibri"/>
                <w:b/>
                <w:bCs/>
                <w:color w:val="FFFFFF" w:themeColor="background1"/>
                <w:sz w:val="22"/>
              </w:rPr>
              <w:t xml:space="preserve"> </w:t>
            </w:r>
            <w:r w:rsidRPr="00367752">
              <w:rPr>
                <w:rFonts w:cs="Calibri"/>
                <w:b/>
                <w:bCs/>
                <w:color w:val="FFFFFF" w:themeColor="background1"/>
                <w:sz w:val="22"/>
              </w:rPr>
              <w:t>Contract</w:t>
            </w:r>
          </w:p>
        </w:tc>
        <w:tc>
          <w:tcPr>
            <w:tcW w:w="2955" w:type="dxa"/>
            <w:tcBorders>
              <w:bottom w:val="single" w:sz="4" w:space="0" w:color="auto"/>
            </w:tcBorders>
            <w:shd w:val="clear" w:color="auto" w:fill="5F497A" w:themeFill="accent4" w:themeFillShade="BF"/>
            <w:vAlign w:val="center"/>
          </w:tcPr>
          <w:p w14:paraId="564D701B" w14:textId="77777777" w:rsidR="004C7679" w:rsidRPr="00367752" w:rsidRDefault="004C7679">
            <w:pPr>
              <w:jc w:val="left"/>
            </w:pPr>
            <w:r w:rsidRPr="00367752">
              <w:rPr>
                <w:rFonts w:cs="Calibri"/>
                <w:b/>
                <w:bCs/>
                <w:color w:val="FFFFFF" w:themeColor="background1"/>
                <w:sz w:val="22"/>
              </w:rPr>
              <w:t>Indicator</w:t>
            </w:r>
          </w:p>
        </w:tc>
        <w:tc>
          <w:tcPr>
            <w:tcW w:w="6130" w:type="dxa"/>
            <w:tcBorders>
              <w:bottom w:val="single" w:sz="4" w:space="0" w:color="auto"/>
            </w:tcBorders>
            <w:shd w:val="clear" w:color="auto" w:fill="5F497A" w:themeFill="accent4" w:themeFillShade="BF"/>
            <w:vAlign w:val="center"/>
          </w:tcPr>
          <w:p w14:paraId="73D2AC93" w14:textId="3E91F4DF" w:rsidR="004C7679" w:rsidRPr="00367752" w:rsidRDefault="004C7679">
            <w:pPr>
              <w:jc w:val="left"/>
            </w:pPr>
            <w:r w:rsidRPr="00367752">
              <w:rPr>
                <w:rFonts w:cs="Calibri"/>
                <w:b/>
                <w:bCs/>
                <w:color w:val="FFFFFF" w:themeColor="background1"/>
                <w:sz w:val="22"/>
              </w:rPr>
              <w:t>Definition</w:t>
            </w:r>
            <w:r w:rsidR="004977D8" w:rsidRPr="00367752">
              <w:rPr>
                <w:rFonts w:cs="Calibri"/>
                <w:b/>
                <w:bCs/>
                <w:color w:val="FFFFFF" w:themeColor="background1"/>
                <w:sz w:val="22"/>
              </w:rPr>
              <w:t xml:space="preserve"> </w:t>
            </w:r>
            <w:r w:rsidRPr="00367752">
              <w:rPr>
                <w:rFonts w:cs="Calibri"/>
                <w:b/>
                <w:bCs/>
                <w:color w:val="FFFFFF" w:themeColor="background1"/>
                <w:sz w:val="22"/>
              </w:rPr>
              <w:t>of</w:t>
            </w:r>
            <w:r w:rsidR="004977D8" w:rsidRPr="00367752">
              <w:rPr>
                <w:rFonts w:cs="Calibri"/>
                <w:b/>
                <w:bCs/>
                <w:color w:val="FFFFFF" w:themeColor="background1"/>
                <w:sz w:val="22"/>
              </w:rPr>
              <w:t xml:space="preserve"> </w:t>
            </w:r>
            <w:r w:rsidRPr="00367752">
              <w:rPr>
                <w:rFonts w:cs="Calibri"/>
                <w:b/>
                <w:bCs/>
                <w:color w:val="FFFFFF" w:themeColor="background1"/>
                <w:sz w:val="22"/>
              </w:rPr>
              <w:t>the</w:t>
            </w:r>
            <w:r w:rsidR="004977D8" w:rsidRPr="00367752">
              <w:rPr>
                <w:rFonts w:cs="Calibri"/>
                <w:b/>
                <w:bCs/>
                <w:color w:val="FFFFFF" w:themeColor="background1"/>
                <w:sz w:val="22"/>
              </w:rPr>
              <w:t xml:space="preserve"> </w:t>
            </w:r>
            <w:r w:rsidRPr="00367752">
              <w:rPr>
                <w:rFonts w:cs="Calibri"/>
                <w:b/>
                <w:bCs/>
                <w:color w:val="FFFFFF" w:themeColor="background1"/>
                <w:sz w:val="22"/>
              </w:rPr>
              <w:t>Indicator</w:t>
            </w:r>
          </w:p>
        </w:tc>
      </w:tr>
      <w:tr w:rsidR="004C7679" w:rsidRPr="00367752" w14:paraId="5F138E03" w14:textId="77777777" w:rsidTr="001F1189">
        <w:tc>
          <w:tcPr>
            <w:tcW w:w="5305" w:type="dxa"/>
            <w:tcBorders>
              <w:top w:val="single" w:sz="4" w:space="0" w:color="auto"/>
              <w:left w:val="single" w:sz="4" w:space="0" w:color="auto"/>
              <w:bottom w:val="single" w:sz="4" w:space="0" w:color="auto"/>
              <w:right w:val="single" w:sz="4" w:space="0" w:color="auto"/>
            </w:tcBorders>
            <w:shd w:val="clear" w:color="auto" w:fill="auto"/>
          </w:tcPr>
          <w:p w14:paraId="73AC2CC0" w14:textId="1A491802" w:rsidR="004C7679" w:rsidRPr="00367752" w:rsidRDefault="004C7679">
            <w:pPr>
              <w:jc w:val="left"/>
              <w:rPr>
                <w:rFonts w:ascii="Calibri Light" w:hAnsi="Calibri Light" w:cs="Calibri Light"/>
                <w:b/>
                <w:bCs/>
                <w:color w:val="000000"/>
                <w:sz w:val="22"/>
              </w:rPr>
            </w:pPr>
            <w:r w:rsidRPr="00367752">
              <w:rPr>
                <w:rFonts w:ascii="Calibri Light" w:hAnsi="Calibri Light" w:cs="Calibri Light"/>
                <w:b/>
                <w:bCs/>
                <w:color w:val="000000"/>
                <w:sz w:val="22"/>
              </w:rPr>
              <w:t>Emergency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support</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w:t>
            </w:r>
          </w:p>
          <w:p w14:paraId="2F3DB5F7" w14:textId="77777777" w:rsidR="004C7679" w:rsidRPr="00367752" w:rsidRDefault="004C7679">
            <w:pPr>
              <w:jc w:val="left"/>
              <w:rPr>
                <w:rFonts w:ascii="Calibri Light" w:hAnsi="Calibri Light" w:cs="Calibri Light"/>
                <w:b/>
                <w:bCs/>
                <w:color w:val="000000"/>
                <w:sz w:val="22"/>
              </w:rPr>
            </w:pPr>
          </w:p>
          <w:p w14:paraId="6D7A9414" w14:textId="4D91FB59" w:rsidR="004C7679" w:rsidRPr="00367752" w:rsidRDefault="004C7679">
            <w:pPr>
              <w:jc w:val="left"/>
              <w:rPr>
                <w:rFonts w:ascii="Calibri Light" w:hAnsi="Calibri Light" w:cs="Calibri Light"/>
                <w:sz w:val="22"/>
              </w:rPr>
            </w:pPr>
            <w:r w:rsidRPr="00367752">
              <w:rPr>
                <w:rFonts w:ascii="Calibri Light" w:hAnsi="Calibri Light" w:cs="Calibri Light"/>
                <w:sz w:val="22"/>
              </w:rPr>
              <w:t>Contract</w:t>
            </w:r>
            <w:r w:rsidR="004977D8" w:rsidRPr="00367752">
              <w:rPr>
                <w:rFonts w:ascii="Calibri Light" w:hAnsi="Calibri Light" w:cs="Calibri Light"/>
                <w:sz w:val="22"/>
              </w:rPr>
              <w:t xml:space="preserve"> </w:t>
            </w:r>
            <w:r w:rsidRPr="00367752">
              <w:rPr>
                <w:rFonts w:ascii="Calibri Light" w:hAnsi="Calibri Light" w:cs="Calibri Light"/>
                <w:sz w:val="22"/>
              </w:rPr>
              <w:t>does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explicitly</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standard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Emergency</w:t>
            </w:r>
            <w:r w:rsidR="004977D8" w:rsidRPr="00367752">
              <w:rPr>
                <w:rFonts w:ascii="Calibri Light" w:hAnsi="Calibri Light" w:cs="Calibri Light"/>
                <w:sz w:val="22"/>
              </w:rPr>
              <w:t xml:space="preserve"> </w:t>
            </w:r>
            <w:r w:rsidRPr="00367752">
              <w:rPr>
                <w:rFonts w:ascii="Calibri Light" w:hAnsi="Calibri Light" w:cs="Calibri Light"/>
                <w:sz w:val="22"/>
              </w:rPr>
              <w:t>support</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MassHealth’s</w:t>
            </w:r>
            <w:r w:rsidR="004977D8" w:rsidRPr="00367752">
              <w:rPr>
                <w:rFonts w:ascii="Calibri Light" w:hAnsi="Calibri Light" w:cs="Calibri Light"/>
                <w:sz w:val="22"/>
              </w:rPr>
              <w:t xml:space="preserve"> </w:t>
            </w:r>
            <w:r w:rsidRPr="00367752">
              <w:rPr>
                <w:rFonts w:ascii="Calibri Light" w:hAnsi="Calibri Light" w:cs="Calibri Light"/>
                <w:sz w:val="22"/>
              </w:rPr>
              <w:t>request.</w:t>
            </w:r>
            <w:r w:rsidR="004977D8" w:rsidRPr="00367752">
              <w:rPr>
                <w:rFonts w:ascii="Calibri Light" w:hAnsi="Calibri Light" w:cs="Calibri Light"/>
                <w:sz w:val="22"/>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auto"/>
          </w:tcPr>
          <w:p w14:paraId="2C98EEF7" w14:textId="3545D786" w:rsidR="004C7679" w:rsidRPr="00367752" w:rsidRDefault="004C7679">
            <w:pPr>
              <w:jc w:val="left"/>
              <w:rPr>
                <w:rFonts w:ascii="Calibri Light" w:hAnsi="Calibri Light" w:cs="Calibri Light"/>
              </w:rPr>
            </w:pPr>
            <w:r w:rsidRPr="00367752">
              <w:rPr>
                <w:rFonts w:ascii="Calibri Light" w:hAnsi="Calibri Light" w:cs="Calibri Light"/>
                <w:b/>
                <w:bCs/>
                <w:color w:val="000000"/>
                <w:sz w:val="22"/>
              </w:rPr>
              <w:t>Emergency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program</w:t>
            </w:r>
            <w:r w:rsidRPr="00367752">
              <w:rPr>
                <w:rFonts w:ascii="Calibri Light" w:hAnsi="Calibri Light" w:cs="Calibri Light"/>
                <w:color w:val="000000"/>
                <w:sz w:val="22"/>
              </w:rPr>
              <w:br/>
              <w:t>90%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have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access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least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2</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ESP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services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minutes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Pr="00367752">
              <w:rPr>
                <w:rFonts w:ascii="Calibri Light" w:hAnsi="Calibri Light" w:cs="Calibri Light"/>
                <w:color w:val="000000"/>
                <w:sz w:val="22"/>
              </w:rPr>
              <w:br/>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021447CF" w14:textId="7E074625" w:rsidR="004C7679" w:rsidRPr="00367752" w:rsidRDefault="004C7679">
            <w:pPr>
              <w:jc w:val="left"/>
              <w:rPr>
                <w:rFonts w:ascii="Calibri Light" w:hAnsi="Calibri Light" w:cs="Calibri Light"/>
              </w:rPr>
            </w:pPr>
            <w:r w:rsidRPr="00367752">
              <w:rPr>
                <w:rFonts w:ascii="Calibri Light" w:hAnsi="Calibri Light" w:cs="Calibri Light"/>
                <w:b/>
                <w:bCs/>
                <w:color w:val="000000"/>
                <w:sz w:val="22"/>
              </w:rPr>
              <w:t>Emergency</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program</w:t>
            </w:r>
            <w:r w:rsidRPr="00367752">
              <w:rPr>
                <w:rFonts w:ascii="Calibri Light" w:hAnsi="Calibri Light" w:cs="Calibri Light"/>
                <w:color w:val="000000"/>
                <w:sz w:val="22"/>
              </w:rPr>
              <w:br/>
            </w:r>
            <w:r w:rsidRPr="00367752">
              <w:rPr>
                <w:rFonts w:ascii="Calibri Light" w:hAnsi="Calibri Light" w:cs="Calibri Light"/>
                <w:b/>
                <w:bCs/>
                <w:color w:val="000000"/>
                <w:sz w:val="22"/>
              </w:rPr>
              <w:t>Numerator:</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whom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following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true:</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ESP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30-minute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004977D8" w:rsidRPr="00367752">
              <w:rPr>
                <w:rFonts w:ascii="Calibri Light" w:hAnsi="Calibri Light" w:cs="Calibri Light"/>
                <w:color w:val="000000"/>
                <w:sz w:val="22"/>
              </w:rPr>
              <w:t xml:space="preserve"> </w:t>
            </w:r>
            <w:r w:rsidRPr="00367752">
              <w:rPr>
                <w:rFonts w:ascii="Calibri Light" w:hAnsi="Calibri Light" w:cs="Calibri Light"/>
                <w:b/>
                <w:bCs/>
                <w:color w:val="000000"/>
                <w:sz w:val="22"/>
              </w:rPr>
              <w:t>OR</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Two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unique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ESP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providers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are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Pr="00367752">
              <w:rPr>
                <w:rFonts w:ascii="Calibri Light" w:hAnsi="Calibri Light" w:cs="Calibri Light"/>
                <w:color w:val="000000"/>
                <w:sz w:val="22"/>
              </w:rPr>
              <w:br/>
            </w:r>
            <w:r w:rsidRPr="00367752">
              <w:rPr>
                <w:rFonts w:ascii="Calibri Light" w:hAnsi="Calibri Light" w:cs="Calibri Light"/>
                <w:b/>
                <w:bCs/>
                <w:color w:val="000000"/>
                <w:sz w:val="22"/>
              </w:rPr>
              <w:t>Denominator:</w:t>
            </w:r>
            <w:r w:rsidR="004977D8" w:rsidRPr="00367752">
              <w:rPr>
                <w:rFonts w:ascii="Calibri Light" w:hAnsi="Calibri Light" w:cs="Calibri Light"/>
                <w:b/>
                <w:bCs/>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p>
        </w:tc>
      </w:tr>
      <w:tr w:rsidR="004C7679" w:rsidRPr="00367752" w14:paraId="36711C14" w14:textId="77777777" w:rsidTr="001F1189">
        <w:tc>
          <w:tcPr>
            <w:tcW w:w="5305" w:type="dxa"/>
            <w:tcBorders>
              <w:top w:val="single" w:sz="4" w:space="0" w:color="auto"/>
              <w:left w:val="single" w:sz="4" w:space="0" w:color="auto"/>
              <w:bottom w:val="single" w:sz="4" w:space="0" w:color="auto"/>
              <w:right w:val="single" w:sz="4" w:space="0" w:color="auto"/>
            </w:tcBorders>
            <w:shd w:val="clear" w:color="auto" w:fill="auto"/>
          </w:tcPr>
          <w:p w14:paraId="040E2178" w14:textId="4FD96C9D" w:rsidR="004C7679" w:rsidRPr="00367752" w:rsidRDefault="004C7679">
            <w:pPr>
              <w:jc w:val="left"/>
              <w:rPr>
                <w:rFonts w:ascii="Calibri Light" w:hAnsi="Calibri Light" w:cs="Calibri Light"/>
                <w:b/>
                <w:bCs/>
                <w:color w:val="000000"/>
                <w:sz w:val="22"/>
              </w:rPr>
            </w:pPr>
            <w:r w:rsidRPr="00367752">
              <w:rPr>
                <w:rFonts w:ascii="Calibri Light" w:hAnsi="Calibri Light" w:cs="Calibri Light"/>
                <w:b/>
                <w:bCs/>
                <w:color w:val="000000"/>
                <w:sz w:val="22"/>
              </w:rPr>
              <w:lastRenderedPageBreak/>
              <w:t>Rehabilitation</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Hospital</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w:t>
            </w:r>
          </w:p>
          <w:p w14:paraId="2D26B31D" w14:textId="77777777" w:rsidR="004C7679" w:rsidRPr="00367752" w:rsidRDefault="004C7679">
            <w:pPr>
              <w:jc w:val="left"/>
              <w:rPr>
                <w:rFonts w:ascii="Calibri Light" w:hAnsi="Calibri Light" w:cs="Calibri Light"/>
                <w:b/>
                <w:bCs/>
                <w:color w:val="000000"/>
                <w:sz w:val="22"/>
              </w:rPr>
            </w:pPr>
          </w:p>
          <w:p w14:paraId="40B2340E" w14:textId="3F327C19" w:rsidR="004C7679" w:rsidRPr="00367752" w:rsidRDefault="004C7679">
            <w:pPr>
              <w:jc w:val="left"/>
              <w:rPr>
                <w:rFonts w:ascii="Calibri Light" w:hAnsi="Calibri Light" w:cs="Calibri Light"/>
                <w:b/>
                <w:bCs/>
                <w:sz w:val="22"/>
              </w:rPr>
            </w:pPr>
            <w:r w:rsidRPr="00367752">
              <w:rPr>
                <w:rFonts w:ascii="Calibri Light" w:hAnsi="Calibri Light" w:cs="Calibri Light"/>
                <w:sz w:val="22"/>
              </w:rPr>
              <w:t>Contract</w:t>
            </w:r>
            <w:r w:rsidR="004977D8" w:rsidRPr="00367752">
              <w:rPr>
                <w:rFonts w:ascii="Calibri Light" w:hAnsi="Calibri Light" w:cs="Calibri Light"/>
                <w:sz w:val="22"/>
              </w:rPr>
              <w:t xml:space="preserve"> </w:t>
            </w:r>
            <w:r w:rsidRPr="00367752">
              <w:rPr>
                <w:rFonts w:ascii="Calibri Light" w:hAnsi="Calibri Light" w:cs="Calibri Light"/>
                <w:sz w:val="22"/>
              </w:rPr>
              <w:t>does</w:t>
            </w:r>
            <w:r w:rsidR="004977D8" w:rsidRPr="00367752">
              <w:rPr>
                <w:rFonts w:ascii="Calibri Light" w:hAnsi="Calibri Light" w:cs="Calibri Light"/>
                <w:sz w:val="22"/>
              </w:rPr>
              <w:t xml:space="preserve"> </w:t>
            </w:r>
            <w:r w:rsidRPr="00367752">
              <w:rPr>
                <w:rFonts w:ascii="Calibri Light" w:hAnsi="Calibri Light" w:cs="Calibri Light"/>
                <w:sz w:val="22"/>
              </w:rPr>
              <w:t>not</w:t>
            </w:r>
            <w:r w:rsidR="004977D8" w:rsidRPr="00367752">
              <w:rPr>
                <w:rFonts w:ascii="Calibri Light" w:hAnsi="Calibri Light" w:cs="Calibri Light"/>
                <w:sz w:val="22"/>
              </w:rPr>
              <w:t xml:space="preserve"> </w:t>
            </w:r>
            <w:r w:rsidRPr="00367752">
              <w:rPr>
                <w:rFonts w:ascii="Calibri Light" w:hAnsi="Calibri Light" w:cs="Calibri Light"/>
                <w:sz w:val="22"/>
              </w:rPr>
              <w:t>explicitly</w:t>
            </w:r>
            <w:r w:rsidR="004977D8" w:rsidRPr="00367752">
              <w:rPr>
                <w:rFonts w:ascii="Calibri Light" w:hAnsi="Calibri Light" w:cs="Calibri Light"/>
                <w:sz w:val="22"/>
              </w:rPr>
              <w:t xml:space="preserve"> </w:t>
            </w:r>
            <w:r w:rsidRPr="00367752">
              <w:rPr>
                <w:rFonts w:ascii="Calibri Light" w:hAnsi="Calibri Light" w:cs="Calibri Light"/>
                <w:sz w:val="22"/>
              </w:rPr>
              <w:t>state</w:t>
            </w:r>
            <w:r w:rsidR="004977D8" w:rsidRPr="00367752">
              <w:rPr>
                <w:rFonts w:ascii="Calibri Light" w:hAnsi="Calibri Light" w:cs="Calibri Light"/>
                <w:sz w:val="22"/>
              </w:rPr>
              <w:t xml:space="preserve"> </w:t>
            </w:r>
            <w:r w:rsidRPr="00367752">
              <w:rPr>
                <w:rFonts w:ascii="Calibri Light" w:hAnsi="Calibri Light" w:cs="Calibri Light"/>
                <w:sz w:val="22"/>
              </w:rPr>
              <w:t>a</w:t>
            </w:r>
            <w:r w:rsidR="004977D8" w:rsidRPr="00367752">
              <w:rPr>
                <w:rFonts w:ascii="Calibri Light" w:hAnsi="Calibri Light" w:cs="Calibri Light"/>
                <w:sz w:val="22"/>
              </w:rPr>
              <w:t xml:space="preserve"> </w:t>
            </w:r>
            <w:r w:rsidRPr="00367752">
              <w:rPr>
                <w:rFonts w:ascii="Calibri Light" w:hAnsi="Calibri Light" w:cs="Calibri Light"/>
                <w:sz w:val="22"/>
              </w:rPr>
              <w:t>time</w:t>
            </w:r>
            <w:r w:rsidR="004977D8" w:rsidRPr="00367752">
              <w:rPr>
                <w:rFonts w:ascii="Calibri Light" w:hAnsi="Calibri Light" w:cs="Calibri Light"/>
                <w:sz w:val="22"/>
              </w:rPr>
              <w:t xml:space="preserve"> </w:t>
            </w:r>
            <w:r w:rsidRPr="00367752">
              <w:rPr>
                <w:rFonts w:ascii="Calibri Light" w:hAnsi="Calibri Light" w:cs="Calibri Light"/>
                <w:sz w:val="22"/>
              </w:rPr>
              <w:t>and</w:t>
            </w:r>
            <w:r w:rsidR="004977D8" w:rsidRPr="00367752">
              <w:rPr>
                <w:rFonts w:ascii="Calibri Light" w:hAnsi="Calibri Light" w:cs="Calibri Light"/>
                <w:sz w:val="22"/>
              </w:rPr>
              <w:t xml:space="preserve"> </w:t>
            </w:r>
            <w:r w:rsidRPr="00367752">
              <w:rPr>
                <w:rFonts w:ascii="Calibri Light" w:hAnsi="Calibri Light" w:cs="Calibri Light"/>
                <w:sz w:val="22"/>
              </w:rPr>
              <w:t>distance</w:t>
            </w:r>
            <w:r w:rsidR="004977D8" w:rsidRPr="00367752">
              <w:rPr>
                <w:rFonts w:ascii="Calibri Light" w:hAnsi="Calibri Light" w:cs="Calibri Light"/>
                <w:sz w:val="22"/>
              </w:rPr>
              <w:t xml:space="preserve"> </w:t>
            </w:r>
            <w:r w:rsidRPr="00367752">
              <w:rPr>
                <w:rFonts w:ascii="Calibri Light" w:hAnsi="Calibri Light" w:cs="Calibri Light"/>
                <w:sz w:val="22"/>
              </w:rPr>
              <w:t>standard</w:t>
            </w:r>
            <w:r w:rsidR="004977D8" w:rsidRPr="00367752">
              <w:rPr>
                <w:rFonts w:ascii="Calibri Light" w:hAnsi="Calibri Light" w:cs="Calibri Light"/>
                <w:sz w:val="22"/>
              </w:rPr>
              <w:t xml:space="preserve"> </w:t>
            </w:r>
            <w:r w:rsidRPr="00367752">
              <w:rPr>
                <w:rFonts w:ascii="Calibri Light" w:hAnsi="Calibri Light" w:cs="Calibri Light"/>
                <w:sz w:val="22"/>
              </w:rPr>
              <w:t>for</w:t>
            </w:r>
            <w:r w:rsidR="004977D8" w:rsidRPr="00367752">
              <w:rPr>
                <w:rFonts w:ascii="Calibri Light" w:hAnsi="Calibri Light" w:cs="Calibri Light"/>
                <w:sz w:val="22"/>
              </w:rPr>
              <w:t xml:space="preserve"> </w:t>
            </w:r>
            <w:r w:rsidRPr="00367752">
              <w:rPr>
                <w:rFonts w:ascii="Calibri Light" w:hAnsi="Calibri Light" w:cs="Calibri Light"/>
                <w:sz w:val="22"/>
              </w:rPr>
              <w:t>Rehabilitation</w:t>
            </w:r>
            <w:r w:rsidR="004977D8" w:rsidRPr="00367752">
              <w:rPr>
                <w:rFonts w:ascii="Calibri Light" w:hAnsi="Calibri Light" w:cs="Calibri Light"/>
                <w:sz w:val="22"/>
              </w:rPr>
              <w:t xml:space="preserve"> </w:t>
            </w:r>
            <w:r w:rsidRPr="00367752">
              <w:rPr>
                <w:rFonts w:ascii="Calibri Light" w:hAnsi="Calibri Light" w:cs="Calibri Light"/>
                <w:sz w:val="22"/>
              </w:rPr>
              <w:t>Hospital</w:t>
            </w:r>
            <w:r w:rsidR="004977D8" w:rsidRPr="00367752">
              <w:rPr>
                <w:rFonts w:ascii="Calibri Light" w:hAnsi="Calibri Light" w:cs="Calibri Light"/>
                <w:sz w:val="22"/>
              </w:rPr>
              <w:t xml:space="preserve"> </w:t>
            </w:r>
            <w:r w:rsidRPr="00367752">
              <w:rPr>
                <w:rFonts w:ascii="Calibri Light" w:hAnsi="Calibri Light" w:cs="Calibri Light"/>
                <w:sz w:val="22"/>
              </w:rPr>
              <w:t>services.</w:t>
            </w:r>
            <w:r w:rsidR="004977D8" w:rsidRPr="00367752">
              <w:rPr>
                <w:rFonts w:ascii="Calibri Light" w:hAnsi="Calibri Light" w:cs="Calibri Light"/>
                <w:sz w:val="22"/>
              </w:rPr>
              <w:t xml:space="preserve"> </w:t>
            </w:r>
            <w:r w:rsidRPr="00367752">
              <w:rPr>
                <w:rFonts w:ascii="Calibri Light" w:hAnsi="Calibri Light" w:cs="Calibri Light"/>
                <w:sz w:val="22"/>
              </w:rPr>
              <w:t>Included</w:t>
            </w:r>
            <w:r w:rsidR="004977D8" w:rsidRPr="00367752">
              <w:rPr>
                <w:rFonts w:ascii="Calibri Light" w:hAnsi="Calibri Light" w:cs="Calibri Light"/>
                <w:sz w:val="22"/>
              </w:rPr>
              <w:t xml:space="preserve"> </w:t>
            </w:r>
            <w:r w:rsidRPr="00367752">
              <w:rPr>
                <w:rFonts w:ascii="Calibri Light" w:hAnsi="Calibri Light" w:cs="Calibri Light"/>
                <w:sz w:val="22"/>
              </w:rPr>
              <w:t>per</w:t>
            </w:r>
            <w:r w:rsidR="004977D8" w:rsidRPr="00367752">
              <w:rPr>
                <w:rFonts w:ascii="Calibri Light" w:hAnsi="Calibri Light" w:cs="Calibri Light"/>
                <w:sz w:val="22"/>
              </w:rPr>
              <w:t xml:space="preserve"> </w:t>
            </w:r>
            <w:r w:rsidRPr="00367752">
              <w:rPr>
                <w:rFonts w:ascii="Calibri Light" w:hAnsi="Calibri Light" w:cs="Calibri Light"/>
                <w:sz w:val="22"/>
              </w:rPr>
              <w:t>MassHealth’s</w:t>
            </w:r>
            <w:r w:rsidR="004977D8" w:rsidRPr="00367752">
              <w:rPr>
                <w:rFonts w:ascii="Calibri Light" w:hAnsi="Calibri Light" w:cs="Calibri Light"/>
                <w:sz w:val="22"/>
              </w:rPr>
              <w:t xml:space="preserve"> </w:t>
            </w:r>
            <w:r w:rsidRPr="00367752">
              <w:rPr>
                <w:rFonts w:ascii="Calibri Light" w:hAnsi="Calibri Light" w:cs="Calibri Light"/>
                <w:sz w:val="22"/>
              </w:rPr>
              <w:t>request.</w:t>
            </w:r>
          </w:p>
        </w:tc>
        <w:tc>
          <w:tcPr>
            <w:tcW w:w="2955" w:type="dxa"/>
            <w:tcBorders>
              <w:top w:val="single" w:sz="4" w:space="0" w:color="auto"/>
              <w:left w:val="single" w:sz="4" w:space="0" w:color="auto"/>
              <w:bottom w:val="single" w:sz="4" w:space="0" w:color="auto"/>
              <w:right w:val="single" w:sz="4" w:space="0" w:color="auto"/>
            </w:tcBorders>
            <w:shd w:val="clear" w:color="auto" w:fill="auto"/>
          </w:tcPr>
          <w:p w14:paraId="0F83D2BB" w14:textId="3B1F20C3" w:rsidR="004C7679" w:rsidRPr="00367752" w:rsidRDefault="004C7679">
            <w:pPr>
              <w:jc w:val="left"/>
              <w:rPr>
                <w:rFonts w:ascii="Calibri Light" w:hAnsi="Calibri Light" w:cs="Calibri Light"/>
                <w:b/>
                <w:bCs/>
                <w:color w:val="000000"/>
                <w:sz w:val="22"/>
              </w:rPr>
            </w:pPr>
            <w:r w:rsidRPr="00367752">
              <w:rPr>
                <w:rFonts w:ascii="Calibri Light" w:hAnsi="Calibri Light" w:cs="Calibri Light"/>
                <w:b/>
                <w:bCs/>
                <w:color w:val="000000"/>
                <w:sz w:val="22"/>
              </w:rPr>
              <w:t>Hospital</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rehabilitation</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services/Medical</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Facility</w:t>
            </w:r>
            <w:r w:rsidRPr="00367752">
              <w:rPr>
                <w:rFonts w:ascii="Calibri Light" w:hAnsi="Calibri Light" w:cs="Calibri Light"/>
                <w:color w:val="000000"/>
                <w:sz w:val="22"/>
              </w:rPr>
              <w:br/>
              <w:t>90%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have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access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to</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rehabilitation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hospital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within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minutes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p>
        </w:tc>
        <w:tc>
          <w:tcPr>
            <w:tcW w:w="6130" w:type="dxa"/>
            <w:tcBorders>
              <w:top w:val="single" w:sz="4" w:space="0" w:color="auto"/>
              <w:left w:val="single" w:sz="4" w:space="0" w:color="auto"/>
              <w:bottom w:val="single" w:sz="4" w:space="0" w:color="auto"/>
              <w:right w:val="single" w:sz="4" w:space="0" w:color="auto"/>
            </w:tcBorders>
            <w:shd w:val="clear" w:color="auto" w:fill="auto"/>
          </w:tcPr>
          <w:p w14:paraId="4F381B03" w14:textId="57AC959B" w:rsidR="004C7679" w:rsidRPr="00367752" w:rsidRDefault="004C7679">
            <w:pPr>
              <w:jc w:val="left"/>
              <w:rPr>
                <w:rFonts w:ascii="Calibri Light" w:hAnsi="Calibri Light" w:cs="Calibri Light"/>
                <w:b/>
                <w:bCs/>
                <w:color w:val="000000"/>
                <w:sz w:val="22"/>
              </w:rPr>
            </w:pPr>
            <w:r w:rsidRPr="00367752">
              <w:rPr>
                <w:rFonts w:ascii="Calibri Light" w:hAnsi="Calibri Light" w:cs="Calibri Light"/>
                <w:b/>
                <w:bCs/>
                <w:color w:val="000000"/>
                <w:sz w:val="22"/>
              </w:rPr>
              <w:t>Hospital</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rehabilitation</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services/Medical</w:t>
            </w:r>
            <w:r w:rsidR="004977D8" w:rsidRPr="00367752">
              <w:rPr>
                <w:rFonts w:ascii="Calibri Light" w:hAnsi="Calibri Light" w:cs="Calibri Light"/>
                <w:b/>
                <w:bCs/>
                <w:color w:val="000000"/>
                <w:sz w:val="22"/>
              </w:rPr>
              <w:t xml:space="preserve"> </w:t>
            </w:r>
            <w:r w:rsidRPr="00367752">
              <w:rPr>
                <w:rFonts w:ascii="Calibri Light" w:hAnsi="Calibri Light" w:cs="Calibri Light"/>
                <w:b/>
                <w:bCs/>
                <w:color w:val="000000"/>
                <w:sz w:val="22"/>
              </w:rPr>
              <w:t>Facility</w:t>
            </w:r>
            <w:r w:rsidRPr="00367752">
              <w:rPr>
                <w:rFonts w:ascii="Calibri Light" w:hAnsi="Calibri Light" w:cs="Calibri Light"/>
                <w:b/>
                <w:bCs/>
                <w:color w:val="000000"/>
                <w:sz w:val="22"/>
              </w:rPr>
              <w:br/>
              <w:t>Numerator: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number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whom</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one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the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following</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true:</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rehabilitation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hospital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30-minute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drive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004977D8" w:rsidRPr="00367752">
              <w:rPr>
                <w:rFonts w:ascii="Calibri Light" w:hAnsi="Calibri Light" w:cs="Calibri Light"/>
                <w:color w:val="000000"/>
                <w:sz w:val="22"/>
              </w:rPr>
              <w:t xml:space="preserve"> </w:t>
            </w:r>
            <w:r w:rsidRPr="00367752">
              <w:rPr>
                <w:rFonts w:ascii="Calibri Light" w:hAnsi="Calibri Light" w:cs="Calibri Light"/>
                <w:b/>
                <w:bCs/>
                <w:color w:val="000000"/>
                <w:sz w:val="22"/>
              </w:rPr>
              <w:t>OR</w:t>
            </w:r>
            <w:r w:rsidRPr="00367752">
              <w:rPr>
                <w:rFonts w:ascii="Calibri Light" w:hAnsi="Calibri Light" w:cs="Calibri Light"/>
                <w:color w:val="000000"/>
                <w:sz w:val="22"/>
              </w:rPr>
              <w:br/>
              <w:t>•</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in-network</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rehabilitation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hospital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15</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miles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less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from</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ZIP</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code</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of</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residence.</w:t>
            </w:r>
            <w:r w:rsidRPr="00367752">
              <w:rPr>
                <w:rFonts w:ascii="Calibri Light" w:hAnsi="Calibri Light" w:cs="Calibri Light"/>
                <w:color w:val="000000"/>
                <w:sz w:val="22"/>
              </w:rPr>
              <w:br/>
            </w:r>
            <w:r w:rsidRPr="00367752">
              <w:rPr>
                <w:rFonts w:ascii="Calibri Light" w:hAnsi="Calibri Light" w:cs="Calibri Light"/>
                <w:b/>
                <w:bCs/>
                <w:color w:val="000000"/>
                <w:sz w:val="22"/>
              </w:rPr>
              <w:t>Denominator:</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all</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plan</w:t>
            </w:r>
            <w:r w:rsidR="004977D8" w:rsidRPr="00367752">
              <w:rPr>
                <w:rFonts w:ascii="Calibri Light" w:hAnsi="Calibri Light" w:cs="Calibri Light"/>
                <w:color w:val="000000"/>
                <w:sz w:val="22"/>
              </w:rPr>
              <w:t xml:space="preserve"> </w:t>
            </w:r>
            <w:r w:rsidR="002C7FF1" w:rsidRPr="00367752">
              <w:rPr>
                <w:rFonts w:ascii="Calibri Light" w:hAnsi="Calibri Light" w:cs="Calibri Light"/>
                <w:color w:val="000000"/>
                <w:sz w:val="22"/>
              </w:rPr>
              <w:t>Enrollee</w:t>
            </w:r>
            <w:r w:rsidRPr="00367752">
              <w:rPr>
                <w:rFonts w:ascii="Calibri Light" w:hAnsi="Calibri Light" w:cs="Calibri Light"/>
                <w:color w:val="000000"/>
                <w:sz w:val="22"/>
              </w:rPr>
              <w:t>s</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in</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a</w:t>
            </w:r>
            <w:r w:rsidR="004977D8" w:rsidRPr="00367752">
              <w:rPr>
                <w:rFonts w:ascii="Calibri Light" w:hAnsi="Calibri Light" w:cs="Calibri Light"/>
                <w:color w:val="000000"/>
                <w:sz w:val="22"/>
              </w:rPr>
              <w:t xml:space="preserve"> </w:t>
            </w:r>
            <w:r w:rsidRPr="00367752">
              <w:rPr>
                <w:rFonts w:ascii="Calibri Light" w:hAnsi="Calibri Light" w:cs="Calibri Light"/>
                <w:color w:val="000000"/>
                <w:sz w:val="22"/>
              </w:rPr>
              <w:t>county.</w:t>
            </w:r>
          </w:p>
        </w:tc>
      </w:tr>
    </w:tbl>
    <w:p w14:paraId="77F757A7" w14:textId="77777777" w:rsidR="004C7679" w:rsidRPr="00367752" w:rsidRDefault="004C7679" w:rsidP="004C7679">
      <w:pPr>
        <w:rPr>
          <w:rFonts w:ascii="Calibri Light" w:hAnsi="Calibri Light" w:cs="Calibri Light"/>
          <w:sz w:val="22"/>
          <w:highlight w:val="yellow"/>
        </w:rPr>
      </w:pPr>
    </w:p>
    <w:p w14:paraId="3C58C7E9" w14:textId="77777777" w:rsidR="00EC6A5E" w:rsidRPr="00367752" w:rsidRDefault="00EC6A5E">
      <w:pPr>
        <w:spacing w:after="200" w:line="276" w:lineRule="auto"/>
        <w:rPr>
          <w:rFonts w:asciiTheme="majorHAnsi" w:eastAsiaTheme="majorEastAsia" w:hAnsiTheme="majorHAnsi" w:cstheme="majorBidi"/>
          <w:b/>
          <w:bCs/>
          <w:color w:val="365F91" w:themeColor="accent1" w:themeShade="BF"/>
          <w:sz w:val="32"/>
          <w:szCs w:val="32"/>
        </w:rPr>
      </w:pPr>
      <w:r w:rsidRPr="00367752">
        <w:rPr>
          <w:color w:val="365F91" w:themeColor="accent1" w:themeShade="BF"/>
          <w:sz w:val="32"/>
          <w:szCs w:val="32"/>
        </w:rPr>
        <w:br w:type="page"/>
      </w:r>
    </w:p>
    <w:p w14:paraId="66EA8CE3" w14:textId="770CAD14" w:rsidR="004C7679" w:rsidRPr="00367752" w:rsidRDefault="004C7679" w:rsidP="00956520">
      <w:pPr>
        <w:pStyle w:val="Heading2"/>
        <w:numPr>
          <w:ilvl w:val="0"/>
          <w:numId w:val="46"/>
        </w:numPr>
        <w:jc w:val="center"/>
        <w:rPr>
          <w:color w:val="365F91" w:themeColor="accent1" w:themeShade="BF"/>
          <w:sz w:val="32"/>
          <w:szCs w:val="32"/>
        </w:rPr>
      </w:pPr>
      <w:bookmarkStart w:id="387" w:name="_Toc158222836"/>
      <w:r w:rsidRPr="00367752">
        <w:rPr>
          <w:color w:val="365F91" w:themeColor="accent1" w:themeShade="BF"/>
          <w:sz w:val="32"/>
          <w:szCs w:val="32"/>
        </w:rPr>
        <w:lastRenderedPageBreak/>
        <w:t>Appendix</w:t>
      </w:r>
      <w:r w:rsidR="004977D8" w:rsidRPr="00367752">
        <w:rPr>
          <w:color w:val="365F91" w:themeColor="accent1" w:themeShade="BF"/>
          <w:sz w:val="32"/>
          <w:szCs w:val="32"/>
        </w:rPr>
        <w:t xml:space="preserve"> </w:t>
      </w:r>
      <w:r w:rsidRPr="00367752">
        <w:rPr>
          <w:color w:val="365F91" w:themeColor="accent1" w:themeShade="BF"/>
          <w:sz w:val="32"/>
          <w:szCs w:val="32"/>
        </w:rPr>
        <w:t>E</w:t>
      </w:r>
      <w:r w:rsidR="004977D8" w:rsidRPr="00367752">
        <w:rPr>
          <w:color w:val="365F91" w:themeColor="accent1" w:themeShade="BF"/>
          <w:sz w:val="32"/>
          <w:szCs w:val="32"/>
        </w:rPr>
        <w:t xml:space="preserve"> </w:t>
      </w:r>
      <w:r w:rsidRPr="00367752">
        <w:rPr>
          <w:color w:val="365F91" w:themeColor="accent1" w:themeShade="BF"/>
          <w:sz w:val="32"/>
          <w:szCs w:val="32"/>
        </w:rPr>
        <w:t>–</w:t>
      </w:r>
      <w:r w:rsidR="004977D8" w:rsidRPr="00367752">
        <w:rPr>
          <w:color w:val="365F91" w:themeColor="accent1" w:themeShade="BF"/>
          <w:sz w:val="32"/>
          <w:szCs w:val="32"/>
        </w:rPr>
        <w:t xml:space="preserve"> </w:t>
      </w:r>
      <w:r w:rsidRPr="00367752">
        <w:rPr>
          <w:color w:val="365F91" w:themeColor="accent1" w:themeShade="BF"/>
          <w:sz w:val="32"/>
          <w:szCs w:val="32"/>
        </w:rPr>
        <w:t>MassHealth</w:t>
      </w:r>
      <w:r w:rsidR="004977D8" w:rsidRPr="00367752">
        <w:rPr>
          <w:color w:val="365F91" w:themeColor="accent1" w:themeShade="BF"/>
          <w:sz w:val="32"/>
          <w:szCs w:val="32"/>
        </w:rPr>
        <w:t xml:space="preserve"> </w:t>
      </w:r>
      <w:r w:rsidRPr="00367752">
        <w:rPr>
          <w:color w:val="365F91" w:themeColor="accent1" w:themeShade="BF"/>
          <w:sz w:val="32"/>
          <w:szCs w:val="32"/>
        </w:rPr>
        <w:t>One</w:t>
      </w:r>
      <w:r w:rsidR="004977D8" w:rsidRPr="00367752">
        <w:rPr>
          <w:color w:val="365F91" w:themeColor="accent1" w:themeShade="BF"/>
          <w:sz w:val="32"/>
          <w:szCs w:val="32"/>
        </w:rPr>
        <w:t xml:space="preserve"> </w:t>
      </w:r>
      <w:r w:rsidRPr="00367752">
        <w:rPr>
          <w:color w:val="365F91" w:themeColor="accent1" w:themeShade="BF"/>
          <w:sz w:val="32"/>
          <w:szCs w:val="32"/>
        </w:rPr>
        <w:t>Care</w:t>
      </w:r>
      <w:r w:rsidR="004977D8" w:rsidRPr="00367752">
        <w:rPr>
          <w:color w:val="365F91" w:themeColor="accent1" w:themeShade="BF"/>
          <w:sz w:val="32"/>
          <w:szCs w:val="32"/>
        </w:rPr>
        <w:t xml:space="preserve"> </w:t>
      </w:r>
      <w:r w:rsidRPr="00367752">
        <w:rPr>
          <w:color w:val="365F91" w:themeColor="accent1" w:themeShade="BF"/>
          <w:sz w:val="32"/>
          <w:szCs w:val="32"/>
        </w:rPr>
        <w:t>Plans</w:t>
      </w:r>
      <w:r w:rsidR="004977D8" w:rsidRPr="00367752">
        <w:rPr>
          <w:color w:val="365F91" w:themeColor="accent1" w:themeShade="BF"/>
          <w:sz w:val="32"/>
          <w:szCs w:val="32"/>
        </w:rPr>
        <w:t xml:space="preserve"> </w:t>
      </w:r>
      <w:r w:rsidRPr="00367752">
        <w:rPr>
          <w:color w:val="365F91" w:themeColor="accent1" w:themeShade="BF"/>
          <w:sz w:val="32"/>
          <w:szCs w:val="32"/>
        </w:rPr>
        <w:t>Provider</w:t>
      </w:r>
      <w:r w:rsidR="004977D8" w:rsidRPr="00367752">
        <w:rPr>
          <w:color w:val="365F91" w:themeColor="accent1" w:themeShade="BF"/>
          <w:sz w:val="32"/>
          <w:szCs w:val="32"/>
        </w:rPr>
        <w:t xml:space="preserve"> </w:t>
      </w:r>
      <w:r w:rsidRPr="00367752">
        <w:rPr>
          <w:color w:val="365F91" w:themeColor="accent1" w:themeShade="BF"/>
          <w:sz w:val="32"/>
          <w:szCs w:val="32"/>
        </w:rPr>
        <w:t>Directory</w:t>
      </w:r>
      <w:r w:rsidR="004977D8" w:rsidRPr="00367752">
        <w:rPr>
          <w:color w:val="365F91" w:themeColor="accent1" w:themeShade="BF"/>
          <w:sz w:val="32"/>
          <w:szCs w:val="32"/>
        </w:rPr>
        <w:t xml:space="preserve"> </w:t>
      </w:r>
      <w:r w:rsidRPr="00367752">
        <w:rPr>
          <w:color w:val="365F91" w:themeColor="accent1" w:themeShade="BF"/>
          <w:sz w:val="32"/>
          <w:szCs w:val="32"/>
        </w:rPr>
        <w:t>Web</w:t>
      </w:r>
      <w:r w:rsidR="004977D8" w:rsidRPr="00367752">
        <w:rPr>
          <w:color w:val="365F91" w:themeColor="accent1" w:themeShade="BF"/>
          <w:sz w:val="32"/>
          <w:szCs w:val="32"/>
        </w:rPr>
        <w:t xml:space="preserve"> </w:t>
      </w:r>
      <w:r w:rsidRPr="00367752">
        <w:rPr>
          <w:color w:val="365F91" w:themeColor="accent1" w:themeShade="BF"/>
          <w:sz w:val="32"/>
          <w:szCs w:val="32"/>
        </w:rPr>
        <w:t>Addresses</w:t>
      </w:r>
      <w:bookmarkEnd w:id="387"/>
    </w:p>
    <w:p w14:paraId="4F2BDDF8" w14:textId="77777777" w:rsidR="004C7679" w:rsidRPr="00367752" w:rsidRDefault="004C7679" w:rsidP="004C7679"/>
    <w:p w14:paraId="710083C8" w14:textId="18212C36" w:rsidR="004977D8" w:rsidRPr="00367752" w:rsidRDefault="004977D8" w:rsidP="004977D8">
      <w:pPr>
        <w:pStyle w:val="Caption"/>
        <w:keepNext/>
      </w:pPr>
      <w:bookmarkStart w:id="388" w:name="_Toc163556380"/>
      <w:r w:rsidRPr="00367752">
        <w:t>Table E</w:t>
      </w:r>
      <w:r w:rsidR="006C3749">
        <w:fldChar w:fldCharType="begin"/>
      </w:r>
      <w:r w:rsidR="006C3749">
        <w:instrText xml:space="preserve"> SEQ Table_E \* ARABIC </w:instrText>
      </w:r>
      <w:r w:rsidR="006C3749">
        <w:fldChar w:fldCharType="separate"/>
      </w:r>
      <w:r w:rsidRPr="00367752">
        <w:t>1</w:t>
      </w:r>
      <w:r w:rsidR="006C3749">
        <w:fldChar w:fldCharType="end"/>
      </w:r>
      <w:r w:rsidRPr="00367752">
        <w:t>: One Care provider Directory Web Addresses</w:t>
      </w:r>
      <w:bookmarkEnd w:id="388"/>
    </w:p>
    <w:tbl>
      <w:tblPr>
        <w:tblStyle w:val="TableGrid1"/>
        <w:tblW w:w="0" w:type="auto"/>
        <w:tblLook w:val="04A0" w:firstRow="1" w:lastRow="0" w:firstColumn="1" w:lastColumn="0" w:noHBand="0" w:noVBand="1"/>
      </w:tblPr>
      <w:tblGrid>
        <w:gridCol w:w="4045"/>
        <w:gridCol w:w="9900"/>
      </w:tblGrid>
      <w:tr w:rsidR="004C7679" w:rsidRPr="00367752" w14:paraId="6ECD3E04" w14:textId="77777777">
        <w:trPr>
          <w:trHeight w:val="25"/>
          <w:tblHeader/>
        </w:trPr>
        <w:tc>
          <w:tcPr>
            <w:tcW w:w="4045" w:type="dxa"/>
            <w:tcBorders>
              <w:right w:val="single" w:sz="4" w:space="0" w:color="FFFFFF" w:themeColor="background1"/>
            </w:tcBorders>
            <w:shd w:val="clear" w:color="auto" w:fill="5F497A" w:themeFill="accent4" w:themeFillShade="BF"/>
            <w:vAlign w:val="bottom"/>
            <w:hideMark/>
          </w:tcPr>
          <w:p w14:paraId="58D44E12" w14:textId="585943EF" w:rsidR="004C7679" w:rsidRPr="00367752" w:rsidRDefault="004C767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Managed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Plan</w:t>
            </w:r>
          </w:p>
        </w:tc>
        <w:tc>
          <w:tcPr>
            <w:tcW w:w="9900" w:type="dxa"/>
            <w:tcBorders>
              <w:left w:val="single" w:sz="4" w:space="0" w:color="FFFFFF" w:themeColor="background1"/>
            </w:tcBorders>
            <w:shd w:val="clear" w:color="auto" w:fill="5F497A" w:themeFill="accent4" w:themeFillShade="BF"/>
            <w:vAlign w:val="bottom"/>
            <w:hideMark/>
          </w:tcPr>
          <w:p w14:paraId="63C3EFA3" w14:textId="716260E7" w:rsidR="004C7679" w:rsidRPr="00367752" w:rsidRDefault="004C7679">
            <w:pPr>
              <w:jc w:val="center"/>
              <w:rPr>
                <w:rFonts w:ascii="Calibri Light" w:hAnsi="Calibri Light" w:cs="Calibri Light"/>
                <w:b/>
                <w:bCs/>
                <w:color w:val="FFFFFF" w:themeColor="background1"/>
                <w:sz w:val="22"/>
              </w:rPr>
            </w:pPr>
            <w:r w:rsidRPr="00367752">
              <w:rPr>
                <w:rFonts w:ascii="Calibri Light" w:hAnsi="Calibri Light" w:cs="Calibri Light"/>
                <w:b/>
                <w:bCs/>
                <w:color w:val="FFFFFF" w:themeColor="background1"/>
                <w:sz w:val="22"/>
              </w:rPr>
              <w:t>Web</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Addresses</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Reported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by</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Managed</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Care</w:t>
            </w:r>
            <w:r w:rsidR="004977D8" w:rsidRPr="00367752">
              <w:rPr>
                <w:rFonts w:ascii="Calibri Light" w:hAnsi="Calibri Light" w:cs="Calibri Light"/>
                <w:b/>
                <w:bCs/>
                <w:color w:val="FFFFFF" w:themeColor="background1"/>
                <w:sz w:val="22"/>
              </w:rPr>
              <w:t xml:space="preserve"> </w:t>
            </w:r>
            <w:r w:rsidRPr="00367752">
              <w:rPr>
                <w:rFonts w:ascii="Calibri Light" w:hAnsi="Calibri Light" w:cs="Calibri Light"/>
                <w:b/>
                <w:bCs/>
                <w:color w:val="FFFFFF" w:themeColor="background1"/>
                <w:sz w:val="22"/>
              </w:rPr>
              <w:t>Plan</w:t>
            </w:r>
          </w:p>
        </w:tc>
      </w:tr>
      <w:tr w:rsidR="004C7679" w:rsidRPr="00367752" w14:paraId="2875EC7E" w14:textId="77777777">
        <w:tc>
          <w:tcPr>
            <w:tcW w:w="4045" w:type="dxa"/>
          </w:tcPr>
          <w:p w14:paraId="7E22DB06" w14:textId="55E08E27" w:rsidR="004C7679" w:rsidRPr="00367752" w:rsidRDefault="004C7679">
            <w:pPr>
              <w:rPr>
                <w:rFonts w:ascii="Calibri Light" w:hAnsi="Calibri Light" w:cs="Calibri Light"/>
                <w:sz w:val="22"/>
              </w:rPr>
            </w:pPr>
            <w:r w:rsidRPr="00367752">
              <w:rPr>
                <w:rFonts w:ascii="Calibri Light" w:hAnsi="Calibri Light" w:cs="Calibri Light"/>
                <w:sz w:val="22"/>
              </w:rPr>
              <w:t>CCA</w:t>
            </w:r>
            <w:r w:rsidR="004977D8" w:rsidRPr="00367752">
              <w:rPr>
                <w:rFonts w:ascii="Calibri Light" w:hAnsi="Calibri Light" w:cs="Calibri Light"/>
                <w:sz w:val="22"/>
              </w:rPr>
              <w:t xml:space="preserve"> </w:t>
            </w:r>
            <w:r w:rsidRPr="00367752">
              <w:rPr>
                <w:rFonts w:ascii="Calibri Light" w:hAnsi="Calibri Light" w:cs="Calibri Light"/>
                <w:sz w:val="22"/>
              </w:rPr>
              <w:t>One</w:t>
            </w:r>
            <w:r w:rsidR="004977D8" w:rsidRPr="00367752">
              <w:rPr>
                <w:rFonts w:ascii="Calibri Light" w:hAnsi="Calibri Light" w:cs="Calibri Light"/>
                <w:sz w:val="22"/>
              </w:rPr>
              <w:t xml:space="preserve"> </w:t>
            </w:r>
            <w:r w:rsidRPr="00367752">
              <w:rPr>
                <w:rFonts w:ascii="Calibri Light" w:hAnsi="Calibri Light" w:cs="Calibri Light"/>
                <w:sz w:val="22"/>
              </w:rPr>
              <w:t>Care</w:t>
            </w:r>
          </w:p>
        </w:tc>
        <w:tc>
          <w:tcPr>
            <w:tcW w:w="9900" w:type="dxa"/>
          </w:tcPr>
          <w:p w14:paraId="1A396F77" w14:textId="45C882FF" w:rsidR="004C7679" w:rsidRPr="00367752" w:rsidRDefault="00000000">
            <w:pPr>
              <w:rPr>
                <w:rFonts w:ascii="Calibri Light" w:hAnsi="Calibri Light" w:cs="Calibri Light"/>
                <w:sz w:val="22"/>
                <w:highlight w:val="yellow"/>
              </w:rPr>
            </w:pPr>
            <w:hyperlink r:id="rId19" w:history="1">
              <w:r w:rsidR="00663D64" w:rsidRPr="00367752">
                <w:rPr>
                  <w:rFonts w:ascii="Calibri Light" w:hAnsi="Calibri Light" w:cs="Calibri Light"/>
                  <w:sz w:val="22"/>
                  <w:u w:val="single"/>
                </w:rPr>
                <w:t>https://www.commonwealthcarealliance.org/ma/members/find-a-provider/</w:t>
              </w:r>
            </w:hyperlink>
          </w:p>
        </w:tc>
      </w:tr>
      <w:tr w:rsidR="004C7679" w:rsidRPr="00367752" w14:paraId="536D56B7" w14:textId="77777777">
        <w:tc>
          <w:tcPr>
            <w:tcW w:w="4045" w:type="dxa"/>
          </w:tcPr>
          <w:p w14:paraId="0F9F5D09" w14:textId="6DDADA88" w:rsidR="004C7679" w:rsidRPr="00367752" w:rsidRDefault="004C7679">
            <w:pPr>
              <w:rPr>
                <w:rFonts w:ascii="Calibri Light" w:hAnsi="Calibri Light" w:cs="Calibri Light"/>
                <w:sz w:val="22"/>
              </w:rPr>
            </w:pPr>
            <w:r w:rsidRPr="00367752">
              <w:rPr>
                <w:rFonts w:ascii="Calibri Light" w:hAnsi="Calibri Light" w:cs="Calibri Light"/>
                <w:sz w:val="22"/>
              </w:rPr>
              <w:t>Tufts</w:t>
            </w:r>
            <w:r w:rsidR="004977D8" w:rsidRPr="00367752">
              <w:rPr>
                <w:rFonts w:ascii="Calibri Light" w:hAnsi="Calibri Light" w:cs="Calibri Light"/>
                <w:sz w:val="22"/>
              </w:rPr>
              <w:t xml:space="preserve"> </w:t>
            </w:r>
            <w:r w:rsidRPr="00367752">
              <w:rPr>
                <w:rFonts w:ascii="Calibri Light" w:hAnsi="Calibri Light" w:cs="Calibri Light"/>
                <w:sz w:val="22"/>
              </w:rPr>
              <w:t>Health</w:t>
            </w:r>
            <w:r w:rsidR="004977D8" w:rsidRPr="00367752">
              <w:rPr>
                <w:rFonts w:ascii="Calibri Light" w:hAnsi="Calibri Light" w:cs="Calibri Light"/>
                <w:sz w:val="22"/>
              </w:rPr>
              <w:t xml:space="preserve"> </w:t>
            </w:r>
            <w:r w:rsidRPr="00367752">
              <w:rPr>
                <w:rFonts w:ascii="Calibri Light" w:hAnsi="Calibri Light" w:cs="Calibri Light"/>
                <w:sz w:val="22"/>
              </w:rPr>
              <w:t>Unify</w:t>
            </w:r>
          </w:p>
        </w:tc>
        <w:tc>
          <w:tcPr>
            <w:tcW w:w="9900" w:type="dxa"/>
          </w:tcPr>
          <w:p w14:paraId="6FC0D30C" w14:textId="15AD33EE" w:rsidR="004C7679" w:rsidRPr="00367752" w:rsidRDefault="00000000">
            <w:pPr>
              <w:rPr>
                <w:rFonts w:ascii="Calibri Light" w:hAnsi="Calibri Light" w:cs="Calibri Light"/>
                <w:sz w:val="22"/>
                <w:highlight w:val="yellow"/>
              </w:rPr>
            </w:pPr>
            <w:hyperlink r:id="rId20" w:history="1">
              <w:r w:rsidR="00663D64" w:rsidRPr="00367752">
                <w:rPr>
                  <w:rFonts w:ascii="Calibri Light" w:hAnsi="Calibri Light" w:cs="Calibri Light"/>
                  <w:sz w:val="22"/>
                  <w:u w:val="single"/>
                </w:rPr>
                <w:t>https://tuftshealthplan.com/find-a-doctor#</w:t>
              </w:r>
            </w:hyperlink>
          </w:p>
        </w:tc>
      </w:tr>
      <w:tr w:rsidR="004C7679" w:rsidRPr="00367752" w14:paraId="60113321" w14:textId="77777777">
        <w:tc>
          <w:tcPr>
            <w:tcW w:w="4045" w:type="dxa"/>
          </w:tcPr>
          <w:p w14:paraId="24A47EED" w14:textId="61A2F9C0" w:rsidR="004C7679" w:rsidRPr="00367752" w:rsidRDefault="004C7679">
            <w:pPr>
              <w:jc w:val="left"/>
              <w:rPr>
                <w:rFonts w:ascii="Calibri Light" w:hAnsi="Calibri Light" w:cs="Calibri Light"/>
                <w:sz w:val="22"/>
              </w:rPr>
            </w:pPr>
            <w:r w:rsidRPr="00367752">
              <w:rPr>
                <w:rFonts w:ascii="Calibri Light" w:hAnsi="Calibri Light" w:cs="Calibri Light"/>
                <w:sz w:val="22"/>
              </w:rPr>
              <w:t>UHC</w:t>
            </w:r>
            <w:r w:rsidR="004977D8" w:rsidRPr="00367752">
              <w:rPr>
                <w:rFonts w:ascii="Calibri Light" w:hAnsi="Calibri Light" w:cs="Calibri Light"/>
                <w:sz w:val="22"/>
              </w:rPr>
              <w:t xml:space="preserve"> </w:t>
            </w:r>
            <w:r w:rsidRPr="00367752">
              <w:rPr>
                <w:rFonts w:ascii="Calibri Light" w:hAnsi="Calibri Light" w:cs="Calibri Light"/>
                <w:sz w:val="22"/>
              </w:rPr>
              <w:t>Connected</w:t>
            </w:r>
          </w:p>
        </w:tc>
        <w:tc>
          <w:tcPr>
            <w:tcW w:w="9900" w:type="dxa"/>
          </w:tcPr>
          <w:p w14:paraId="55A618C5" w14:textId="68CEF4B7" w:rsidR="004C7679" w:rsidRPr="00367752" w:rsidRDefault="00000000">
            <w:pPr>
              <w:jc w:val="left"/>
              <w:rPr>
                <w:rFonts w:ascii="Calibri Light" w:hAnsi="Calibri Light" w:cs="Calibri Light"/>
                <w:sz w:val="22"/>
                <w:highlight w:val="yellow"/>
              </w:rPr>
            </w:pPr>
            <w:hyperlink r:id="rId21" w:history="1">
              <w:r w:rsidR="008E6CF5" w:rsidRPr="00367752">
                <w:rPr>
                  <w:rStyle w:val="Hyperlink"/>
                  <w:rFonts w:ascii="Calibri Light" w:hAnsi="Calibri Light" w:cs="Calibri Light"/>
                  <w:color w:val="auto"/>
                  <w:sz w:val="22"/>
                </w:rPr>
                <w:t>https://www.uhccommunityplan.com/find-a-provider</w:t>
              </w:r>
            </w:hyperlink>
            <w:r w:rsidR="004977D8" w:rsidRPr="00367752">
              <w:rPr>
                <w:rFonts w:ascii="Calibri Light" w:hAnsi="Calibri Light" w:cs="Calibri Light"/>
                <w:sz w:val="22"/>
              </w:rPr>
              <w:t xml:space="preserve"> </w:t>
            </w:r>
          </w:p>
        </w:tc>
      </w:tr>
      <w:bookmarkEnd w:id="374"/>
    </w:tbl>
    <w:p w14:paraId="3AAEBCDE" w14:textId="77777777" w:rsidR="005C3EF4" w:rsidRPr="00367752" w:rsidRDefault="005C3EF4" w:rsidP="00407199">
      <w:pPr>
        <w:rPr>
          <w:highlight w:val="yellow"/>
        </w:rPr>
      </w:pPr>
    </w:p>
    <w:sectPr w:rsidR="005C3EF4" w:rsidRPr="00367752" w:rsidSect="007503A1">
      <w:footerReference w:type="default" r:id="rId22"/>
      <w:footerReference w:type="first" r:id="rId23"/>
      <w:pgSz w:w="15840" w:h="12240" w:orient="landscape" w:code="1"/>
      <w:pgMar w:top="720" w:right="720" w:bottom="720" w:left="72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C9BB7" w14:textId="77777777" w:rsidR="007503A1" w:rsidRDefault="007503A1" w:rsidP="00B43139">
      <w:r>
        <w:separator/>
      </w:r>
    </w:p>
  </w:endnote>
  <w:endnote w:type="continuationSeparator" w:id="0">
    <w:p w14:paraId="0AC60161" w14:textId="77777777" w:rsidR="007503A1" w:rsidRDefault="007503A1" w:rsidP="00B43139">
      <w:r>
        <w:continuationSeparator/>
      </w:r>
    </w:p>
  </w:endnote>
  <w:endnote w:type="continuationNotice" w:id="1">
    <w:p w14:paraId="62904E7F" w14:textId="77777777" w:rsidR="007503A1" w:rsidRDefault="007503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mbolPS">
    <w:altName w:val="Symbol"/>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925685155"/>
      <w:docPartObj>
        <w:docPartGallery w:val="Page Numbers (Bottom of Page)"/>
        <w:docPartUnique/>
      </w:docPartObj>
    </w:sdtPr>
    <w:sdtContent>
      <w:sdt>
        <w:sdtPr>
          <w:rPr>
            <w:sz w:val="20"/>
          </w:rPr>
          <w:id w:val="-1656521838"/>
          <w:docPartObj>
            <w:docPartGallery w:val="Page Numbers (Top of Page)"/>
            <w:docPartUnique/>
          </w:docPartObj>
        </w:sdtPr>
        <w:sdtContent>
          <w:p w14:paraId="788E6C1A" w14:textId="3CE6B413" w:rsidR="00935F26" w:rsidRPr="00751AF7" w:rsidRDefault="00935F26" w:rsidP="00935F26">
            <w:pPr>
              <w:pStyle w:val="Footer"/>
              <w:tabs>
                <w:tab w:val="clear" w:pos="4680"/>
                <w:tab w:val="clear" w:pos="9360"/>
                <w:tab w:val="right" w:pos="14400"/>
              </w:tabs>
              <w:rPr>
                <w:sz w:val="20"/>
              </w:rPr>
            </w:pPr>
            <w:r w:rsidRPr="00845AD7">
              <w:rPr>
                <w:sz w:val="20"/>
              </w:rPr>
              <w:t xml:space="preserve">MassHealth </w:t>
            </w:r>
            <w:r>
              <w:rPr>
                <w:sz w:val="20"/>
              </w:rPr>
              <w:t>One Care Plans</w:t>
            </w:r>
            <w:r w:rsidRPr="00845AD7">
              <w:rPr>
                <w:sz w:val="20"/>
              </w:rPr>
              <w:t xml:space="preserve"> Annual Technical Report – </w:t>
            </w:r>
            <w:r>
              <w:rPr>
                <w:sz w:val="20"/>
              </w:rPr>
              <w:t xml:space="preserve">Review Period: </w:t>
            </w:r>
            <w:r w:rsidRPr="00845AD7">
              <w:rPr>
                <w:sz w:val="20"/>
              </w:rPr>
              <w:t>CY 202</w:t>
            </w:r>
            <w:r w:rsidR="005D69BA">
              <w:rPr>
                <w:sz w:val="20"/>
              </w:rPr>
              <w:t>3</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XVIII-79</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6373378"/>
      <w:docPartObj>
        <w:docPartGallery w:val="Page Numbers (Bottom of Page)"/>
        <w:docPartUnique/>
      </w:docPartObj>
    </w:sdtPr>
    <w:sdtContent>
      <w:sdt>
        <w:sdtPr>
          <w:rPr>
            <w:sz w:val="20"/>
          </w:rPr>
          <w:id w:val="-598880490"/>
          <w:docPartObj>
            <w:docPartGallery w:val="Page Numbers (Top of Page)"/>
            <w:docPartUnique/>
          </w:docPartObj>
        </w:sdtPr>
        <w:sdtContent>
          <w:p w14:paraId="5B8EB72A" w14:textId="15FF0834" w:rsidR="00EA68E3" w:rsidRPr="00751AF7" w:rsidRDefault="00135FB1" w:rsidP="000E5444">
            <w:pPr>
              <w:pStyle w:val="Footer"/>
              <w:tabs>
                <w:tab w:val="clear" w:pos="4680"/>
                <w:tab w:val="clear" w:pos="9360"/>
                <w:tab w:val="right" w:pos="14400"/>
              </w:tabs>
              <w:jc w:val="right"/>
              <w:rPr>
                <w:sz w:val="20"/>
              </w:rPr>
            </w:pPr>
            <w:r w:rsidRPr="00845AD7">
              <w:rPr>
                <w:sz w:val="20"/>
              </w:rPr>
              <w:t xml:space="preserve">MassHealth </w:t>
            </w:r>
            <w:r w:rsidR="004767BA">
              <w:rPr>
                <w:sz w:val="20"/>
              </w:rPr>
              <w:t>One Care</w:t>
            </w:r>
            <w:r w:rsidR="00434C26">
              <w:rPr>
                <w:sz w:val="20"/>
              </w:rPr>
              <w:t xml:space="preserve"> Plans</w:t>
            </w:r>
            <w:r w:rsidR="004767BA">
              <w:rPr>
                <w:sz w:val="20"/>
              </w:rPr>
              <w:t xml:space="preserve"> </w:t>
            </w:r>
            <w:r w:rsidRPr="00845AD7">
              <w:rPr>
                <w:sz w:val="20"/>
              </w:rPr>
              <w:t xml:space="preserve">Annual Technical Report – </w:t>
            </w:r>
            <w:r>
              <w:rPr>
                <w:sz w:val="20"/>
              </w:rPr>
              <w:t>Review Period</w:t>
            </w:r>
            <w:r w:rsidR="00434C26">
              <w:rPr>
                <w:sz w:val="20"/>
              </w:rPr>
              <w:t>:</w:t>
            </w:r>
            <w:r>
              <w:rPr>
                <w:sz w:val="20"/>
              </w:rPr>
              <w:t xml:space="preserve"> </w:t>
            </w:r>
            <w:r w:rsidRPr="00845AD7">
              <w:rPr>
                <w:sz w:val="20"/>
              </w:rPr>
              <w:t>CY 202</w:t>
            </w:r>
            <w:r w:rsidR="007B62EF">
              <w:rPr>
                <w:sz w:val="20"/>
              </w:rPr>
              <w:t>3</w:t>
            </w:r>
            <w:r w:rsidR="00EA68E3" w:rsidRPr="00751AF7">
              <w:rPr>
                <w:sz w:val="20"/>
              </w:rPr>
              <w:tab/>
              <w:t xml:space="preserve">Page </w:t>
            </w:r>
            <w:r w:rsidR="00EA68E3" w:rsidRPr="00751AF7">
              <w:rPr>
                <w:color w:val="2B579A"/>
                <w:sz w:val="20"/>
                <w:shd w:val="clear" w:color="auto" w:fill="E6E6E6"/>
              </w:rPr>
              <w:fldChar w:fldCharType="begin"/>
            </w:r>
            <w:r w:rsidR="00EA68E3" w:rsidRPr="00751AF7">
              <w:rPr>
                <w:bCs/>
                <w:sz w:val="20"/>
              </w:rPr>
              <w:instrText xml:space="preserve"> PAGE </w:instrText>
            </w:r>
            <w:r w:rsidR="00EA68E3" w:rsidRPr="00751AF7">
              <w:rPr>
                <w:color w:val="2B579A"/>
                <w:sz w:val="20"/>
                <w:shd w:val="clear" w:color="auto" w:fill="E6E6E6"/>
              </w:rPr>
              <w:fldChar w:fldCharType="separate"/>
            </w:r>
            <w:r w:rsidR="006B6F9D">
              <w:rPr>
                <w:bCs/>
                <w:noProof/>
                <w:sz w:val="20"/>
              </w:rPr>
              <w:t>XIV-75</w:t>
            </w:r>
            <w:r w:rsidR="00EA68E3" w:rsidRPr="00751AF7">
              <w:rPr>
                <w:color w:val="2B579A"/>
                <w:sz w:val="20"/>
                <w:shd w:val="clear" w:color="auto" w:fill="E6E6E6"/>
              </w:rPr>
              <w:fldChar w:fldCharType="end"/>
            </w:r>
            <w:r w:rsidR="00EA68E3" w:rsidRPr="00751AF7">
              <w:rPr>
                <w:sz w:val="20"/>
              </w:rPr>
              <w:t xml:space="preserve"> of </w:t>
            </w:r>
            <w:r w:rsidR="00EA68E3" w:rsidRPr="00751AF7">
              <w:rPr>
                <w:color w:val="2B579A"/>
                <w:sz w:val="20"/>
                <w:shd w:val="clear" w:color="auto" w:fill="E6E6E6"/>
              </w:rPr>
              <w:fldChar w:fldCharType="begin"/>
            </w:r>
            <w:r w:rsidR="00EA68E3" w:rsidRPr="00751AF7">
              <w:rPr>
                <w:bCs/>
                <w:sz w:val="20"/>
              </w:rPr>
              <w:instrText xml:space="preserve"> NUMPAGES  </w:instrText>
            </w:r>
            <w:r w:rsidR="00EA68E3" w:rsidRPr="00751AF7">
              <w:rPr>
                <w:color w:val="2B579A"/>
                <w:sz w:val="20"/>
                <w:shd w:val="clear" w:color="auto" w:fill="E6E6E6"/>
              </w:rPr>
              <w:fldChar w:fldCharType="separate"/>
            </w:r>
            <w:r w:rsidR="006B6F9D">
              <w:rPr>
                <w:bCs/>
                <w:noProof/>
                <w:sz w:val="20"/>
              </w:rPr>
              <w:t>79</w:t>
            </w:r>
            <w:r w:rsidR="00EA68E3" w:rsidRPr="00751AF7">
              <w:rPr>
                <w:color w:val="2B579A"/>
                <w:sz w:val="20"/>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63548440"/>
      <w:docPartObj>
        <w:docPartGallery w:val="Page Numbers (Bottom of Page)"/>
        <w:docPartUnique/>
      </w:docPartObj>
    </w:sdtPr>
    <w:sdtContent>
      <w:sdt>
        <w:sdtPr>
          <w:rPr>
            <w:sz w:val="20"/>
          </w:rPr>
          <w:id w:val="1797482538"/>
          <w:docPartObj>
            <w:docPartGallery w:val="Page Numbers (Top of Page)"/>
            <w:docPartUnique/>
          </w:docPartObj>
        </w:sdtPr>
        <w:sdtContent>
          <w:p w14:paraId="167159CB" w14:textId="48E4424B" w:rsidR="00EA68E3" w:rsidRPr="00422B5E" w:rsidRDefault="00135FB1" w:rsidP="00341681">
            <w:pPr>
              <w:pStyle w:val="Footer"/>
              <w:tabs>
                <w:tab w:val="clear" w:pos="4680"/>
                <w:tab w:val="clear" w:pos="9360"/>
                <w:tab w:val="right" w:pos="14400"/>
              </w:tabs>
              <w:jc w:val="right"/>
              <w:rPr>
                <w:sz w:val="20"/>
              </w:rPr>
            </w:pPr>
            <w:r w:rsidRPr="00845AD7">
              <w:rPr>
                <w:sz w:val="20"/>
              </w:rPr>
              <w:t xml:space="preserve">MassHealth </w:t>
            </w:r>
            <w:r w:rsidR="00667BE1">
              <w:rPr>
                <w:sz w:val="20"/>
              </w:rPr>
              <w:t>One Care</w:t>
            </w:r>
            <w:r w:rsidR="00434C26">
              <w:rPr>
                <w:sz w:val="20"/>
              </w:rPr>
              <w:t xml:space="preserve"> Plans</w:t>
            </w:r>
            <w:r w:rsidRPr="00845AD7">
              <w:rPr>
                <w:sz w:val="20"/>
              </w:rPr>
              <w:t xml:space="preserve"> Annual Technical Report – </w:t>
            </w:r>
            <w:r>
              <w:rPr>
                <w:sz w:val="20"/>
              </w:rPr>
              <w:t>Review Period</w:t>
            </w:r>
            <w:r w:rsidR="00434C26">
              <w:rPr>
                <w:sz w:val="20"/>
              </w:rPr>
              <w:t>:</w:t>
            </w:r>
            <w:r>
              <w:rPr>
                <w:sz w:val="20"/>
              </w:rPr>
              <w:t xml:space="preserve"> </w:t>
            </w:r>
            <w:r w:rsidRPr="00845AD7">
              <w:rPr>
                <w:sz w:val="20"/>
              </w:rPr>
              <w:t>CY 2022</w:t>
            </w:r>
            <w:r w:rsidR="00EA68E3" w:rsidRPr="00751AF7">
              <w:rPr>
                <w:sz w:val="20"/>
              </w:rPr>
              <w:tab/>
              <w:t xml:space="preserve">Page </w:t>
            </w:r>
            <w:r w:rsidR="00EA68E3" w:rsidRPr="00751AF7">
              <w:rPr>
                <w:color w:val="2B579A"/>
                <w:sz w:val="20"/>
                <w:shd w:val="clear" w:color="auto" w:fill="E6E6E6"/>
              </w:rPr>
              <w:fldChar w:fldCharType="begin"/>
            </w:r>
            <w:r w:rsidR="00EA68E3" w:rsidRPr="00751AF7">
              <w:rPr>
                <w:bCs/>
                <w:sz w:val="20"/>
              </w:rPr>
              <w:instrText xml:space="preserve"> PAGE </w:instrText>
            </w:r>
            <w:r w:rsidR="00EA68E3" w:rsidRPr="00751AF7">
              <w:rPr>
                <w:color w:val="2B579A"/>
                <w:sz w:val="20"/>
                <w:shd w:val="clear" w:color="auto" w:fill="E6E6E6"/>
              </w:rPr>
              <w:fldChar w:fldCharType="separate"/>
            </w:r>
            <w:r w:rsidR="006B6F9D">
              <w:rPr>
                <w:bCs/>
                <w:noProof/>
                <w:sz w:val="20"/>
              </w:rPr>
              <w:t>XIV-73</w:t>
            </w:r>
            <w:r w:rsidR="00EA68E3" w:rsidRPr="00751AF7">
              <w:rPr>
                <w:color w:val="2B579A"/>
                <w:sz w:val="20"/>
                <w:shd w:val="clear" w:color="auto" w:fill="E6E6E6"/>
              </w:rPr>
              <w:fldChar w:fldCharType="end"/>
            </w:r>
            <w:r w:rsidR="00EA68E3" w:rsidRPr="00751AF7">
              <w:rPr>
                <w:sz w:val="20"/>
              </w:rPr>
              <w:t xml:space="preserve"> of </w:t>
            </w:r>
            <w:r w:rsidR="00EA68E3" w:rsidRPr="00751AF7">
              <w:rPr>
                <w:color w:val="2B579A"/>
                <w:sz w:val="20"/>
                <w:shd w:val="clear" w:color="auto" w:fill="E6E6E6"/>
              </w:rPr>
              <w:fldChar w:fldCharType="begin"/>
            </w:r>
            <w:r w:rsidR="00EA68E3" w:rsidRPr="00751AF7">
              <w:rPr>
                <w:bCs/>
                <w:sz w:val="20"/>
              </w:rPr>
              <w:instrText xml:space="preserve"> NUMPAGES  </w:instrText>
            </w:r>
            <w:r w:rsidR="00EA68E3" w:rsidRPr="00751AF7">
              <w:rPr>
                <w:color w:val="2B579A"/>
                <w:sz w:val="20"/>
                <w:shd w:val="clear" w:color="auto" w:fill="E6E6E6"/>
              </w:rPr>
              <w:fldChar w:fldCharType="separate"/>
            </w:r>
            <w:r w:rsidR="006B6F9D">
              <w:rPr>
                <w:bCs/>
                <w:noProof/>
                <w:sz w:val="20"/>
              </w:rPr>
              <w:t>79</w:t>
            </w:r>
            <w:r w:rsidR="00EA68E3" w:rsidRPr="00751AF7">
              <w:rPr>
                <w:color w:val="2B579A"/>
                <w:sz w:val="20"/>
                <w:shd w:val="clear" w:color="auto" w:fill="E6E6E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42691658"/>
      <w:docPartObj>
        <w:docPartGallery w:val="Page Numbers (Bottom of Page)"/>
        <w:docPartUnique/>
      </w:docPartObj>
    </w:sdtPr>
    <w:sdtContent>
      <w:sdt>
        <w:sdtPr>
          <w:rPr>
            <w:sz w:val="20"/>
          </w:rPr>
          <w:id w:val="189812213"/>
          <w:docPartObj>
            <w:docPartGallery w:val="Page Numbers (Top of Page)"/>
            <w:docPartUnique/>
          </w:docPartObj>
        </w:sdtPr>
        <w:sdtContent>
          <w:p w14:paraId="685009FA" w14:textId="50017CFB" w:rsidR="005C3EF4" w:rsidRPr="00751AF7" w:rsidRDefault="005C3EF4" w:rsidP="0075733C">
            <w:pPr>
              <w:pStyle w:val="Footer"/>
              <w:tabs>
                <w:tab w:val="clear" w:pos="4680"/>
                <w:tab w:val="clear" w:pos="9360"/>
                <w:tab w:val="right" w:pos="10800"/>
                <w:tab w:val="right" w:pos="14400"/>
              </w:tabs>
              <w:jc w:val="right"/>
              <w:rPr>
                <w:sz w:val="20"/>
              </w:rPr>
            </w:pPr>
            <w:r w:rsidRPr="00FE0A76">
              <w:rPr>
                <w:sz w:val="20"/>
              </w:rPr>
              <w:t xml:space="preserve">MassHealth </w:t>
            </w:r>
            <w:r w:rsidR="00C52573">
              <w:rPr>
                <w:sz w:val="20"/>
              </w:rPr>
              <w:t>One Care Plan</w:t>
            </w:r>
            <w:r>
              <w:rPr>
                <w:sz w:val="20"/>
              </w:rPr>
              <w:t>s</w:t>
            </w:r>
            <w:r w:rsidRPr="00FE0A76">
              <w:rPr>
                <w:sz w:val="20"/>
              </w:rPr>
              <w:t xml:space="preserve"> Annual Technical Report – Review Period</w:t>
            </w:r>
            <w:r>
              <w:rPr>
                <w:sz w:val="20"/>
              </w:rPr>
              <w:t>:</w:t>
            </w:r>
            <w:r w:rsidRPr="00FE0A76">
              <w:rPr>
                <w:sz w:val="20"/>
              </w:rPr>
              <w:t xml:space="preserve"> CY 202</w:t>
            </w:r>
            <w:r w:rsidR="007B62EF">
              <w:rPr>
                <w:sz w:val="20"/>
              </w:rPr>
              <w:t>3</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XVIII-79</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18577534"/>
      <w:docPartObj>
        <w:docPartGallery w:val="Page Numbers (Bottom of Page)"/>
        <w:docPartUnique/>
      </w:docPartObj>
    </w:sdtPr>
    <w:sdtContent>
      <w:sdt>
        <w:sdtPr>
          <w:rPr>
            <w:sz w:val="20"/>
          </w:rPr>
          <w:id w:val="1228420951"/>
          <w:docPartObj>
            <w:docPartGallery w:val="Page Numbers (Top of Page)"/>
            <w:docPartUnique/>
          </w:docPartObj>
        </w:sdtPr>
        <w:sdtContent>
          <w:p w14:paraId="2930C16A" w14:textId="67562592" w:rsidR="005C3EF4" w:rsidRPr="00422B5E" w:rsidRDefault="005C3EF4" w:rsidP="0075733C">
            <w:pPr>
              <w:pStyle w:val="Footer"/>
              <w:tabs>
                <w:tab w:val="clear" w:pos="4680"/>
                <w:tab w:val="clear" w:pos="9360"/>
                <w:tab w:val="right" w:pos="10800"/>
                <w:tab w:val="right" w:pos="14400"/>
              </w:tabs>
              <w:jc w:val="right"/>
              <w:rPr>
                <w:sz w:val="20"/>
              </w:rPr>
            </w:pPr>
            <w:r w:rsidRPr="00FE0A76">
              <w:rPr>
                <w:sz w:val="20"/>
              </w:rPr>
              <w:t xml:space="preserve">MassHealth </w:t>
            </w:r>
            <w:r w:rsidR="00C52573">
              <w:rPr>
                <w:sz w:val="20"/>
              </w:rPr>
              <w:t>One Care Plan</w:t>
            </w:r>
            <w:r>
              <w:rPr>
                <w:sz w:val="20"/>
              </w:rPr>
              <w:t>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XV-76</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3534777"/>
      <w:docPartObj>
        <w:docPartGallery w:val="Page Numbers (Bottom of Page)"/>
        <w:docPartUnique/>
      </w:docPartObj>
    </w:sdtPr>
    <w:sdtContent>
      <w:sdt>
        <w:sdtPr>
          <w:rPr>
            <w:sz w:val="20"/>
          </w:rPr>
          <w:id w:val="-1730682291"/>
          <w:docPartObj>
            <w:docPartGallery w:val="Page Numbers (Top of Page)"/>
            <w:docPartUnique/>
          </w:docPartObj>
        </w:sdtPr>
        <w:sdtContent>
          <w:p w14:paraId="108CE8C0" w14:textId="744698BD" w:rsidR="00C52573" w:rsidRPr="00751AF7" w:rsidRDefault="00C52573" w:rsidP="00C52573">
            <w:pPr>
              <w:pStyle w:val="Footer"/>
              <w:tabs>
                <w:tab w:val="clear" w:pos="4680"/>
                <w:tab w:val="clear" w:pos="9360"/>
                <w:tab w:val="right" w:pos="14400"/>
              </w:tabs>
              <w:rPr>
                <w:sz w:val="20"/>
              </w:rPr>
            </w:pPr>
            <w:r w:rsidRPr="00FE0A76">
              <w:rPr>
                <w:sz w:val="20"/>
              </w:rPr>
              <w:t xml:space="preserve">MassHealth </w:t>
            </w:r>
            <w:r>
              <w:rPr>
                <w:sz w:val="20"/>
              </w:rPr>
              <w:t>One Care Plans</w:t>
            </w:r>
            <w:r w:rsidRPr="00FE0A76">
              <w:rPr>
                <w:sz w:val="20"/>
              </w:rPr>
              <w:t xml:space="preserve"> Annual Technical Report – Review Period</w:t>
            </w:r>
            <w:r>
              <w:rPr>
                <w:sz w:val="20"/>
              </w:rPr>
              <w:t>:</w:t>
            </w:r>
            <w:r w:rsidRPr="00FE0A76">
              <w:rPr>
                <w:sz w:val="20"/>
              </w:rPr>
              <w:t xml:space="preserve"> CY 202</w:t>
            </w:r>
            <w:r w:rsidR="00866134">
              <w:rPr>
                <w:sz w:val="20"/>
              </w:rPr>
              <w:t>3</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XVIII-79</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04499379"/>
      <w:docPartObj>
        <w:docPartGallery w:val="Page Numbers (Bottom of Page)"/>
        <w:docPartUnique/>
      </w:docPartObj>
    </w:sdtPr>
    <w:sdtContent>
      <w:sdt>
        <w:sdtPr>
          <w:rPr>
            <w:sz w:val="20"/>
          </w:rPr>
          <w:id w:val="-900210270"/>
          <w:docPartObj>
            <w:docPartGallery w:val="Page Numbers (Top of Page)"/>
            <w:docPartUnique/>
          </w:docPartObj>
        </w:sdtPr>
        <w:sdtContent>
          <w:p w14:paraId="3B99A749" w14:textId="77777777" w:rsidR="00C52573" w:rsidRPr="00422B5E" w:rsidRDefault="00C52573" w:rsidP="00C52573">
            <w:pPr>
              <w:pStyle w:val="Footer"/>
              <w:tabs>
                <w:tab w:val="clear" w:pos="4680"/>
                <w:tab w:val="clear" w:pos="9360"/>
                <w:tab w:val="right" w:pos="14400"/>
              </w:tabs>
              <w:rPr>
                <w:sz w:val="20"/>
              </w:rPr>
            </w:pPr>
            <w:r w:rsidRPr="00FE0A76">
              <w:rPr>
                <w:sz w:val="20"/>
              </w:rPr>
              <w:t xml:space="preserve">MassHealth </w:t>
            </w:r>
            <w:r>
              <w:rPr>
                <w:sz w:val="20"/>
              </w:rPr>
              <w:t>One Care Plans</w:t>
            </w:r>
            <w:r w:rsidRPr="00FE0A76">
              <w:rPr>
                <w:sz w:val="20"/>
              </w:rPr>
              <w:t xml:space="preserve"> Annual Technical Report – Review Period</w:t>
            </w:r>
            <w:r>
              <w:rPr>
                <w:sz w:val="20"/>
              </w:rPr>
              <w:t>:</w:t>
            </w:r>
            <w:r w:rsidRPr="00FE0A76">
              <w:rPr>
                <w:sz w:val="20"/>
              </w:rPr>
              <w:t xml:space="preserve"> CY 2022</w:t>
            </w:r>
            <w:r w:rsidRPr="00751AF7">
              <w:rPr>
                <w:sz w:val="20"/>
              </w:rPr>
              <w:tab/>
              <w:t xml:space="preserve">Page </w:t>
            </w:r>
            <w:r w:rsidRPr="00751AF7">
              <w:rPr>
                <w:color w:val="2B579A"/>
                <w:sz w:val="20"/>
                <w:shd w:val="clear" w:color="auto" w:fill="E6E6E6"/>
              </w:rPr>
              <w:fldChar w:fldCharType="begin"/>
            </w:r>
            <w:r w:rsidRPr="00751AF7">
              <w:rPr>
                <w:bCs/>
                <w:sz w:val="20"/>
              </w:rPr>
              <w:instrText xml:space="preserve"> PAGE </w:instrText>
            </w:r>
            <w:r w:rsidRPr="00751AF7">
              <w:rPr>
                <w:color w:val="2B579A"/>
                <w:sz w:val="20"/>
                <w:shd w:val="clear" w:color="auto" w:fill="E6E6E6"/>
              </w:rPr>
              <w:fldChar w:fldCharType="separate"/>
            </w:r>
            <w:r>
              <w:rPr>
                <w:bCs/>
                <w:noProof/>
                <w:sz w:val="20"/>
              </w:rPr>
              <w:t>XV-76</w:t>
            </w:r>
            <w:r w:rsidRPr="00751AF7">
              <w:rPr>
                <w:color w:val="2B579A"/>
                <w:sz w:val="20"/>
                <w:shd w:val="clear" w:color="auto" w:fill="E6E6E6"/>
              </w:rPr>
              <w:fldChar w:fldCharType="end"/>
            </w:r>
            <w:r w:rsidRPr="00751AF7">
              <w:rPr>
                <w:sz w:val="20"/>
              </w:rPr>
              <w:t xml:space="preserve"> of </w:t>
            </w:r>
            <w:r w:rsidRPr="00751AF7">
              <w:rPr>
                <w:color w:val="2B579A"/>
                <w:sz w:val="20"/>
                <w:shd w:val="clear" w:color="auto" w:fill="E6E6E6"/>
              </w:rPr>
              <w:fldChar w:fldCharType="begin"/>
            </w:r>
            <w:r w:rsidRPr="00751AF7">
              <w:rPr>
                <w:bCs/>
                <w:sz w:val="20"/>
              </w:rPr>
              <w:instrText xml:space="preserve"> NUMPAGES  </w:instrText>
            </w:r>
            <w:r w:rsidRPr="00751AF7">
              <w:rPr>
                <w:color w:val="2B579A"/>
                <w:sz w:val="20"/>
                <w:shd w:val="clear" w:color="auto" w:fill="E6E6E6"/>
              </w:rPr>
              <w:fldChar w:fldCharType="separate"/>
            </w:r>
            <w:r>
              <w:rPr>
                <w:bCs/>
                <w:noProof/>
                <w:sz w:val="20"/>
              </w:rPr>
              <w:t>79</w:t>
            </w:r>
            <w:r w:rsidRPr="00751AF7">
              <w:rPr>
                <w:color w:val="2B579A"/>
                <w:sz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3B797" w14:textId="77777777" w:rsidR="007503A1" w:rsidRDefault="007503A1" w:rsidP="00B43139">
      <w:r>
        <w:separator/>
      </w:r>
    </w:p>
  </w:footnote>
  <w:footnote w:type="continuationSeparator" w:id="0">
    <w:p w14:paraId="0BD7E81E" w14:textId="77777777" w:rsidR="007503A1" w:rsidRDefault="007503A1" w:rsidP="00B43139">
      <w:r>
        <w:continuationSeparator/>
      </w:r>
    </w:p>
  </w:footnote>
  <w:footnote w:type="continuationNotice" w:id="1">
    <w:p w14:paraId="4942DEA8" w14:textId="77777777" w:rsidR="007503A1" w:rsidRDefault="007503A1"/>
  </w:footnote>
  <w:footnote w:id="2">
    <w:p w14:paraId="7D9C5B8A" w14:textId="23A6D3F0" w:rsidR="00613A64" w:rsidRPr="00D05BED" w:rsidRDefault="00613A64">
      <w:pPr>
        <w:pStyle w:val="FootnoteText"/>
        <w:rPr>
          <w:rFonts w:ascii="Calibri Light" w:hAnsi="Calibri Light" w:cs="Calibri Light"/>
        </w:rPr>
      </w:pPr>
      <w:r w:rsidRPr="00D05BED">
        <w:rPr>
          <w:rStyle w:val="FootnoteReference"/>
          <w:rFonts w:ascii="Calibri Light" w:hAnsi="Calibri Light" w:cs="Calibri Light"/>
        </w:rPr>
        <w:footnoteRef/>
      </w:r>
      <w:r w:rsidRPr="00D05BED">
        <w:rPr>
          <w:rFonts w:ascii="Calibri Light" w:hAnsi="Calibri Light" w:cs="Calibri Light"/>
        </w:rPr>
        <w:t xml:space="preserve"> </w:t>
      </w:r>
      <w:hyperlink r:id="rId1" w:history="1">
        <w:r w:rsidRPr="00D05BED">
          <w:rPr>
            <w:rStyle w:val="Hyperlink"/>
            <w:rFonts w:ascii="Calibri Light" w:hAnsi="Calibri Light" w:cs="Calibri Light"/>
          </w:rPr>
          <w:t>One Care | Commonwealth Care Alliance MA</w:t>
        </w:r>
      </w:hyperlink>
    </w:p>
  </w:footnote>
  <w:footnote w:id="3">
    <w:p w14:paraId="550355E6" w14:textId="2AA3CC0E" w:rsidR="000F2D9A" w:rsidRPr="00D05BED" w:rsidRDefault="000F2D9A">
      <w:pPr>
        <w:pStyle w:val="FootnoteText"/>
        <w:rPr>
          <w:rFonts w:ascii="Calibri Light" w:hAnsi="Calibri Light" w:cs="Calibri Light"/>
        </w:rPr>
      </w:pPr>
      <w:r w:rsidRPr="00D05BED">
        <w:rPr>
          <w:rStyle w:val="FootnoteReference"/>
          <w:rFonts w:ascii="Calibri Light" w:hAnsi="Calibri Light" w:cs="Calibri Light"/>
        </w:rPr>
        <w:footnoteRef/>
      </w:r>
      <w:r w:rsidRPr="00D05BED">
        <w:rPr>
          <w:rFonts w:ascii="Calibri Light" w:hAnsi="Calibri Light" w:cs="Calibri Light"/>
        </w:rPr>
        <w:t xml:space="preserve"> </w:t>
      </w:r>
      <w:hyperlink r:id="rId2" w:history="1">
        <w:r w:rsidRPr="00D05BED">
          <w:rPr>
            <w:rStyle w:val="Hyperlink"/>
            <w:rFonts w:ascii="Calibri Light" w:hAnsi="Calibri Light" w:cs="Calibri Light"/>
          </w:rPr>
          <w:t>Tufts Health Unify | Member | Tufts Health Plan</w:t>
        </w:r>
      </w:hyperlink>
    </w:p>
  </w:footnote>
  <w:footnote w:id="4">
    <w:p w14:paraId="4658DEB6" w14:textId="2F1C3FFC" w:rsidR="000F2D9A" w:rsidRDefault="000F2D9A">
      <w:pPr>
        <w:pStyle w:val="FootnoteText"/>
      </w:pPr>
      <w:r w:rsidRPr="00D05BED">
        <w:rPr>
          <w:rStyle w:val="FootnoteReference"/>
          <w:rFonts w:ascii="Calibri Light" w:hAnsi="Calibri Light" w:cs="Calibri Light"/>
        </w:rPr>
        <w:footnoteRef/>
      </w:r>
      <w:r w:rsidRPr="00D05BED">
        <w:rPr>
          <w:rFonts w:ascii="Calibri Light" w:hAnsi="Calibri Light" w:cs="Calibri Light"/>
        </w:rPr>
        <w:t xml:space="preserve"> </w:t>
      </w:r>
      <w:hyperlink r:id="rId3" w:history="1">
        <w:r w:rsidRPr="00D05BED">
          <w:rPr>
            <w:rStyle w:val="Hyperlink"/>
            <w:rFonts w:ascii="Calibri Light" w:hAnsi="Calibri Light" w:cs="Calibri Light"/>
          </w:rPr>
          <w:t>UnitedHealthcare Connected® for One Care (Medicare-Medicaid Plan) | UnitedHealthcare Community Plan: Medicare &amp; Medicaid Health Plans (uhccommunityplan.com)</w:t>
        </w:r>
      </w:hyperlink>
    </w:p>
  </w:footnote>
  <w:footnote w:id="5">
    <w:p w14:paraId="45628F11" w14:textId="6F2FCC58" w:rsidR="00CA5F7F" w:rsidRPr="001C0490" w:rsidRDefault="00CA5F7F">
      <w:pPr>
        <w:pStyle w:val="FootnoteText"/>
        <w:rPr>
          <w:rFonts w:ascii="Calibri Light" w:hAnsi="Calibri Light" w:cs="Calibri Light"/>
        </w:rPr>
      </w:pPr>
      <w:r w:rsidRPr="001C0490">
        <w:rPr>
          <w:rStyle w:val="FootnoteReference"/>
          <w:rFonts w:ascii="Calibri Light" w:hAnsi="Calibri Light" w:cs="Calibri Light"/>
        </w:rPr>
        <w:footnoteRef/>
      </w:r>
      <w:r w:rsidRPr="001C0490">
        <w:rPr>
          <w:rFonts w:ascii="Calibri Light" w:hAnsi="Calibri Light" w:cs="Calibri Light"/>
        </w:rPr>
        <w:t xml:space="preserve"> Children’s Health Insurance Program.</w:t>
      </w:r>
    </w:p>
  </w:footnote>
  <w:footnote w:id="6">
    <w:p w14:paraId="5A242EC3" w14:textId="77777777" w:rsidR="004C73FF" w:rsidRPr="00180135" w:rsidRDefault="004C73FF" w:rsidP="004C73FF">
      <w:pPr>
        <w:pStyle w:val="FootnoteText"/>
        <w:rPr>
          <w:rFonts w:ascii="Calibri Light" w:hAnsi="Calibri Light" w:cs="Calibri Light"/>
        </w:rPr>
      </w:pPr>
      <w:r w:rsidRPr="00180135">
        <w:rPr>
          <w:rStyle w:val="FootnoteReference"/>
          <w:rFonts w:ascii="Calibri Light" w:hAnsi="Calibri Light" w:cs="Calibri Light"/>
        </w:rPr>
        <w:footnoteRef/>
      </w:r>
      <w:r w:rsidRPr="00180135">
        <w:rPr>
          <w:rFonts w:ascii="Calibri Light" w:hAnsi="Calibri Light" w:cs="Calibri Light"/>
        </w:rPr>
        <w:t xml:space="preserve"> Considerations for addressing the evaluation of the quality strategy are described in the </w:t>
      </w:r>
      <w:r w:rsidRPr="00180135">
        <w:rPr>
          <w:rFonts w:ascii="Calibri Light" w:hAnsi="Calibri Light" w:cs="Calibri Light"/>
          <w:i/>
          <w:iCs/>
        </w:rPr>
        <w:t>Medicaid and Children’s Health Insurance Program (CHIP) Managed Care Quality Strategy Toolkit</w:t>
      </w:r>
      <w:r w:rsidRPr="00180135">
        <w:rPr>
          <w:rFonts w:ascii="Calibri Light" w:hAnsi="Calibri Light" w:cs="Calibri Light"/>
        </w:rPr>
        <w:t xml:space="preserve"> on page 29, available at </w:t>
      </w:r>
      <w:hyperlink r:id="rId4" w:history="1">
        <w:r w:rsidRPr="00180135">
          <w:rPr>
            <w:rStyle w:val="Hyperlink"/>
            <w:rFonts w:ascii="Calibri Light" w:hAnsi="Calibri Light" w:cs="Calibri Light"/>
          </w:rPr>
          <w:t>Medicaid and Children’s Health Insurance Program (CHIP) Managed Care Quality Strategy Toolkit</w:t>
        </w:r>
      </w:hyperlink>
      <w:r>
        <w:rPr>
          <w:rFonts w:ascii="Calibri Light" w:hAnsi="Calibri Light" w:cs="Calibri Light"/>
        </w:rPr>
        <w:t>.</w:t>
      </w:r>
    </w:p>
  </w:footnote>
  <w:footnote w:id="7">
    <w:p w14:paraId="52C4F829" w14:textId="77777777" w:rsidR="00EA705F" w:rsidRDefault="00EA705F" w:rsidP="00EA705F">
      <w:pPr>
        <w:pStyle w:val="FootnoteText"/>
      </w:pPr>
      <w:r>
        <w:rPr>
          <w:rStyle w:val="FootnoteReference"/>
        </w:rPr>
        <w:footnoteRef/>
      </w:r>
      <w:r>
        <w:t xml:space="preserve"> </w:t>
      </w:r>
      <w:r w:rsidRPr="005E0D98">
        <w:rPr>
          <w:i/>
          <w:iCs/>
        </w:rPr>
        <w:t>Emergency and Post Stabilization Services</w:t>
      </w:r>
      <w:r w:rsidRPr="005E0D98">
        <w:t xml:space="preserve"> </w:t>
      </w:r>
      <w:r>
        <w:t>domain consists of seven</w:t>
      </w:r>
      <w:r w:rsidRPr="005E0D98">
        <w:t xml:space="preserve"> regulations embedded in the 438.210 Coverage and Authorization Tool and extracted in the scorecard for presentation</w:t>
      </w:r>
      <w:r>
        <w:t>.</w:t>
      </w:r>
    </w:p>
  </w:footnote>
  <w:footnote w:id="8">
    <w:p w14:paraId="443CDEB9" w14:textId="77777777" w:rsidR="00735DFB" w:rsidRDefault="00735DFB" w:rsidP="00735DFB">
      <w:pPr>
        <w:pStyle w:val="FootnoteText"/>
      </w:pPr>
      <w:r>
        <w:rPr>
          <w:rStyle w:val="FootnoteReference"/>
        </w:rPr>
        <w:footnoteRef/>
      </w:r>
      <w:r>
        <w:t xml:space="preserve"> CMS External Quality Review (EQR) Protocols, February 2023. Available at: </w:t>
      </w:r>
      <w:hyperlink r:id="rId5" w:history="1">
        <w:r>
          <w:rPr>
            <w:rStyle w:val="Hyperlink"/>
          </w:rPr>
          <w:t>CMS External Quality Review (EQR) Protocols (medicaid.gov)</w:t>
        </w:r>
      </w:hyperlink>
      <w:r>
        <w:t xml:space="preserve"> Accessed on 1/21/2024. </w:t>
      </w:r>
    </w:p>
  </w:footnote>
  <w:footnote w:id="9">
    <w:p w14:paraId="47C834C5" w14:textId="77777777" w:rsidR="002E7437" w:rsidRPr="00F33F58" w:rsidRDefault="002E7437" w:rsidP="002E7437">
      <w:pPr>
        <w:pStyle w:val="FootnoteText"/>
        <w:rPr>
          <w:rFonts w:ascii="Calibri Light" w:hAnsi="Calibri Light" w:cs="Calibri Light"/>
        </w:rPr>
      </w:pPr>
      <w:r w:rsidRPr="00F33F58">
        <w:rPr>
          <w:rStyle w:val="FootnoteReference"/>
          <w:rFonts w:ascii="Calibri Light" w:hAnsi="Calibri Light" w:cs="Calibri Light"/>
        </w:rPr>
        <w:footnoteRef/>
      </w:r>
      <w:r w:rsidRPr="00F33F58">
        <w:rPr>
          <w:rFonts w:ascii="Calibri Light" w:hAnsi="Calibri Light" w:cs="Calibri Light"/>
        </w:rPr>
        <w:t xml:space="preserve"> </w:t>
      </w:r>
      <w:hyperlink r:id="rId6" w:anchor=":~:text=MassHealth%20covers%20more%20than%202,of%20coverage%20at%20over%2097%25." w:history="1">
        <w:r w:rsidRPr="00F33F58">
          <w:rPr>
            <w:rStyle w:val="Hyperlink"/>
            <w:rFonts w:ascii="Calibri Light" w:hAnsi="Calibri Light" w:cs="Calibri Light"/>
          </w:rPr>
          <w:t>MassHealth 2022 Comprehensive Quality Strategy (mass.gov)</w:t>
        </w:r>
      </w:hyperlink>
      <w:r w:rsidRPr="00F33F58">
        <w:rPr>
          <w:rFonts w:ascii="Calibri Light" w:hAnsi="Calibri Light" w:cs="Calibri Light"/>
        </w:rPr>
        <w:t xml:space="preserve">  </w:t>
      </w:r>
    </w:p>
  </w:footnote>
  <w:footnote w:id="10">
    <w:p w14:paraId="1D85E0DD" w14:textId="77777777" w:rsidR="00DE457C" w:rsidRDefault="00DE457C" w:rsidP="00DE457C">
      <w:pPr>
        <w:pStyle w:val="FootnoteText"/>
      </w:pPr>
      <w:r>
        <w:rPr>
          <w:rStyle w:val="FootnoteReference"/>
        </w:rPr>
        <w:footnoteRef/>
      </w:r>
      <w:r>
        <w:t xml:space="preserve"> Massachusetts Behavioral Health Partnership. Available at: </w:t>
      </w:r>
      <w:hyperlink r:id="rId7" w:history="1">
        <w:r>
          <w:rPr>
            <w:rStyle w:val="Hyperlink"/>
          </w:rPr>
          <w:t>https://www.masspartnership.com/index.aspx</w:t>
        </w:r>
      </w:hyperlink>
    </w:p>
  </w:footnote>
  <w:footnote w:id="11">
    <w:p w14:paraId="34104B16" w14:textId="77777777" w:rsidR="00DE457C" w:rsidRDefault="00DE457C" w:rsidP="00DE457C">
      <w:pPr>
        <w:pStyle w:val="FootnoteText"/>
      </w:pPr>
      <w:r>
        <w:rPr>
          <w:rStyle w:val="FootnoteReference"/>
        </w:rPr>
        <w:footnoteRef/>
      </w:r>
      <w:r>
        <w:t xml:space="preserve"> One Care Facts and Features. Available at: </w:t>
      </w:r>
      <w:hyperlink r:id="rId8" w:history="1">
        <w:r>
          <w:rPr>
            <w:rStyle w:val="Hyperlink"/>
          </w:rPr>
          <w:t>https://www.mass.gov/doc/one-care-facts-and-features-brochure/download</w:t>
        </w:r>
      </w:hyperlink>
    </w:p>
  </w:footnote>
  <w:footnote w:id="12">
    <w:p w14:paraId="701D6BCC" w14:textId="77777777" w:rsidR="00DE457C" w:rsidRDefault="00DE457C" w:rsidP="00DE457C">
      <w:pPr>
        <w:pStyle w:val="FootnoteText"/>
      </w:pPr>
      <w:r>
        <w:rPr>
          <w:rStyle w:val="FootnoteReference"/>
        </w:rPr>
        <w:footnoteRef/>
      </w:r>
      <w:r>
        <w:t xml:space="preserve"> </w:t>
      </w:r>
      <w:r w:rsidRPr="000E25DE">
        <w:t>Senior Care Options (SCO) Overview</w:t>
      </w:r>
      <w:r>
        <w:t xml:space="preserve">. Available at: </w:t>
      </w:r>
      <w:hyperlink r:id="rId9" w:history="1">
        <w:r>
          <w:rPr>
            <w:rStyle w:val="Hyperlink"/>
          </w:rPr>
          <w:t>https://www.mass.gov/service-details/senior-care-options-sco-overview</w:t>
        </w:r>
      </w:hyperlink>
    </w:p>
  </w:footnote>
  <w:footnote w:id="13">
    <w:p w14:paraId="29DF90CE" w14:textId="77777777" w:rsidR="003F033B" w:rsidRDefault="003F033B" w:rsidP="003F033B">
      <w:pPr>
        <w:pStyle w:val="FootnoteText"/>
      </w:pPr>
      <w:r>
        <w:rPr>
          <w:rStyle w:val="FootnoteReference"/>
        </w:rPr>
        <w:footnoteRef/>
      </w:r>
      <w:r>
        <w:t xml:space="preserve"> MassHealth QEIP Deliverables Timelines. Available at:  </w:t>
      </w:r>
      <w:hyperlink r:id="rId10" w:history="1">
        <w:r w:rsidRPr="000609FA">
          <w:rPr>
            <w:rStyle w:val="Hyperlink"/>
          </w:rPr>
          <w:t>download (mass.gov)</w:t>
        </w:r>
      </w:hyperlink>
      <w:r>
        <w:t>. Accessed on 12.29.2023.</w:t>
      </w:r>
    </w:p>
  </w:footnote>
  <w:footnote w:id="14">
    <w:p w14:paraId="00C2E683" w14:textId="77777777" w:rsidR="003F033B" w:rsidRDefault="003F033B" w:rsidP="003F033B">
      <w:pPr>
        <w:pStyle w:val="FootnoteText"/>
      </w:pPr>
      <w:r>
        <w:rPr>
          <w:rStyle w:val="FootnoteReference"/>
        </w:rPr>
        <w:footnoteRef/>
      </w:r>
      <w:r>
        <w:t xml:space="preserve"> Behavioral Health Help Line FAQ. Available at: </w:t>
      </w:r>
      <w:hyperlink r:id="rId11" w:anchor=":~:text=The%20Behavioral%20Health%20Help%20Line,text%20833%2D773%2D2445." w:history="1">
        <w:r>
          <w:rPr>
            <w:rStyle w:val="Hyperlink"/>
          </w:rPr>
          <w:t>Behavioral Health Help Line (BHHL) FAQ | Mass.gov</w:t>
        </w:r>
      </w:hyperlink>
      <w:r>
        <w:t>. Accessed on 12.29.2023.</w:t>
      </w:r>
    </w:p>
  </w:footnote>
  <w:footnote w:id="15">
    <w:p w14:paraId="159BC36A" w14:textId="77777777" w:rsidR="00E21B39" w:rsidRPr="000167EB" w:rsidRDefault="00E21B39" w:rsidP="00E21B39">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The </w:t>
      </w:r>
      <w:r w:rsidRPr="000167EB">
        <w:rPr>
          <w:rFonts w:ascii="Calibri Light" w:hAnsi="Calibri Light" w:cs="Calibri Light"/>
          <w:i/>
        </w:rPr>
        <w:t>CMS External Quality Review (EQR) Protocols,</w:t>
      </w:r>
      <w:r w:rsidRPr="000167EB">
        <w:rPr>
          <w:rFonts w:ascii="Calibri Light" w:hAnsi="Calibri Light" w:cs="Calibri Light"/>
        </w:rPr>
        <w:t xml:space="preserve"> published in </w:t>
      </w:r>
      <w:r>
        <w:rPr>
          <w:rFonts w:ascii="Calibri Light" w:hAnsi="Calibri Light" w:cs="Calibri Light"/>
        </w:rPr>
        <w:t xml:space="preserve">February </w:t>
      </w:r>
      <w:r w:rsidRPr="000167EB">
        <w:rPr>
          <w:rFonts w:ascii="Calibri Light" w:hAnsi="Calibri Light" w:cs="Calibri Light"/>
        </w:rPr>
        <w:t>20</w:t>
      </w:r>
      <w:r>
        <w:rPr>
          <w:rFonts w:ascii="Calibri Light" w:hAnsi="Calibri Light" w:cs="Calibri Light"/>
        </w:rPr>
        <w:t>23</w:t>
      </w:r>
      <w:r w:rsidRPr="000167EB">
        <w:rPr>
          <w:rFonts w:ascii="Calibri Light" w:hAnsi="Calibri Light" w:cs="Calibri Light"/>
        </w:rPr>
        <w:t xml:space="preserve">, states that the ISCA is a required component of the mandatory EQR activities as part of Protocols 1, 2, 3, and 4. CMS clarified that the systems reviews that are conducted as part of the NCQA HEDIS Compliance Audit may be substituted for an ISCA. The results of HEDIS compliance audits are presented in the HEDIS FARs issued by each One Care Plan’s independent auditor. </w:t>
      </w:r>
    </w:p>
  </w:footnote>
  <w:footnote w:id="16">
    <w:p w14:paraId="1D04D13E" w14:textId="3389DB3E" w:rsidR="00223979" w:rsidRPr="000167EB" w:rsidRDefault="00223979">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w:t>
      </w:r>
      <w:r w:rsidR="004B72FA" w:rsidRPr="000167EB">
        <w:rPr>
          <w:rFonts w:ascii="Calibri Light" w:hAnsi="Calibri Light" w:cs="Calibri Light"/>
        </w:rPr>
        <w:t xml:space="preserve">Prepaid inpatient health plan. </w:t>
      </w:r>
    </w:p>
  </w:footnote>
  <w:footnote w:id="17">
    <w:p w14:paraId="34E5ABC6" w14:textId="3E6275DB" w:rsidR="004B72FA" w:rsidRPr="000167EB" w:rsidRDefault="004B72FA">
      <w:pPr>
        <w:pStyle w:val="FootnoteText"/>
        <w:rPr>
          <w:rFonts w:ascii="Calibri Light" w:hAnsi="Calibri Light" w:cs="Calibri Light"/>
        </w:rPr>
      </w:pPr>
      <w:r w:rsidRPr="000167EB">
        <w:rPr>
          <w:rStyle w:val="FootnoteReference"/>
          <w:rFonts w:ascii="Calibri Light" w:hAnsi="Calibri Light" w:cs="Calibri Light"/>
        </w:rPr>
        <w:footnoteRef/>
      </w:r>
      <w:r w:rsidRPr="000167EB">
        <w:rPr>
          <w:rFonts w:ascii="Calibri Light" w:hAnsi="Calibri Light" w:cs="Calibri Light"/>
        </w:rPr>
        <w:t xml:space="preserve"> Prepaid ambulatory health plan. </w:t>
      </w:r>
    </w:p>
  </w:footnote>
  <w:footnote w:id="18">
    <w:p w14:paraId="74475D9F" w14:textId="61B2B2FE" w:rsidR="004B72FA" w:rsidRDefault="004B72FA">
      <w:pPr>
        <w:pStyle w:val="FootnoteText"/>
      </w:pPr>
      <w:r w:rsidRPr="000167EB">
        <w:rPr>
          <w:rStyle w:val="FootnoteReference"/>
          <w:rFonts w:ascii="Calibri Light" w:hAnsi="Calibri Light" w:cs="Calibri Light"/>
        </w:rPr>
        <w:footnoteRef/>
      </w:r>
      <w:r w:rsidRPr="000167EB">
        <w:rPr>
          <w:rFonts w:ascii="Calibri Light" w:hAnsi="Calibri Light" w:cs="Calibri Light"/>
        </w:rPr>
        <w:t xml:space="preserve"> Quality improvement.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B4F50"/>
    <w:multiLevelType w:val="multilevel"/>
    <w:tmpl w:val="A69C2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C17BD6"/>
    <w:multiLevelType w:val="hybridMultilevel"/>
    <w:tmpl w:val="3B82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7A06E9"/>
    <w:multiLevelType w:val="hybridMultilevel"/>
    <w:tmpl w:val="9F4E0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05976"/>
    <w:multiLevelType w:val="hybridMultilevel"/>
    <w:tmpl w:val="8B388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223680"/>
    <w:multiLevelType w:val="hybridMultilevel"/>
    <w:tmpl w:val="F49C99A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773B5F"/>
    <w:multiLevelType w:val="hybridMultilevel"/>
    <w:tmpl w:val="4A6EB7C8"/>
    <w:lvl w:ilvl="0" w:tplc="E5DCDFE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730E61"/>
    <w:multiLevelType w:val="hybridMultilevel"/>
    <w:tmpl w:val="880EE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43A94"/>
    <w:multiLevelType w:val="multilevel"/>
    <w:tmpl w:val="0016B37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AC6025"/>
    <w:multiLevelType w:val="hybridMultilevel"/>
    <w:tmpl w:val="88EE7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84F61"/>
    <w:multiLevelType w:val="hybridMultilevel"/>
    <w:tmpl w:val="E8406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2B60930"/>
    <w:multiLevelType w:val="hybridMultilevel"/>
    <w:tmpl w:val="7060B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EF1D39"/>
    <w:multiLevelType w:val="hybridMultilevel"/>
    <w:tmpl w:val="86F29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231C36"/>
    <w:multiLevelType w:val="hybridMultilevel"/>
    <w:tmpl w:val="EC508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3128E"/>
    <w:multiLevelType w:val="hybridMultilevel"/>
    <w:tmpl w:val="EAD2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1B4002"/>
    <w:multiLevelType w:val="hybridMultilevel"/>
    <w:tmpl w:val="76725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A9A4ECA"/>
    <w:multiLevelType w:val="hybridMultilevel"/>
    <w:tmpl w:val="B5180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B720A1"/>
    <w:multiLevelType w:val="hybridMultilevel"/>
    <w:tmpl w:val="9F90D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BCF0C59"/>
    <w:multiLevelType w:val="multilevel"/>
    <w:tmpl w:val="A69C2F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BD03D38"/>
    <w:multiLevelType w:val="hybridMultilevel"/>
    <w:tmpl w:val="8F902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444592"/>
    <w:multiLevelType w:val="hybridMultilevel"/>
    <w:tmpl w:val="6494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7F68F5"/>
    <w:multiLevelType w:val="hybridMultilevel"/>
    <w:tmpl w:val="77AC6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AE0322"/>
    <w:multiLevelType w:val="hybridMultilevel"/>
    <w:tmpl w:val="A55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022C88"/>
    <w:multiLevelType w:val="hybridMultilevel"/>
    <w:tmpl w:val="01BCC6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0E2C2B"/>
    <w:multiLevelType w:val="hybridMultilevel"/>
    <w:tmpl w:val="78B42288"/>
    <w:lvl w:ilvl="0" w:tplc="6D50373C">
      <w:start w:val="1"/>
      <w:numFmt w:val="upperRoman"/>
      <w:pStyle w:val="Heading1"/>
      <w:lvlText w:val="%1."/>
      <w:lvlJc w:val="right"/>
      <w:pPr>
        <w:ind w:left="4392" w:hanging="432"/>
      </w:pPr>
      <w:rPr>
        <w:rFonts w:hint="default"/>
      </w:rPr>
    </w:lvl>
    <w:lvl w:ilvl="1" w:tplc="151C4DC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61D532F"/>
    <w:multiLevelType w:val="hybridMultilevel"/>
    <w:tmpl w:val="F094DCB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29CB11D7"/>
    <w:multiLevelType w:val="hybridMultilevel"/>
    <w:tmpl w:val="F4006F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065E69"/>
    <w:multiLevelType w:val="hybridMultilevel"/>
    <w:tmpl w:val="02A496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2A122E78"/>
    <w:multiLevelType w:val="hybridMultilevel"/>
    <w:tmpl w:val="E500DD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AA00AA"/>
    <w:multiLevelType w:val="hybridMultilevel"/>
    <w:tmpl w:val="4D68FF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4D5FB4"/>
    <w:multiLevelType w:val="hybridMultilevel"/>
    <w:tmpl w:val="7AD0E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261F2F"/>
    <w:multiLevelType w:val="multilevel"/>
    <w:tmpl w:val="2AFC8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32FB7FD8"/>
    <w:multiLevelType w:val="hybridMultilevel"/>
    <w:tmpl w:val="11204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7D1AD7"/>
    <w:multiLevelType w:val="hybridMultilevel"/>
    <w:tmpl w:val="0340F47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99951A1"/>
    <w:multiLevelType w:val="hybridMultilevel"/>
    <w:tmpl w:val="A8B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91E7D"/>
    <w:multiLevelType w:val="hybridMultilevel"/>
    <w:tmpl w:val="D7905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EF801CC"/>
    <w:multiLevelType w:val="hybridMultilevel"/>
    <w:tmpl w:val="737CF70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52"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8924D17"/>
    <w:multiLevelType w:val="multilevel"/>
    <w:tmpl w:val="6B40C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4A4C1720"/>
    <w:multiLevelType w:val="hybridMultilevel"/>
    <w:tmpl w:val="EFCAD9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4B8041FA"/>
    <w:multiLevelType w:val="hybridMultilevel"/>
    <w:tmpl w:val="C6D4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D670A9"/>
    <w:multiLevelType w:val="hybridMultilevel"/>
    <w:tmpl w:val="78167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034D52"/>
    <w:multiLevelType w:val="hybridMultilevel"/>
    <w:tmpl w:val="F5FC4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456D48"/>
    <w:multiLevelType w:val="hybridMultilevel"/>
    <w:tmpl w:val="87A8A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B42911"/>
    <w:multiLevelType w:val="hybridMultilevel"/>
    <w:tmpl w:val="B42A2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2E77A1"/>
    <w:multiLevelType w:val="hybridMultilevel"/>
    <w:tmpl w:val="57EEA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4A71BD3"/>
    <w:multiLevelType w:val="hybridMultilevel"/>
    <w:tmpl w:val="23700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5117F26"/>
    <w:multiLevelType w:val="hybridMultilevel"/>
    <w:tmpl w:val="6158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604AC3"/>
    <w:multiLevelType w:val="hybridMultilevel"/>
    <w:tmpl w:val="1FFC7BF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6EB074D"/>
    <w:multiLevelType w:val="hybridMultilevel"/>
    <w:tmpl w:val="B9D49FE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77E26FE"/>
    <w:multiLevelType w:val="hybridMultilevel"/>
    <w:tmpl w:val="51161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6"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D3608B3"/>
    <w:multiLevelType w:val="hybridMultilevel"/>
    <w:tmpl w:val="F874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EF63230"/>
    <w:multiLevelType w:val="hybridMultilevel"/>
    <w:tmpl w:val="27F8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E61C69"/>
    <w:multiLevelType w:val="hybridMultilevel"/>
    <w:tmpl w:val="3D7C2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81" w15:restartNumberingAfterBreak="0">
    <w:nsid w:val="771061B9"/>
    <w:multiLevelType w:val="hybridMultilevel"/>
    <w:tmpl w:val="F9B4EF6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7461141"/>
    <w:multiLevelType w:val="hybridMultilevel"/>
    <w:tmpl w:val="5B065C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799A4D17"/>
    <w:multiLevelType w:val="hybridMultilevel"/>
    <w:tmpl w:val="6868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C974D5"/>
    <w:multiLevelType w:val="hybridMultilevel"/>
    <w:tmpl w:val="484C1DE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51"/>
  </w:num>
  <w:num w:numId="2" w16cid:durableId="933976409">
    <w:abstractNumId w:val="12"/>
  </w:num>
  <w:num w:numId="3" w16cid:durableId="1866483326">
    <w:abstractNumId w:val="45"/>
  </w:num>
  <w:num w:numId="4" w16cid:durableId="1604721915">
    <w:abstractNumId w:val="35"/>
  </w:num>
  <w:num w:numId="5" w16cid:durableId="406458151">
    <w:abstractNumId w:val="50"/>
  </w:num>
  <w:num w:numId="6" w16cid:durableId="1725982741">
    <w:abstractNumId w:val="64"/>
  </w:num>
  <w:num w:numId="7" w16cid:durableId="2033922353">
    <w:abstractNumId w:val="76"/>
  </w:num>
  <w:num w:numId="8" w16cid:durableId="332925711">
    <w:abstractNumId w:val="75"/>
  </w:num>
  <w:num w:numId="9" w16cid:durableId="799617724">
    <w:abstractNumId w:val="3"/>
  </w:num>
  <w:num w:numId="10" w16cid:durableId="1828665135">
    <w:abstractNumId w:val="71"/>
  </w:num>
  <w:num w:numId="11" w16cid:durableId="1785808715">
    <w:abstractNumId w:val="65"/>
  </w:num>
  <w:num w:numId="12" w16cid:durableId="514226141">
    <w:abstractNumId w:val="8"/>
  </w:num>
  <w:num w:numId="13" w16cid:durableId="941185505">
    <w:abstractNumId w:val="80"/>
  </w:num>
  <w:num w:numId="14" w16cid:durableId="1540780894">
    <w:abstractNumId w:val="63"/>
  </w:num>
  <w:num w:numId="15" w16cid:durableId="473301861">
    <w:abstractNumId w:val="32"/>
  </w:num>
  <w:num w:numId="16" w16cid:durableId="306786552">
    <w:abstractNumId w:val="66"/>
  </w:num>
  <w:num w:numId="17" w16cid:durableId="1043481201">
    <w:abstractNumId w:val="39"/>
  </w:num>
  <w:num w:numId="18" w16cid:durableId="653533441">
    <w:abstractNumId w:val="56"/>
  </w:num>
  <w:num w:numId="19" w16cid:durableId="1646081632">
    <w:abstractNumId w:val="0"/>
  </w:num>
  <w:num w:numId="20" w16cid:durableId="1461418805">
    <w:abstractNumId w:val="6"/>
  </w:num>
  <w:num w:numId="21" w16cid:durableId="27029586">
    <w:abstractNumId w:val="46"/>
  </w:num>
  <w:num w:numId="22" w16cid:durableId="1733625305">
    <w:abstractNumId w:val="9"/>
  </w:num>
  <w:num w:numId="23" w16cid:durableId="921328695">
    <w:abstractNumId w:val="83"/>
  </w:num>
  <w:num w:numId="24" w16cid:durableId="158350490">
    <w:abstractNumId w:val="53"/>
  </w:num>
  <w:num w:numId="25" w16cid:durableId="740718455">
    <w:abstractNumId w:val="42"/>
  </w:num>
  <w:num w:numId="26" w16cid:durableId="650908531">
    <w:abstractNumId w:val="57"/>
  </w:num>
  <w:num w:numId="27" w16cid:durableId="1390110344">
    <w:abstractNumId w:val="41"/>
  </w:num>
  <w:num w:numId="28" w16cid:durableId="1149178016">
    <w:abstractNumId w:val="77"/>
  </w:num>
  <w:num w:numId="29" w16cid:durableId="290720220">
    <w:abstractNumId w:val="7"/>
  </w:num>
  <w:num w:numId="30" w16cid:durableId="1651859639">
    <w:abstractNumId w:val="84"/>
  </w:num>
  <w:num w:numId="31" w16cid:durableId="1150445807">
    <w:abstractNumId w:val="73"/>
  </w:num>
  <w:num w:numId="32" w16cid:durableId="2020306437">
    <w:abstractNumId w:val="33"/>
  </w:num>
  <w:num w:numId="33" w16cid:durableId="1835217225">
    <w:abstractNumId w:val="44"/>
  </w:num>
  <w:num w:numId="34" w16cid:durableId="963195000">
    <w:abstractNumId w:val="59"/>
  </w:num>
  <w:num w:numId="35" w16cid:durableId="990212535">
    <w:abstractNumId w:val="10"/>
  </w:num>
  <w:num w:numId="36" w16cid:durableId="1100488497">
    <w:abstractNumId w:val="49"/>
  </w:num>
  <w:num w:numId="37" w16cid:durableId="1125464959">
    <w:abstractNumId w:val="40"/>
  </w:num>
  <w:num w:numId="38" w16cid:durableId="1225527942">
    <w:abstractNumId w:val="14"/>
  </w:num>
  <w:num w:numId="39" w16cid:durableId="1061754846">
    <w:abstractNumId w:val="61"/>
  </w:num>
  <w:num w:numId="40" w16cid:durableId="1155027287">
    <w:abstractNumId w:val="67"/>
  </w:num>
  <w:num w:numId="41" w16cid:durableId="1079015967">
    <w:abstractNumId w:val="19"/>
  </w:num>
  <w:num w:numId="42" w16cid:durableId="1060010232">
    <w:abstractNumId w:val="28"/>
  </w:num>
  <w:num w:numId="43" w16cid:durableId="31155099">
    <w:abstractNumId w:val="15"/>
  </w:num>
  <w:num w:numId="44" w16cid:durableId="2030642904">
    <w:abstractNumId w:val="85"/>
  </w:num>
  <w:num w:numId="45" w16cid:durableId="1747653059">
    <w:abstractNumId w:val="34"/>
  </w:num>
  <w:num w:numId="46" w16cid:durableId="1189099687">
    <w:abstractNumId w:val="31"/>
  </w:num>
  <w:num w:numId="47" w16cid:durableId="1227454912">
    <w:abstractNumId w:val="81"/>
  </w:num>
  <w:num w:numId="48" w16cid:durableId="275447894">
    <w:abstractNumId w:val="20"/>
  </w:num>
  <w:num w:numId="49" w16cid:durableId="594636384">
    <w:abstractNumId w:val="26"/>
  </w:num>
  <w:num w:numId="50" w16cid:durableId="529799316">
    <w:abstractNumId w:val="38"/>
  </w:num>
  <w:num w:numId="51" w16cid:durableId="720833530">
    <w:abstractNumId w:val="43"/>
  </w:num>
  <w:num w:numId="52" w16cid:durableId="1117874997">
    <w:abstractNumId w:val="29"/>
  </w:num>
  <w:num w:numId="53" w16cid:durableId="108402177">
    <w:abstractNumId w:val="1"/>
  </w:num>
  <w:num w:numId="54" w16cid:durableId="946346580">
    <w:abstractNumId w:val="25"/>
  </w:num>
  <w:num w:numId="55" w16cid:durableId="1015231068">
    <w:abstractNumId w:val="30"/>
  </w:num>
  <w:num w:numId="56" w16cid:durableId="1338507334">
    <w:abstractNumId w:val="24"/>
  </w:num>
  <w:num w:numId="57" w16cid:durableId="1489787489">
    <w:abstractNumId w:val="5"/>
  </w:num>
  <w:num w:numId="58" w16cid:durableId="1095900772">
    <w:abstractNumId w:val="22"/>
  </w:num>
  <w:num w:numId="59" w16cid:durableId="1037969847">
    <w:abstractNumId w:val="17"/>
  </w:num>
  <w:num w:numId="60" w16cid:durableId="300691925">
    <w:abstractNumId w:val="69"/>
  </w:num>
  <w:num w:numId="61" w16cid:durableId="1127043893">
    <w:abstractNumId w:val="62"/>
  </w:num>
  <w:num w:numId="62" w16cid:durableId="1781146402">
    <w:abstractNumId w:val="18"/>
  </w:num>
  <w:num w:numId="63" w16cid:durableId="1471820642">
    <w:abstractNumId w:val="74"/>
  </w:num>
  <w:num w:numId="64" w16cid:durableId="2143619010">
    <w:abstractNumId w:val="55"/>
  </w:num>
  <w:num w:numId="65" w16cid:durableId="956446959">
    <w:abstractNumId w:val="68"/>
  </w:num>
  <w:num w:numId="66" w16cid:durableId="903176354">
    <w:abstractNumId w:val="79"/>
  </w:num>
  <w:num w:numId="67" w16cid:durableId="1100637129">
    <w:abstractNumId w:val="78"/>
  </w:num>
  <w:num w:numId="68" w16cid:durableId="131098677">
    <w:abstractNumId w:val="21"/>
  </w:num>
  <w:num w:numId="69" w16cid:durableId="812989400">
    <w:abstractNumId w:val="23"/>
  </w:num>
  <w:num w:numId="70" w16cid:durableId="1634166128">
    <w:abstractNumId w:val="52"/>
  </w:num>
  <w:num w:numId="71" w16cid:durableId="636837966">
    <w:abstractNumId w:val="70"/>
  </w:num>
  <w:num w:numId="72" w16cid:durableId="610472453">
    <w:abstractNumId w:val="37"/>
  </w:num>
  <w:num w:numId="73" w16cid:durableId="706416031">
    <w:abstractNumId w:val="82"/>
  </w:num>
  <w:num w:numId="74" w16cid:durableId="203062798">
    <w:abstractNumId w:val="48"/>
  </w:num>
  <w:num w:numId="75" w16cid:durableId="1799757895">
    <w:abstractNumId w:val="54"/>
  </w:num>
  <w:num w:numId="76" w16cid:durableId="333648750">
    <w:abstractNumId w:val="13"/>
  </w:num>
  <w:num w:numId="77" w16cid:durableId="213467670">
    <w:abstractNumId w:val="16"/>
  </w:num>
  <w:num w:numId="78" w16cid:durableId="820387160">
    <w:abstractNumId w:val="2"/>
  </w:num>
  <w:num w:numId="79" w16cid:durableId="1769157195">
    <w:abstractNumId w:val="27"/>
  </w:num>
  <w:num w:numId="80" w16cid:durableId="1418019629">
    <w:abstractNumId w:val="58"/>
  </w:num>
  <w:num w:numId="81" w16cid:durableId="863716625">
    <w:abstractNumId w:val="60"/>
  </w:num>
  <w:num w:numId="82" w16cid:durableId="855114127">
    <w:abstractNumId w:val="4"/>
  </w:num>
  <w:num w:numId="83" w16cid:durableId="105661277">
    <w:abstractNumId w:val="11"/>
  </w:num>
  <w:num w:numId="84" w16cid:durableId="8024162">
    <w:abstractNumId w:val="47"/>
  </w:num>
  <w:num w:numId="85" w16cid:durableId="1795753864">
    <w:abstractNumId w:val="72"/>
  </w:num>
  <w:num w:numId="86" w16cid:durableId="135028558">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5CC"/>
    <w:rsid w:val="0000063B"/>
    <w:rsid w:val="00000714"/>
    <w:rsid w:val="00000890"/>
    <w:rsid w:val="00002FCD"/>
    <w:rsid w:val="000034B3"/>
    <w:rsid w:val="00003B84"/>
    <w:rsid w:val="00003FE0"/>
    <w:rsid w:val="000049A9"/>
    <w:rsid w:val="00004A77"/>
    <w:rsid w:val="00005AAD"/>
    <w:rsid w:val="00005F05"/>
    <w:rsid w:val="00010927"/>
    <w:rsid w:val="0001099B"/>
    <w:rsid w:val="00010DD0"/>
    <w:rsid w:val="00012262"/>
    <w:rsid w:val="000125FF"/>
    <w:rsid w:val="00013232"/>
    <w:rsid w:val="000135B3"/>
    <w:rsid w:val="000135BB"/>
    <w:rsid w:val="00013DBC"/>
    <w:rsid w:val="00013DE0"/>
    <w:rsid w:val="000141CC"/>
    <w:rsid w:val="000141E8"/>
    <w:rsid w:val="0001460D"/>
    <w:rsid w:val="0001581E"/>
    <w:rsid w:val="00015882"/>
    <w:rsid w:val="0001650D"/>
    <w:rsid w:val="00016635"/>
    <w:rsid w:val="000167EB"/>
    <w:rsid w:val="00016BA2"/>
    <w:rsid w:val="00016D36"/>
    <w:rsid w:val="00016F3D"/>
    <w:rsid w:val="00017F8D"/>
    <w:rsid w:val="00020D45"/>
    <w:rsid w:val="0002104A"/>
    <w:rsid w:val="000229A5"/>
    <w:rsid w:val="0002315D"/>
    <w:rsid w:val="0002329C"/>
    <w:rsid w:val="00023453"/>
    <w:rsid w:val="000242C6"/>
    <w:rsid w:val="00024B73"/>
    <w:rsid w:val="00024D05"/>
    <w:rsid w:val="00025965"/>
    <w:rsid w:val="00025F3C"/>
    <w:rsid w:val="0002678F"/>
    <w:rsid w:val="000274DF"/>
    <w:rsid w:val="00030474"/>
    <w:rsid w:val="00030799"/>
    <w:rsid w:val="0003095A"/>
    <w:rsid w:val="00030B3E"/>
    <w:rsid w:val="000312F9"/>
    <w:rsid w:val="00031F8E"/>
    <w:rsid w:val="000322AB"/>
    <w:rsid w:val="00032301"/>
    <w:rsid w:val="00032A0D"/>
    <w:rsid w:val="000330EA"/>
    <w:rsid w:val="0003441C"/>
    <w:rsid w:val="000346B7"/>
    <w:rsid w:val="00034B40"/>
    <w:rsid w:val="00036A1C"/>
    <w:rsid w:val="00037450"/>
    <w:rsid w:val="000375F8"/>
    <w:rsid w:val="0003766E"/>
    <w:rsid w:val="000378AC"/>
    <w:rsid w:val="00037EE7"/>
    <w:rsid w:val="0004035B"/>
    <w:rsid w:val="00040876"/>
    <w:rsid w:val="00041AF8"/>
    <w:rsid w:val="00042487"/>
    <w:rsid w:val="00042925"/>
    <w:rsid w:val="0004303E"/>
    <w:rsid w:val="00043175"/>
    <w:rsid w:val="00043604"/>
    <w:rsid w:val="00043883"/>
    <w:rsid w:val="00043AA7"/>
    <w:rsid w:val="00044063"/>
    <w:rsid w:val="00044175"/>
    <w:rsid w:val="00044C48"/>
    <w:rsid w:val="00045D16"/>
    <w:rsid w:val="00045E49"/>
    <w:rsid w:val="0004679B"/>
    <w:rsid w:val="0005001C"/>
    <w:rsid w:val="00050633"/>
    <w:rsid w:val="0005075A"/>
    <w:rsid w:val="00050953"/>
    <w:rsid w:val="000509E5"/>
    <w:rsid w:val="00050B26"/>
    <w:rsid w:val="00052119"/>
    <w:rsid w:val="000521F8"/>
    <w:rsid w:val="00052816"/>
    <w:rsid w:val="000528E6"/>
    <w:rsid w:val="0005296C"/>
    <w:rsid w:val="00052F46"/>
    <w:rsid w:val="00053094"/>
    <w:rsid w:val="0005336C"/>
    <w:rsid w:val="00053921"/>
    <w:rsid w:val="000544F5"/>
    <w:rsid w:val="000547F0"/>
    <w:rsid w:val="00055F3E"/>
    <w:rsid w:val="00056858"/>
    <w:rsid w:val="000568C8"/>
    <w:rsid w:val="000578D9"/>
    <w:rsid w:val="00057FF6"/>
    <w:rsid w:val="000608D0"/>
    <w:rsid w:val="00060935"/>
    <w:rsid w:val="00060F15"/>
    <w:rsid w:val="00061D21"/>
    <w:rsid w:val="00061EC9"/>
    <w:rsid w:val="00062EE4"/>
    <w:rsid w:val="000638E2"/>
    <w:rsid w:val="00063E73"/>
    <w:rsid w:val="00064DD0"/>
    <w:rsid w:val="00064F56"/>
    <w:rsid w:val="00066071"/>
    <w:rsid w:val="000669AC"/>
    <w:rsid w:val="000676CE"/>
    <w:rsid w:val="00067A74"/>
    <w:rsid w:val="00071526"/>
    <w:rsid w:val="00071E73"/>
    <w:rsid w:val="00072113"/>
    <w:rsid w:val="000721C9"/>
    <w:rsid w:val="000724DF"/>
    <w:rsid w:val="00072EA5"/>
    <w:rsid w:val="000734BE"/>
    <w:rsid w:val="0007361C"/>
    <w:rsid w:val="00073C02"/>
    <w:rsid w:val="000741AB"/>
    <w:rsid w:val="000743AC"/>
    <w:rsid w:val="00074A6B"/>
    <w:rsid w:val="00075D9A"/>
    <w:rsid w:val="00076371"/>
    <w:rsid w:val="00076E11"/>
    <w:rsid w:val="00077B14"/>
    <w:rsid w:val="00077DAD"/>
    <w:rsid w:val="00077F26"/>
    <w:rsid w:val="00080929"/>
    <w:rsid w:val="000825D5"/>
    <w:rsid w:val="00082BD1"/>
    <w:rsid w:val="00083AF5"/>
    <w:rsid w:val="00084010"/>
    <w:rsid w:val="00084ABF"/>
    <w:rsid w:val="00084EF2"/>
    <w:rsid w:val="00084F71"/>
    <w:rsid w:val="00085189"/>
    <w:rsid w:val="00085245"/>
    <w:rsid w:val="00085416"/>
    <w:rsid w:val="000855BB"/>
    <w:rsid w:val="00085F66"/>
    <w:rsid w:val="0008665B"/>
    <w:rsid w:val="0008694C"/>
    <w:rsid w:val="00086C1A"/>
    <w:rsid w:val="00087A54"/>
    <w:rsid w:val="00090029"/>
    <w:rsid w:val="0009169A"/>
    <w:rsid w:val="000917ED"/>
    <w:rsid w:val="00091B33"/>
    <w:rsid w:val="00091EC9"/>
    <w:rsid w:val="000923DF"/>
    <w:rsid w:val="0009321C"/>
    <w:rsid w:val="0009321F"/>
    <w:rsid w:val="0009352D"/>
    <w:rsid w:val="000939B4"/>
    <w:rsid w:val="000940F4"/>
    <w:rsid w:val="0009412C"/>
    <w:rsid w:val="000947F4"/>
    <w:rsid w:val="00094B6C"/>
    <w:rsid w:val="000955B2"/>
    <w:rsid w:val="00095824"/>
    <w:rsid w:val="000960B1"/>
    <w:rsid w:val="000966FB"/>
    <w:rsid w:val="00096C24"/>
    <w:rsid w:val="000A128C"/>
    <w:rsid w:val="000A1C88"/>
    <w:rsid w:val="000A3544"/>
    <w:rsid w:val="000A3CBE"/>
    <w:rsid w:val="000A3D58"/>
    <w:rsid w:val="000A481C"/>
    <w:rsid w:val="000A4F65"/>
    <w:rsid w:val="000A4F85"/>
    <w:rsid w:val="000A5F4B"/>
    <w:rsid w:val="000A64CA"/>
    <w:rsid w:val="000A6617"/>
    <w:rsid w:val="000A6743"/>
    <w:rsid w:val="000A685A"/>
    <w:rsid w:val="000A698E"/>
    <w:rsid w:val="000A7042"/>
    <w:rsid w:val="000A72B5"/>
    <w:rsid w:val="000A7450"/>
    <w:rsid w:val="000A786A"/>
    <w:rsid w:val="000B0A34"/>
    <w:rsid w:val="000B0FCD"/>
    <w:rsid w:val="000B163E"/>
    <w:rsid w:val="000B1E86"/>
    <w:rsid w:val="000B25EB"/>
    <w:rsid w:val="000B25F0"/>
    <w:rsid w:val="000B2C20"/>
    <w:rsid w:val="000B2CF4"/>
    <w:rsid w:val="000B2E31"/>
    <w:rsid w:val="000B3A57"/>
    <w:rsid w:val="000B4B1C"/>
    <w:rsid w:val="000B50AC"/>
    <w:rsid w:val="000B55CA"/>
    <w:rsid w:val="000B5620"/>
    <w:rsid w:val="000B6296"/>
    <w:rsid w:val="000B6BC7"/>
    <w:rsid w:val="000C06EF"/>
    <w:rsid w:val="000C17D9"/>
    <w:rsid w:val="000C1FA0"/>
    <w:rsid w:val="000C2ED0"/>
    <w:rsid w:val="000C3306"/>
    <w:rsid w:val="000C36F9"/>
    <w:rsid w:val="000C39A9"/>
    <w:rsid w:val="000C4141"/>
    <w:rsid w:val="000C472D"/>
    <w:rsid w:val="000C48AA"/>
    <w:rsid w:val="000C51CF"/>
    <w:rsid w:val="000C6249"/>
    <w:rsid w:val="000C6542"/>
    <w:rsid w:val="000C6763"/>
    <w:rsid w:val="000C6879"/>
    <w:rsid w:val="000C78CA"/>
    <w:rsid w:val="000D07D6"/>
    <w:rsid w:val="000D0B54"/>
    <w:rsid w:val="000D0C25"/>
    <w:rsid w:val="000D0DD2"/>
    <w:rsid w:val="000D12D8"/>
    <w:rsid w:val="000D15F0"/>
    <w:rsid w:val="000D18B1"/>
    <w:rsid w:val="000D19A8"/>
    <w:rsid w:val="000D2019"/>
    <w:rsid w:val="000D2092"/>
    <w:rsid w:val="000D2613"/>
    <w:rsid w:val="000D2AE1"/>
    <w:rsid w:val="000D310C"/>
    <w:rsid w:val="000D34A0"/>
    <w:rsid w:val="000D3B99"/>
    <w:rsid w:val="000D3E9F"/>
    <w:rsid w:val="000D4B53"/>
    <w:rsid w:val="000D515A"/>
    <w:rsid w:val="000D5F85"/>
    <w:rsid w:val="000D67B4"/>
    <w:rsid w:val="000D76B1"/>
    <w:rsid w:val="000D78DF"/>
    <w:rsid w:val="000E038B"/>
    <w:rsid w:val="000E07CD"/>
    <w:rsid w:val="000E1225"/>
    <w:rsid w:val="000E1BD5"/>
    <w:rsid w:val="000E2611"/>
    <w:rsid w:val="000E28F8"/>
    <w:rsid w:val="000E2C35"/>
    <w:rsid w:val="000E3A59"/>
    <w:rsid w:val="000E45B1"/>
    <w:rsid w:val="000E5444"/>
    <w:rsid w:val="000E5A6A"/>
    <w:rsid w:val="000E609B"/>
    <w:rsid w:val="000E6A0D"/>
    <w:rsid w:val="000E6B2B"/>
    <w:rsid w:val="000E74A9"/>
    <w:rsid w:val="000E7B97"/>
    <w:rsid w:val="000E7E87"/>
    <w:rsid w:val="000F076C"/>
    <w:rsid w:val="000F13AE"/>
    <w:rsid w:val="000F160F"/>
    <w:rsid w:val="000F1E22"/>
    <w:rsid w:val="000F1EF0"/>
    <w:rsid w:val="000F25D6"/>
    <w:rsid w:val="000F282E"/>
    <w:rsid w:val="000F2C62"/>
    <w:rsid w:val="000F2D9A"/>
    <w:rsid w:val="000F2EE7"/>
    <w:rsid w:val="000F32B1"/>
    <w:rsid w:val="000F34A7"/>
    <w:rsid w:val="000F39A5"/>
    <w:rsid w:val="000F3AAD"/>
    <w:rsid w:val="000F4064"/>
    <w:rsid w:val="000F4830"/>
    <w:rsid w:val="000F4CAF"/>
    <w:rsid w:val="000F5690"/>
    <w:rsid w:val="000F56A2"/>
    <w:rsid w:val="000F673E"/>
    <w:rsid w:val="000F7586"/>
    <w:rsid w:val="000F776C"/>
    <w:rsid w:val="000F78A1"/>
    <w:rsid w:val="00100996"/>
    <w:rsid w:val="00100E3C"/>
    <w:rsid w:val="001012CF"/>
    <w:rsid w:val="001016C2"/>
    <w:rsid w:val="00102F16"/>
    <w:rsid w:val="0010363F"/>
    <w:rsid w:val="00103D51"/>
    <w:rsid w:val="00104138"/>
    <w:rsid w:val="0010415D"/>
    <w:rsid w:val="0010438A"/>
    <w:rsid w:val="00104985"/>
    <w:rsid w:val="00104BAA"/>
    <w:rsid w:val="001052B1"/>
    <w:rsid w:val="0010592C"/>
    <w:rsid w:val="0010625D"/>
    <w:rsid w:val="001068AA"/>
    <w:rsid w:val="00106C03"/>
    <w:rsid w:val="00106CB1"/>
    <w:rsid w:val="00106E10"/>
    <w:rsid w:val="00107090"/>
    <w:rsid w:val="00107D9E"/>
    <w:rsid w:val="0011011D"/>
    <w:rsid w:val="0011101C"/>
    <w:rsid w:val="001113A9"/>
    <w:rsid w:val="00111FE2"/>
    <w:rsid w:val="00112449"/>
    <w:rsid w:val="00112C3A"/>
    <w:rsid w:val="00112F40"/>
    <w:rsid w:val="00114378"/>
    <w:rsid w:val="00115792"/>
    <w:rsid w:val="00121C11"/>
    <w:rsid w:val="00122686"/>
    <w:rsid w:val="00123742"/>
    <w:rsid w:val="00123ECA"/>
    <w:rsid w:val="00123F35"/>
    <w:rsid w:val="001241FA"/>
    <w:rsid w:val="00124536"/>
    <w:rsid w:val="00124ACF"/>
    <w:rsid w:val="00125149"/>
    <w:rsid w:val="001251AD"/>
    <w:rsid w:val="0012577E"/>
    <w:rsid w:val="00125EA6"/>
    <w:rsid w:val="001260FC"/>
    <w:rsid w:val="001267CA"/>
    <w:rsid w:val="001277C6"/>
    <w:rsid w:val="001277FA"/>
    <w:rsid w:val="001278E9"/>
    <w:rsid w:val="00127957"/>
    <w:rsid w:val="00130203"/>
    <w:rsid w:val="0013030C"/>
    <w:rsid w:val="00130985"/>
    <w:rsid w:val="00132250"/>
    <w:rsid w:val="001324F9"/>
    <w:rsid w:val="00132B9E"/>
    <w:rsid w:val="00132DD7"/>
    <w:rsid w:val="00133B7E"/>
    <w:rsid w:val="00135218"/>
    <w:rsid w:val="00135FB1"/>
    <w:rsid w:val="0013616C"/>
    <w:rsid w:val="001379B3"/>
    <w:rsid w:val="00140101"/>
    <w:rsid w:val="001407DA"/>
    <w:rsid w:val="00140F68"/>
    <w:rsid w:val="001415C1"/>
    <w:rsid w:val="0014177E"/>
    <w:rsid w:val="00141E82"/>
    <w:rsid w:val="001426A6"/>
    <w:rsid w:val="00142B4A"/>
    <w:rsid w:val="001436D7"/>
    <w:rsid w:val="00143876"/>
    <w:rsid w:val="00143CC7"/>
    <w:rsid w:val="00143E30"/>
    <w:rsid w:val="00144C20"/>
    <w:rsid w:val="00144DF3"/>
    <w:rsid w:val="00145BA4"/>
    <w:rsid w:val="00145EC0"/>
    <w:rsid w:val="0015026A"/>
    <w:rsid w:val="001505E1"/>
    <w:rsid w:val="001507D8"/>
    <w:rsid w:val="00150BA1"/>
    <w:rsid w:val="00150C2A"/>
    <w:rsid w:val="00150C80"/>
    <w:rsid w:val="00152463"/>
    <w:rsid w:val="0015250A"/>
    <w:rsid w:val="001531CE"/>
    <w:rsid w:val="001533C6"/>
    <w:rsid w:val="00153594"/>
    <w:rsid w:val="00153C9B"/>
    <w:rsid w:val="00153F8C"/>
    <w:rsid w:val="0015519C"/>
    <w:rsid w:val="00156569"/>
    <w:rsid w:val="001570E6"/>
    <w:rsid w:val="0015713F"/>
    <w:rsid w:val="001572A7"/>
    <w:rsid w:val="0015739C"/>
    <w:rsid w:val="0015785C"/>
    <w:rsid w:val="00160A3E"/>
    <w:rsid w:val="00161BA7"/>
    <w:rsid w:val="0016307C"/>
    <w:rsid w:val="00163752"/>
    <w:rsid w:val="0016429D"/>
    <w:rsid w:val="001648CC"/>
    <w:rsid w:val="0016567E"/>
    <w:rsid w:val="00165894"/>
    <w:rsid w:val="00166897"/>
    <w:rsid w:val="0016798D"/>
    <w:rsid w:val="001701A2"/>
    <w:rsid w:val="00170C97"/>
    <w:rsid w:val="00171993"/>
    <w:rsid w:val="00172F13"/>
    <w:rsid w:val="00173711"/>
    <w:rsid w:val="00174661"/>
    <w:rsid w:val="00174C1D"/>
    <w:rsid w:val="001752F4"/>
    <w:rsid w:val="0017577B"/>
    <w:rsid w:val="00177644"/>
    <w:rsid w:val="0018019E"/>
    <w:rsid w:val="001815A9"/>
    <w:rsid w:val="00181C31"/>
    <w:rsid w:val="0018258C"/>
    <w:rsid w:val="00182915"/>
    <w:rsid w:val="00182DE9"/>
    <w:rsid w:val="00183380"/>
    <w:rsid w:val="00183BC4"/>
    <w:rsid w:val="00183CC2"/>
    <w:rsid w:val="0018421C"/>
    <w:rsid w:val="001843DB"/>
    <w:rsid w:val="001844C3"/>
    <w:rsid w:val="001849AF"/>
    <w:rsid w:val="001857CC"/>
    <w:rsid w:val="0018630C"/>
    <w:rsid w:val="00186628"/>
    <w:rsid w:val="00186E7C"/>
    <w:rsid w:val="00187AA0"/>
    <w:rsid w:val="00187BAC"/>
    <w:rsid w:val="00187E0E"/>
    <w:rsid w:val="00187FF9"/>
    <w:rsid w:val="00187FFA"/>
    <w:rsid w:val="00190059"/>
    <w:rsid w:val="0019097E"/>
    <w:rsid w:val="00190B5E"/>
    <w:rsid w:val="00191581"/>
    <w:rsid w:val="001918FF"/>
    <w:rsid w:val="00192355"/>
    <w:rsid w:val="001927C1"/>
    <w:rsid w:val="00192A65"/>
    <w:rsid w:val="00193B80"/>
    <w:rsid w:val="00194FB7"/>
    <w:rsid w:val="0019598E"/>
    <w:rsid w:val="00195D80"/>
    <w:rsid w:val="001964B5"/>
    <w:rsid w:val="00196B1C"/>
    <w:rsid w:val="00197D8F"/>
    <w:rsid w:val="00197FD1"/>
    <w:rsid w:val="001A010B"/>
    <w:rsid w:val="001A0313"/>
    <w:rsid w:val="001A0410"/>
    <w:rsid w:val="001A08D8"/>
    <w:rsid w:val="001A0BD0"/>
    <w:rsid w:val="001A164D"/>
    <w:rsid w:val="001A3856"/>
    <w:rsid w:val="001A38DF"/>
    <w:rsid w:val="001A3BE4"/>
    <w:rsid w:val="001A49A3"/>
    <w:rsid w:val="001A5272"/>
    <w:rsid w:val="001A617A"/>
    <w:rsid w:val="001A6255"/>
    <w:rsid w:val="001A69CC"/>
    <w:rsid w:val="001A701C"/>
    <w:rsid w:val="001A7892"/>
    <w:rsid w:val="001A7A40"/>
    <w:rsid w:val="001A7C53"/>
    <w:rsid w:val="001A7CE9"/>
    <w:rsid w:val="001B0B36"/>
    <w:rsid w:val="001B1C14"/>
    <w:rsid w:val="001B1D9E"/>
    <w:rsid w:val="001B2E94"/>
    <w:rsid w:val="001B3119"/>
    <w:rsid w:val="001B378A"/>
    <w:rsid w:val="001B3C39"/>
    <w:rsid w:val="001B4514"/>
    <w:rsid w:val="001B4B58"/>
    <w:rsid w:val="001B6168"/>
    <w:rsid w:val="001B6883"/>
    <w:rsid w:val="001B70A0"/>
    <w:rsid w:val="001B7165"/>
    <w:rsid w:val="001C0490"/>
    <w:rsid w:val="001C06BB"/>
    <w:rsid w:val="001C13FF"/>
    <w:rsid w:val="001C1BF6"/>
    <w:rsid w:val="001C20E7"/>
    <w:rsid w:val="001C2195"/>
    <w:rsid w:val="001C231F"/>
    <w:rsid w:val="001C2CED"/>
    <w:rsid w:val="001C2FF2"/>
    <w:rsid w:val="001C31E6"/>
    <w:rsid w:val="001C3D24"/>
    <w:rsid w:val="001C4DE2"/>
    <w:rsid w:val="001C4F9C"/>
    <w:rsid w:val="001C5694"/>
    <w:rsid w:val="001C58C9"/>
    <w:rsid w:val="001C6708"/>
    <w:rsid w:val="001C692B"/>
    <w:rsid w:val="001C7AF6"/>
    <w:rsid w:val="001D0182"/>
    <w:rsid w:val="001D14DC"/>
    <w:rsid w:val="001D1EEA"/>
    <w:rsid w:val="001D2421"/>
    <w:rsid w:val="001D2ECF"/>
    <w:rsid w:val="001D3019"/>
    <w:rsid w:val="001D3C3E"/>
    <w:rsid w:val="001D4284"/>
    <w:rsid w:val="001D53B3"/>
    <w:rsid w:val="001D6C85"/>
    <w:rsid w:val="001D71BD"/>
    <w:rsid w:val="001E1549"/>
    <w:rsid w:val="001E1CC1"/>
    <w:rsid w:val="001E285A"/>
    <w:rsid w:val="001E3091"/>
    <w:rsid w:val="001E3940"/>
    <w:rsid w:val="001E3964"/>
    <w:rsid w:val="001E3D2D"/>
    <w:rsid w:val="001E3F3E"/>
    <w:rsid w:val="001E40ED"/>
    <w:rsid w:val="001E42EC"/>
    <w:rsid w:val="001E5048"/>
    <w:rsid w:val="001E534D"/>
    <w:rsid w:val="001E6095"/>
    <w:rsid w:val="001E67DF"/>
    <w:rsid w:val="001E67E0"/>
    <w:rsid w:val="001E691D"/>
    <w:rsid w:val="001E6E3F"/>
    <w:rsid w:val="001E7BB2"/>
    <w:rsid w:val="001F0866"/>
    <w:rsid w:val="001F0ACE"/>
    <w:rsid w:val="001F0C82"/>
    <w:rsid w:val="001F0FFB"/>
    <w:rsid w:val="001F1011"/>
    <w:rsid w:val="001F10D7"/>
    <w:rsid w:val="001F1189"/>
    <w:rsid w:val="001F1809"/>
    <w:rsid w:val="001F1D56"/>
    <w:rsid w:val="001F3882"/>
    <w:rsid w:val="001F3B43"/>
    <w:rsid w:val="001F40D7"/>
    <w:rsid w:val="001F4FB2"/>
    <w:rsid w:val="001F5D58"/>
    <w:rsid w:val="001F7724"/>
    <w:rsid w:val="001F7E26"/>
    <w:rsid w:val="001F7EA8"/>
    <w:rsid w:val="002003C4"/>
    <w:rsid w:val="002007B5"/>
    <w:rsid w:val="002017E9"/>
    <w:rsid w:val="00201E6C"/>
    <w:rsid w:val="002031E4"/>
    <w:rsid w:val="0020323C"/>
    <w:rsid w:val="00203651"/>
    <w:rsid w:val="00204FFC"/>
    <w:rsid w:val="00205F1B"/>
    <w:rsid w:val="00206920"/>
    <w:rsid w:val="00206A69"/>
    <w:rsid w:val="00206DA3"/>
    <w:rsid w:val="00206DDC"/>
    <w:rsid w:val="002071FC"/>
    <w:rsid w:val="00207A6A"/>
    <w:rsid w:val="00207E17"/>
    <w:rsid w:val="00207E41"/>
    <w:rsid w:val="00210513"/>
    <w:rsid w:val="00210974"/>
    <w:rsid w:val="00210991"/>
    <w:rsid w:val="00210E9D"/>
    <w:rsid w:val="002115A7"/>
    <w:rsid w:val="00211BE5"/>
    <w:rsid w:val="00211EFC"/>
    <w:rsid w:val="002121A2"/>
    <w:rsid w:val="002125E1"/>
    <w:rsid w:val="0021274E"/>
    <w:rsid w:val="002128F5"/>
    <w:rsid w:val="00212D02"/>
    <w:rsid w:val="002131BA"/>
    <w:rsid w:val="00213B58"/>
    <w:rsid w:val="002143E9"/>
    <w:rsid w:val="00214A9D"/>
    <w:rsid w:val="00214DF8"/>
    <w:rsid w:val="00215204"/>
    <w:rsid w:val="0021535C"/>
    <w:rsid w:val="00215881"/>
    <w:rsid w:val="002161CF"/>
    <w:rsid w:val="002161FF"/>
    <w:rsid w:val="002162D0"/>
    <w:rsid w:val="0021636D"/>
    <w:rsid w:val="00217844"/>
    <w:rsid w:val="00220D2A"/>
    <w:rsid w:val="00220F97"/>
    <w:rsid w:val="002216A0"/>
    <w:rsid w:val="002218A5"/>
    <w:rsid w:val="00221BA8"/>
    <w:rsid w:val="0022208B"/>
    <w:rsid w:val="00222842"/>
    <w:rsid w:val="00222EAD"/>
    <w:rsid w:val="00223979"/>
    <w:rsid w:val="0022501D"/>
    <w:rsid w:val="002259F3"/>
    <w:rsid w:val="00225FC4"/>
    <w:rsid w:val="00226934"/>
    <w:rsid w:val="00226C2F"/>
    <w:rsid w:val="00227033"/>
    <w:rsid w:val="002271ED"/>
    <w:rsid w:val="00227441"/>
    <w:rsid w:val="00231CEE"/>
    <w:rsid w:val="00232051"/>
    <w:rsid w:val="00232801"/>
    <w:rsid w:val="00232802"/>
    <w:rsid w:val="0023343F"/>
    <w:rsid w:val="0023392D"/>
    <w:rsid w:val="00234E02"/>
    <w:rsid w:val="00234E25"/>
    <w:rsid w:val="0023548E"/>
    <w:rsid w:val="00235834"/>
    <w:rsid w:val="00236916"/>
    <w:rsid w:val="0023735B"/>
    <w:rsid w:val="00240356"/>
    <w:rsid w:val="00241296"/>
    <w:rsid w:val="00242A6C"/>
    <w:rsid w:val="00242D35"/>
    <w:rsid w:val="00243BEA"/>
    <w:rsid w:val="00243E24"/>
    <w:rsid w:val="00244F55"/>
    <w:rsid w:val="00245428"/>
    <w:rsid w:val="0024649B"/>
    <w:rsid w:val="00247757"/>
    <w:rsid w:val="002506DB"/>
    <w:rsid w:val="0025119B"/>
    <w:rsid w:val="002512C8"/>
    <w:rsid w:val="002514EA"/>
    <w:rsid w:val="0025181F"/>
    <w:rsid w:val="002518C3"/>
    <w:rsid w:val="00252389"/>
    <w:rsid w:val="002524DA"/>
    <w:rsid w:val="002524F1"/>
    <w:rsid w:val="00252B68"/>
    <w:rsid w:val="00253120"/>
    <w:rsid w:val="00253605"/>
    <w:rsid w:val="002539E4"/>
    <w:rsid w:val="00254059"/>
    <w:rsid w:val="0025433A"/>
    <w:rsid w:val="002546F3"/>
    <w:rsid w:val="00255544"/>
    <w:rsid w:val="00255888"/>
    <w:rsid w:val="00255BD6"/>
    <w:rsid w:val="0025728C"/>
    <w:rsid w:val="002574A6"/>
    <w:rsid w:val="002575D5"/>
    <w:rsid w:val="00257B5B"/>
    <w:rsid w:val="00257E7E"/>
    <w:rsid w:val="00257F50"/>
    <w:rsid w:val="0026024C"/>
    <w:rsid w:val="0026086C"/>
    <w:rsid w:val="00260D23"/>
    <w:rsid w:val="002610F6"/>
    <w:rsid w:val="00261710"/>
    <w:rsid w:val="00262D7E"/>
    <w:rsid w:val="00262EA5"/>
    <w:rsid w:val="00263377"/>
    <w:rsid w:val="00264031"/>
    <w:rsid w:val="0026491F"/>
    <w:rsid w:val="00264E21"/>
    <w:rsid w:val="0026568D"/>
    <w:rsid w:val="002663FD"/>
    <w:rsid w:val="002669E7"/>
    <w:rsid w:val="00267211"/>
    <w:rsid w:val="002708C0"/>
    <w:rsid w:val="00271318"/>
    <w:rsid w:val="0027170A"/>
    <w:rsid w:val="0027328B"/>
    <w:rsid w:val="00273450"/>
    <w:rsid w:val="00273FDD"/>
    <w:rsid w:val="00274EFF"/>
    <w:rsid w:val="00275446"/>
    <w:rsid w:val="00275EAA"/>
    <w:rsid w:val="00275F72"/>
    <w:rsid w:val="002764C5"/>
    <w:rsid w:val="00277F09"/>
    <w:rsid w:val="00277FD5"/>
    <w:rsid w:val="00280710"/>
    <w:rsid w:val="00280857"/>
    <w:rsid w:val="00280C4A"/>
    <w:rsid w:val="00281523"/>
    <w:rsid w:val="0028247E"/>
    <w:rsid w:val="002829EF"/>
    <w:rsid w:val="00283807"/>
    <w:rsid w:val="0028420B"/>
    <w:rsid w:val="00284F38"/>
    <w:rsid w:val="0028528A"/>
    <w:rsid w:val="00285593"/>
    <w:rsid w:val="00285B29"/>
    <w:rsid w:val="00285C12"/>
    <w:rsid w:val="00285D78"/>
    <w:rsid w:val="0028700C"/>
    <w:rsid w:val="002900A7"/>
    <w:rsid w:val="0029027B"/>
    <w:rsid w:val="00290549"/>
    <w:rsid w:val="0029152E"/>
    <w:rsid w:val="002934A9"/>
    <w:rsid w:val="0029406B"/>
    <w:rsid w:val="00294E14"/>
    <w:rsid w:val="00294F07"/>
    <w:rsid w:val="00295099"/>
    <w:rsid w:val="002960A3"/>
    <w:rsid w:val="00296AB9"/>
    <w:rsid w:val="00296DD5"/>
    <w:rsid w:val="00297112"/>
    <w:rsid w:val="002A0250"/>
    <w:rsid w:val="002A16F3"/>
    <w:rsid w:val="002A1D70"/>
    <w:rsid w:val="002A1E74"/>
    <w:rsid w:val="002A238B"/>
    <w:rsid w:val="002A27C4"/>
    <w:rsid w:val="002A2F7D"/>
    <w:rsid w:val="002A473F"/>
    <w:rsid w:val="002A4B65"/>
    <w:rsid w:val="002A4E79"/>
    <w:rsid w:val="002A541C"/>
    <w:rsid w:val="002A55C7"/>
    <w:rsid w:val="002A59AB"/>
    <w:rsid w:val="002A6474"/>
    <w:rsid w:val="002A7C17"/>
    <w:rsid w:val="002B0969"/>
    <w:rsid w:val="002B12BE"/>
    <w:rsid w:val="002B1527"/>
    <w:rsid w:val="002B1CFE"/>
    <w:rsid w:val="002B2303"/>
    <w:rsid w:val="002B2308"/>
    <w:rsid w:val="002B2684"/>
    <w:rsid w:val="002B2771"/>
    <w:rsid w:val="002B3037"/>
    <w:rsid w:val="002B3437"/>
    <w:rsid w:val="002B372D"/>
    <w:rsid w:val="002B38EA"/>
    <w:rsid w:val="002B417A"/>
    <w:rsid w:val="002B4FDF"/>
    <w:rsid w:val="002B530F"/>
    <w:rsid w:val="002B5539"/>
    <w:rsid w:val="002B5613"/>
    <w:rsid w:val="002B562A"/>
    <w:rsid w:val="002B58F7"/>
    <w:rsid w:val="002B5B5D"/>
    <w:rsid w:val="002B6198"/>
    <w:rsid w:val="002B62B3"/>
    <w:rsid w:val="002B6359"/>
    <w:rsid w:val="002B6A01"/>
    <w:rsid w:val="002C0A5B"/>
    <w:rsid w:val="002C119C"/>
    <w:rsid w:val="002C150E"/>
    <w:rsid w:val="002C1965"/>
    <w:rsid w:val="002C1A54"/>
    <w:rsid w:val="002C24F0"/>
    <w:rsid w:val="002C262B"/>
    <w:rsid w:val="002C31B0"/>
    <w:rsid w:val="002C382A"/>
    <w:rsid w:val="002C3A3D"/>
    <w:rsid w:val="002C4183"/>
    <w:rsid w:val="002C44E4"/>
    <w:rsid w:val="002C4A49"/>
    <w:rsid w:val="002C555E"/>
    <w:rsid w:val="002C57AC"/>
    <w:rsid w:val="002C7A54"/>
    <w:rsid w:val="002C7EC5"/>
    <w:rsid w:val="002C7FF1"/>
    <w:rsid w:val="002D0574"/>
    <w:rsid w:val="002D118B"/>
    <w:rsid w:val="002D1E42"/>
    <w:rsid w:val="002D30CA"/>
    <w:rsid w:val="002D3A79"/>
    <w:rsid w:val="002D3AB8"/>
    <w:rsid w:val="002D3B89"/>
    <w:rsid w:val="002D3ED6"/>
    <w:rsid w:val="002D405D"/>
    <w:rsid w:val="002D528B"/>
    <w:rsid w:val="002D5605"/>
    <w:rsid w:val="002D63B4"/>
    <w:rsid w:val="002D6487"/>
    <w:rsid w:val="002E06DB"/>
    <w:rsid w:val="002E0B47"/>
    <w:rsid w:val="002E0D94"/>
    <w:rsid w:val="002E27BC"/>
    <w:rsid w:val="002E2890"/>
    <w:rsid w:val="002E28D3"/>
    <w:rsid w:val="002E3A42"/>
    <w:rsid w:val="002E3E8A"/>
    <w:rsid w:val="002E4679"/>
    <w:rsid w:val="002E4AFE"/>
    <w:rsid w:val="002E59F3"/>
    <w:rsid w:val="002E5A3C"/>
    <w:rsid w:val="002E5E19"/>
    <w:rsid w:val="002E73B6"/>
    <w:rsid w:val="002E7437"/>
    <w:rsid w:val="002E75F5"/>
    <w:rsid w:val="002E7D13"/>
    <w:rsid w:val="002E7FDE"/>
    <w:rsid w:val="002F0284"/>
    <w:rsid w:val="002F08D1"/>
    <w:rsid w:val="002F1BFD"/>
    <w:rsid w:val="002F2E70"/>
    <w:rsid w:val="002F37E2"/>
    <w:rsid w:val="002F4278"/>
    <w:rsid w:val="002F47EC"/>
    <w:rsid w:val="002F6794"/>
    <w:rsid w:val="002F68AE"/>
    <w:rsid w:val="002F7067"/>
    <w:rsid w:val="00300266"/>
    <w:rsid w:val="00300329"/>
    <w:rsid w:val="00300540"/>
    <w:rsid w:val="00301455"/>
    <w:rsid w:val="0030168A"/>
    <w:rsid w:val="003017E3"/>
    <w:rsid w:val="00302D91"/>
    <w:rsid w:val="0030319D"/>
    <w:rsid w:val="00304A3E"/>
    <w:rsid w:val="00304FF1"/>
    <w:rsid w:val="00305F38"/>
    <w:rsid w:val="003065CC"/>
    <w:rsid w:val="003077DE"/>
    <w:rsid w:val="0031018B"/>
    <w:rsid w:val="003120BE"/>
    <w:rsid w:val="00312461"/>
    <w:rsid w:val="00312917"/>
    <w:rsid w:val="00312F6A"/>
    <w:rsid w:val="00312FDC"/>
    <w:rsid w:val="003131A0"/>
    <w:rsid w:val="00313995"/>
    <w:rsid w:val="0031477F"/>
    <w:rsid w:val="00314D13"/>
    <w:rsid w:val="003153B6"/>
    <w:rsid w:val="003159E9"/>
    <w:rsid w:val="0031649B"/>
    <w:rsid w:val="00317CEC"/>
    <w:rsid w:val="003207D6"/>
    <w:rsid w:val="00320907"/>
    <w:rsid w:val="00320C09"/>
    <w:rsid w:val="003211C0"/>
    <w:rsid w:val="00321BBF"/>
    <w:rsid w:val="00322377"/>
    <w:rsid w:val="00322804"/>
    <w:rsid w:val="00322848"/>
    <w:rsid w:val="00323B76"/>
    <w:rsid w:val="00324D62"/>
    <w:rsid w:val="00324F68"/>
    <w:rsid w:val="003257D0"/>
    <w:rsid w:val="00325B0E"/>
    <w:rsid w:val="00326D53"/>
    <w:rsid w:val="003274BC"/>
    <w:rsid w:val="00327607"/>
    <w:rsid w:val="00327B12"/>
    <w:rsid w:val="00330637"/>
    <w:rsid w:val="00331B14"/>
    <w:rsid w:val="003326C5"/>
    <w:rsid w:val="00333627"/>
    <w:rsid w:val="0033384A"/>
    <w:rsid w:val="00333D08"/>
    <w:rsid w:val="00334179"/>
    <w:rsid w:val="003345FC"/>
    <w:rsid w:val="0033479E"/>
    <w:rsid w:val="00334848"/>
    <w:rsid w:val="00334A12"/>
    <w:rsid w:val="00334BF5"/>
    <w:rsid w:val="00335F78"/>
    <w:rsid w:val="00336441"/>
    <w:rsid w:val="003364DA"/>
    <w:rsid w:val="00336B05"/>
    <w:rsid w:val="00337089"/>
    <w:rsid w:val="003379C2"/>
    <w:rsid w:val="00337E7D"/>
    <w:rsid w:val="00340668"/>
    <w:rsid w:val="00341681"/>
    <w:rsid w:val="003421F0"/>
    <w:rsid w:val="003434AA"/>
    <w:rsid w:val="00343CB9"/>
    <w:rsid w:val="003440A2"/>
    <w:rsid w:val="003441FC"/>
    <w:rsid w:val="00344561"/>
    <w:rsid w:val="003453C4"/>
    <w:rsid w:val="00346CE6"/>
    <w:rsid w:val="003472AA"/>
    <w:rsid w:val="00350158"/>
    <w:rsid w:val="003504B2"/>
    <w:rsid w:val="00350B69"/>
    <w:rsid w:val="00351B63"/>
    <w:rsid w:val="00351DFD"/>
    <w:rsid w:val="0035270A"/>
    <w:rsid w:val="00352D3E"/>
    <w:rsid w:val="003535F3"/>
    <w:rsid w:val="00353E27"/>
    <w:rsid w:val="00353FCE"/>
    <w:rsid w:val="0035526D"/>
    <w:rsid w:val="00356277"/>
    <w:rsid w:val="00356FA2"/>
    <w:rsid w:val="00357276"/>
    <w:rsid w:val="003572A4"/>
    <w:rsid w:val="00357791"/>
    <w:rsid w:val="00357EB5"/>
    <w:rsid w:val="0036024F"/>
    <w:rsid w:val="003602D4"/>
    <w:rsid w:val="00360C35"/>
    <w:rsid w:val="00360D1D"/>
    <w:rsid w:val="00360E28"/>
    <w:rsid w:val="00360EAD"/>
    <w:rsid w:val="00360EB8"/>
    <w:rsid w:val="00361913"/>
    <w:rsid w:val="00362961"/>
    <w:rsid w:val="003632A9"/>
    <w:rsid w:val="00363A07"/>
    <w:rsid w:val="00363B7F"/>
    <w:rsid w:val="00363D47"/>
    <w:rsid w:val="00364A82"/>
    <w:rsid w:val="00365503"/>
    <w:rsid w:val="00366271"/>
    <w:rsid w:val="00366B42"/>
    <w:rsid w:val="00367752"/>
    <w:rsid w:val="00367C06"/>
    <w:rsid w:val="0037013A"/>
    <w:rsid w:val="003710A2"/>
    <w:rsid w:val="00371CF4"/>
    <w:rsid w:val="00372929"/>
    <w:rsid w:val="00373437"/>
    <w:rsid w:val="003735B4"/>
    <w:rsid w:val="00374BA3"/>
    <w:rsid w:val="003750BC"/>
    <w:rsid w:val="0037554F"/>
    <w:rsid w:val="00376308"/>
    <w:rsid w:val="00376436"/>
    <w:rsid w:val="00376473"/>
    <w:rsid w:val="003764F8"/>
    <w:rsid w:val="00376580"/>
    <w:rsid w:val="00376663"/>
    <w:rsid w:val="00376958"/>
    <w:rsid w:val="00376BB5"/>
    <w:rsid w:val="00377015"/>
    <w:rsid w:val="00377945"/>
    <w:rsid w:val="00377DF9"/>
    <w:rsid w:val="003803CF"/>
    <w:rsid w:val="0038074A"/>
    <w:rsid w:val="003807B2"/>
    <w:rsid w:val="00380CA3"/>
    <w:rsid w:val="0038312E"/>
    <w:rsid w:val="003847D4"/>
    <w:rsid w:val="003852D9"/>
    <w:rsid w:val="00385451"/>
    <w:rsid w:val="00385D05"/>
    <w:rsid w:val="00387216"/>
    <w:rsid w:val="00387757"/>
    <w:rsid w:val="00387ED2"/>
    <w:rsid w:val="0039001F"/>
    <w:rsid w:val="003903CA"/>
    <w:rsid w:val="0039053D"/>
    <w:rsid w:val="0039096C"/>
    <w:rsid w:val="00390C83"/>
    <w:rsid w:val="00390FFC"/>
    <w:rsid w:val="00391154"/>
    <w:rsid w:val="0039120D"/>
    <w:rsid w:val="003917CC"/>
    <w:rsid w:val="00392056"/>
    <w:rsid w:val="0039208A"/>
    <w:rsid w:val="00392105"/>
    <w:rsid w:val="00393317"/>
    <w:rsid w:val="00393933"/>
    <w:rsid w:val="00393F54"/>
    <w:rsid w:val="003955B7"/>
    <w:rsid w:val="003956E3"/>
    <w:rsid w:val="003957A8"/>
    <w:rsid w:val="003960F7"/>
    <w:rsid w:val="0039687C"/>
    <w:rsid w:val="00396934"/>
    <w:rsid w:val="0039734E"/>
    <w:rsid w:val="00397497"/>
    <w:rsid w:val="003A14B8"/>
    <w:rsid w:val="003A162F"/>
    <w:rsid w:val="003A1794"/>
    <w:rsid w:val="003A1FCE"/>
    <w:rsid w:val="003A252E"/>
    <w:rsid w:val="003A268A"/>
    <w:rsid w:val="003A39F9"/>
    <w:rsid w:val="003A40A8"/>
    <w:rsid w:val="003A4544"/>
    <w:rsid w:val="003A469F"/>
    <w:rsid w:val="003A4EDE"/>
    <w:rsid w:val="003A5202"/>
    <w:rsid w:val="003A5906"/>
    <w:rsid w:val="003A5C15"/>
    <w:rsid w:val="003A6A0E"/>
    <w:rsid w:val="003A6CBF"/>
    <w:rsid w:val="003A7406"/>
    <w:rsid w:val="003A7B98"/>
    <w:rsid w:val="003A7F8B"/>
    <w:rsid w:val="003B08AC"/>
    <w:rsid w:val="003B21C0"/>
    <w:rsid w:val="003B2488"/>
    <w:rsid w:val="003B2D5D"/>
    <w:rsid w:val="003B31EA"/>
    <w:rsid w:val="003B3C12"/>
    <w:rsid w:val="003B4049"/>
    <w:rsid w:val="003B4E4C"/>
    <w:rsid w:val="003B504E"/>
    <w:rsid w:val="003B567F"/>
    <w:rsid w:val="003B5699"/>
    <w:rsid w:val="003B5CB7"/>
    <w:rsid w:val="003B6648"/>
    <w:rsid w:val="003B6C08"/>
    <w:rsid w:val="003B6C76"/>
    <w:rsid w:val="003B74A3"/>
    <w:rsid w:val="003B7AE2"/>
    <w:rsid w:val="003B7CB7"/>
    <w:rsid w:val="003B7CE0"/>
    <w:rsid w:val="003B7CE2"/>
    <w:rsid w:val="003C00C7"/>
    <w:rsid w:val="003C0263"/>
    <w:rsid w:val="003C07DB"/>
    <w:rsid w:val="003C286A"/>
    <w:rsid w:val="003C34B3"/>
    <w:rsid w:val="003C3D2C"/>
    <w:rsid w:val="003C4907"/>
    <w:rsid w:val="003C4A94"/>
    <w:rsid w:val="003C542A"/>
    <w:rsid w:val="003C5454"/>
    <w:rsid w:val="003C590B"/>
    <w:rsid w:val="003C6374"/>
    <w:rsid w:val="003C680F"/>
    <w:rsid w:val="003C6895"/>
    <w:rsid w:val="003C68F5"/>
    <w:rsid w:val="003C6B63"/>
    <w:rsid w:val="003C7C6E"/>
    <w:rsid w:val="003C7D36"/>
    <w:rsid w:val="003D0846"/>
    <w:rsid w:val="003D12AF"/>
    <w:rsid w:val="003D16AE"/>
    <w:rsid w:val="003D17FF"/>
    <w:rsid w:val="003D1AA3"/>
    <w:rsid w:val="003D388E"/>
    <w:rsid w:val="003D4130"/>
    <w:rsid w:val="003D623D"/>
    <w:rsid w:val="003D66C8"/>
    <w:rsid w:val="003D761C"/>
    <w:rsid w:val="003D7EFE"/>
    <w:rsid w:val="003D7F2D"/>
    <w:rsid w:val="003E00CF"/>
    <w:rsid w:val="003E0562"/>
    <w:rsid w:val="003E1959"/>
    <w:rsid w:val="003E1EDB"/>
    <w:rsid w:val="003E332E"/>
    <w:rsid w:val="003E3748"/>
    <w:rsid w:val="003E3E82"/>
    <w:rsid w:val="003E40FB"/>
    <w:rsid w:val="003E4E34"/>
    <w:rsid w:val="003E541A"/>
    <w:rsid w:val="003E6A90"/>
    <w:rsid w:val="003E7485"/>
    <w:rsid w:val="003E75EC"/>
    <w:rsid w:val="003E7CE9"/>
    <w:rsid w:val="003F033B"/>
    <w:rsid w:val="003F066D"/>
    <w:rsid w:val="003F182E"/>
    <w:rsid w:val="003F1B4F"/>
    <w:rsid w:val="003F1D31"/>
    <w:rsid w:val="003F21A2"/>
    <w:rsid w:val="003F21AC"/>
    <w:rsid w:val="003F279E"/>
    <w:rsid w:val="003F306B"/>
    <w:rsid w:val="003F3DE0"/>
    <w:rsid w:val="003F3E60"/>
    <w:rsid w:val="003F5607"/>
    <w:rsid w:val="003F61A9"/>
    <w:rsid w:val="003F691A"/>
    <w:rsid w:val="003F6E5A"/>
    <w:rsid w:val="003F71A1"/>
    <w:rsid w:val="003F75B1"/>
    <w:rsid w:val="00400219"/>
    <w:rsid w:val="00401C6D"/>
    <w:rsid w:val="00401D77"/>
    <w:rsid w:val="0040275E"/>
    <w:rsid w:val="00402F35"/>
    <w:rsid w:val="00402FA1"/>
    <w:rsid w:val="00403185"/>
    <w:rsid w:val="00403839"/>
    <w:rsid w:val="00403BDB"/>
    <w:rsid w:val="00403D30"/>
    <w:rsid w:val="00404062"/>
    <w:rsid w:val="00404491"/>
    <w:rsid w:val="00404A80"/>
    <w:rsid w:val="00405718"/>
    <w:rsid w:val="00405D0D"/>
    <w:rsid w:val="004060EA"/>
    <w:rsid w:val="00406263"/>
    <w:rsid w:val="00406E4D"/>
    <w:rsid w:val="00407199"/>
    <w:rsid w:val="004071D1"/>
    <w:rsid w:val="00407AAB"/>
    <w:rsid w:val="00410E4D"/>
    <w:rsid w:val="0041119D"/>
    <w:rsid w:val="00411204"/>
    <w:rsid w:val="00412638"/>
    <w:rsid w:val="004131CE"/>
    <w:rsid w:val="00413656"/>
    <w:rsid w:val="004137C9"/>
    <w:rsid w:val="00413F5D"/>
    <w:rsid w:val="00414C21"/>
    <w:rsid w:val="00415D1F"/>
    <w:rsid w:val="00416329"/>
    <w:rsid w:val="00416ECC"/>
    <w:rsid w:val="00416F55"/>
    <w:rsid w:val="00417241"/>
    <w:rsid w:val="00417CD6"/>
    <w:rsid w:val="004201E1"/>
    <w:rsid w:val="00420B36"/>
    <w:rsid w:val="00421221"/>
    <w:rsid w:val="004215E9"/>
    <w:rsid w:val="00421EB6"/>
    <w:rsid w:val="00422B5E"/>
    <w:rsid w:val="00423A48"/>
    <w:rsid w:val="00423CF2"/>
    <w:rsid w:val="00424B37"/>
    <w:rsid w:val="00424E4F"/>
    <w:rsid w:val="00425AD6"/>
    <w:rsid w:val="004269A1"/>
    <w:rsid w:val="004270CF"/>
    <w:rsid w:val="00427A80"/>
    <w:rsid w:val="0043022F"/>
    <w:rsid w:val="00430C83"/>
    <w:rsid w:val="00431810"/>
    <w:rsid w:val="00431DDF"/>
    <w:rsid w:val="0043218E"/>
    <w:rsid w:val="0043250A"/>
    <w:rsid w:val="004332F0"/>
    <w:rsid w:val="00433453"/>
    <w:rsid w:val="00433D97"/>
    <w:rsid w:val="00434491"/>
    <w:rsid w:val="00434C26"/>
    <w:rsid w:val="004364B0"/>
    <w:rsid w:val="00436BF9"/>
    <w:rsid w:val="00436DF6"/>
    <w:rsid w:val="0043745A"/>
    <w:rsid w:val="004378E7"/>
    <w:rsid w:val="00437DCE"/>
    <w:rsid w:val="00437FDC"/>
    <w:rsid w:val="004400B2"/>
    <w:rsid w:val="004402CF"/>
    <w:rsid w:val="004405A8"/>
    <w:rsid w:val="004418EC"/>
    <w:rsid w:val="00441D45"/>
    <w:rsid w:val="00441E1D"/>
    <w:rsid w:val="00442B7F"/>
    <w:rsid w:val="0044310F"/>
    <w:rsid w:val="0044337B"/>
    <w:rsid w:val="0044361A"/>
    <w:rsid w:val="0044488E"/>
    <w:rsid w:val="00445569"/>
    <w:rsid w:val="0044606D"/>
    <w:rsid w:val="004468DF"/>
    <w:rsid w:val="00446BDE"/>
    <w:rsid w:val="004475DE"/>
    <w:rsid w:val="00450947"/>
    <w:rsid w:val="00450C40"/>
    <w:rsid w:val="0045285E"/>
    <w:rsid w:val="00452A5F"/>
    <w:rsid w:val="00452C23"/>
    <w:rsid w:val="00452C83"/>
    <w:rsid w:val="00452D42"/>
    <w:rsid w:val="0045341A"/>
    <w:rsid w:val="004544E6"/>
    <w:rsid w:val="00454E1F"/>
    <w:rsid w:val="00455072"/>
    <w:rsid w:val="0045567D"/>
    <w:rsid w:val="0045644F"/>
    <w:rsid w:val="0045666D"/>
    <w:rsid w:val="00456831"/>
    <w:rsid w:val="00456B05"/>
    <w:rsid w:val="00457D0D"/>
    <w:rsid w:val="00457FCB"/>
    <w:rsid w:val="00460032"/>
    <w:rsid w:val="004610AD"/>
    <w:rsid w:val="0046189D"/>
    <w:rsid w:val="00461B26"/>
    <w:rsid w:val="0046288B"/>
    <w:rsid w:val="00463156"/>
    <w:rsid w:val="0046458E"/>
    <w:rsid w:val="00464626"/>
    <w:rsid w:val="00464862"/>
    <w:rsid w:val="00464FD5"/>
    <w:rsid w:val="004653EF"/>
    <w:rsid w:val="00466C9E"/>
    <w:rsid w:val="004676A3"/>
    <w:rsid w:val="004678F6"/>
    <w:rsid w:val="004679E6"/>
    <w:rsid w:val="004701F7"/>
    <w:rsid w:val="0047091C"/>
    <w:rsid w:val="00470A64"/>
    <w:rsid w:val="00470F2A"/>
    <w:rsid w:val="00470FCA"/>
    <w:rsid w:val="00471302"/>
    <w:rsid w:val="004713ED"/>
    <w:rsid w:val="0047190C"/>
    <w:rsid w:val="00472946"/>
    <w:rsid w:val="00473C95"/>
    <w:rsid w:val="00474787"/>
    <w:rsid w:val="00474900"/>
    <w:rsid w:val="00474A32"/>
    <w:rsid w:val="004754F2"/>
    <w:rsid w:val="004759B0"/>
    <w:rsid w:val="004767BA"/>
    <w:rsid w:val="0047680F"/>
    <w:rsid w:val="00476C71"/>
    <w:rsid w:val="00477380"/>
    <w:rsid w:val="00477E56"/>
    <w:rsid w:val="00480907"/>
    <w:rsid w:val="00480E71"/>
    <w:rsid w:val="00480FDD"/>
    <w:rsid w:val="004811C4"/>
    <w:rsid w:val="0048158A"/>
    <w:rsid w:val="00481FF8"/>
    <w:rsid w:val="00483389"/>
    <w:rsid w:val="004835AC"/>
    <w:rsid w:val="004837B0"/>
    <w:rsid w:val="00484E94"/>
    <w:rsid w:val="00485120"/>
    <w:rsid w:val="004852ED"/>
    <w:rsid w:val="00485512"/>
    <w:rsid w:val="00486124"/>
    <w:rsid w:val="004862E1"/>
    <w:rsid w:val="00486858"/>
    <w:rsid w:val="00486CEB"/>
    <w:rsid w:val="004870A6"/>
    <w:rsid w:val="00487CED"/>
    <w:rsid w:val="00487D85"/>
    <w:rsid w:val="00487F2C"/>
    <w:rsid w:val="0049067A"/>
    <w:rsid w:val="00490799"/>
    <w:rsid w:val="004907C3"/>
    <w:rsid w:val="004916D2"/>
    <w:rsid w:val="0049189F"/>
    <w:rsid w:val="004939C3"/>
    <w:rsid w:val="0049448F"/>
    <w:rsid w:val="00494575"/>
    <w:rsid w:val="004948F2"/>
    <w:rsid w:val="00494E4D"/>
    <w:rsid w:val="0049564A"/>
    <w:rsid w:val="004957FA"/>
    <w:rsid w:val="00495EF1"/>
    <w:rsid w:val="00496534"/>
    <w:rsid w:val="00496B1C"/>
    <w:rsid w:val="00497090"/>
    <w:rsid w:val="004977D8"/>
    <w:rsid w:val="004979C4"/>
    <w:rsid w:val="00497B08"/>
    <w:rsid w:val="00497EAB"/>
    <w:rsid w:val="004A1494"/>
    <w:rsid w:val="004A1F08"/>
    <w:rsid w:val="004A2098"/>
    <w:rsid w:val="004A24D0"/>
    <w:rsid w:val="004A2F07"/>
    <w:rsid w:val="004A3116"/>
    <w:rsid w:val="004A3267"/>
    <w:rsid w:val="004A40CA"/>
    <w:rsid w:val="004A40CF"/>
    <w:rsid w:val="004A63BE"/>
    <w:rsid w:val="004A6647"/>
    <w:rsid w:val="004A6CBB"/>
    <w:rsid w:val="004A6E42"/>
    <w:rsid w:val="004A7748"/>
    <w:rsid w:val="004A7834"/>
    <w:rsid w:val="004B07E5"/>
    <w:rsid w:val="004B13BF"/>
    <w:rsid w:val="004B1AED"/>
    <w:rsid w:val="004B2926"/>
    <w:rsid w:val="004B2B6C"/>
    <w:rsid w:val="004B2D5A"/>
    <w:rsid w:val="004B38F4"/>
    <w:rsid w:val="004B3D21"/>
    <w:rsid w:val="004B3ECA"/>
    <w:rsid w:val="004B444D"/>
    <w:rsid w:val="004B444E"/>
    <w:rsid w:val="004B553A"/>
    <w:rsid w:val="004B59D0"/>
    <w:rsid w:val="004B5AE2"/>
    <w:rsid w:val="004B6A00"/>
    <w:rsid w:val="004B6D91"/>
    <w:rsid w:val="004B72FA"/>
    <w:rsid w:val="004B7ACD"/>
    <w:rsid w:val="004B7B44"/>
    <w:rsid w:val="004C0476"/>
    <w:rsid w:val="004C0B39"/>
    <w:rsid w:val="004C0C9D"/>
    <w:rsid w:val="004C0E0D"/>
    <w:rsid w:val="004C1389"/>
    <w:rsid w:val="004C280E"/>
    <w:rsid w:val="004C2B60"/>
    <w:rsid w:val="004C2EC3"/>
    <w:rsid w:val="004C2FFD"/>
    <w:rsid w:val="004C37FB"/>
    <w:rsid w:val="004C38B6"/>
    <w:rsid w:val="004C3FDB"/>
    <w:rsid w:val="004C4722"/>
    <w:rsid w:val="004C4B56"/>
    <w:rsid w:val="004C4D7E"/>
    <w:rsid w:val="004C5C2E"/>
    <w:rsid w:val="004C5D1D"/>
    <w:rsid w:val="004C5DC6"/>
    <w:rsid w:val="004C5FFC"/>
    <w:rsid w:val="004C6027"/>
    <w:rsid w:val="004C67A2"/>
    <w:rsid w:val="004C73FF"/>
    <w:rsid w:val="004C7679"/>
    <w:rsid w:val="004C78D5"/>
    <w:rsid w:val="004C7CD2"/>
    <w:rsid w:val="004C7DCA"/>
    <w:rsid w:val="004D096C"/>
    <w:rsid w:val="004D1691"/>
    <w:rsid w:val="004D1D61"/>
    <w:rsid w:val="004D1E4D"/>
    <w:rsid w:val="004D1F59"/>
    <w:rsid w:val="004D2E9B"/>
    <w:rsid w:val="004D3916"/>
    <w:rsid w:val="004D4C82"/>
    <w:rsid w:val="004D58B8"/>
    <w:rsid w:val="004D5B17"/>
    <w:rsid w:val="004D6715"/>
    <w:rsid w:val="004D750B"/>
    <w:rsid w:val="004D787C"/>
    <w:rsid w:val="004E0530"/>
    <w:rsid w:val="004E0727"/>
    <w:rsid w:val="004E0A3E"/>
    <w:rsid w:val="004E203D"/>
    <w:rsid w:val="004E212A"/>
    <w:rsid w:val="004E265F"/>
    <w:rsid w:val="004E2887"/>
    <w:rsid w:val="004E29D4"/>
    <w:rsid w:val="004E301C"/>
    <w:rsid w:val="004E31DC"/>
    <w:rsid w:val="004E3DEC"/>
    <w:rsid w:val="004E4726"/>
    <w:rsid w:val="004E4E87"/>
    <w:rsid w:val="004E5018"/>
    <w:rsid w:val="004E50A7"/>
    <w:rsid w:val="004E5171"/>
    <w:rsid w:val="004E52EC"/>
    <w:rsid w:val="004E5867"/>
    <w:rsid w:val="004E62AC"/>
    <w:rsid w:val="004E749B"/>
    <w:rsid w:val="004F044F"/>
    <w:rsid w:val="004F07B7"/>
    <w:rsid w:val="004F11CE"/>
    <w:rsid w:val="004F13A7"/>
    <w:rsid w:val="004F1D0A"/>
    <w:rsid w:val="004F2799"/>
    <w:rsid w:val="004F3B80"/>
    <w:rsid w:val="004F3BD0"/>
    <w:rsid w:val="004F3C54"/>
    <w:rsid w:val="004F4046"/>
    <w:rsid w:val="004F4252"/>
    <w:rsid w:val="004F4752"/>
    <w:rsid w:val="004F4E56"/>
    <w:rsid w:val="004F52FE"/>
    <w:rsid w:val="004F56F3"/>
    <w:rsid w:val="004F5BDB"/>
    <w:rsid w:val="004F5F91"/>
    <w:rsid w:val="004F5FC4"/>
    <w:rsid w:val="004F67D7"/>
    <w:rsid w:val="004F6A15"/>
    <w:rsid w:val="004F6CA2"/>
    <w:rsid w:val="004F72FB"/>
    <w:rsid w:val="004F7540"/>
    <w:rsid w:val="004F7645"/>
    <w:rsid w:val="004F79D0"/>
    <w:rsid w:val="004F7A14"/>
    <w:rsid w:val="00500F1D"/>
    <w:rsid w:val="00501087"/>
    <w:rsid w:val="0050110F"/>
    <w:rsid w:val="00501F61"/>
    <w:rsid w:val="005020D0"/>
    <w:rsid w:val="005021CD"/>
    <w:rsid w:val="005024EB"/>
    <w:rsid w:val="00502CF3"/>
    <w:rsid w:val="00503125"/>
    <w:rsid w:val="005031D4"/>
    <w:rsid w:val="0050334B"/>
    <w:rsid w:val="0050344D"/>
    <w:rsid w:val="00503460"/>
    <w:rsid w:val="00503AE2"/>
    <w:rsid w:val="00503DC9"/>
    <w:rsid w:val="005056C9"/>
    <w:rsid w:val="0050574F"/>
    <w:rsid w:val="005059A8"/>
    <w:rsid w:val="00506AB8"/>
    <w:rsid w:val="00506B4D"/>
    <w:rsid w:val="00506D33"/>
    <w:rsid w:val="005074EE"/>
    <w:rsid w:val="00507FD3"/>
    <w:rsid w:val="00510720"/>
    <w:rsid w:val="0051086E"/>
    <w:rsid w:val="00511D73"/>
    <w:rsid w:val="00511FAC"/>
    <w:rsid w:val="00512115"/>
    <w:rsid w:val="0051341A"/>
    <w:rsid w:val="00513B11"/>
    <w:rsid w:val="00513D3B"/>
    <w:rsid w:val="00513D61"/>
    <w:rsid w:val="00514200"/>
    <w:rsid w:val="0051467C"/>
    <w:rsid w:val="005154C9"/>
    <w:rsid w:val="00515C93"/>
    <w:rsid w:val="0051634A"/>
    <w:rsid w:val="005164C4"/>
    <w:rsid w:val="0051663F"/>
    <w:rsid w:val="005211E8"/>
    <w:rsid w:val="0052154A"/>
    <w:rsid w:val="00521C2C"/>
    <w:rsid w:val="005221E3"/>
    <w:rsid w:val="0052223E"/>
    <w:rsid w:val="00523784"/>
    <w:rsid w:val="00523B87"/>
    <w:rsid w:val="00523DB9"/>
    <w:rsid w:val="00523F60"/>
    <w:rsid w:val="00524F49"/>
    <w:rsid w:val="00525040"/>
    <w:rsid w:val="00527B65"/>
    <w:rsid w:val="00527CE6"/>
    <w:rsid w:val="0053076D"/>
    <w:rsid w:val="00530851"/>
    <w:rsid w:val="0053121F"/>
    <w:rsid w:val="005313AD"/>
    <w:rsid w:val="00531485"/>
    <w:rsid w:val="00532043"/>
    <w:rsid w:val="00532921"/>
    <w:rsid w:val="0053428F"/>
    <w:rsid w:val="00534843"/>
    <w:rsid w:val="00534D69"/>
    <w:rsid w:val="005379DE"/>
    <w:rsid w:val="00537ADF"/>
    <w:rsid w:val="00537F57"/>
    <w:rsid w:val="005400F1"/>
    <w:rsid w:val="00540935"/>
    <w:rsid w:val="00541631"/>
    <w:rsid w:val="00541F80"/>
    <w:rsid w:val="00542BBE"/>
    <w:rsid w:val="00542F36"/>
    <w:rsid w:val="00543650"/>
    <w:rsid w:val="005443BE"/>
    <w:rsid w:val="0054483A"/>
    <w:rsid w:val="0054491A"/>
    <w:rsid w:val="005455BA"/>
    <w:rsid w:val="00545B09"/>
    <w:rsid w:val="005464DF"/>
    <w:rsid w:val="005468A9"/>
    <w:rsid w:val="00546994"/>
    <w:rsid w:val="00546F73"/>
    <w:rsid w:val="005472A7"/>
    <w:rsid w:val="00547539"/>
    <w:rsid w:val="0054779A"/>
    <w:rsid w:val="00547A47"/>
    <w:rsid w:val="00547E84"/>
    <w:rsid w:val="00550388"/>
    <w:rsid w:val="00550440"/>
    <w:rsid w:val="00551597"/>
    <w:rsid w:val="0055184E"/>
    <w:rsid w:val="00552812"/>
    <w:rsid w:val="005532F6"/>
    <w:rsid w:val="005532FE"/>
    <w:rsid w:val="00553469"/>
    <w:rsid w:val="00553A61"/>
    <w:rsid w:val="00555356"/>
    <w:rsid w:val="005553D8"/>
    <w:rsid w:val="00555973"/>
    <w:rsid w:val="00555C02"/>
    <w:rsid w:val="00556B42"/>
    <w:rsid w:val="00557897"/>
    <w:rsid w:val="005578C3"/>
    <w:rsid w:val="00557B97"/>
    <w:rsid w:val="00557CC4"/>
    <w:rsid w:val="005607A8"/>
    <w:rsid w:val="00560A40"/>
    <w:rsid w:val="00560C9C"/>
    <w:rsid w:val="005610B6"/>
    <w:rsid w:val="0056153F"/>
    <w:rsid w:val="005617DE"/>
    <w:rsid w:val="00561C0D"/>
    <w:rsid w:val="00562177"/>
    <w:rsid w:val="0056225D"/>
    <w:rsid w:val="00563CFA"/>
    <w:rsid w:val="00564632"/>
    <w:rsid w:val="00564F38"/>
    <w:rsid w:val="005653EA"/>
    <w:rsid w:val="0056580C"/>
    <w:rsid w:val="005659F6"/>
    <w:rsid w:val="00565E20"/>
    <w:rsid w:val="00565FC2"/>
    <w:rsid w:val="00566A6C"/>
    <w:rsid w:val="00567B3E"/>
    <w:rsid w:val="00567BCE"/>
    <w:rsid w:val="00567C9F"/>
    <w:rsid w:val="00567FAE"/>
    <w:rsid w:val="00570169"/>
    <w:rsid w:val="00570E5E"/>
    <w:rsid w:val="005715E4"/>
    <w:rsid w:val="00573E24"/>
    <w:rsid w:val="005747FD"/>
    <w:rsid w:val="00574B90"/>
    <w:rsid w:val="00574C9A"/>
    <w:rsid w:val="0057603A"/>
    <w:rsid w:val="00576594"/>
    <w:rsid w:val="00576EA6"/>
    <w:rsid w:val="005777C6"/>
    <w:rsid w:val="005800E3"/>
    <w:rsid w:val="00580D11"/>
    <w:rsid w:val="00581FEA"/>
    <w:rsid w:val="005829C0"/>
    <w:rsid w:val="00582AC7"/>
    <w:rsid w:val="00582BD8"/>
    <w:rsid w:val="00582C95"/>
    <w:rsid w:val="005833CF"/>
    <w:rsid w:val="00583BB0"/>
    <w:rsid w:val="00584923"/>
    <w:rsid w:val="0058499A"/>
    <w:rsid w:val="00586725"/>
    <w:rsid w:val="005867A7"/>
    <w:rsid w:val="0058688A"/>
    <w:rsid w:val="00587210"/>
    <w:rsid w:val="005878E9"/>
    <w:rsid w:val="005901E4"/>
    <w:rsid w:val="00590344"/>
    <w:rsid w:val="0059046F"/>
    <w:rsid w:val="00590526"/>
    <w:rsid w:val="00590CC7"/>
    <w:rsid w:val="005927C6"/>
    <w:rsid w:val="00592E93"/>
    <w:rsid w:val="005931F0"/>
    <w:rsid w:val="005936D8"/>
    <w:rsid w:val="0059472E"/>
    <w:rsid w:val="00594CFD"/>
    <w:rsid w:val="00595979"/>
    <w:rsid w:val="00595EA1"/>
    <w:rsid w:val="00596E8D"/>
    <w:rsid w:val="005A02FF"/>
    <w:rsid w:val="005A0C9A"/>
    <w:rsid w:val="005A26ED"/>
    <w:rsid w:val="005A2950"/>
    <w:rsid w:val="005A4820"/>
    <w:rsid w:val="005A4F25"/>
    <w:rsid w:val="005A4F58"/>
    <w:rsid w:val="005A5256"/>
    <w:rsid w:val="005A558B"/>
    <w:rsid w:val="005A55A9"/>
    <w:rsid w:val="005A5E32"/>
    <w:rsid w:val="005A5F2A"/>
    <w:rsid w:val="005A6C01"/>
    <w:rsid w:val="005A6D0E"/>
    <w:rsid w:val="005B062B"/>
    <w:rsid w:val="005B14E0"/>
    <w:rsid w:val="005B1E9C"/>
    <w:rsid w:val="005B3F9F"/>
    <w:rsid w:val="005B491B"/>
    <w:rsid w:val="005B5047"/>
    <w:rsid w:val="005B5088"/>
    <w:rsid w:val="005B53AC"/>
    <w:rsid w:val="005B629E"/>
    <w:rsid w:val="005B6CC9"/>
    <w:rsid w:val="005B76CC"/>
    <w:rsid w:val="005B7A66"/>
    <w:rsid w:val="005C1016"/>
    <w:rsid w:val="005C3677"/>
    <w:rsid w:val="005C3DE3"/>
    <w:rsid w:val="005C3EF4"/>
    <w:rsid w:val="005C567C"/>
    <w:rsid w:val="005C6481"/>
    <w:rsid w:val="005C76D2"/>
    <w:rsid w:val="005C7DA3"/>
    <w:rsid w:val="005D05D2"/>
    <w:rsid w:val="005D07F8"/>
    <w:rsid w:val="005D0CD8"/>
    <w:rsid w:val="005D160F"/>
    <w:rsid w:val="005D233D"/>
    <w:rsid w:val="005D34A3"/>
    <w:rsid w:val="005D3B78"/>
    <w:rsid w:val="005D4418"/>
    <w:rsid w:val="005D54F5"/>
    <w:rsid w:val="005D5A18"/>
    <w:rsid w:val="005D69BA"/>
    <w:rsid w:val="005D6CB7"/>
    <w:rsid w:val="005D7098"/>
    <w:rsid w:val="005D754F"/>
    <w:rsid w:val="005D76A9"/>
    <w:rsid w:val="005D7A5D"/>
    <w:rsid w:val="005E0DBF"/>
    <w:rsid w:val="005E117A"/>
    <w:rsid w:val="005E1326"/>
    <w:rsid w:val="005E2E23"/>
    <w:rsid w:val="005E2E8B"/>
    <w:rsid w:val="005E36CF"/>
    <w:rsid w:val="005E3C5E"/>
    <w:rsid w:val="005E45B8"/>
    <w:rsid w:val="005E4B11"/>
    <w:rsid w:val="005E54D3"/>
    <w:rsid w:val="005E56A2"/>
    <w:rsid w:val="005E58B4"/>
    <w:rsid w:val="005E64CC"/>
    <w:rsid w:val="005E7338"/>
    <w:rsid w:val="005E7F7A"/>
    <w:rsid w:val="005F03A2"/>
    <w:rsid w:val="005F0485"/>
    <w:rsid w:val="005F10CA"/>
    <w:rsid w:val="005F158E"/>
    <w:rsid w:val="005F34BF"/>
    <w:rsid w:val="005F397A"/>
    <w:rsid w:val="005F3FCE"/>
    <w:rsid w:val="005F444A"/>
    <w:rsid w:val="005F4C02"/>
    <w:rsid w:val="005F5045"/>
    <w:rsid w:val="005F5139"/>
    <w:rsid w:val="005F5E52"/>
    <w:rsid w:val="005F6845"/>
    <w:rsid w:val="005F6AC6"/>
    <w:rsid w:val="005F75F1"/>
    <w:rsid w:val="0060107A"/>
    <w:rsid w:val="006011F4"/>
    <w:rsid w:val="0060180E"/>
    <w:rsid w:val="00601952"/>
    <w:rsid w:val="00602864"/>
    <w:rsid w:val="00603673"/>
    <w:rsid w:val="006038B9"/>
    <w:rsid w:val="00603D26"/>
    <w:rsid w:val="00604E1A"/>
    <w:rsid w:val="0060534F"/>
    <w:rsid w:val="006055B5"/>
    <w:rsid w:val="00605878"/>
    <w:rsid w:val="00606066"/>
    <w:rsid w:val="006062D4"/>
    <w:rsid w:val="00606BCF"/>
    <w:rsid w:val="0061058B"/>
    <w:rsid w:val="00610D45"/>
    <w:rsid w:val="006122B0"/>
    <w:rsid w:val="0061251E"/>
    <w:rsid w:val="00612814"/>
    <w:rsid w:val="00612EA1"/>
    <w:rsid w:val="00613A64"/>
    <w:rsid w:val="00613CEA"/>
    <w:rsid w:val="00614EA0"/>
    <w:rsid w:val="006163ED"/>
    <w:rsid w:val="00616EF0"/>
    <w:rsid w:val="00617666"/>
    <w:rsid w:val="00617AA8"/>
    <w:rsid w:val="006205DD"/>
    <w:rsid w:val="006206E7"/>
    <w:rsid w:val="00620A55"/>
    <w:rsid w:val="00620C76"/>
    <w:rsid w:val="00621B2D"/>
    <w:rsid w:val="006223FF"/>
    <w:rsid w:val="00622650"/>
    <w:rsid w:val="00623414"/>
    <w:rsid w:val="00626B1A"/>
    <w:rsid w:val="00626F7E"/>
    <w:rsid w:val="00626FB4"/>
    <w:rsid w:val="00627241"/>
    <w:rsid w:val="006305AF"/>
    <w:rsid w:val="0063071F"/>
    <w:rsid w:val="0063131D"/>
    <w:rsid w:val="00632589"/>
    <w:rsid w:val="00632A6E"/>
    <w:rsid w:val="00632F62"/>
    <w:rsid w:val="006332F7"/>
    <w:rsid w:val="006353AD"/>
    <w:rsid w:val="006354C7"/>
    <w:rsid w:val="00635592"/>
    <w:rsid w:val="00635B41"/>
    <w:rsid w:val="0063667E"/>
    <w:rsid w:val="00636CEB"/>
    <w:rsid w:val="00637266"/>
    <w:rsid w:val="006373CE"/>
    <w:rsid w:val="00637B1E"/>
    <w:rsid w:val="00640BC8"/>
    <w:rsid w:val="00640D05"/>
    <w:rsid w:val="00640FFA"/>
    <w:rsid w:val="006416F7"/>
    <w:rsid w:val="00641EF8"/>
    <w:rsid w:val="0064376E"/>
    <w:rsid w:val="006438DD"/>
    <w:rsid w:val="00643A83"/>
    <w:rsid w:val="006456FE"/>
    <w:rsid w:val="00645A08"/>
    <w:rsid w:val="0064634F"/>
    <w:rsid w:val="006463F4"/>
    <w:rsid w:val="006465B3"/>
    <w:rsid w:val="00646AD9"/>
    <w:rsid w:val="006479E5"/>
    <w:rsid w:val="00650049"/>
    <w:rsid w:val="006509A8"/>
    <w:rsid w:val="00650D00"/>
    <w:rsid w:val="006522CF"/>
    <w:rsid w:val="006525DA"/>
    <w:rsid w:val="006533DC"/>
    <w:rsid w:val="006536AF"/>
    <w:rsid w:val="00653952"/>
    <w:rsid w:val="00653B18"/>
    <w:rsid w:val="00654137"/>
    <w:rsid w:val="006546E8"/>
    <w:rsid w:val="00654731"/>
    <w:rsid w:val="00654A70"/>
    <w:rsid w:val="00654A78"/>
    <w:rsid w:val="00654C86"/>
    <w:rsid w:val="006559BF"/>
    <w:rsid w:val="00655F13"/>
    <w:rsid w:val="00656437"/>
    <w:rsid w:val="0066005E"/>
    <w:rsid w:val="00660799"/>
    <w:rsid w:val="00660C05"/>
    <w:rsid w:val="00660E8E"/>
    <w:rsid w:val="00661223"/>
    <w:rsid w:val="006618CD"/>
    <w:rsid w:val="00662648"/>
    <w:rsid w:val="00662969"/>
    <w:rsid w:val="00662CAB"/>
    <w:rsid w:val="00663D64"/>
    <w:rsid w:val="00664349"/>
    <w:rsid w:val="00664611"/>
    <w:rsid w:val="00664FA6"/>
    <w:rsid w:val="00665144"/>
    <w:rsid w:val="006655D3"/>
    <w:rsid w:val="00665F42"/>
    <w:rsid w:val="00665FED"/>
    <w:rsid w:val="006663EE"/>
    <w:rsid w:val="00666723"/>
    <w:rsid w:val="00667804"/>
    <w:rsid w:val="00667969"/>
    <w:rsid w:val="006679E4"/>
    <w:rsid w:val="00667BE1"/>
    <w:rsid w:val="00667C4C"/>
    <w:rsid w:val="00667C9A"/>
    <w:rsid w:val="006704F6"/>
    <w:rsid w:val="0067055D"/>
    <w:rsid w:val="00670D9B"/>
    <w:rsid w:val="0067108D"/>
    <w:rsid w:val="00673613"/>
    <w:rsid w:val="00673994"/>
    <w:rsid w:val="00674ACA"/>
    <w:rsid w:val="006750D0"/>
    <w:rsid w:val="0067559C"/>
    <w:rsid w:val="00675719"/>
    <w:rsid w:val="006758D2"/>
    <w:rsid w:val="00675E1A"/>
    <w:rsid w:val="00676297"/>
    <w:rsid w:val="00676CE5"/>
    <w:rsid w:val="0068137E"/>
    <w:rsid w:val="00681C73"/>
    <w:rsid w:val="00681FCE"/>
    <w:rsid w:val="006825FF"/>
    <w:rsid w:val="006827C2"/>
    <w:rsid w:val="00682B5F"/>
    <w:rsid w:val="006830AB"/>
    <w:rsid w:val="0068379E"/>
    <w:rsid w:val="00684439"/>
    <w:rsid w:val="00684D82"/>
    <w:rsid w:val="00685739"/>
    <w:rsid w:val="0068599E"/>
    <w:rsid w:val="0068620E"/>
    <w:rsid w:val="0068629D"/>
    <w:rsid w:val="0068794D"/>
    <w:rsid w:val="00687A09"/>
    <w:rsid w:val="006902C6"/>
    <w:rsid w:val="00690711"/>
    <w:rsid w:val="0069138D"/>
    <w:rsid w:val="006927CB"/>
    <w:rsid w:val="006927DA"/>
    <w:rsid w:val="00693266"/>
    <w:rsid w:val="00693421"/>
    <w:rsid w:val="0069390B"/>
    <w:rsid w:val="006939CE"/>
    <w:rsid w:val="00693F04"/>
    <w:rsid w:val="006948B7"/>
    <w:rsid w:val="00696C00"/>
    <w:rsid w:val="00697523"/>
    <w:rsid w:val="00697D88"/>
    <w:rsid w:val="00697EF6"/>
    <w:rsid w:val="006A0178"/>
    <w:rsid w:val="006A02C2"/>
    <w:rsid w:val="006A05FC"/>
    <w:rsid w:val="006A07E7"/>
    <w:rsid w:val="006A07F7"/>
    <w:rsid w:val="006A0D6D"/>
    <w:rsid w:val="006A18D0"/>
    <w:rsid w:val="006A1902"/>
    <w:rsid w:val="006A1934"/>
    <w:rsid w:val="006A1CB0"/>
    <w:rsid w:val="006A213E"/>
    <w:rsid w:val="006A29A6"/>
    <w:rsid w:val="006A2D38"/>
    <w:rsid w:val="006A2DC5"/>
    <w:rsid w:val="006A428A"/>
    <w:rsid w:val="006A5ABB"/>
    <w:rsid w:val="006A6130"/>
    <w:rsid w:val="006A63B4"/>
    <w:rsid w:val="006A6867"/>
    <w:rsid w:val="006A6939"/>
    <w:rsid w:val="006A6F6C"/>
    <w:rsid w:val="006A787D"/>
    <w:rsid w:val="006B0448"/>
    <w:rsid w:val="006B05B6"/>
    <w:rsid w:val="006B0982"/>
    <w:rsid w:val="006B1346"/>
    <w:rsid w:val="006B14B7"/>
    <w:rsid w:val="006B18F3"/>
    <w:rsid w:val="006B19D8"/>
    <w:rsid w:val="006B2BA7"/>
    <w:rsid w:val="006B2EA3"/>
    <w:rsid w:val="006B31FC"/>
    <w:rsid w:val="006B3509"/>
    <w:rsid w:val="006B41F9"/>
    <w:rsid w:val="006B4E81"/>
    <w:rsid w:val="006B56C0"/>
    <w:rsid w:val="006B6F9D"/>
    <w:rsid w:val="006B7047"/>
    <w:rsid w:val="006B70FF"/>
    <w:rsid w:val="006B7435"/>
    <w:rsid w:val="006B79DB"/>
    <w:rsid w:val="006B7D01"/>
    <w:rsid w:val="006B7EA6"/>
    <w:rsid w:val="006C05E2"/>
    <w:rsid w:val="006C0737"/>
    <w:rsid w:val="006C1375"/>
    <w:rsid w:val="006C169D"/>
    <w:rsid w:val="006C174A"/>
    <w:rsid w:val="006C2A65"/>
    <w:rsid w:val="006C2E4A"/>
    <w:rsid w:val="006C307E"/>
    <w:rsid w:val="006C3749"/>
    <w:rsid w:val="006C426E"/>
    <w:rsid w:val="006C4CDE"/>
    <w:rsid w:val="006C5311"/>
    <w:rsid w:val="006C54CD"/>
    <w:rsid w:val="006C636C"/>
    <w:rsid w:val="006C672A"/>
    <w:rsid w:val="006C6DDA"/>
    <w:rsid w:val="006C783B"/>
    <w:rsid w:val="006C7BF5"/>
    <w:rsid w:val="006C7FEE"/>
    <w:rsid w:val="006D04DD"/>
    <w:rsid w:val="006D0786"/>
    <w:rsid w:val="006D08F1"/>
    <w:rsid w:val="006D11C9"/>
    <w:rsid w:val="006D11E1"/>
    <w:rsid w:val="006D172B"/>
    <w:rsid w:val="006D294F"/>
    <w:rsid w:val="006D3754"/>
    <w:rsid w:val="006D4405"/>
    <w:rsid w:val="006D5182"/>
    <w:rsid w:val="006D5B79"/>
    <w:rsid w:val="006D6A60"/>
    <w:rsid w:val="006D6CE1"/>
    <w:rsid w:val="006E0181"/>
    <w:rsid w:val="006E019D"/>
    <w:rsid w:val="006E053C"/>
    <w:rsid w:val="006E0C4D"/>
    <w:rsid w:val="006E2352"/>
    <w:rsid w:val="006E3315"/>
    <w:rsid w:val="006E377D"/>
    <w:rsid w:val="006E386A"/>
    <w:rsid w:val="006E4AE7"/>
    <w:rsid w:val="006E4FCE"/>
    <w:rsid w:val="006E552B"/>
    <w:rsid w:val="006E63D3"/>
    <w:rsid w:val="006E68FB"/>
    <w:rsid w:val="006E6F8A"/>
    <w:rsid w:val="006F016D"/>
    <w:rsid w:val="006F0E3E"/>
    <w:rsid w:val="006F1A38"/>
    <w:rsid w:val="006F2716"/>
    <w:rsid w:val="006F2B6C"/>
    <w:rsid w:val="006F35A5"/>
    <w:rsid w:val="006F45CA"/>
    <w:rsid w:val="006F4DFC"/>
    <w:rsid w:val="006F51EF"/>
    <w:rsid w:val="006F57CB"/>
    <w:rsid w:val="006F6881"/>
    <w:rsid w:val="006F6D11"/>
    <w:rsid w:val="006F6DE0"/>
    <w:rsid w:val="006F796F"/>
    <w:rsid w:val="00700563"/>
    <w:rsid w:val="00700706"/>
    <w:rsid w:val="00700CF2"/>
    <w:rsid w:val="00700E2D"/>
    <w:rsid w:val="007011AF"/>
    <w:rsid w:val="007015F2"/>
    <w:rsid w:val="007019EE"/>
    <w:rsid w:val="0070218C"/>
    <w:rsid w:val="0070223F"/>
    <w:rsid w:val="00702546"/>
    <w:rsid w:val="007031A6"/>
    <w:rsid w:val="00703203"/>
    <w:rsid w:val="0070416F"/>
    <w:rsid w:val="0070437C"/>
    <w:rsid w:val="0070498B"/>
    <w:rsid w:val="00705568"/>
    <w:rsid w:val="00705817"/>
    <w:rsid w:val="00705C09"/>
    <w:rsid w:val="0070613E"/>
    <w:rsid w:val="00706FBD"/>
    <w:rsid w:val="00706FFC"/>
    <w:rsid w:val="0070784B"/>
    <w:rsid w:val="00707B3A"/>
    <w:rsid w:val="0071199A"/>
    <w:rsid w:val="00711C60"/>
    <w:rsid w:val="007130A0"/>
    <w:rsid w:val="00713221"/>
    <w:rsid w:val="00713308"/>
    <w:rsid w:val="007139E5"/>
    <w:rsid w:val="00714636"/>
    <w:rsid w:val="00714813"/>
    <w:rsid w:val="00714871"/>
    <w:rsid w:val="00715139"/>
    <w:rsid w:val="00715B5A"/>
    <w:rsid w:val="00715F2D"/>
    <w:rsid w:val="00715F4E"/>
    <w:rsid w:val="00716CBA"/>
    <w:rsid w:val="007170F1"/>
    <w:rsid w:val="00717647"/>
    <w:rsid w:val="00717F16"/>
    <w:rsid w:val="007209DF"/>
    <w:rsid w:val="00720D64"/>
    <w:rsid w:val="007213B9"/>
    <w:rsid w:val="007215D9"/>
    <w:rsid w:val="00721663"/>
    <w:rsid w:val="00721E10"/>
    <w:rsid w:val="00722010"/>
    <w:rsid w:val="007228E0"/>
    <w:rsid w:val="00723AF2"/>
    <w:rsid w:val="00723F17"/>
    <w:rsid w:val="0072418A"/>
    <w:rsid w:val="00724B6B"/>
    <w:rsid w:val="00724D6E"/>
    <w:rsid w:val="0072569A"/>
    <w:rsid w:val="00726452"/>
    <w:rsid w:val="00726813"/>
    <w:rsid w:val="0072733A"/>
    <w:rsid w:val="00727EDB"/>
    <w:rsid w:val="00730670"/>
    <w:rsid w:val="00730B0C"/>
    <w:rsid w:val="00731606"/>
    <w:rsid w:val="00731A0B"/>
    <w:rsid w:val="007323E2"/>
    <w:rsid w:val="00732CC1"/>
    <w:rsid w:val="00732F70"/>
    <w:rsid w:val="007336F3"/>
    <w:rsid w:val="00733E86"/>
    <w:rsid w:val="007344AD"/>
    <w:rsid w:val="007348E5"/>
    <w:rsid w:val="00734B08"/>
    <w:rsid w:val="00735931"/>
    <w:rsid w:val="00735B1C"/>
    <w:rsid w:val="00735D3A"/>
    <w:rsid w:val="00735DFB"/>
    <w:rsid w:val="00735E15"/>
    <w:rsid w:val="00735EB0"/>
    <w:rsid w:val="0073635E"/>
    <w:rsid w:val="00736B52"/>
    <w:rsid w:val="00736DAE"/>
    <w:rsid w:val="00736F48"/>
    <w:rsid w:val="00741D2F"/>
    <w:rsid w:val="007428A9"/>
    <w:rsid w:val="00743201"/>
    <w:rsid w:val="007434F5"/>
    <w:rsid w:val="00743AB3"/>
    <w:rsid w:val="007445C0"/>
    <w:rsid w:val="007448E2"/>
    <w:rsid w:val="00744B37"/>
    <w:rsid w:val="00744B9B"/>
    <w:rsid w:val="0074512D"/>
    <w:rsid w:val="007456E3"/>
    <w:rsid w:val="00745A1A"/>
    <w:rsid w:val="00745F0D"/>
    <w:rsid w:val="0074694B"/>
    <w:rsid w:val="00746A38"/>
    <w:rsid w:val="0074738F"/>
    <w:rsid w:val="007503A1"/>
    <w:rsid w:val="00750A3C"/>
    <w:rsid w:val="00751737"/>
    <w:rsid w:val="00751AF7"/>
    <w:rsid w:val="00751EB3"/>
    <w:rsid w:val="00752268"/>
    <w:rsid w:val="0075254B"/>
    <w:rsid w:val="007526DE"/>
    <w:rsid w:val="00752ECC"/>
    <w:rsid w:val="00753A42"/>
    <w:rsid w:val="00753D49"/>
    <w:rsid w:val="0075420F"/>
    <w:rsid w:val="00755878"/>
    <w:rsid w:val="00755CE0"/>
    <w:rsid w:val="00755F67"/>
    <w:rsid w:val="00756996"/>
    <w:rsid w:val="0075733C"/>
    <w:rsid w:val="007578B3"/>
    <w:rsid w:val="00760B49"/>
    <w:rsid w:val="00760F4C"/>
    <w:rsid w:val="00762298"/>
    <w:rsid w:val="00763562"/>
    <w:rsid w:val="00763B36"/>
    <w:rsid w:val="00763E6D"/>
    <w:rsid w:val="0076486D"/>
    <w:rsid w:val="00764A22"/>
    <w:rsid w:val="00764C8D"/>
    <w:rsid w:val="0076508A"/>
    <w:rsid w:val="00766011"/>
    <w:rsid w:val="00767772"/>
    <w:rsid w:val="00767A16"/>
    <w:rsid w:val="007705A4"/>
    <w:rsid w:val="0077167F"/>
    <w:rsid w:val="007730F5"/>
    <w:rsid w:val="007731FA"/>
    <w:rsid w:val="0077323F"/>
    <w:rsid w:val="00773FF7"/>
    <w:rsid w:val="007759BD"/>
    <w:rsid w:val="00775B81"/>
    <w:rsid w:val="007765C2"/>
    <w:rsid w:val="00776985"/>
    <w:rsid w:val="007777CB"/>
    <w:rsid w:val="00777944"/>
    <w:rsid w:val="00777B80"/>
    <w:rsid w:val="0078007E"/>
    <w:rsid w:val="0078068C"/>
    <w:rsid w:val="00780CF8"/>
    <w:rsid w:val="0078144C"/>
    <w:rsid w:val="00781E77"/>
    <w:rsid w:val="00782304"/>
    <w:rsid w:val="00782316"/>
    <w:rsid w:val="00782B06"/>
    <w:rsid w:val="00783AC5"/>
    <w:rsid w:val="00783FE4"/>
    <w:rsid w:val="007840C7"/>
    <w:rsid w:val="00784D54"/>
    <w:rsid w:val="00785709"/>
    <w:rsid w:val="00785966"/>
    <w:rsid w:val="00785992"/>
    <w:rsid w:val="0078624E"/>
    <w:rsid w:val="0078658D"/>
    <w:rsid w:val="00786624"/>
    <w:rsid w:val="0079059B"/>
    <w:rsid w:val="00790AF0"/>
    <w:rsid w:val="007928F9"/>
    <w:rsid w:val="00793094"/>
    <w:rsid w:val="00793897"/>
    <w:rsid w:val="00795A26"/>
    <w:rsid w:val="007962CD"/>
    <w:rsid w:val="00796AA7"/>
    <w:rsid w:val="00796B0F"/>
    <w:rsid w:val="00796CF6"/>
    <w:rsid w:val="0079700B"/>
    <w:rsid w:val="007971F9"/>
    <w:rsid w:val="0079776F"/>
    <w:rsid w:val="00797A2F"/>
    <w:rsid w:val="007A0CE9"/>
    <w:rsid w:val="007A19B8"/>
    <w:rsid w:val="007A2491"/>
    <w:rsid w:val="007A2614"/>
    <w:rsid w:val="007A2E50"/>
    <w:rsid w:val="007A33B5"/>
    <w:rsid w:val="007A44BA"/>
    <w:rsid w:val="007A45EA"/>
    <w:rsid w:val="007A473E"/>
    <w:rsid w:val="007A4CB2"/>
    <w:rsid w:val="007A5236"/>
    <w:rsid w:val="007A5413"/>
    <w:rsid w:val="007A5527"/>
    <w:rsid w:val="007A59B0"/>
    <w:rsid w:val="007A6E97"/>
    <w:rsid w:val="007A757D"/>
    <w:rsid w:val="007A7DF2"/>
    <w:rsid w:val="007A7FFC"/>
    <w:rsid w:val="007B0632"/>
    <w:rsid w:val="007B172E"/>
    <w:rsid w:val="007B1D60"/>
    <w:rsid w:val="007B2738"/>
    <w:rsid w:val="007B27F8"/>
    <w:rsid w:val="007B2D74"/>
    <w:rsid w:val="007B300E"/>
    <w:rsid w:val="007B41A1"/>
    <w:rsid w:val="007B4EEB"/>
    <w:rsid w:val="007B52FA"/>
    <w:rsid w:val="007B62EF"/>
    <w:rsid w:val="007B76D0"/>
    <w:rsid w:val="007B7C89"/>
    <w:rsid w:val="007C1E69"/>
    <w:rsid w:val="007C200C"/>
    <w:rsid w:val="007C2191"/>
    <w:rsid w:val="007C2679"/>
    <w:rsid w:val="007C3441"/>
    <w:rsid w:val="007C461A"/>
    <w:rsid w:val="007C46D2"/>
    <w:rsid w:val="007C59FD"/>
    <w:rsid w:val="007C61D1"/>
    <w:rsid w:val="007C63EC"/>
    <w:rsid w:val="007C6F96"/>
    <w:rsid w:val="007C737F"/>
    <w:rsid w:val="007C756B"/>
    <w:rsid w:val="007C764B"/>
    <w:rsid w:val="007C7AA6"/>
    <w:rsid w:val="007C7CE7"/>
    <w:rsid w:val="007C7DD2"/>
    <w:rsid w:val="007D1008"/>
    <w:rsid w:val="007D1455"/>
    <w:rsid w:val="007D1779"/>
    <w:rsid w:val="007D266E"/>
    <w:rsid w:val="007D2BC0"/>
    <w:rsid w:val="007D3386"/>
    <w:rsid w:val="007D3657"/>
    <w:rsid w:val="007D3892"/>
    <w:rsid w:val="007D3D54"/>
    <w:rsid w:val="007D4033"/>
    <w:rsid w:val="007D5F19"/>
    <w:rsid w:val="007D68E8"/>
    <w:rsid w:val="007D69EF"/>
    <w:rsid w:val="007D6F86"/>
    <w:rsid w:val="007E0136"/>
    <w:rsid w:val="007E0520"/>
    <w:rsid w:val="007E074F"/>
    <w:rsid w:val="007E14B6"/>
    <w:rsid w:val="007E2E2C"/>
    <w:rsid w:val="007E3BB1"/>
    <w:rsid w:val="007E5CA8"/>
    <w:rsid w:val="007E63B6"/>
    <w:rsid w:val="007E66BE"/>
    <w:rsid w:val="007E714A"/>
    <w:rsid w:val="007E7C0A"/>
    <w:rsid w:val="007E7E9C"/>
    <w:rsid w:val="007F00E5"/>
    <w:rsid w:val="007F057B"/>
    <w:rsid w:val="007F0939"/>
    <w:rsid w:val="007F1304"/>
    <w:rsid w:val="007F175A"/>
    <w:rsid w:val="007F17F2"/>
    <w:rsid w:val="007F2A05"/>
    <w:rsid w:val="007F36D6"/>
    <w:rsid w:val="007F3A20"/>
    <w:rsid w:val="007F3CC4"/>
    <w:rsid w:val="007F40FF"/>
    <w:rsid w:val="007F42DC"/>
    <w:rsid w:val="007F48BB"/>
    <w:rsid w:val="007F4E62"/>
    <w:rsid w:val="007F55F9"/>
    <w:rsid w:val="007F5D66"/>
    <w:rsid w:val="007F6895"/>
    <w:rsid w:val="007F6AA5"/>
    <w:rsid w:val="00800859"/>
    <w:rsid w:val="00801501"/>
    <w:rsid w:val="0080166D"/>
    <w:rsid w:val="00801E67"/>
    <w:rsid w:val="00803227"/>
    <w:rsid w:val="00803B3A"/>
    <w:rsid w:val="008043F3"/>
    <w:rsid w:val="0080447F"/>
    <w:rsid w:val="008044EF"/>
    <w:rsid w:val="00804990"/>
    <w:rsid w:val="008051A5"/>
    <w:rsid w:val="008069AA"/>
    <w:rsid w:val="00807584"/>
    <w:rsid w:val="0080786F"/>
    <w:rsid w:val="0081004B"/>
    <w:rsid w:val="00811537"/>
    <w:rsid w:val="00811B8C"/>
    <w:rsid w:val="00811C06"/>
    <w:rsid w:val="00813090"/>
    <w:rsid w:val="00813C33"/>
    <w:rsid w:val="00813C7C"/>
    <w:rsid w:val="008140CF"/>
    <w:rsid w:val="00814A14"/>
    <w:rsid w:val="00814B73"/>
    <w:rsid w:val="00815043"/>
    <w:rsid w:val="0081575A"/>
    <w:rsid w:val="008158B6"/>
    <w:rsid w:val="00815A27"/>
    <w:rsid w:val="0081618B"/>
    <w:rsid w:val="008163B4"/>
    <w:rsid w:val="008170BF"/>
    <w:rsid w:val="008171AB"/>
    <w:rsid w:val="0081725A"/>
    <w:rsid w:val="008205A1"/>
    <w:rsid w:val="0082092B"/>
    <w:rsid w:val="008212D1"/>
    <w:rsid w:val="00821DAA"/>
    <w:rsid w:val="008224A8"/>
    <w:rsid w:val="00822CE4"/>
    <w:rsid w:val="00823954"/>
    <w:rsid w:val="00823B29"/>
    <w:rsid w:val="0082489B"/>
    <w:rsid w:val="00825110"/>
    <w:rsid w:val="008253EE"/>
    <w:rsid w:val="0082550B"/>
    <w:rsid w:val="0082610A"/>
    <w:rsid w:val="00826404"/>
    <w:rsid w:val="00826666"/>
    <w:rsid w:val="0082787B"/>
    <w:rsid w:val="00827930"/>
    <w:rsid w:val="0083021A"/>
    <w:rsid w:val="00830271"/>
    <w:rsid w:val="008302B3"/>
    <w:rsid w:val="0083078F"/>
    <w:rsid w:val="00830EE9"/>
    <w:rsid w:val="00831A63"/>
    <w:rsid w:val="00831AD5"/>
    <w:rsid w:val="00831F58"/>
    <w:rsid w:val="008325B3"/>
    <w:rsid w:val="00832C53"/>
    <w:rsid w:val="00833223"/>
    <w:rsid w:val="0083369E"/>
    <w:rsid w:val="00833992"/>
    <w:rsid w:val="00833E36"/>
    <w:rsid w:val="00833FE4"/>
    <w:rsid w:val="00834487"/>
    <w:rsid w:val="00834F4C"/>
    <w:rsid w:val="00835314"/>
    <w:rsid w:val="008364E5"/>
    <w:rsid w:val="008369C0"/>
    <w:rsid w:val="00836A85"/>
    <w:rsid w:val="00836B26"/>
    <w:rsid w:val="008370B3"/>
    <w:rsid w:val="008376C0"/>
    <w:rsid w:val="00840EE8"/>
    <w:rsid w:val="008411E6"/>
    <w:rsid w:val="00841270"/>
    <w:rsid w:val="008412D1"/>
    <w:rsid w:val="008414EA"/>
    <w:rsid w:val="00841813"/>
    <w:rsid w:val="00841DC0"/>
    <w:rsid w:val="00841F8E"/>
    <w:rsid w:val="008439EB"/>
    <w:rsid w:val="00844105"/>
    <w:rsid w:val="0084559F"/>
    <w:rsid w:val="00845A08"/>
    <w:rsid w:val="00845A22"/>
    <w:rsid w:val="00845AB3"/>
    <w:rsid w:val="00845AD7"/>
    <w:rsid w:val="00847964"/>
    <w:rsid w:val="008479B6"/>
    <w:rsid w:val="008511A9"/>
    <w:rsid w:val="00851996"/>
    <w:rsid w:val="00851EB7"/>
    <w:rsid w:val="008524EF"/>
    <w:rsid w:val="00852555"/>
    <w:rsid w:val="0085280A"/>
    <w:rsid w:val="008529D3"/>
    <w:rsid w:val="00853F69"/>
    <w:rsid w:val="00854DD6"/>
    <w:rsid w:val="00854F29"/>
    <w:rsid w:val="00855ABC"/>
    <w:rsid w:val="00855DD8"/>
    <w:rsid w:val="00856681"/>
    <w:rsid w:val="00856E25"/>
    <w:rsid w:val="00857059"/>
    <w:rsid w:val="0085772C"/>
    <w:rsid w:val="00857F96"/>
    <w:rsid w:val="00860271"/>
    <w:rsid w:val="0086095E"/>
    <w:rsid w:val="00860C6C"/>
    <w:rsid w:val="00861618"/>
    <w:rsid w:val="00861784"/>
    <w:rsid w:val="008617FD"/>
    <w:rsid w:val="00862148"/>
    <w:rsid w:val="00862D9F"/>
    <w:rsid w:val="00863398"/>
    <w:rsid w:val="008636CF"/>
    <w:rsid w:val="00863B93"/>
    <w:rsid w:val="00863C57"/>
    <w:rsid w:val="008641C3"/>
    <w:rsid w:val="008645F5"/>
    <w:rsid w:val="00864A0B"/>
    <w:rsid w:val="00864F53"/>
    <w:rsid w:val="00864FEE"/>
    <w:rsid w:val="00865196"/>
    <w:rsid w:val="00866134"/>
    <w:rsid w:val="00866A13"/>
    <w:rsid w:val="00870558"/>
    <w:rsid w:val="00870644"/>
    <w:rsid w:val="00870AE0"/>
    <w:rsid w:val="00870EC8"/>
    <w:rsid w:val="008734CF"/>
    <w:rsid w:val="00873994"/>
    <w:rsid w:val="008739FF"/>
    <w:rsid w:val="00873A24"/>
    <w:rsid w:val="00875201"/>
    <w:rsid w:val="008752B0"/>
    <w:rsid w:val="00875D97"/>
    <w:rsid w:val="00876B32"/>
    <w:rsid w:val="00877360"/>
    <w:rsid w:val="00877910"/>
    <w:rsid w:val="00877E73"/>
    <w:rsid w:val="0088007F"/>
    <w:rsid w:val="008812C0"/>
    <w:rsid w:val="00882625"/>
    <w:rsid w:val="00882FB6"/>
    <w:rsid w:val="008830FD"/>
    <w:rsid w:val="00883803"/>
    <w:rsid w:val="00883B78"/>
    <w:rsid w:val="00884467"/>
    <w:rsid w:val="00885362"/>
    <w:rsid w:val="00886584"/>
    <w:rsid w:val="0088681D"/>
    <w:rsid w:val="00886822"/>
    <w:rsid w:val="008873C2"/>
    <w:rsid w:val="00887952"/>
    <w:rsid w:val="008905CD"/>
    <w:rsid w:val="00890BA6"/>
    <w:rsid w:val="00891A89"/>
    <w:rsid w:val="00891BC8"/>
    <w:rsid w:val="0089278B"/>
    <w:rsid w:val="00892D00"/>
    <w:rsid w:val="00892E8D"/>
    <w:rsid w:val="00894450"/>
    <w:rsid w:val="00894B4B"/>
    <w:rsid w:val="00895614"/>
    <w:rsid w:val="00895992"/>
    <w:rsid w:val="008A1520"/>
    <w:rsid w:val="008A1ABE"/>
    <w:rsid w:val="008A3585"/>
    <w:rsid w:val="008A3AB1"/>
    <w:rsid w:val="008A52B0"/>
    <w:rsid w:val="008A54DC"/>
    <w:rsid w:val="008A6377"/>
    <w:rsid w:val="008A652D"/>
    <w:rsid w:val="008A6F7E"/>
    <w:rsid w:val="008A728B"/>
    <w:rsid w:val="008A73E5"/>
    <w:rsid w:val="008B007D"/>
    <w:rsid w:val="008B0D71"/>
    <w:rsid w:val="008B1220"/>
    <w:rsid w:val="008B14F2"/>
    <w:rsid w:val="008B1639"/>
    <w:rsid w:val="008B17DF"/>
    <w:rsid w:val="008B1C41"/>
    <w:rsid w:val="008B348F"/>
    <w:rsid w:val="008B354C"/>
    <w:rsid w:val="008B35B1"/>
    <w:rsid w:val="008B35ED"/>
    <w:rsid w:val="008B4804"/>
    <w:rsid w:val="008B4886"/>
    <w:rsid w:val="008B61C6"/>
    <w:rsid w:val="008B63BC"/>
    <w:rsid w:val="008B687E"/>
    <w:rsid w:val="008B70FD"/>
    <w:rsid w:val="008B7444"/>
    <w:rsid w:val="008C061C"/>
    <w:rsid w:val="008C1378"/>
    <w:rsid w:val="008C1A09"/>
    <w:rsid w:val="008C21FA"/>
    <w:rsid w:val="008C3382"/>
    <w:rsid w:val="008C39F8"/>
    <w:rsid w:val="008C3C38"/>
    <w:rsid w:val="008C450B"/>
    <w:rsid w:val="008C4611"/>
    <w:rsid w:val="008C4F3D"/>
    <w:rsid w:val="008C52D4"/>
    <w:rsid w:val="008C544D"/>
    <w:rsid w:val="008C5EA9"/>
    <w:rsid w:val="008C6F59"/>
    <w:rsid w:val="008C79BA"/>
    <w:rsid w:val="008C7A9F"/>
    <w:rsid w:val="008C7D5F"/>
    <w:rsid w:val="008D0B3B"/>
    <w:rsid w:val="008D1286"/>
    <w:rsid w:val="008D1CD8"/>
    <w:rsid w:val="008D22EA"/>
    <w:rsid w:val="008D3601"/>
    <w:rsid w:val="008D3A97"/>
    <w:rsid w:val="008D3C77"/>
    <w:rsid w:val="008D4B8B"/>
    <w:rsid w:val="008D50FB"/>
    <w:rsid w:val="008D7A91"/>
    <w:rsid w:val="008E0968"/>
    <w:rsid w:val="008E0FB4"/>
    <w:rsid w:val="008E1C2B"/>
    <w:rsid w:val="008E1FE2"/>
    <w:rsid w:val="008E368B"/>
    <w:rsid w:val="008E3ED1"/>
    <w:rsid w:val="008E3F30"/>
    <w:rsid w:val="008E4663"/>
    <w:rsid w:val="008E4E00"/>
    <w:rsid w:val="008E4E41"/>
    <w:rsid w:val="008E5537"/>
    <w:rsid w:val="008E5CA9"/>
    <w:rsid w:val="008E6066"/>
    <w:rsid w:val="008E68DA"/>
    <w:rsid w:val="008E6CF5"/>
    <w:rsid w:val="008E6DA2"/>
    <w:rsid w:val="008E726A"/>
    <w:rsid w:val="008F0068"/>
    <w:rsid w:val="008F0245"/>
    <w:rsid w:val="008F03F7"/>
    <w:rsid w:val="008F140B"/>
    <w:rsid w:val="008F1853"/>
    <w:rsid w:val="008F1B06"/>
    <w:rsid w:val="008F1DD1"/>
    <w:rsid w:val="008F1F4C"/>
    <w:rsid w:val="008F2133"/>
    <w:rsid w:val="008F2945"/>
    <w:rsid w:val="008F29FC"/>
    <w:rsid w:val="008F330F"/>
    <w:rsid w:val="008F39BB"/>
    <w:rsid w:val="008F3A75"/>
    <w:rsid w:val="008F3CE3"/>
    <w:rsid w:val="008F4980"/>
    <w:rsid w:val="008F4B96"/>
    <w:rsid w:val="008F5D9E"/>
    <w:rsid w:val="008F6BC6"/>
    <w:rsid w:val="008F701D"/>
    <w:rsid w:val="008F7FE4"/>
    <w:rsid w:val="00900243"/>
    <w:rsid w:val="0090405A"/>
    <w:rsid w:val="00906D43"/>
    <w:rsid w:val="009074CD"/>
    <w:rsid w:val="00907CB2"/>
    <w:rsid w:val="00910041"/>
    <w:rsid w:val="00910F06"/>
    <w:rsid w:val="00911C12"/>
    <w:rsid w:val="00912287"/>
    <w:rsid w:val="00913262"/>
    <w:rsid w:val="00913D44"/>
    <w:rsid w:val="00915B49"/>
    <w:rsid w:val="00915F52"/>
    <w:rsid w:val="00916020"/>
    <w:rsid w:val="00916443"/>
    <w:rsid w:val="0091653C"/>
    <w:rsid w:val="00916FBA"/>
    <w:rsid w:val="009171FC"/>
    <w:rsid w:val="0091723A"/>
    <w:rsid w:val="00917575"/>
    <w:rsid w:val="00917866"/>
    <w:rsid w:val="0091795E"/>
    <w:rsid w:val="00917BB2"/>
    <w:rsid w:val="00917DF0"/>
    <w:rsid w:val="009205B7"/>
    <w:rsid w:val="00921C29"/>
    <w:rsid w:val="00921CFC"/>
    <w:rsid w:val="00922F66"/>
    <w:rsid w:val="00924A1A"/>
    <w:rsid w:val="009250CF"/>
    <w:rsid w:val="009251E3"/>
    <w:rsid w:val="00925C09"/>
    <w:rsid w:val="009268C6"/>
    <w:rsid w:val="009278CB"/>
    <w:rsid w:val="009278D1"/>
    <w:rsid w:val="0093004E"/>
    <w:rsid w:val="009308D3"/>
    <w:rsid w:val="009309AE"/>
    <w:rsid w:val="00930C6E"/>
    <w:rsid w:val="00931002"/>
    <w:rsid w:val="009324EB"/>
    <w:rsid w:val="00932BDA"/>
    <w:rsid w:val="009330D1"/>
    <w:rsid w:val="00933521"/>
    <w:rsid w:val="0093354A"/>
    <w:rsid w:val="009339CB"/>
    <w:rsid w:val="00933E40"/>
    <w:rsid w:val="00934272"/>
    <w:rsid w:val="00934ADA"/>
    <w:rsid w:val="00934AF2"/>
    <w:rsid w:val="009353C5"/>
    <w:rsid w:val="009354B1"/>
    <w:rsid w:val="0093585C"/>
    <w:rsid w:val="00935F26"/>
    <w:rsid w:val="009408BF"/>
    <w:rsid w:val="00940D15"/>
    <w:rsid w:val="009422B4"/>
    <w:rsid w:val="009422D2"/>
    <w:rsid w:val="009438CF"/>
    <w:rsid w:val="00943C11"/>
    <w:rsid w:val="00943CA6"/>
    <w:rsid w:val="009440C5"/>
    <w:rsid w:val="00944AFF"/>
    <w:rsid w:val="00944DE5"/>
    <w:rsid w:val="009450F6"/>
    <w:rsid w:val="009452EA"/>
    <w:rsid w:val="00945980"/>
    <w:rsid w:val="009467BC"/>
    <w:rsid w:val="009468A0"/>
    <w:rsid w:val="0094691A"/>
    <w:rsid w:val="00946BC4"/>
    <w:rsid w:val="00947A3C"/>
    <w:rsid w:val="00951612"/>
    <w:rsid w:val="009523CD"/>
    <w:rsid w:val="0095298A"/>
    <w:rsid w:val="00952D69"/>
    <w:rsid w:val="00953321"/>
    <w:rsid w:val="0095364E"/>
    <w:rsid w:val="009546F2"/>
    <w:rsid w:val="0095488E"/>
    <w:rsid w:val="00954971"/>
    <w:rsid w:val="00954C88"/>
    <w:rsid w:val="009562A5"/>
    <w:rsid w:val="00956520"/>
    <w:rsid w:val="009567D8"/>
    <w:rsid w:val="009578B4"/>
    <w:rsid w:val="009604BF"/>
    <w:rsid w:val="00960584"/>
    <w:rsid w:val="009605E0"/>
    <w:rsid w:val="00960E35"/>
    <w:rsid w:val="00961935"/>
    <w:rsid w:val="0096241F"/>
    <w:rsid w:val="009628CD"/>
    <w:rsid w:val="00963BDD"/>
    <w:rsid w:val="00963C92"/>
    <w:rsid w:val="0096497B"/>
    <w:rsid w:val="009669AD"/>
    <w:rsid w:val="00966B91"/>
    <w:rsid w:val="00967878"/>
    <w:rsid w:val="00967CB5"/>
    <w:rsid w:val="009708D4"/>
    <w:rsid w:val="009714F4"/>
    <w:rsid w:val="00971542"/>
    <w:rsid w:val="009728CE"/>
    <w:rsid w:val="0097357A"/>
    <w:rsid w:val="00973C09"/>
    <w:rsid w:val="00973D67"/>
    <w:rsid w:val="009743FA"/>
    <w:rsid w:val="00974437"/>
    <w:rsid w:val="00974D11"/>
    <w:rsid w:val="00974D8B"/>
    <w:rsid w:val="00975960"/>
    <w:rsid w:val="009779D7"/>
    <w:rsid w:val="009805DC"/>
    <w:rsid w:val="00980DB5"/>
    <w:rsid w:val="00980E7E"/>
    <w:rsid w:val="009810AC"/>
    <w:rsid w:val="00981849"/>
    <w:rsid w:val="0098224F"/>
    <w:rsid w:val="009822C3"/>
    <w:rsid w:val="0098248F"/>
    <w:rsid w:val="00983810"/>
    <w:rsid w:val="009854C1"/>
    <w:rsid w:val="009856F6"/>
    <w:rsid w:val="0098582F"/>
    <w:rsid w:val="009865C7"/>
    <w:rsid w:val="00986DAA"/>
    <w:rsid w:val="009878E3"/>
    <w:rsid w:val="00987C2F"/>
    <w:rsid w:val="00990667"/>
    <w:rsid w:val="0099069A"/>
    <w:rsid w:val="0099247B"/>
    <w:rsid w:val="009927BD"/>
    <w:rsid w:val="00993924"/>
    <w:rsid w:val="00994DF4"/>
    <w:rsid w:val="00995184"/>
    <w:rsid w:val="009952E2"/>
    <w:rsid w:val="00995BE7"/>
    <w:rsid w:val="009970B2"/>
    <w:rsid w:val="009975B0"/>
    <w:rsid w:val="0099781E"/>
    <w:rsid w:val="00997CD4"/>
    <w:rsid w:val="009A0107"/>
    <w:rsid w:val="009A08DA"/>
    <w:rsid w:val="009A13D3"/>
    <w:rsid w:val="009A15D1"/>
    <w:rsid w:val="009A1EAF"/>
    <w:rsid w:val="009A1EB1"/>
    <w:rsid w:val="009A2FDD"/>
    <w:rsid w:val="009A3B3D"/>
    <w:rsid w:val="009A4727"/>
    <w:rsid w:val="009A49C1"/>
    <w:rsid w:val="009A4FD0"/>
    <w:rsid w:val="009A527E"/>
    <w:rsid w:val="009A5BE7"/>
    <w:rsid w:val="009A6E50"/>
    <w:rsid w:val="009A7893"/>
    <w:rsid w:val="009A78CF"/>
    <w:rsid w:val="009B0566"/>
    <w:rsid w:val="009B059B"/>
    <w:rsid w:val="009B0C59"/>
    <w:rsid w:val="009B0C72"/>
    <w:rsid w:val="009B1457"/>
    <w:rsid w:val="009B356A"/>
    <w:rsid w:val="009B3696"/>
    <w:rsid w:val="009B3B9C"/>
    <w:rsid w:val="009B4011"/>
    <w:rsid w:val="009B4033"/>
    <w:rsid w:val="009B47ED"/>
    <w:rsid w:val="009B539C"/>
    <w:rsid w:val="009B62EA"/>
    <w:rsid w:val="009B67B5"/>
    <w:rsid w:val="009B6ADC"/>
    <w:rsid w:val="009B6B47"/>
    <w:rsid w:val="009C0154"/>
    <w:rsid w:val="009C0211"/>
    <w:rsid w:val="009C02B4"/>
    <w:rsid w:val="009C2044"/>
    <w:rsid w:val="009C230D"/>
    <w:rsid w:val="009C24A1"/>
    <w:rsid w:val="009C261A"/>
    <w:rsid w:val="009C2963"/>
    <w:rsid w:val="009C2EDB"/>
    <w:rsid w:val="009C2FB5"/>
    <w:rsid w:val="009C34BF"/>
    <w:rsid w:val="009C3EDC"/>
    <w:rsid w:val="009C4065"/>
    <w:rsid w:val="009C4229"/>
    <w:rsid w:val="009C45BF"/>
    <w:rsid w:val="009C4BA0"/>
    <w:rsid w:val="009C5055"/>
    <w:rsid w:val="009C5CAA"/>
    <w:rsid w:val="009C6506"/>
    <w:rsid w:val="009C74BC"/>
    <w:rsid w:val="009C79B9"/>
    <w:rsid w:val="009C7CFE"/>
    <w:rsid w:val="009C7D90"/>
    <w:rsid w:val="009D020B"/>
    <w:rsid w:val="009D04A6"/>
    <w:rsid w:val="009D08A3"/>
    <w:rsid w:val="009D0900"/>
    <w:rsid w:val="009D11D0"/>
    <w:rsid w:val="009D1A0E"/>
    <w:rsid w:val="009D1D02"/>
    <w:rsid w:val="009D24ED"/>
    <w:rsid w:val="009D25F0"/>
    <w:rsid w:val="009D2C01"/>
    <w:rsid w:val="009D3076"/>
    <w:rsid w:val="009D3F7A"/>
    <w:rsid w:val="009D47AF"/>
    <w:rsid w:val="009D4F9B"/>
    <w:rsid w:val="009D4FD5"/>
    <w:rsid w:val="009D5414"/>
    <w:rsid w:val="009D5982"/>
    <w:rsid w:val="009D69C8"/>
    <w:rsid w:val="009D714B"/>
    <w:rsid w:val="009D7B34"/>
    <w:rsid w:val="009E0CE7"/>
    <w:rsid w:val="009E1250"/>
    <w:rsid w:val="009E2029"/>
    <w:rsid w:val="009E2DE0"/>
    <w:rsid w:val="009E3B04"/>
    <w:rsid w:val="009E4011"/>
    <w:rsid w:val="009E441E"/>
    <w:rsid w:val="009E4839"/>
    <w:rsid w:val="009E521D"/>
    <w:rsid w:val="009E5323"/>
    <w:rsid w:val="009E6EAA"/>
    <w:rsid w:val="009E6F92"/>
    <w:rsid w:val="009E7E39"/>
    <w:rsid w:val="009F128D"/>
    <w:rsid w:val="009F1A55"/>
    <w:rsid w:val="009F1D7F"/>
    <w:rsid w:val="009F1FB6"/>
    <w:rsid w:val="009F2A42"/>
    <w:rsid w:val="009F305F"/>
    <w:rsid w:val="009F365C"/>
    <w:rsid w:val="009F3666"/>
    <w:rsid w:val="009F399A"/>
    <w:rsid w:val="009F47E4"/>
    <w:rsid w:val="009F4D43"/>
    <w:rsid w:val="009F54C9"/>
    <w:rsid w:val="009F6A67"/>
    <w:rsid w:val="009F7B69"/>
    <w:rsid w:val="00A00072"/>
    <w:rsid w:val="00A00BCB"/>
    <w:rsid w:val="00A01479"/>
    <w:rsid w:val="00A01F39"/>
    <w:rsid w:val="00A0209A"/>
    <w:rsid w:val="00A02C5F"/>
    <w:rsid w:val="00A0329F"/>
    <w:rsid w:val="00A04202"/>
    <w:rsid w:val="00A042F7"/>
    <w:rsid w:val="00A06312"/>
    <w:rsid w:val="00A07C4C"/>
    <w:rsid w:val="00A07D17"/>
    <w:rsid w:val="00A07D95"/>
    <w:rsid w:val="00A1050F"/>
    <w:rsid w:val="00A10F3C"/>
    <w:rsid w:val="00A11E32"/>
    <w:rsid w:val="00A123E8"/>
    <w:rsid w:val="00A12782"/>
    <w:rsid w:val="00A139D4"/>
    <w:rsid w:val="00A142FB"/>
    <w:rsid w:val="00A14BA4"/>
    <w:rsid w:val="00A14FC7"/>
    <w:rsid w:val="00A15EB3"/>
    <w:rsid w:val="00A16BF1"/>
    <w:rsid w:val="00A16EC6"/>
    <w:rsid w:val="00A17555"/>
    <w:rsid w:val="00A213E7"/>
    <w:rsid w:val="00A21691"/>
    <w:rsid w:val="00A2350E"/>
    <w:rsid w:val="00A241F5"/>
    <w:rsid w:val="00A248EF"/>
    <w:rsid w:val="00A25444"/>
    <w:rsid w:val="00A25D21"/>
    <w:rsid w:val="00A26693"/>
    <w:rsid w:val="00A2703E"/>
    <w:rsid w:val="00A271B6"/>
    <w:rsid w:val="00A27B31"/>
    <w:rsid w:val="00A27BE3"/>
    <w:rsid w:val="00A27C97"/>
    <w:rsid w:val="00A30333"/>
    <w:rsid w:val="00A3059C"/>
    <w:rsid w:val="00A30BEB"/>
    <w:rsid w:val="00A32230"/>
    <w:rsid w:val="00A32D94"/>
    <w:rsid w:val="00A32F89"/>
    <w:rsid w:val="00A33E75"/>
    <w:rsid w:val="00A344B4"/>
    <w:rsid w:val="00A344F1"/>
    <w:rsid w:val="00A36141"/>
    <w:rsid w:val="00A37EDE"/>
    <w:rsid w:val="00A40168"/>
    <w:rsid w:val="00A42936"/>
    <w:rsid w:val="00A4295F"/>
    <w:rsid w:val="00A42CF8"/>
    <w:rsid w:val="00A43423"/>
    <w:rsid w:val="00A435DA"/>
    <w:rsid w:val="00A461BF"/>
    <w:rsid w:val="00A468A9"/>
    <w:rsid w:val="00A47AC8"/>
    <w:rsid w:val="00A5094D"/>
    <w:rsid w:val="00A51128"/>
    <w:rsid w:val="00A514C4"/>
    <w:rsid w:val="00A516C2"/>
    <w:rsid w:val="00A516D2"/>
    <w:rsid w:val="00A535D0"/>
    <w:rsid w:val="00A53917"/>
    <w:rsid w:val="00A53B9B"/>
    <w:rsid w:val="00A5489F"/>
    <w:rsid w:val="00A55FAC"/>
    <w:rsid w:val="00A564FB"/>
    <w:rsid w:val="00A5670E"/>
    <w:rsid w:val="00A56884"/>
    <w:rsid w:val="00A56F87"/>
    <w:rsid w:val="00A5787B"/>
    <w:rsid w:val="00A6099A"/>
    <w:rsid w:val="00A60BF1"/>
    <w:rsid w:val="00A6104D"/>
    <w:rsid w:val="00A61425"/>
    <w:rsid w:val="00A6293E"/>
    <w:rsid w:val="00A63B2D"/>
    <w:rsid w:val="00A63D8B"/>
    <w:rsid w:val="00A64207"/>
    <w:rsid w:val="00A6434A"/>
    <w:rsid w:val="00A644BD"/>
    <w:rsid w:val="00A64D6B"/>
    <w:rsid w:val="00A65489"/>
    <w:rsid w:val="00A65876"/>
    <w:rsid w:val="00A658E3"/>
    <w:rsid w:val="00A65F44"/>
    <w:rsid w:val="00A66389"/>
    <w:rsid w:val="00A66F1D"/>
    <w:rsid w:val="00A67B6F"/>
    <w:rsid w:val="00A70596"/>
    <w:rsid w:val="00A706B1"/>
    <w:rsid w:val="00A70A52"/>
    <w:rsid w:val="00A70E71"/>
    <w:rsid w:val="00A7132A"/>
    <w:rsid w:val="00A7139D"/>
    <w:rsid w:val="00A72C25"/>
    <w:rsid w:val="00A73657"/>
    <w:rsid w:val="00A73AC6"/>
    <w:rsid w:val="00A74251"/>
    <w:rsid w:val="00A74E0D"/>
    <w:rsid w:val="00A75698"/>
    <w:rsid w:val="00A7583B"/>
    <w:rsid w:val="00A7685B"/>
    <w:rsid w:val="00A76D0A"/>
    <w:rsid w:val="00A76F1C"/>
    <w:rsid w:val="00A77357"/>
    <w:rsid w:val="00A77B90"/>
    <w:rsid w:val="00A77CE6"/>
    <w:rsid w:val="00A77F76"/>
    <w:rsid w:val="00A80126"/>
    <w:rsid w:val="00A814C6"/>
    <w:rsid w:val="00A81775"/>
    <w:rsid w:val="00A8194A"/>
    <w:rsid w:val="00A8243E"/>
    <w:rsid w:val="00A8269E"/>
    <w:rsid w:val="00A84103"/>
    <w:rsid w:val="00A848B0"/>
    <w:rsid w:val="00A849D8"/>
    <w:rsid w:val="00A84DEC"/>
    <w:rsid w:val="00A854FB"/>
    <w:rsid w:val="00A867BD"/>
    <w:rsid w:val="00A86DCC"/>
    <w:rsid w:val="00A8704E"/>
    <w:rsid w:val="00A873A5"/>
    <w:rsid w:val="00A87EEB"/>
    <w:rsid w:val="00A909BE"/>
    <w:rsid w:val="00A9100A"/>
    <w:rsid w:val="00A91247"/>
    <w:rsid w:val="00A915C9"/>
    <w:rsid w:val="00A91D9D"/>
    <w:rsid w:val="00A9243F"/>
    <w:rsid w:val="00A927FF"/>
    <w:rsid w:val="00A93412"/>
    <w:rsid w:val="00A949D3"/>
    <w:rsid w:val="00A95D7D"/>
    <w:rsid w:val="00A95EB6"/>
    <w:rsid w:val="00AA0769"/>
    <w:rsid w:val="00AA2570"/>
    <w:rsid w:val="00AA348C"/>
    <w:rsid w:val="00AA34C8"/>
    <w:rsid w:val="00AA3750"/>
    <w:rsid w:val="00AA3E3B"/>
    <w:rsid w:val="00AA47BA"/>
    <w:rsid w:val="00AA52FD"/>
    <w:rsid w:val="00AA54BE"/>
    <w:rsid w:val="00AA64C4"/>
    <w:rsid w:val="00AA679E"/>
    <w:rsid w:val="00AA6EC9"/>
    <w:rsid w:val="00AA724A"/>
    <w:rsid w:val="00AB0C61"/>
    <w:rsid w:val="00AB132D"/>
    <w:rsid w:val="00AB1516"/>
    <w:rsid w:val="00AB455F"/>
    <w:rsid w:val="00AB48AB"/>
    <w:rsid w:val="00AB4917"/>
    <w:rsid w:val="00AB4B7C"/>
    <w:rsid w:val="00AB4BC2"/>
    <w:rsid w:val="00AB678A"/>
    <w:rsid w:val="00AB6A0F"/>
    <w:rsid w:val="00AB6C8B"/>
    <w:rsid w:val="00AB706D"/>
    <w:rsid w:val="00AB7967"/>
    <w:rsid w:val="00AC0775"/>
    <w:rsid w:val="00AC19CF"/>
    <w:rsid w:val="00AC23B1"/>
    <w:rsid w:val="00AC291E"/>
    <w:rsid w:val="00AC2A48"/>
    <w:rsid w:val="00AC2AE7"/>
    <w:rsid w:val="00AC333A"/>
    <w:rsid w:val="00AC44BC"/>
    <w:rsid w:val="00AC4644"/>
    <w:rsid w:val="00AC4BF5"/>
    <w:rsid w:val="00AC5392"/>
    <w:rsid w:val="00AC5766"/>
    <w:rsid w:val="00AC677A"/>
    <w:rsid w:val="00AD0363"/>
    <w:rsid w:val="00AD0969"/>
    <w:rsid w:val="00AD0BAC"/>
    <w:rsid w:val="00AD0DCA"/>
    <w:rsid w:val="00AD1796"/>
    <w:rsid w:val="00AD19F7"/>
    <w:rsid w:val="00AD1F47"/>
    <w:rsid w:val="00AD33B7"/>
    <w:rsid w:val="00AD34C8"/>
    <w:rsid w:val="00AD3BFE"/>
    <w:rsid w:val="00AD425D"/>
    <w:rsid w:val="00AD430A"/>
    <w:rsid w:val="00AD4FC6"/>
    <w:rsid w:val="00AD561C"/>
    <w:rsid w:val="00AD7CB7"/>
    <w:rsid w:val="00AD7DB6"/>
    <w:rsid w:val="00AE01C1"/>
    <w:rsid w:val="00AE13D2"/>
    <w:rsid w:val="00AE1804"/>
    <w:rsid w:val="00AE1BCF"/>
    <w:rsid w:val="00AE2836"/>
    <w:rsid w:val="00AE315E"/>
    <w:rsid w:val="00AE37DC"/>
    <w:rsid w:val="00AE41C4"/>
    <w:rsid w:val="00AE4330"/>
    <w:rsid w:val="00AE4867"/>
    <w:rsid w:val="00AE498E"/>
    <w:rsid w:val="00AE4B46"/>
    <w:rsid w:val="00AE4F11"/>
    <w:rsid w:val="00AE5040"/>
    <w:rsid w:val="00AE517B"/>
    <w:rsid w:val="00AE5200"/>
    <w:rsid w:val="00AE5472"/>
    <w:rsid w:val="00AE5482"/>
    <w:rsid w:val="00AE57DB"/>
    <w:rsid w:val="00AE5A5A"/>
    <w:rsid w:val="00AE65A1"/>
    <w:rsid w:val="00AE680A"/>
    <w:rsid w:val="00AF03C8"/>
    <w:rsid w:val="00AF13D1"/>
    <w:rsid w:val="00AF15B2"/>
    <w:rsid w:val="00AF20AA"/>
    <w:rsid w:val="00AF26DF"/>
    <w:rsid w:val="00AF2FFA"/>
    <w:rsid w:val="00AF3928"/>
    <w:rsid w:val="00AF3940"/>
    <w:rsid w:val="00AF3D9E"/>
    <w:rsid w:val="00AF520F"/>
    <w:rsid w:val="00AF5D80"/>
    <w:rsid w:val="00AF618F"/>
    <w:rsid w:val="00AF716D"/>
    <w:rsid w:val="00AF7647"/>
    <w:rsid w:val="00AF7FE8"/>
    <w:rsid w:val="00B00795"/>
    <w:rsid w:val="00B00A3C"/>
    <w:rsid w:val="00B014CC"/>
    <w:rsid w:val="00B015BC"/>
    <w:rsid w:val="00B020B3"/>
    <w:rsid w:val="00B022E9"/>
    <w:rsid w:val="00B02458"/>
    <w:rsid w:val="00B02A0E"/>
    <w:rsid w:val="00B0318C"/>
    <w:rsid w:val="00B035FE"/>
    <w:rsid w:val="00B03A2D"/>
    <w:rsid w:val="00B03FC3"/>
    <w:rsid w:val="00B0428D"/>
    <w:rsid w:val="00B04478"/>
    <w:rsid w:val="00B048E5"/>
    <w:rsid w:val="00B04C63"/>
    <w:rsid w:val="00B04E8B"/>
    <w:rsid w:val="00B06890"/>
    <w:rsid w:val="00B0702A"/>
    <w:rsid w:val="00B12937"/>
    <w:rsid w:val="00B130AD"/>
    <w:rsid w:val="00B1381D"/>
    <w:rsid w:val="00B13E59"/>
    <w:rsid w:val="00B13EB3"/>
    <w:rsid w:val="00B1454F"/>
    <w:rsid w:val="00B1511D"/>
    <w:rsid w:val="00B15242"/>
    <w:rsid w:val="00B1532E"/>
    <w:rsid w:val="00B15424"/>
    <w:rsid w:val="00B1559B"/>
    <w:rsid w:val="00B155C3"/>
    <w:rsid w:val="00B15658"/>
    <w:rsid w:val="00B166B8"/>
    <w:rsid w:val="00B167D9"/>
    <w:rsid w:val="00B1694B"/>
    <w:rsid w:val="00B169F3"/>
    <w:rsid w:val="00B16A32"/>
    <w:rsid w:val="00B16E72"/>
    <w:rsid w:val="00B17261"/>
    <w:rsid w:val="00B172A7"/>
    <w:rsid w:val="00B177F5"/>
    <w:rsid w:val="00B1799F"/>
    <w:rsid w:val="00B2032D"/>
    <w:rsid w:val="00B20A6E"/>
    <w:rsid w:val="00B20FED"/>
    <w:rsid w:val="00B2120F"/>
    <w:rsid w:val="00B2179A"/>
    <w:rsid w:val="00B21DBC"/>
    <w:rsid w:val="00B23497"/>
    <w:rsid w:val="00B236B8"/>
    <w:rsid w:val="00B24105"/>
    <w:rsid w:val="00B248DF"/>
    <w:rsid w:val="00B26797"/>
    <w:rsid w:val="00B274EC"/>
    <w:rsid w:val="00B30326"/>
    <w:rsid w:val="00B319BD"/>
    <w:rsid w:val="00B32B98"/>
    <w:rsid w:val="00B32D82"/>
    <w:rsid w:val="00B3325B"/>
    <w:rsid w:val="00B34624"/>
    <w:rsid w:val="00B355C9"/>
    <w:rsid w:val="00B35AEF"/>
    <w:rsid w:val="00B35BA7"/>
    <w:rsid w:val="00B3696D"/>
    <w:rsid w:val="00B3767C"/>
    <w:rsid w:val="00B407D9"/>
    <w:rsid w:val="00B40AC6"/>
    <w:rsid w:val="00B415AA"/>
    <w:rsid w:val="00B417A4"/>
    <w:rsid w:val="00B42643"/>
    <w:rsid w:val="00B427E5"/>
    <w:rsid w:val="00B43139"/>
    <w:rsid w:val="00B44129"/>
    <w:rsid w:val="00B44F78"/>
    <w:rsid w:val="00B45DD4"/>
    <w:rsid w:val="00B45EE2"/>
    <w:rsid w:val="00B4619A"/>
    <w:rsid w:val="00B462CC"/>
    <w:rsid w:val="00B469E2"/>
    <w:rsid w:val="00B47223"/>
    <w:rsid w:val="00B502D9"/>
    <w:rsid w:val="00B50906"/>
    <w:rsid w:val="00B5188E"/>
    <w:rsid w:val="00B518BA"/>
    <w:rsid w:val="00B51F68"/>
    <w:rsid w:val="00B53048"/>
    <w:rsid w:val="00B53966"/>
    <w:rsid w:val="00B541F8"/>
    <w:rsid w:val="00B5448C"/>
    <w:rsid w:val="00B548ED"/>
    <w:rsid w:val="00B54D5D"/>
    <w:rsid w:val="00B55A1A"/>
    <w:rsid w:val="00B56474"/>
    <w:rsid w:val="00B5698C"/>
    <w:rsid w:val="00B569E9"/>
    <w:rsid w:val="00B5755B"/>
    <w:rsid w:val="00B604FB"/>
    <w:rsid w:val="00B6082A"/>
    <w:rsid w:val="00B60A31"/>
    <w:rsid w:val="00B60B0D"/>
    <w:rsid w:val="00B60D58"/>
    <w:rsid w:val="00B61593"/>
    <w:rsid w:val="00B61809"/>
    <w:rsid w:val="00B61B5E"/>
    <w:rsid w:val="00B62B68"/>
    <w:rsid w:val="00B63041"/>
    <w:rsid w:val="00B6326E"/>
    <w:rsid w:val="00B634BF"/>
    <w:rsid w:val="00B6412F"/>
    <w:rsid w:val="00B65176"/>
    <w:rsid w:val="00B65632"/>
    <w:rsid w:val="00B66163"/>
    <w:rsid w:val="00B6706F"/>
    <w:rsid w:val="00B70DC2"/>
    <w:rsid w:val="00B7126D"/>
    <w:rsid w:val="00B7182D"/>
    <w:rsid w:val="00B71AD0"/>
    <w:rsid w:val="00B72926"/>
    <w:rsid w:val="00B72B55"/>
    <w:rsid w:val="00B72B82"/>
    <w:rsid w:val="00B73E83"/>
    <w:rsid w:val="00B73FF8"/>
    <w:rsid w:val="00B74501"/>
    <w:rsid w:val="00B74BEB"/>
    <w:rsid w:val="00B74D39"/>
    <w:rsid w:val="00B75F7A"/>
    <w:rsid w:val="00B762A7"/>
    <w:rsid w:val="00B76DE1"/>
    <w:rsid w:val="00B77258"/>
    <w:rsid w:val="00B772B2"/>
    <w:rsid w:val="00B7764D"/>
    <w:rsid w:val="00B80ABE"/>
    <w:rsid w:val="00B80E6B"/>
    <w:rsid w:val="00B82C05"/>
    <w:rsid w:val="00B82F48"/>
    <w:rsid w:val="00B833AA"/>
    <w:rsid w:val="00B8420A"/>
    <w:rsid w:val="00B84956"/>
    <w:rsid w:val="00B8495A"/>
    <w:rsid w:val="00B86E2A"/>
    <w:rsid w:val="00B874E9"/>
    <w:rsid w:val="00B87B38"/>
    <w:rsid w:val="00B908B2"/>
    <w:rsid w:val="00B90F3C"/>
    <w:rsid w:val="00B90FE9"/>
    <w:rsid w:val="00B91C0B"/>
    <w:rsid w:val="00B9220C"/>
    <w:rsid w:val="00B92F24"/>
    <w:rsid w:val="00B92FB0"/>
    <w:rsid w:val="00B934CD"/>
    <w:rsid w:val="00B93653"/>
    <w:rsid w:val="00B93864"/>
    <w:rsid w:val="00B945DE"/>
    <w:rsid w:val="00B94EDD"/>
    <w:rsid w:val="00B950B6"/>
    <w:rsid w:val="00B951A2"/>
    <w:rsid w:val="00B952A3"/>
    <w:rsid w:val="00B95B2A"/>
    <w:rsid w:val="00B95E0F"/>
    <w:rsid w:val="00B967E7"/>
    <w:rsid w:val="00B967F7"/>
    <w:rsid w:val="00B969A7"/>
    <w:rsid w:val="00B970FB"/>
    <w:rsid w:val="00B97AB2"/>
    <w:rsid w:val="00B97FD3"/>
    <w:rsid w:val="00BA044D"/>
    <w:rsid w:val="00BA104A"/>
    <w:rsid w:val="00BA12A4"/>
    <w:rsid w:val="00BA1B69"/>
    <w:rsid w:val="00BA1E29"/>
    <w:rsid w:val="00BA2380"/>
    <w:rsid w:val="00BA2543"/>
    <w:rsid w:val="00BA29A2"/>
    <w:rsid w:val="00BA31E6"/>
    <w:rsid w:val="00BA358F"/>
    <w:rsid w:val="00BA4322"/>
    <w:rsid w:val="00BA48A1"/>
    <w:rsid w:val="00BA4B6C"/>
    <w:rsid w:val="00BA50A0"/>
    <w:rsid w:val="00BA5407"/>
    <w:rsid w:val="00BA55BB"/>
    <w:rsid w:val="00BA5DD5"/>
    <w:rsid w:val="00BA5F4D"/>
    <w:rsid w:val="00BA606B"/>
    <w:rsid w:val="00BA7266"/>
    <w:rsid w:val="00BA7E8B"/>
    <w:rsid w:val="00BB0082"/>
    <w:rsid w:val="00BB0116"/>
    <w:rsid w:val="00BB01C6"/>
    <w:rsid w:val="00BB0DA4"/>
    <w:rsid w:val="00BB156E"/>
    <w:rsid w:val="00BB1969"/>
    <w:rsid w:val="00BB22FA"/>
    <w:rsid w:val="00BB25BD"/>
    <w:rsid w:val="00BB2643"/>
    <w:rsid w:val="00BB31E0"/>
    <w:rsid w:val="00BB349B"/>
    <w:rsid w:val="00BB3C8E"/>
    <w:rsid w:val="00BB48D5"/>
    <w:rsid w:val="00BB4E60"/>
    <w:rsid w:val="00BB53CA"/>
    <w:rsid w:val="00BB5521"/>
    <w:rsid w:val="00BB5816"/>
    <w:rsid w:val="00BB5CFB"/>
    <w:rsid w:val="00BB6AB0"/>
    <w:rsid w:val="00BB6DBC"/>
    <w:rsid w:val="00BB73C3"/>
    <w:rsid w:val="00BC0457"/>
    <w:rsid w:val="00BC04E1"/>
    <w:rsid w:val="00BC07F0"/>
    <w:rsid w:val="00BC0C22"/>
    <w:rsid w:val="00BC1ED4"/>
    <w:rsid w:val="00BC31FA"/>
    <w:rsid w:val="00BC338B"/>
    <w:rsid w:val="00BC3CF6"/>
    <w:rsid w:val="00BC4567"/>
    <w:rsid w:val="00BC4C9F"/>
    <w:rsid w:val="00BC51A2"/>
    <w:rsid w:val="00BC5665"/>
    <w:rsid w:val="00BC68D4"/>
    <w:rsid w:val="00BC6B47"/>
    <w:rsid w:val="00BC706A"/>
    <w:rsid w:val="00BC76A5"/>
    <w:rsid w:val="00BC7E58"/>
    <w:rsid w:val="00BD0151"/>
    <w:rsid w:val="00BD058C"/>
    <w:rsid w:val="00BD0E27"/>
    <w:rsid w:val="00BD1435"/>
    <w:rsid w:val="00BD21FA"/>
    <w:rsid w:val="00BD2B37"/>
    <w:rsid w:val="00BD3CAE"/>
    <w:rsid w:val="00BD47E8"/>
    <w:rsid w:val="00BD564D"/>
    <w:rsid w:val="00BD6579"/>
    <w:rsid w:val="00BD65BC"/>
    <w:rsid w:val="00BD74A3"/>
    <w:rsid w:val="00BD778F"/>
    <w:rsid w:val="00BD7E8C"/>
    <w:rsid w:val="00BE0318"/>
    <w:rsid w:val="00BE0860"/>
    <w:rsid w:val="00BE14A2"/>
    <w:rsid w:val="00BE198F"/>
    <w:rsid w:val="00BE2918"/>
    <w:rsid w:val="00BE2AED"/>
    <w:rsid w:val="00BE2C76"/>
    <w:rsid w:val="00BE394C"/>
    <w:rsid w:val="00BE3D81"/>
    <w:rsid w:val="00BE5139"/>
    <w:rsid w:val="00BE53F1"/>
    <w:rsid w:val="00BE5A89"/>
    <w:rsid w:val="00BE5ACC"/>
    <w:rsid w:val="00BE68EF"/>
    <w:rsid w:val="00BE715D"/>
    <w:rsid w:val="00BE751D"/>
    <w:rsid w:val="00BF024A"/>
    <w:rsid w:val="00BF06DA"/>
    <w:rsid w:val="00BF30B1"/>
    <w:rsid w:val="00BF33E8"/>
    <w:rsid w:val="00BF3748"/>
    <w:rsid w:val="00BF3ED6"/>
    <w:rsid w:val="00BF473F"/>
    <w:rsid w:val="00BF4ED6"/>
    <w:rsid w:val="00BF5EDB"/>
    <w:rsid w:val="00BF6009"/>
    <w:rsid w:val="00BF699F"/>
    <w:rsid w:val="00BF7107"/>
    <w:rsid w:val="00BF79FC"/>
    <w:rsid w:val="00C00DE4"/>
    <w:rsid w:val="00C01622"/>
    <w:rsid w:val="00C01B31"/>
    <w:rsid w:val="00C01C55"/>
    <w:rsid w:val="00C0265D"/>
    <w:rsid w:val="00C0278A"/>
    <w:rsid w:val="00C029E4"/>
    <w:rsid w:val="00C02A55"/>
    <w:rsid w:val="00C02FDF"/>
    <w:rsid w:val="00C033D0"/>
    <w:rsid w:val="00C05862"/>
    <w:rsid w:val="00C05C12"/>
    <w:rsid w:val="00C05EB7"/>
    <w:rsid w:val="00C06C25"/>
    <w:rsid w:val="00C06E12"/>
    <w:rsid w:val="00C06EE3"/>
    <w:rsid w:val="00C072EF"/>
    <w:rsid w:val="00C0763F"/>
    <w:rsid w:val="00C07813"/>
    <w:rsid w:val="00C07CB8"/>
    <w:rsid w:val="00C07FFD"/>
    <w:rsid w:val="00C10B8C"/>
    <w:rsid w:val="00C1160F"/>
    <w:rsid w:val="00C11FC0"/>
    <w:rsid w:val="00C1287B"/>
    <w:rsid w:val="00C132C3"/>
    <w:rsid w:val="00C134CA"/>
    <w:rsid w:val="00C136B9"/>
    <w:rsid w:val="00C13C71"/>
    <w:rsid w:val="00C13DD9"/>
    <w:rsid w:val="00C14C03"/>
    <w:rsid w:val="00C1542B"/>
    <w:rsid w:val="00C15627"/>
    <w:rsid w:val="00C15915"/>
    <w:rsid w:val="00C15CE4"/>
    <w:rsid w:val="00C15D99"/>
    <w:rsid w:val="00C167B2"/>
    <w:rsid w:val="00C16B23"/>
    <w:rsid w:val="00C16DD8"/>
    <w:rsid w:val="00C17F35"/>
    <w:rsid w:val="00C203B9"/>
    <w:rsid w:val="00C20A5F"/>
    <w:rsid w:val="00C20BC6"/>
    <w:rsid w:val="00C20EEC"/>
    <w:rsid w:val="00C21A65"/>
    <w:rsid w:val="00C229EA"/>
    <w:rsid w:val="00C23182"/>
    <w:rsid w:val="00C23335"/>
    <w:rsid w:val="00C24572"/>
    <w:rsid w:val="00C245C6"/>
    <w:rsid w:val="00C255B4"/>
    <w:rsid w:val="00C26490"/>
    <w:rsid w:val="00C26568"/>
    <w:rsid w:val="00C273EA"/>
    <w:rsid w:val="00C27E42"/>
    <w:rsid w:val="00C3049A"/>
    <w:rsid w:val="00C3128B"/>
    <w:rsid w:val="00C32BC2"/>
    <w:rsid w:val="00C3306F"/>
    <w:rsid w:val="00C3340B"/>
    <w:rsid w:val="00C33991"/>
    <w:rsid w:val="00C34346"/>
    <w:rsid w:val="00C3469E"/>
    <w:rsid w:val="00C346E6"/>
    <w:rsid w:val="00C34E08"/>
    <w:rsid w:val="00C3547F"/>
    <w:rsid w:val="00C355AB"/>
    <w:rsid w:val="00C35857"/>
    <w:rsid w:val="00C35D90"/>
    <w:rsid w:val="00C3635A"/>
    <w:rsid w:val="00C36EBF"/>
    <w:rsid w:val="00C3729D"/>
    <w:rsid w:val="00C376B7"/>
    <w:rsid w:val="00C379CF"/>
    <w:rsid w:val="00C37D1F"/>
    <w:rsid w:val="00C400ED"/>
    <w:rsid w:val="00C4094A"/>
    <w:rsid w:val="00C4138A"/>
    <w:rsid w:val="00C44617"/>
    <w:rsid w:val="00C44784"/>
    <w:rsid w:val="00C448F8"/>
    <w:rsid w:val="00C44E46"/>
    <w:rsid w:val="00C44FEA"/>
    <w:rsid w:val="00C45B86"/>
    <w:rsid w:val="00C45E01"/>
    <w:rsid w:val="00C45FF9"/>
    <w:rsid w:val="00C46479"/>
    <w:rsid w:val="00C465C7"/>
    <w:rsid w:val="00C467CA"/>
    <w:rsid w:val="00C4680C"/>
    <w:rsid w:val="00C46917"/>
    <w:rsid w:val="00C4696A"/>
    <w:rsid w:val="00C46E6A"/>
    <w:rsid w:val="00C47031"/>
    <w:rsid w:val="00C47448"/>
    <w:rsid w:val="00C477FD"/>
    <w:rsid w:val="00C478F8"/>
    <w:rsid w:val="00C5112F"/>
    <w:rsid w:val="00C51636"/>
    <w:rsid w:val="00C5188F"/>
    <w:rsid w:val="00C521B9"/>
    <w:rsid w:val="00C52288"/>
    <w:rsid w:val="00C5255D"/>
    <w:rsid w:val="00C52573"/>
    <w:rsid w:val="00C52656"/>
    <w:rsid w:val="00C53526"/>
    <w:rsid w:val="00C535EF"/>
    <w:rsid w:val="00C53CEA"/>
    <w:rsid w:val="00C53E9F"/>
    <w:rsid w:val="00C54151"/>
    <w:rsid w:val="00C54B40"/>
    <w:rsid w:val="00C563F9"/>
    <w:rsid w:val="00C57EFC"/>
    <w:rsid w:val="00C61063"/>
    <w:rsid w:val="00C61F1A"/>
    <w:rsid w:val="00C6210D"/>
    <w:rsid w:val="00C6306C"/>
    <w:rsid w:val="00C6306F"/>
    <w:rsid w:val="00C6445E"/>
    <w:rsid w:val="00C644AF"/>
    <w:rsid w:val="00C646B0"/>
    <w:rsid w:val="00C64A3A"/>
    <w:rsid w:val="00C651C8"/>
    <w:rsid w:val="00C6609B"/>
    <w:rsid w:val="00C701BB"/>
    <w:rsid w:val="00C7116D"/>
    <w:rsid w:val="00C7312B"/>
    <w:rsid w:val="00C747EC"/>
    <w:rsid w:val="00C75E58"/>
    <w:rsid w:val="00C76E96"/>
    <w:rsid w:val="00C779B8"/>
    <w:rsid w:val="00C77A99"/>
    <w:rsid w:val="00C800F2"/>
    <w:rsid w:val="00C80D03"/>
    <w:rsid w:val="00C80F22"/>
    <w:rsid w:val="00C80FF8"/>
    <w:rsid w:val="00C812CA"/>
    <w:rsid w:val="00C81EBB"/>
    <w:rsid w:val="00C8230B"/>
    <w:rsid w:val="00C82319"/>
    <w:rsid w:val="00C82EAF"/>
    <w:rsid w:val="00C82ED3"/>
    <w:rsid w:val="00C82F2D"/>
    <w:rsid w:val="00C82F2E"/>
    <w:rsid w:val="00C83309"/>
    <w:rsid w:val="00C83821"/>
    <w:rsid w:val="00C83B50"/>
    <w:rsid w:val="00C845C4"/>
    <w:rsid w:val="00C845D0"/>
    <w:rsid w:val="00C8473F"/>
    <w:rsid w:val="00C84F9F"/>
    <w:rsid w:val="00C85744"/>
    <w:rsid w:val="00C861AD"/>
    <w:rsid w:val="00C8742F"/>
    <w:rsid w:val="00C90354"/>
    <w:rsid w:val="00C90E46"/>
    <w:rsid w:val="00C91053"/>
    <w:rsid w:val="00C916E3"/>
    <w:rsid w:val="00C919A3"/>
    <w:rsid w:val="00C920E4"/>
    <w:rsid w:val="00C92F84"/>
    <w:rsid w:val="00C93014"/>
    <w:rsid w:val="00C936A6"/>
    <w:rsid w:val="00C93774"/>
    <w:rsid w:val="00C9444E"/>
    <w:rsid w:val="00C94896"/>
    <w:rsid w:val="00C94FF6"/>
    <w:rsid w:val="00C95F76"/>
    <w:rsid w:val="00C96AA7"/>
    <w:rsid w:val="00C979B2"/>
    <w:rsid w:val="00CA02B3"/>
    <w:rsid w:val="00CA0BE6"/>
    <w:rsid w:val="00CA167F"/>
    <w:rsid w:val="00CA283F"/>
    <w:rsid w:val="00CA295D"/>
    <w:rsid w:val="00CA3777"/>
    <w:rsid w:val="00CA37BA"/>
    <w:rsid w:val="00CA3980"/>
    <w:rsid w:val="00CA4997"/>
    <w:rsid w:val="00CA5C86"/>
    <w:rsid w:val="00CA5CF3"/>
    <w:rsid w:val="00CA5F7F"/>
    <w:rsid w:val="00CA65A2"/>
    <w:rsid w:val="00CA691D"/>
    <w:rsid w:val="00CA72B8"/>
    <w:rsid w:val="00CA7D6E"/>
    <w:rsid w:val="00CB0B56"/>
    <w:rsid w:val="00CB14BC"/>
    <w:rsid w:val="00CB2F9C"/>
    <w:rsid w:val="00CB308A"/>
    <w:rsid w:val="00CB3347"/>
    <w:rsid w:val="00CB3936"/>
    <w:rsid w:val="00CB3C37"/>
    <w:rsid w:val="00CB3EDD"/>
    <w:rsid w:val="00CB469D"/>
    <w:rsid w:val="00CB487B"/>
    <w:rsid w:val="00CB4A88"/>
    <w:rsid w:val="00CB55B6"/>
    <w:rsid w:val="00CB5CA0"/>
    <w:rsid w:val="00CB6C61"/>
    <w:rsid w:val="00CB7253"/>
    <w:rsid w:val="00CB78BC"/>
    <w:rsid w:val="00CC0FD3"/>
    <w:rsid w:val="00CC15AD"/>
    <w:rsid w:val="00CC1AE3"/>
    <w:rsid w:val="00CC1D9E"/>
    <w:rsid w:val="00CC2260"/>
    <w:rsid w:val="00CC24B7"/>
    <w:rsid w:val="00CC286F"/>
    <w:rsid w:val="00CC30A3"/>
    <w:rsid w:val="00CC30C1"/>
    <w:rsid w:val="00CC45CE"/>
    <w:rsid w:val="00CC4CB9"/>
    <w:rsid w:val="00CC4D1C"/>
    <w:rsid w:val="00CC5A3A"/>
    <w:rsid w:val="00CC5BBF"/>
    <w:rsid w:val="00CC602A"/>
    <w:rsid w:val="00CC6036"/>
    <w:rsid w:val="00CC6621"/>
    <w:rsid w:val="00CC6939"/>
    <w:rsid w:val="00CD01C9"/>
    <w:rsid w:val="00CD09D5"/>
    <w:rsid w:val="00CD0D12"/>
    <w:rsid w:val="00CD1665"/>
    <w:rsid w:val="00CD17A0"/>
    <w:rsid w:val="00CD2666"/>
    <w:rsid w:val="00CD35C9"/>
    <w:rsid w:val="00CD4974"/>
    <w:rsid w:val="00CD4BA2"/>
    <w:rsid w:val="00CD5192"/>
    <w:rsid w:val="00CD5255"/>
    <w:rsid w:val="00CD56D4"/>
    <w:rsid w:val="00CD61E2"/>
    <w:rsid w:val="00CD6689"/>
    <w:rsid w:val="00CE18DD"/>
    <w:rsid w:val="00CE23CA"/>
    <w:rsid w:val="00CE26D3"/>
    <w:rsid w:val="00CE2708"/>
    <w:rsid w:val="00CE2D7F"/>
    <w:rsid w:val="00CE364C"/>
    <w:rsid w:val="00CE4470"/>
    <w:rsid w:val="00CE4A49"/>
    <w:rsid w:val="00CE4DBD"/>
    <w:rsid w:val="00CE5880"/>
    <w:rsid w:val="00CE67EE"/>
    <w:rsid w:val="00CE7965"/>
    <w:rsid w:val="00CF0452"/>
    <w:rsid w:val="00CF1969"/>
    <w:rsid w:val="00CF4C84"/>
    <w:rsid w:val="00CF5B13"/>
    <w:rsid w:val="00CF625B"/>
    <w:rsid w:val="00CF6457"/>
    <w:rsid w:val="00CF6B9E"/>
    <w:rsid w:val="00CF7004"/>
    <w:rsid w:val="00D0140F"/>
    <w:rsid w:val="00D02185"/>
    <w:rsid w:val="00D023A2"/>
    <w:rsid w:val="00D033C0"/>
    <w:rsid w:val="00D03DCB"/>
    <w:rsid w:val="00D04101"/>
    <w:rsid w:val="00D041D5"/>
    <w:rsid w:val="00D04AB4"/>
    <w:rsid w:val="00D0515D"/>
    <w:rsid w:val="00D052B4"/>
    <w:rsid w:val="00D055C2"/>
    <w:rsid w:val="00D05A14"/>
    <w:rsid w:val="00D05BED"/>
    <w:rsid w:val="00D05CB2"/>
    <w:rsid w:val="00D06071"/>
    <w:rsid w:val="00D060F6"/>
    <w:rsid w:val="00D06388"/>
    <w:rsid w:val="00D06817"/>
    <w:rsid w:val="00D06AC7"/>
    <w:rsid w:val="00D076FF"/>
    <w:rsid w:val="00D079DF"/>
    <w:rsid w:val="00D10407"/>
    <w:rsid w:val="00D11AA9"/>
    <w:rsid w:val="00D122BA"/>
    <w:rsid w:val="00D1234E"/>
    <w:rsid w:val="00D12D42"/>
    <w:rsid w:val="00D13B24"/>
    <w:rsid w:val="00D14D23"/>
    <w:rsid w:val="00D15FFB"/>
    <w:rsid w:val="00D1619A"/>
    <w:rsid w:val="00D163F6"/>
    <w:rsid w:val="00D1697B"/>
    <w:rsid w:val="00D16F30"/>
    <w:rsid w:val="00D16F76"/>
    <w:rsid w:val="00D17CD3"/>
    <w:rsid w:val="00D17E2C"/>
    <w:rsid w:val="00D20E1C"/>
    <w:rsid w:val="00D2101F"/>
    <w:rsid w:val="00D210B7"/>
    <w:rsid w:val="00D2176A"/>
    <w:rsid w:val="00D233C0"/>
    <w:rsid w:val="00D2485A"/>
    <w:rsid w:val="00D24C1D"/>
    <w:rsid w:val="00D24F07"/>
    <w:rsid w:val="00D25136"/>
    <w:rsid w:val="00D254A3"/>
    <w:rsid w:val="00D25E27"/>
    <w:rsid w:val="00D26823"/>
    <w:rsid w:val="00D26D4C"/>
    <w:rsid w:val="00D277E9"/>
    <w:rsid w:val="00D309D6"/>
    <w:rsid w:val="00D30DC9"/>
    <w:rsid w:val="00D31CF5"/>
    <w:rsid w:val="00D32497"/>
    <w:rsid w:val="00D328B1"/>
    <w:rsid w:val="00D32D19"/>
    <w:rsid w:val="00D334D0"/>
    <w:rsid w:val="00D33B08"/>
    <w:rsid w:val="00D34400"/>
    <w:rsid w:val="00D347AD"/>
    <w:rsid w:val="00D358B2"/>
    <w:rsid w:val="00D3632F"/>
    <w:rsid w:val="00D36993"/>
    <w:rsid w:val="00D36F2F"/>
    <w:rsid w:val="00D37F54"/>
    <w:rsid w:val="00D40096"/>
    <w:rsid w:val="00D4012F"/>
    <w:rsid w:val="00D40B1A"/>
    <w:rsid w:val="00D436B9"/>
    <w:rsid w:val="00D43D2B"/>
    <w:rsid w:val="00D43DA2"/>
    <w:rsid w:val="00D43FDC"/>
    <w:rsid w:val="00D44553"/>
    <w:rsid w:val="00D44E39"/>
    <w:rsid w:val="00D4536F"/>
    <w:rsid w:val="00D4651C"/>
    <w:rsid w:val="00D465D7"/>
    <w:rsid w:val="00D47126"/>
    <w:rsid w:val="00D47928"/>
    <w:rsid w:val="00D500E8"/>
    <w:rsid w:val="00D5087D"/>
    <w:rsid w:val="00D50F11"/>
    <w:rsid w:val="00D51B95"/>
    <w:rsid w:val="00D51D52"/>
    <w:rsid w:val="00D520DB"/>
    <w:rsid w:val="00D558D5"/>
    <w:rsid w:val="00D55E5D"/>
    <w:rsid w:val="00D5612F"/>
    <w:rsid w:val="00D5659F"/>
    <w:rsid w:val="00D56762"/>
    <w:rsid w:val="00D56EA7"/>
    <w:rsid w:val="00D56F02"/>
    <w:rsid w:val="00D571A4"/>
    <w:rsid w:val="00D57532"/>
    <w:rsid w:val="00D575D0"/>
    <w:rsid w:val="00D57666"/>
    <w:rsid w:val="00D57CFC"/>
    <w:rsid w:val="00D57F16"/>
    <w:rsid w:val="00D600CB"/>
    <w:rsid w:val="00D61F46"/>
    <w:rsid w:val="00D622D7"/>
    <w:rsid w:val="00D624D3"/>
    <w:rsid w:val="00D624D7"/>
    <w:rsid w:val="00D631EC"/>
    <w:rsid w:val="00D633E3"/>
    <w:rsid w:val="00D63992"/>
    <w:rsid w:val="00D63D00"/>
    <w:rsid w:val="00D647C2"/>
    <w:rsid w:val="00D648C4"/>
    <w:rsid w:val="00D66E06"/>
    <w:rsid w:val="00D66E9B"/>
    <w:rsid w:val="00D67964"/>
    <w:rsid w:val="00D67C60"/>
    <w:rsid w:val="00D67CF8"/>
    <w:rsid w:val="00D67D1C"/>
    <w:rsid w:val="00D70112"/>
    <w:rsid w:val="00D714F0"/>
    <w:rsid w:val="00D72279"/>
    <w:rsid w:val="00D7293A"/>
    <w:rsid w:val="00D72E53"/>
    <w:rsid w:val="00D734CF"/>
    <w:rsid w:val="00D73E47"/>
    <w:rsid w:val="00D73F91"/>
    <w:rsid w:val="00D7455F"/>
    <w:rsid w:val="00D74708"/>
    <w:rsid w:val="00D7495C"/>
    <w:rsid w:val="00D74BD8"/>
    <w:rsid w:val="00D75D94"/>
    <w:rsid w:val="00D75E5C"/>
    <w:rsid w:val="00D7649A"/>
    <w:rsid w:val="00D7692A"/>
    <w:rsid w:val="00D771E9"/>
    <w:rsid w:val="00D77734"/>
    <w:rsid w:val="00D77926"/>
    <w:rsid w:val="00D77D67"/>
    <w:rsid w:val="00D80229"/>
    <w:rsid w:val="00D8166E"/>
    <w:rsid w:val="00D81796"/>
    <w:rsid w:val="00D81AFB"/>
    <w:rsid w:val="00D82A11"/>
    <w:rsid w:val="00D8337E"/>
    <w:rsid w:val="00D8420E"/>
    <w:rsid w:val="00D842B4"/>
    <w:rsid w:val="00D849D6"/>
    <w:rsid w:val="00D85753"/>
    <w:rsid w:val="00D86779"/>
    <w:rsid w:val="00D868D7"/>
    <w:rsid w:val="00D86E50"/>
    <w:rsid w:val="00D87016"/>
    <w:rsid w:val="00D87895"/>
    <w:rsid w:val="00D900A7"/>
    <w:rsid w:val="00D90C68"/>
    <w:rsid w:val="00D91078"/>
    <w:rsid w:val="00D910F9"/>
    <w:rsid w:val="00D9142E"/>
    <w:rsid w:val="00D91B22"/>
    <w:rsid w:val="00D91F8D"/>
    <w:rsid w:val="00D91FEB"/>
    <w:rsid w:val="00D92513"/>
    <w:rsid w:val="00D92808"/>
    <w:rsid w:val="00D94B03"/>
    <w:rsid w:val="00D94C41"/>
    <w:rsid w:val="00D952CB"/>
    <w:rsid w:val="00D95482"/>
    <w:rsid w:val="00D9586E"/>
    <w:rsid w:val="00D959BF"/>
    <w:rsid w:val="00D95E9F"/>
    <w:rsid w:val="00D95F5C"/>
    <w:rsid w:val="00D961C0"/>
    <w:rsid w:val="00D96C22"/>
    <w:rsid w:val="00D97126"/>
    <w:rsid w:val="00D97807"/>
    <w:rsid w:val="00D97C56"/>
    <w:rsid w:val="00DA0108"/>
    <w:rsid w:val="00DA0D98"/>
    <w:rsid w:val="00DA0FA6"/>
    <w:rsid w:val="00DA2F52"/>
    <w:rsid w:val="00DA3094"/>
    <w:rsid w:val="00DA312A"/>
    <w:rsid w:val="00DA3655"/>
    <w:rsid w:val="00DA4241"/>
    <w:rsid w:val="00DA4534"/>
    <w:rsid w:val="00DA60B9"/>
    <w:rsid w:val="00DA6389"/>
    <w:rsid w:val="00DA6698"/>
    <w:rsid w:val="00DA70E4"/>
    <w:rsid w:val="00DA7526"/>
    <w:rsid w:val="00DA75B6"/>
    <w:rsid w:val="00DA77F6"/>
    <w:rsid w:val="00DB02AD"/>
    <w:rsid w:val="00DB0842"/>
    <w:rsid w:val="00DB1701"/>
    <w:rsid w:val="00DB197A"/>
    <w:rsid w:val="00DB1CE0"/>
    <w:rsid w:val="00DB24FB"/>
    <w:rsid w:val="00DB2607"/>
    <w:rsid w:val="00DB27AF"/>
    <w:rsid w:val="00DB39B2"/>
    <w:rsid w:val="00DB538E"/>
    <w:rsid w:val="00DB55E1"/>
    <w:rsid w:val="00DB6798"/>
    <w:rsid w:val="00DB6A88"/>
    <w:rsid w:val="00DB78F4"/>
    <w:rsid w:val="00DB7D49"/>
    <w:rsid w:val="00DC1378"/>
    <w:rsid w:val="00DC147B"/>
    <w:rsid w:val="00DC19C7"/>
    <w:rsid w:val="00DC2392"/>
    <w:rsid w:val="00DC2EBD"/>
    <w:rsid w:val="00DC326D"/>
    <w:rsid w:val="00DC43E7"/>
    <w:rsid w:val="00DC498F"/>
    <w:rsid w:val="00DC4F94"/>
    <w:rsid w:val="00DC5872"/>
    <w:rsid w:val="00DC6531"/>
    <w:rsid w:val="00DC68ED"/>
    <w:rsid w:val="00DC75EB"/>
    <w:rsid w:val="00DC7914"/>
    <w:rsid w:val="00DC7F81"/>
    <w:rsid w:val="00DD02A5"/>
    <w:rsid w:val="00DD16AB"/>
    <w:rsid w:val="00DD18CB"/>
    <w:rsid w:val="00DD18EF"/>
    <w:rsid w:val="00DD2713"/>
    <w:rsid w:val="00DD2ADB"/>
    <w:rsid w:val="00DD2FC7"/>
    <w:rsid w:val="00DD3039"/>
    <w:rsid w:val="00DD3C78"/>
    <w:rsid w:val="00DD43C9"/>
    <w:rsid w:val="00DD50B5"/>
    <w:rsid w:val="00DD56B3"/>
    <w:rsid w:val="00DD5B5C"/>
    <w:rsid w:val="00DD5B9C"/>
    <w:rsid w:val="00DD5FF2"/>
    <w:rsid w:val="00DD6218"/>
    <w:rsid w:val="00DD66AD"/>
    <w:rsid w:val="00DD6909"/>
    <w:rsid w:val="00DD6CD6"/>
    <w:rsid w:val="00DD707D"/>
    <w:rsid w:val="00DD7517"/>
    <w:rsid w:val="00DD7B70"/>
    <w:rsid w:val="00DD7C37"/>
    <w:rsid w:val="00DD7DE8"/>
    <w:rsid w:val="00DE0DB0"/>
    <w:rsid w:val="00DE38CD"/>
    <w:rsid w:val="00DE457C"/>
    <w:rsid w:val="00DE5334"/>
    <w:rsid w:val="00DE6017"/>
    <w:rsid w:val="00DE745D"/>
    <w:rsid w:val="00DE7504"/>
    <w:rsid w:val="00DE7EE9"/>
    <w:rsid w:val="00DF0661"/>
    <w:rsid w:val="00DF2823"/>
    <w:rsid w:val="00DF2908"/>
    <w:rsid w:val="00DF2F09"/>
    <w:rsid w:val="00DF3269"/>
    <w:rsid w:val="00DF3EDC"/>
    <w:rsid w:val="00DF4066"/>
    <w:rsid w:val="00DF46F2"/>
    <w:rsid w:val="00DF4E84"/>
    <w:rsid w:val="00DF6B29"/>
    <w:rsid w:val="00DF742C"/>
    <w:rsid w:val="00DF77F9"/>
    <w:rsid w:val="00DF7A20"/>
    <w:rsid w:val="00E002B0"/>
    <w:rsid w:val="00E00BFB"/>
    <w:rsid w:val="00E00CA5"/>
    <w:rsid w:val="00E01571"/>
    <w:rsid w:val="00E03E72"/>
    <w:rsid w:val="00E045AC"/>
    <w:rsid w:val="00E05D2F"/>
    <w:rsid w:val="00E05D98"/>
    <w:rsid w:val="00E05FC5"/>
    <w:rsid w:val="00E05FE4"/>
    <w:rsid w:val="00E065CA"/>
    <w:rsid w:val="00E066CA"/>
    <w:rsid w:val="00E07639"/>
    <w:rsid w:val="00E07A57"/>
    <w:rsid w:val="00E108ED"/>
    <w:rsid w:val="00E11283"/>
    <w:rsid w:val="00E125FA"/>
    <w:rsid w:val="00E12F79"/>
    <w:rsid w:val="00E135F3"/>
    <w:rsid w:val="00E13A3B"/>
    <w:rsid w:val="00E14579"/>
    <w:rsid w:val="00E158C3"/>
    <w:rsid w:val="00E1609F"/>
    <w:rsid w:val="00E161FF"/>
    <w:rsid w:val="00E16B06"/>
    <w:rsid w:val="00E17AF4"/>
    <w:rsid w:val="00E17BBD"/>
    <w:rsid w:val="00E17D74"/>
    <w:rsid w:val="00E20443"/>
    <w:rsid w:val="00E20705"/>
    <w:rsid w:val="00E2084D"/>
    <w:rsid w:val="00E2107E"/>
    <w:rsid w:val="00E21219"/>
    <w:rsid w:val="00E2199C"/>
    <w:rsid w:val="00E219BB"/>
    <w:rsid w:val="00E21B39"/>
    <w:rsid w:val="00E22DCE"/>
    <w:rsid w:val="00E22F74"/>
    <w:rsid w:val="00E23CF1"/>
    <w:rsid w:val="00E23E14"/>
    <w:rsid w:val="00E2402C"/>
    <w:rsid w:val="00E2421F"/>
    <w:rsid w:val="00E244A5"/>
    <w:rsid w:val="00E25483"/>
    <w:rsid w:val="00E25708"/>
    <w:rsid w:val="00E25888"/>
    <w:rsid w:val="00E25E29"/>
    <w:rsid w:val="00E2604B"/>
    <w:rsid w:val="00E265F7"/>
    <w:rsid w:val="00E26B66"/>
    <w:rsid w:val="00E27019"/>
    <w:rsid w:val="00E27258"/>
    <w:rsid w:val="00E2774A"/>
    <w:rsid w:val="00E304A8"/>
    <w:rsid w:val="00E30CD7"/>
    <w:rsid w:val="00E30D8F"/>
    <w:rsid w:val="00E30F89"/>
    <w:rsid w:val="00E31636"/>
    <w:rsid w:val="00E31F24"/>
    <w:rsid w:val="00E31F38"/>
    <w:rsid w:val="00E33341"/>
    <w:rsid w:val="00E3392A"/>
    <w:rsid w:val="00E34536"/>
    <w:rsid w:val="00E34606"/>
    <w:rsid w:val="00E34C6B"/>
    <w:rsid w:val="00E34F86"/>
    <w:rsid w:val="00E34FB7"/>
    <w:rsid w:val="00E3509E"/>
    <w:rsid w:val="00E35129"/>
    <w:rsid w:val="00E360CA"/>
    <w:rsid w:val="00E37036"/>
    <w:rsid w:val="00E37B63"/>
    <w:rsid w:val="00E37B9F"/>
    <w:rsid w:val="00E422B8"/>
    <w:rsid w:val="00E423D0"/>
    <w:rsid w:val="00E42601"/>
    <w:rsid w:val="00E42612"/>
    <w:rsid w:val="00E42BA1"/>
    <w:rsid w:val="00E42F6C"/>
    <w:rsid w:val="00E430B1"/>
    <w:rsid w:val="00E43218"/>
    <w:rsid w:val="00E4349D"/>
    <w:rsid w:val="00E438BA"/>
    <w:rsid w:val="00E43B22"/>
    <w:rsid w:val="00E43D1C"/>
    <w:rsid w:val="00E44697"/>
    <w:rsid w:val="00E44D03"/>
    <w:rsid w:val="00E45857"/>
    <w:rsid w:val="00E4644B"/>
    <w:rsid w:val="00E46BE0"/>
    <w:rsid w:val="00E46DA5"/>
    <w:rsid w:val="00E46FF8"/>
    <w:rsid w:val="00E47D94"/>
    <w:rsid w:val="00E50E76"/>
    <w:rsid w:val="00E51BDF"/>
    <w:rsid w:val="00E52C11"/>
    <w:rsid w:val="00E52F9C"/>
    <w:rsid w:val="00E534CB"/>
    <w:rsid w:val="00E53FEC"/>
    <w:rsid w:val="00E54759"/>
    <w:rsid w:val="00E54E3C"/>
    <w:rsid w:val="00E54E6E"/>
    <w:rsid w:val="00E550DE"/>
    <w:rsid w:val="00E550E5"/>
    <w:rsid w:val="00E55598"/>
    <w:rsid w:val="00E55B22"/>
    <w:rsid w:val="00E55F87"/>
    <w:rsid w:val="00E56132"/>
    <w:rsid w:val="00E565DC"/>
    <w:rsid w:val="00E56B8F"/>
    <w:rsid w:val="00E57C13"/>
    <w:rsid w:val="00E57EF4"/>
    <w:rsid w:val="00E57F87"/>
    <w:rsid w:val="00E61A49"/>
    <w:rsid w:val="00E61F76"/>
    <w:rsid w:val="00E62778"/>
    <w:rsid w:val="00E629F3"/>
    <w:rsid w:val="00E62CDD"/>
    <w:rsid w:val="00E62D99"/>
    <w:rsid w:val="00E63C99"/>
    <w:rsid w:val="00E63FE0"/>
    <w:rsid w:val="00E64744"/>
    <w:rsid w:val="00E64A13"/>
    <w:rsid w:val="00E65472"/>
    <w:rsid w:val="00E65916"/>
    <w:rsid w:val="00E65B59"/>
    <w:rsid w:val="00E65BFA"/>
    <w:rsid w:val="00E65E7B"/>
    <w:rsid w:val="00E662C1"/>
    <w:rsid w:val="00E66EA2"/>
    <w:rsid w:val="00E66ECF"/>
    <w:rsid w:val="00E6746F"/>
    <w:rsid w:val="00E679AE"/>
    <w:rsid w:val="00E71993"/>
    <w:rsid w:val="00E72610"/>
    <w:rsid w:val="00E72A99"/>
    <w:rsid w:val="00E72EB2"/>
    <w:rsid w:val="00E732AF"/>
    <w:rsid w:val="00E739DA"/>
    <w:rsid w:val="00E73DC6"/>
    <w:rsid w:val="00E752FB"/>
    <w:rsid w:val="00E75542"/>
    <w:rsid w:val="00E75A60"/>
    <w:rsid w:val="00E75F43"/>
    <w:rsid w:val="00E76A67"/>
    <w:rsid w:val="00E76F53"/>
    <w:rsid w:val="00E778AE"/>
    <w:rsid w:val="00E77C28"/>
    <w:rsid w:val="00E77DF8"/>
    <w:rsid w:val="00E77E41"/>
    <w:rsid w:val="00E77F4D"/>
    <w:rsid w:val="00E80478"/>
    <w:rsid w:val="00E808E4"/>
    <w:rsid w:val="00E80A44"/>
    <w:rsid w:val="00E80F6B"/>
    <w:rsid w:val="00E817C0"/>
    <w:rsid w:val="00E81D39"/>
    <w:rsid w:val="00E82076"/>
    <w:rsid w:val="00E826A6"/>
    <w:rsid w:val="00E82CAF"/>
    <w:rsid w:val="00E830F0"/>
    <w:rsid w:val="00E83D09"/>
    <w:rsid w:val="00E84A55"/>
    <w:rsid w:val="00E855D7"/>
    <w:rsid w:val="00E87504"/>
    <w:rsid w:val="00E87CBD"/>
    <w:rsid w:val="00E90492"/>
    <w:rsid w:val="00E90C4B"/>
    <w:rsid w:val="00E91122"/>
    <w:rsid w:val="00E91644"/>
    <w:rsid w:val="00E928FC"/>
    <w:rsid w:val="00E93FCC"/>
    <w:rsid w:val="00E9401D"/>
    <w:rsid w:val="00E94A78"/>
    <w:rsid w:val="00E94C80"/>
    <w:rsid w:val="00E94FD0"/>
    <w:rsid w:val="00E957C8"/>
    <w:rsid w:val="00E9650E"/>
    <w:rsid w:val="00E96E3D"/>
    <w:rsid w:val="00E96F23"/>
    <w:rsid w:val="00E972B0"/>
    <w:rsid w:val="00E974E2"/>
    <w:rsid w:val="00E97EA3"/>
    <w:rsid w:val="00EA00D9"/>
    <w:rsid w:val="00EA16D9"/>
    <w:rsid w:val="00EA2265"/>
    <w:rsid w:val="00EA32C0"/>
    <w:rsid w:val="00EA4362"/>
    <w:rsid w:val="00EA4C19"/>
    <w:rsid w:val="00EA5204"/>
    <w:rsid w:val="00EA5382"/>
    <w:rsid w:val="00EA5453"/>
    <w:rsid w:val="00EA5613"/>
    <w:rsid w:val="00EA668D"/>
    <w:rsid w:val="00EA68E3"/>
    <w:rsid w:val="00EA705F"/>
    <w:rsid w:val="00EA7ADB"/>
    <w:rsid w:val="00EA7CB7"/>
    <w:rsid w:val="00EA7D9D"/>
    <w:rsid w:val="00EB0E93"/>
    <w:rsid w:val="00EB1717"/>
    <w:rsid w:val="00EB2677"/>
    <w:rsid w:val="00EB2715"/>
    <w:rsid w:val="00EB381A"/>
    <w:rsid w:val="00EB424B"/>
    <w:rsid w:val="00EB4594"/>
    <w:rsid w:val="00EB5BE8"/>
    <w:rsid w:val="00EB63DC"/>
    <w:rsid w:val="00EB6904"/>
    <w:rsid w:val="00EB6B43"/>
    <w:rsid w:val="00EB79ED"/>
    <w:rsid w:val="00EB7A4B"/>
    <w:rsid w:val="00EB7F08"/>
    <w:rsid w:val="00EC02BA"/>
    <w:rsid w:val="00EC03EA"/>
    <w:rsid w:val="00EC1931"/>
    <w:rsid w:val="00EC2077"/>
    <w:rsid w:val="00EC215C"/>
    <w:rsid w:val="00EC2C42"/>
    <w:rsid w:val="00EC308E"/>
    <w:rsid w:val="00EC33A6"/>
    <w:rsid w:val="00EC3785"/>
    <w:rsid w:val="00EC580D"/>
    <w:rsid w:val="00EC6872"/>
    <w:rsid w:val="00EC6920"/>
    <w:rsid w:val="00EC6A5E"/>
    <w:rsid w:val="00EC6BCF"/>
    <w:rsid w:val="00EC775E"/>
    <w:rsid w:val="00EC7944"/>
    <w:rsid w:val="00ED0722"/>
    <w:rsid w:val="00ED0963"/>
    <w:rsid w:val="00ED13F5"/>
    <w:rsid w:val="00ED14CE"/>
    <w:rsid w:val="00ED2ED8"/>
    <w:rsid w:val="00ED374A"/>
    <w:rsid w:val="00ED427B"/>
    <w:rsid w:val="00ED4732"/>
    <w:rsid w:val="00ED5E13"/>
    <w:rsid w:val="00ED5F54"/>
    <w:rsid w:val="00ED6067"/>
    <w:rsid w:val="00ED62A9"/>
    <w:rsid w:val="00ED6411"/>
    <w:rsid w:val="00ED735C"/>
    <w:rsid w:val="00ED79AF"/>
    <w:rsid w:val="00ED7EEF"/>
    <w:rsid w:val="00EE07BA"/>
    <w:rsid w:val="00EE14D2"/>
    <w:rsid w:val="00EE18EE"/>
    <w:rsid w:val="00EE1BF4"/>
    <w:rsid w:val="00EE254C"/>
    <w:rsid w:val="00EE28E4"/>
    <w:rsid w:val="00EE33A1"/>
    <w:rsid w:val="00EE3E5C"/>
    <w:rsid w:val="00EE4D2D"/>
    <w:rsid w:val="00EE4ED0"/>
    <w:rsid w:val="00EE560F"/>
    <w:rsid w:val="00EE5D9E"/>
    <w:rsid w:val="00EE7673"/>
    <w:rsid w:val="00EE7975"/>
    <w:rsid w:val="00EE79F8"/>
    <w:rsid w:val="00EE7D98"/>
    <w:rsid w:val="00EF032C"/>
    <w:rsid w:val="00EF06AC"/>
    <w:rsid w:val="00EF0D88"/>
    <w:rsid w:val="00EF1A70"/>
    <w:rsid w:val="00EF2345"/>
    <w:rsid w:val="00EF2686"/>
    <w:rsid w:val="00EF2E0E"/>
    <w:rsid w:val="00EF2E15"/>
    <w:rsid w:val="00EF317F"/>
    <w:rsid w:val="00EF3615"/>
    <w:rsid w:val="00EF3962"/>
    <w:rsid w:val="00EF4E46"/>
    <w:rsid w:val="00EF6065"/>
    <w:rsid w:val="00EF6D79"/>
    <w:rsid w:val="00EF6F40"/>
    <w:rsid w:val="00F00679"/>
    <w:rsid w:val="00F00B2E"/>
    <w:rsid w:val="00F0164A"/>
    <w:rsid w:val="00F01CDC"/>
    <w:rsid w:val="00F028C6"/>
    <w:rsid w:val="00F02E5C"/>
    <w:rsid w:val="00F0325E"/>
    <w:rsid w:val="00F036E6"/>
    <w:rsid w:val="00F03867"/>
    <w:rsid w:val="00F03C50"/>
    <w:rsid w:val="00F03D3A"/>
    <w:rsid w:val="00F03D66"/>
    <w:rsid w:val="00F04368"/>
    <w:rsid w:val="00F045CE"/>
    <w:rsid w:val="00F0483B"/>
    <w:rsid w:val="00F05802"/>
    <w:rsid w:val="00F05BFA"/>
    <w:rsid w:val="00F06E65"/>
    <w:rsid w:val="00F076B8"/>
    <w:rsid w:val="00F10BB9"/>
    <w:rsid w:val="00F116CB"/>
    <w:rsid w:val="00F117F3"/>
    <w:rsid w:val="00F11835"/>
    <w:rsid w:val="00F144A8"/>
    <w:rsid w:val="00F14F9E"/>
    <w:rsid w:val="00F153A3"/>
    <w:rsid w:val="00F15FDB"/>
    <w:rsid w:val="00F1663D"/>
    <w:rsid w:val="00F17864"/>
    <w:rsid w:val="00F20359"/>
    <w:rsid w:val="00F2086A"/>
    <w:rsid w:val="00F20BFB"/>
    <w:rsid w:val="00F20C18"/>
    <w:rsid w:val="00F2108B"/>
    <w:rsid w:val="00F21199"/>
    <w:rsid w:val="00F21D06"/>
    <w:rsid w:val="00F2215A"/>
    <w:rsid w:val="00F22853"/>
    <w:rsid w:val="00F22C97"/>
    <w:rsid w:val="00F22EBA"/>
    <w:rsid w:val="00F237AB"/>
    <w:rsid w:val="00F251DE"/>
    <w:rsid w:val="00F257F9"/>
    <w:rsid w:val="00F2592E"/>
    <w:rsid w:val="00F27A74"/>
    <w:rsid w:val="00F27B92"/>
    <w:rsid w:val="00F30FDC"/>
    <w:rsid w:val="00F3180F"/>
    <w:rsid w:val="00F31CE8"/>
    <w:rsid w:val="00F32DFC"/>
    <w:rsid w:val="00F3307F"/>
    <w:rsid w:val="00F3329C"/>
    <w:rsid w:val="00F33464"/>
    <w:rsid w:val="00F33F58"/>
    <w:rsid w:val="00F343FC"/>
    <w:rsid w:val="00F34914"/>
    <w:rsid w:val="00F34B90"/>
    <w:rsid w:val="00F361D4"/>
    <w:rsid w:val="00F372F9"/>
    <w:rsid w:val="00F37CC1"/>
    <w:rsid w:val="00F37D65"/>
    <w:rsid w:val="00F40F99"/>
    <w:rsid w:val="00F417B0"/>
    <w:rsid w:val="00F41B3F"/>
    <w:rsid w:val="00F41DC6"/>
    <w:rsid w:val="00F424B9"/>
    <w:rsid w:val="00F4298C"/>
    <w:rsid w:val="00F42D5A"/>
    <w:rsid w:val="00F437CC"/>
    <w:rsid w:val="00F44676"/>
    <w:rsid w:val="00F44D1F"/>
    <w:rsid w:val="00F45291"/>
    <w:rsid w:val="00F4636F"/>
    <w:rsid w:val="00F4701A"/>
    <w:rsid w:val="00F47163"/>
    <w:rsid w:val="00F50E09"/>
    <w:rsid w:val="00F50E61"/>
    <w:rsid w:val="00F516B6"/>
    <w:rsid w:val="00F523B3"/>
    <w:rsid w:val="00F53111"/>
    <w:rsid w:val="00F531F3"/>
    <w:rsid w:val="00F53266"/>
    <w:rsid w:val="00F53273"/>
    <w:rsid w:val="00F53423"/>
    <w:rsid w:val="00F535D1"/>
    <w:rsid w:val="00F53AB4"/>
    <w:rsid w:val="00F53BDA"/>
    <w:rsid w:val="00F56449"/>
    <w:rsid w:val="00F56540"/>
    <w:rsid w:val="00F56CE1"/>
    <w:rsid w:val="00F57089"/>
    <w:rsid w:val="00F60512"/>
    <w:rsid w:val="00F6104A"/>
    <w:rsid w:val="00F6136E"/>
    <w:rsid w:val="00F61A58"/>
    <w:rsid w:val="00F620DE"/>
    <w:rsid w:val="00F624F6"/>
    <w:rsid w:val="00F62ABA"/>
    <w:rsid w:val="00F638B7"/>
    <w:rsid w:val="00F63955"/>
    <w:rsid w:val="00F63B19"/>
    <w:rsid w:val="00F6427A"/>
    <w:rsid w:val="00F64BCB"/>
    <w:rsid w:val="00F656D8"/>
    <w:rsid w:val="00F65846"/>
    <w:rsid w:val="00F65D7A"/>
    <w:rsid w:val="00F6688E"/>
    <w:rsid w:val="00F66A8D"/>
    <w:rsid w:val="00F66B6D"/>
    <w:rsid w:val="00F6717C"/>
    <w:rsid w:val="00F67F73"/>
    <w:rsid w:val="00F704D5"/>
    <w:rsid w:val="00F706B8"/>
    <w:rsid w:val="00F70848"/>
    <w:rsid w:val="00F708DE"/>
    <w:rsid w:val="00F7133F"/>
    <w:rsid w:val="00F714CA"/>
    <w:rsid w:val="00F71D7D"/>
    <w:rsid w:val="00F72E8C"/>
    <w:rsid w:val="00F7336A"/>
    <w:rsid w:val="00F75397"/>
    <w:rsid w:val="00F756EA"/>
    <w:rsid w:val="00F7618C"/>
    <w:rsid w:val="00F770C2"/>
    <w:rsid w:val="00F8006D"/>
    <w:rsid w:val="00F803BE"/>
    <w:rsid w:val="00F805A4"/>
    <w:rsid w:val="00F807FF"/>
    <w:rsid w:val="00F81F54"/>
    <w:rsid w:val="00F82C69"/>
    <w:rsid w:val="00F835CD"/>
    <w:rsid w:val="00F83B07"/>
    <w:rsid w:val="00F84DB8"/>
    <w:rsid w:val="00F85CE3"/>
    <w:rsid w:val="00F85D66"/>
    <w:rsid w:val="00F86A2F"/>
    <w:rsid w:val="00F86AF7"/>
    <w:rsid w:val="00F871BB"/>
    <w:rsid w:val="00F87413"/>
    <w:rsid w:val="00F875D6"/>
    <w:rsid w:val="00F902B9"/>
    <w:rsid w:val="00F90DA1"/>
    <w:rsid w:val="00F91537"/>
    <w:rsid w:val="00F91B66"/>
    <w:rsid w:val="00F91D8C"/>
    <w:rsid w:val="00F920E8"/>
    <w:rsid w:val="00F922D0"/>
    <w:rsid w:val="00F92825"/>
    <w:rsid w:val="00F929AD"/>
    <w:rsid w:val="00F92ED7"/>
    <w:rsid w:val="00F935F2"/>
    <w:rsid w:val="00F93A6B"/>
    <w:rsid w:val="00F94791"/>
    <w:rsid w:val="00F958C5"/>
    <w:rsid w:val="00F96EA4"/>
    <w:rsid w:val="00FA0077"/>
    <w:rsid w:val="00FA0C18"/>
    <w:rsid w:val="00FA0D89"/>
    <w:rsid w:val="00FA1260"/>
    <w:rsid w:val="00FA1516"/>
    <w:rsid w:val="00FA18FF"/>
    <w:rsid w:val="00FA1F36"/>
    <w:rsid w:val="00FA32D0"/>
    <w:rsid w:val="00FA384C"/>
    <w:rsid w:val="00FA3F26"/>
    <w:rsid w:val="00FA459A"/>
    <w:rsid w:val="00FA45FE"/>
    <w:rsid w:val="00FA476F"/>
    <w:rsid w:val="00FA4AA3"/>
    <w:rsid w:val="00FA5322"/>
    <w:rsid w:val="00FA556C"/>
    <w:rsid w:val="00FA6281"/>
    <w:rsid w:val="00FA670A"/>
    <w:rsid w:val="00FA71C8"/>
    <w:rsid w:val="00FA7B03"/>
    <w:rsid w:val="00FB03A0"/>
    <w:rsid w:val="00FB0D86"/>
    <w:rsid w:val="00FB0F5E"/>
    <w:rsid w:val="00FB12E0"/>
    <w:rsid w:val="00FB17E0"/>
    <w:rsid w:val="00FB2401"/>
    <w:rsid w:val="00FB2536"/>
    <w:rsid w:val="00FB2AA0"/>
    <w:rsid w:val="00FB2D25"/>
    <w:rsid w:val="00FB2D77"/>
    <w:rsid w:val="00FB2E5C"/>
    <w:rsid w:val="00FB2FF1"/>
    <w:rsid w:val="00FB474A"/>
    <w:rsid w:val="00FB5C51"/>
    <w:rsid w:val="00FB5D20"/>
    <w:rsid w:val="00FB6834"/>
    <w:rsid w:val="00FB73AE"/>
    <w:rsid w:val="00FB7F02"/>
    <w:rsid w:val="00FC1B77"/>
    <w:rsid w:val="00FC1E58"/>
    <w:rsid w:val="00FC1FB8"/>
    <w:rsid w:val="00FC23BC"/>
    <w:rsid w:val="00FC27F3"/>
    <w:rsid w:val="00FC2D2B"/>
    <w:rsid w:val="00FC454B"/>
    <w:rsid w:val="00FC4D9D"/>
    <w:rsid w:val="00FC573A"/>
    <w:rsid w:val="00FC6219"/>
    <w:rsid w:val="00FC6C35"/>
    <w:rsid w:val="00FC7AFD"/>
    <w:rsid w:val="00FC7B4C"/>
    <w:rsid w:val="00FD074E"/>
    <w:rsid w:val="00FD1098"/>
    <w:rsid w:val="00FD2298"/>
    <w:rsid w:val="00FD255E"/>
    <w:rsid w:val="00FD2F35"/>
    <w:rsid w:val="00FD4160"/>
    <w:rsid w:val="00FD467D"/>
    <w:rsid w:val="00FD4DDA"/>
    <w:rsid w:val="00FD4E65"/>
    <w:rsid w:val="00FD5002"/>
    <w:rsid w:val="00FD5238"/>
    <w:rsid w:val="00FD5250"/>
    <w:rsid w:val="00FD60CF"/>
    <w:rsid w:val="00FD612D"/>
    <w:rsid w:val="00FD62E7"/>
    <w:rsid w:val="00FD6BC8"/>
    <w:rsid w:val="00FD6DBA"/>
    <w:rsid w:val="00FD7352"/>
    <w:rsid w:val="00FE045A"/>
    <w:rsid w:val="00FE0A76"/>
    <w:rsid w:val="00FE0DF8"/>
    <w:rsid w:val="00FE1B7F"/>
    <w:rsid w:val="00FE27BF"/>
    <w:rsid w:val="00FE32E7"/>
    <w:rsid w:val="00FE3661"/>
    <w:rsid w:val="00FE3D79"/>
    <w:rsid w:val="00FE440F"/>
    <w:rsid w:val="00FE574C"/>
    <w:rsid w:val="00FE5DF9"/>
    <w:rsid w:val="00FE66FB"/>
    <w:rsid w:val="00FE68BC"/>
    <w:rsid w:val="00FE762C"/>
    <w:rsid w:val="00FE7902"/>
    <w:rsid w:val="00FE7A51"/>
    <w:rsid w:val="00FF0228"/>
    <w:rsid w:val="00FF0F41"/>
    <w:rsid w:val="00FF10F2"/>
    <w:rsid w:val="00FF1399"/>
    <w:rsid w:val="00FF1415"/>
    <w:rsid w:val="00FF1D12"/>
    <w:rsid w:val="00FF321C"/>
    <w:rsid w:val="00FF32FA"/>
    <w:rsid w:val="00FF33A0"/>
    <w:rsid w:val="00FF3910"/>
    <w:rsid w:val="00FF3D2D"/>
    <w:rsid w:val="00FF49EA"/>
    <w:rsid w:val="00FF5F2B"/>
    <w:rsid w:val="00FF617F"/>
    <w:rsid w:val="00FF66BB"/>
    <w:rsid w:val="00FF7DE7"/>
    <w:rsid w:val="03DA1C62"/>
    <w:rsid w:val="0406D28F"/>
    <w:rsid w:val="04E162E2"/>
    <w:rsid w:val="05A7886C"/>
    <w:rsid w:val="0BBA6868"/>
    <w:rsid w:val="0CE1B3A7"/>
    <w:rsid w:val="10532D8A"/>
    <w:rsid w:val="10AE609A"/>
    <w:rsid w:val="114B9494"/>
    <w:rsid w:val="15964F58"/>
    <w:rsid w:val="15FA1F22"/>
    <w:rsid w:val="1BE7D9BA"/>
    <w:rsid w:val="1CCE49C8"/>
    <w:rsid w:val="1E37B490"/>
    <w:rsid w:val="209910F1"/>
    <w:rsid w:val="23C8E0BC"/>
    <w:rsid w:val="26352981"/>
    <w:rsid w:val="26433D2A"/>
    <w:rsid w:val="2B983D32"/>
    <w:rsid w:val="2BB759DC"/>
    <w:rsid w:val="2C8B42A8"/>
    <w:rsid w:val="2F11579D"/>
    <w:rsid w:val="2F2D9CF6"/>
    <w:rsid w:val="2FC2E36A"/>
    <w:rsid w:val="31DBAB65"/>
    <w:rsid w:val="38BD142B"/>
    <w:rsid w:val="3BA0431A"/>
    <w:rsid w:val="3D417A89"/>
    <w:rsid w:val="3DBFC907"/>
    <w:rsid w:val="4613E957"/>
    <w:rsid w:val="46B6D76B"/>
    <w:rsid w:val="4722E34E"/>
    <w:rsid w:val="4BFF8599"/>
    <w:rsid w:val="4F9D0C5D"/>
    <w:rsid w:val="522F0643"/>
    <w:rsid w:val="5AD26F8D"/>
    <w:rsid w:val="5ADB8B80"/>
    <w:rsid w:val="5AF7857E"/>
    <w:rsid w:val="5C596D9A"/>
    <w:rsid w:val="5E8B4C6F"/>
    <w:rsid w:val="603F31FE"/>
    <w:rsid w:val="6064185A"/>
    <w:rsid w:val="645CDE42"/>
    <w:rsid w:val="654C5172"/>
    <w:rsid w:val="66669371"/>
    <w:rsid w:val="6C9D586B"/>
    <w:rsid w:val="6CCD29D5"/>
    <w:rsid w:val="6D048CA9"/>
    <w:rsid w:val="6E0D6E97"/>
    <w:rsid w:val="6FA907EF"/>
    <w:rsid w:val="71D26CC5"/>
    <w:rsid w:val="757A8C11"/>
    <w:rsid w:val="7AB61A30"/>
    <w:rsid w:val="7C90BD11"/>
    <w:rsid w:val="7D17B9A4"/>
    <w:rsid w:val="7F0BE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C557995D-BC37-4EA5-9B86-7D962A43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7B"/>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numPr>
        <w:numId w:val="15"/>
      </w:numPr>
      <w:spacing w:before="480"/>
      <w:ind w:left="144" w:hanging="144"/>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814A14"/>
    <w:pPr>
      <w:keepNext/>
      <w:keepLines/>
      <w:spacing w:before="20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6663E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663EE"/>
    <w:pPr>
      <w:keepNext/>
      <w:keepLines/>
      <w:spacing w:before="200"/>
      <w:outlineLvl w:val="4"/>
    </w:pPr>
    <w:rPr>
      <w:rFonts w:asciiTheme="majorHAnsi" w:eastAsiaTheme="majorEastAsia" w:hAnsiTheme="majorHAnsi" w:cstheme="majorBidi"/>
      <w:b/>
      <w:color w:val="243F60" w:themeColor="accent1" w:themeShade="7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814A14"/>
    <w:rPr>
      <w:rFonts w:asciiTheme="majorHAnsi" w:eastAsiaTheme="majorEastAsia" w:hAnsiTheme="majorHAnsi" w:cstheme="majorBidi"/>
      <w:b/>
      <w:bCs/>
      <w:color w:val="4F81BD" w:themeColor="accent1"/>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6663EE"/>
    <w:rPr>
      <w:rFonts w:asciiTheme="majorHAnsi" w:eastAsiaTheme="majorEastAsia" w:hAnsiTheme="majorHAnsi" w:cstheme="majorBidi"/>
      <w:b/>
      <w:bCs/>
      <w:i/>
      <w:iCs/>
      <w:color w:val="4F81BD" w:themeColor="accent1"/>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6663EE"/>
    <w:rPr>
      <w:rFonts w:asciiTheme="majorHAnsi" w:eastAsiaTheme="majorEastAsia" w:hAnsiTheme="majorHAnsi" w:cstheme="majorBidi"/>
      <w:b/>
      <w:color w:val="243F60" w:themeColor="accent1" w:themeShade="7F"/>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FB2AA0"/>
    <w:pPr>
      <w:spacing w:before="120" w:after="120"/>
    </w:pPr>
    <w:rPr>
      <w:rFonts w:ascii="Calibri Light" w:hAnsi="Calibri Light" w:cstheme="minorHAnsi"/>
      <w:b/>
      <w:bCs/>
      <w:caps/>
      <w:sz w:val="20"/>
      <w:szCs w:val="20"/>
    </w:rPr>
  </w:style>
  <w:style w:type="paragraph" w:styleId="TOC2">
    <w:name w:val="toc 2"/>
    <w:basedOn w:val="Normal"/>
    <w:next w:val="Normal"/>
    <w:uiPriority w:val="39"/>
    <w:unhideWhenUsed/>
    <w:qFormat/>
    <w:rsid w:val="00FB2AA0"/>
    <w:pPr>
      <w:ind w:left="220"/>
    </w:pPr>
    <w:rPr>
      <w:rFonts w:ascii="Calibri Light" w:hAnsi="Calibri Light" w:cstheme="minorHAnsi"/>
      <w:b/>
      <w:smallCaps/>
      <w:sz w:val="20"/>
      <w:szCs w:val="20"/>
    </w:rPr>
  </w:style>
  <w:style w:type="paragraph" w:styleId="TOC3">
    <w:name w:val="toc 3"/>
    <w:basedOn w:val="Normal"/>
    <w:next w:val="Normal"/>
    <w:uiPriority w:val="39"/>
    <w:unhideWhenUsed/>
    <w:qFormat/>
    <w:rsid w:val="00FB2AA0"/>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3"/>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pPr>
      <w:numPr>
        <w:numId w:val="0"/>
      </w:numPr>
    </w:pPr>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4"/>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480FDD"/>
    <w:pPr>
      <w:jc w:val="both"/>
    </w:pPr>
    <w:rPr>
      <w:rFonts w:ascii="Calibri Light" w:eastAsiaTheme="minorHAnsi" w:hAnsi="Calibri Light"/>
      <w:b/>
    </w:rPr>
  </w:style>
  <w:style w:type="character" w:customStyle="1" w:styleId="Caption1Char">
    <w:name w:val="Caption1 Char"/>
    <w:basedOn w:val="DefaultParagraphFont"/>
    <w:link w:val="Caption1"/>
    <w:rsid w:val="00480FDD"/>
    <w:rPr>
      <w:rFonts w:ascii="Calibri Light" w:eastAsiaTheme="minorHAnsi" w:hAnsi="Calibri Light"/>
      <w:b/>
      <w:sz w:val="24"/>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DE457C"/>
  </w:style>
  <w:style w:type="character" w:customStyle="1" w:styleId="contentpasted1">
    <w:name w:val="contentpasted1"/>
    <w:basedOn w:val="DefaultParagraphFont"/>
    <w:rsid w:val="002575D5"/>
  </w:style>
  <w:style w:type="character" w:styleId="Mention">
    <w:name w:val="Mention"/>
    <w:basedOn w:val="DefaultParagraphFont"/>
    <w:uiPriority w:val="99"/>
    <w:unhideWhenUsed/>
    <w:rsid w:val="003912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8618">
      <w:bodyDiv w:val="1"/>
      <w:marLeft w:val="0"/>
      <w:marRight w:val="0"/>
      <w:marTop w:val="0"/>
      <w:marBottom w:val="0"/>
      <w:divBdr>
        <w:top w:val="none" w:sz="0" w:space="0" w:color="auto"/>
        <w:left w:val="none" w:sz="0" w:space="0" w:color="auto"/>
        <w:bottom w:val="none" w:sz="0" w:space="0" w:color="auto"/>
        <w:right w:val="none" w:sz="0" w:space="0" w:color="auto"/>
      </w:divBdr>
    </w:div>
    <w:div w:id="60912461">
      <w:bodyDiv w:val="1"/>
      <w:marLeft w:val="0"/>
      <w:marRight w:val="0"/>
      <w:marTop w:val="0"/>
      <w:marBottom w:val="0"/>
      <w:divBdr>
        <w:top w:val="none" w:sz="0" w:space="0" w:color="auto"/>
        <w:left w:val="none" w:sz="0" w:space="0" w:color="auto"/>
        <w:bottom w:val="none" w:sz="0" w:space="0" w:color="auto"/>
        <w:right w:val="none" w:sz="0" w:space="0" w:color="auto"/>
      </w:divBdr>
    </w:div>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89468181">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51682519">
      <w:bodyDiv w:val="1"/>
      <w:marLeft w:val="0"/>
      <w:marRight w:val="0"/>
      <w:marTop w:val="0"/>
      <w:marBottom w:val="0"/>
      <w:divBdr>
        <w:top w:val="none" w:sz="0" w:space="0" w:color="auto"/>
        <w:left w:val="none" w:sz="0" w:space="0" w:color="auto"/>
        <w:bottom w:val="none" w:sz="0" w:space="0" w:color="auto"/>
        <w:right w:val="none" w:sz="0" w:space="0" w:color="auto"/>
      </w:divBdr>
    </w:div>
    <w:div w:id="169832001">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193736094">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16251362">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05628891">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4557360">
      <w:bodyDiv w:val="1"/>
      <w:marLeft w:val="0"/>
      <w:marRight w:val="0"/>
      <w:marTop w:val="0"/>
      <w:marBottom w:val="0"/>
      <w:divBdr>
        <w:top w:val="none" w:sz="0" w:space="0" w:color="auto"/>
        <w:left w:val="none" w:sz="0" w:space="0" w:color="auto"/>
        <w:bottom w:val="none" w:sz="0" w:space="0" w:color="auto"/>
        <w:right w:val="none" w:sz="0" w:space="0" w:color="auto"/>
      </w:divBdr>
    </w:div>
    <w:div w:id="615646008">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35985463">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691148194">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75251542">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798498561">
      <w:bodyDiv w:val="1"/>
      <w:marLeft w:val="0"/>
      <w:marRight w:val="0"/>
      <w:marTop w:val="0"/>
      <w:marBottom w:val="0"/>
      <w:divBdr>
        <w:top w:val="none" w:sz="0" w:space="0" w:color="auto"/>
        <w:left w:val="none" w:sz="0" w:space="0" w:color="auto"/>
        <w:bottom w:val="none" w:sz="0" w:space="0" w:color="auto"/>
        <w:right w:val="none" w:sz="0" w:space="0" w:color="auto"/>
      </w:divBdr>
    </w:div>
    <w:div w:id="822431182">
      <w:bodyDiv w:val="1"/>
      <w:marLeft w:val="0"/>
      <w:marRight w:val="0"/>
      <w:marTop w:val="0"/>
      <w:marBottom w:val="0"/>
      <w:divBdr>
        <w:top w:val="none" w:sz="0" w:space="0" w:color="auto"/>
        <w:left w:val="none" w:sz="0" w:space="0" w:color="auto"/>
        <w:bottom w:val="none" w:sz="0" w:space="0" w:color="auto"/>
        <w:right w:val="none" w:sz="0" w:space="0" w:color="auto"/>
      </w:divBdr>
    </w:div>
    <w:div w:id="838228701">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62485505">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364475027">
      <w:bodyDiv w:val="1"/>
      <w:marLeft w:val="0"/>
      <w:marRight w:val="0"/>
      <w:marTop w:val="0"/>
      <w:marBottom w:val="0"/>
      <w:divBdr>
        <w:top w:val="none" w:sz="0" w:space="0" w:color="auto"/>
        <w:left w:val="none" w:sz="0" w:space="0" w:color="auto"/>
        <w:bottom w:val="none" w:sz="0" w:space="0" w:color="auto"/>
        <w:right w:val="none" w:sz="0" w:space="0" w:color="auto"/>
      </w:divBdr>
    </w:div>
    <w:div w:id="1372263714">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97771430">
      <w:bodyDiv w:val="1"/>
      <w:marLeft w:val="0"/>
      <w:marRight w:val="0"/>
      <w:marTop w:val="0"/>
      <w:marBottom w:val="0"/>
      <w:divBdr>
        <w:top w:val="none" w:sz="0" w:space="0" w:color="auto"/>
        <w:left w:val="none" w:sz="0" w:space="0" w:color="auto"/>
        <w:bottom w:val="none" w:sz="0" w:space="0" w:color="auto"/>
        <w:right w:val="none" w:sz="0" w:space="0" w:color="auto"/>
      </w:divBdr>
    </w:div>
    <w:div w:id="1557163761">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23611745">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6057805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78210470">
      <w:bodyDiv w:val="1"/>
      <w:marLeft w:val="0"/>
      <w:marRight w:val="0"/>
      <w:marTop w:val="0"/>
      <w:marBottom w:val="0"/>
      <w:divBdr>
        <w:top w:val="none" w:sz="0" w:space="0" w:color="auto"/>
        <w:left w:val="none" w:sz="0" w:space="0" w:color="auto"/>
        <w:bottom w:val="none" w:sz="0" w:space="0" w:color="auto"/>
        <w:right w:val="none" w:sz="0" w:space="0" w:color="auto"/>
      </w:divBdr>
    </w:div>
    <w:div w:id="1793328251">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66211731">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134857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28428981">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gov/medicare/medicaid-coordination/plans/mmp-application-annual-requriements" TargetMode="External"/><Relationship Id="rId3" Type="http://schemas.openxmlformats.org/officeDocument/2006/relationships/customXml" Target="../customXml/item3.xml"/><Relationship Id="rId21" Type="http://schemas.openxmlformats.org/officeDocument/2006/relationships/hyperlink" Target="https://www.uhccommunityplan.com/find-a-provid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tuftshealthplan.com/find-a-doc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commonwealthcarealliance.org/ma/members/find-a-provi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one-care-facts-and-features-brochure/download" TargetMode="External"/><Relationship Id="rId3" Type="http://schemas.openxmlformats.org/officeDocument/2006/relationships/hyperlink" Target="https://www.uhccommunityplan.com/ma/medicaid/one-care" TargetMode="External"/><Relationship Id="rId7" Type="http://schemas.openxmlformats.org/officeDocument/2006/relationships/hyperlink" Target="https://www.masspartnership.com/index.aspx" TargetMode="External"/><Relationship Id="rId2" Type="http://schemas.openxmlformats.org/officeDocument/2006/relationships/hyperlink" Target="https://tuftshealthplan.com/member/tufts-health-unify/becoming-a-member/becoming-a-member" TargetMode="External"/><Relationship Id="rId1" Type="http://schemas.openxmlformats.org/officeDocument/2006/relationships/hyperlink" Target="https://www.commonwealthcarealliance.org/ma/become-a-member/medicare-masshealth-plans/one-care/" TargetMode="External"/><Relationship Id="rId6" Type="http://schemas.openxmlformats.org/officeDocument/2006/relationships/hyperlink" Target="https://www.mass.gov/doc/masshealth-2022-comprehensive-quality-strategy-2/download" TargetMode="External"/><Relationship Id="rId11" Type="http://schemas.openxmlformats.org/officeDocument/2006/relationships/hyperlink" Target="https://www.mass.gov/info-details/behavioral-health-help-line-bhhl-faq" TargetMode="External"/><Relationship Id="rId5" Type="http://schemas.openxmlformats.org/officeDocument/2006/relationships/hyperlink" Target="https://www.medicaid.gov/sites/default/files/2023-03/2023-eqr-protocols.pdf" TargetMode="External"/><Relationship Id="rId10" Type="http://schemas.openxmlformats.org/officeDocument/2006/relationships/hyperlink" Target="https://www.mass.gov/doc/performance-year-1-deliverables-timeline-and-due-dates/download" TargetMode="External"/><Relationship Id="rId4" Type="http://schemas.openxmlformats.org/officeDocument/2006/relationships/hyperlink" Target="https://www.medicaid.gov/medicaid/downloads/managed-care-quality-strategy-toolkit.pdf" TargetMode="External"/><Relationship Id="rId9" Type="http://schemas.openxmlformats.org/officeDocument/2006/relationships/hyperlink" Target="https://www.mass.gov/service-details/senior-care-options-sco-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d403b7ded00fbba82ac3f4652cd95e51">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081280dd1e753db0c8a4d76c0be77dd5"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2.xml><?xml version="1.0" encoding="utf-8"?>
<ds:datastoreItem xmlns:ds="http://schemas.openxmlformats.org/officeDocument/2006/customXml" ds:itemID="{D442EF81-3AE2-4AD7-BD35-58E1E435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4.xml><?xml version="1.0" encoding="utf-8"?>
<ds:datastoreItem xmlns:ds="http://schemas.openxmlformats.org/officeDocument/2006/customXml" ds:itemID="{FEB00974-87A1-4275-885C-385B789A2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91</Pages>
  <Words>36461</Words>
  <Characters>207830</Characters>
  <Application>Microsoft Office Word</Application>
  <DocSecurity>0</DocSecurity>
  <Lines>1731</Lines>
  <Paragraphs>487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cp:lastModifiedBy>Leblanc, Donna M (EHS)</cp:lastModifiedBy>
  <cp:revision>6</cp:revision>
  <cp:lastPrinted>2023-04-13T23:00:00Z</cp:lastPrinted>
  <dcterms:created xsi:type="dcterms:W3CDTF">2024-04-12T20:05:00Z</dcterms:created>
  <dcterms:modified xsi:type="dcterms:W3CDTF">2024-04-19T13:29:00Z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c45aefb44ceb47e2993704b48c13b4d4af7efc26f84233ca2d25e84bc0b4f163</vt:lpwstr>
  </property>
  <property fmtid="{D5CDD505-2E9C-101B-9397-08002B2CF9AE}" pid="4" name="MediaServiceImageTags">
    <vt:lpwstr/>
  </property>
</Properties>
</file>