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4DA" w:rsidRPr="00C25E9A" w:rsidRDefault="005234DA" w:rsidP="00C25E9A">
      <w:pPr>
        <w:spacing w:before="240" w:after="240"/>
        <w:rPr>
          <w:b/>
        </w:rPr>
      </w:pPr>
      <w:r w:rsidRPr="00C25E9A">
        <w:rPr>
          <w:b/>
        </w:rPr>
        <w:t>Slide 1</w:t>
      </w:r>
    </w:p>
    <w:p w:rsidR="005234DA" w:rsidRDefault="005234DA" w:rsidP="005234DA">
      <w:pPr>
        <w:pStyle w:val="Title"/>
      </w:pPr>
      <w:r w:rsidRPr="005234DA">
        <w:t xml:space="preserve">MassHealth Payment and Care </w:t>
      </w:r>
    </w:p>
    <w:p w:rsidR="005F14A5" w:rsidRDefault="005234DA" w:rsidP="005234DA">
      <w:pPr>
        <w:pStyle w:val="Title"/>
      </w:pPr>
      <w:r w:rsidRPr="005234DA">
        <w:t>Delivery Innovation (PCDI</w:t>
      </w:r>
      <w:proofErr w:type="gramStart"/>
      <w:r w:rsidRPr="005234DA">
        <w:t>)</w:t>
      </w:r>
      <w:proofErr w:type="gramEnd"/>
      <w:r w:rsidRPr="005234DA">
        <w:br/>
      </w:r>
      <w:r w:rsidRPr="005234DA">
        <w:br/>
        <w:t>January 1, 2020 Updates</w:t>
      </w:r>
      <w:r w:rsidRPr="005234DA">
        <w:br/>
        <w:t>Provider Presentation</w:t>
      </w:r>
    </w:p>
    <w:p w:rsidR="005234DA" w:rsidRDefault="005234DA" w:rsidP="005234DA"/>
    <w:p w:rsidR="005234DA" w:rsidRPr="005234DA" w:rsidRDefault="005234DA" w:rsidP="005234DA">
      <w:r w:rsidRPr="005234DA">
        <w:t>Executive Office of Health &amp; Human Services</w:t>
      </w:r>
    </w:p>
    <w:p w:rsidR="005234DA" w:rsidRPr="00C25E9A" w:rsidRDefault="000C4467" w:rsidP="00C25E9A">
      <w:pPr>
        <w:spacing w:before="240" w:after="240"/>
        <w:rPr>
          <w:b/>
        </w:rPr>
      </w:pPr>
      <w:r w:rsidRPr="00C25E9A">
        <w:rPr>
          <w:b/>
        </w:rPr>
        <w:t>Slide 2</w:t>
      </w:r>
    </w:p>
    <w:p w:rsidR="005234DA" w:rsidRPr="00A9497D" w:rsidRDefault="005234DA" w:rsidP="00A9497D">
      <w:pPr>
        <w:pStyle w:val="Heading1"/>
      </w:pPr>
      <w:r w:rsidRPr="00A9497D">
        <w:t>Agenda</w:t>
      </w:r>
    </w:p>
    <w:p w:rsidR="00B87B96" w:rsidRPr="005234DA" w:rsidRDefault="00D20DB7" w:rsidP="005234DA">
      <w:pPr>
        <w:numPr>
          <w:ilvl w:val="0"/>
          <w:numId w:val="12"/>
        </w:numPr>
      </w:pPr>
      <w:r w:rsidRPr="005234DA">
        <w:t>Payment and Care Delivery Innovation (PCDI) background</w:t>
      </w:r>
    </w:p>
    <w:p w:rsidR="00B87B96" w:rsidRPr="005234DA" w:rsidRDefault="00D20DB7" w:rsidP="005234DA">
      <w:pPr>
        <w:numPr>
          <w:ilvl w:val="0"/>
          <w:numId w:val="12"/>
        </w:numPr>
      </w:pPr>
      <w:r w:rsidRPr="005234DA">
        <w:t>Managed Care Health Plan Options</w:t>
      </w:r>
    </w:p>
    <w:p w:rsidR="00B87B96" w:rsidRPr="005234DA" w:rsidRDefault="00D20DB7" w:rsidP="005234DA">
      <w:pPr>
        <w:numPr>
          <w:ilvl w:val="0"/>
          <w:numId w:val="12"/>
        </w:numPr>
      </w:pPr>
      <w:r w:rsidRPr="005234DA">
        <w:t>MassHealth health plan options for 2020</w:t>
      </w:r>
    </w:p>
    <w:p w:rsidR="00B87B96" w:rsidRPr="005234DA" w:rsidRDefault="00D20DB7" w:rsidP="005234DA">
      <w:pPr>
        <w:numPr>
          <w:ilvl w:val="0"/>
          <w:numId w:val="12"/>
        </w:numPr>
      </w:pPr>
      <w:r w:rsidRPr="005234DA">
        <w:t>Primary Care Exclusivity</w:t>
      </w:r>
    </w:p>
    <w:p w:rsidR="00B87B96" w:rsidRPr="005234DA" w:rsidRDefault="00D20DB7" w:rsidP="005234DA">
      <w:pPr>
        <w:numPr>
          <w:ilvl w:val="0"/>
          <w:numId w:val="12"/>
        </w:numPr>
      </w:pPr>
      <w:r w:rsidRPr="005234DA">
        <w:t>Updates for 2020- new primary care practices joining ACO plans</w:t>
      </w:r>
    </w:p>
    <w:p w:rsidR="00B87B96" w:rsidRPr="005234DA" w:rsidRDefault="00D20DB7" w:rsidP="005234DA">
      <w:pPr>
        <w:numPr>
          <w:ilvl w:val="0"/>
          <w:numId w:val="12"/>
        </w:numPr>
      </w:pPr>
      <w:r w:rsidRPr="005234DA">
        <w:t>Impacted Member Notifications and Timeline</w:t>
      </w:r>
    </w:p>
    <w:p w:rsidR="00B87B96" w:rsidRPr="005234DA" w:rsidRDefault="00D20DB7" w:rsidP="005234DA">
      <w:pPr>
        <w:numPr>
          <w:ilvl w:val="0"/>
          <w:numId w:val="12"/>
        </w:numPr>
      </w:pPr>
      <w:r w:rsidRPr="005234DA">
        <w:t>Continuity of Care (</w:t>
      </w:r>
      <w:proofErr w:type="spellStart"/>
      <w:r w:rsidRPr="005234DA">
        <w:t>CoC</w:t>
      </w:r>
      <w:proofErr w:type="spellEnd"/>
      <w:r w:rsidRPr="005234DA">
        <w:t xml:space="preserve">) for impacted members </w:t>
      </w:r>
    </w:p>
    <w:p w:rsidR="00B87B96" w:rsidRPr="005234DA" w:rsidRDefault="00D20DB7" w:rsidP="005234DA">
      <w:pPr>
        <w:numPr>
          <w:ilvl w:val="0"/>
          <w:numId w:val="12"/>
        </w:numPr>
      </w:pPr>
      <w:r w:rsidRPr="005234DA">
        <w:t>MassHealth Choices</w:t>
      </w:r>
    </w:p>
    <w:p w:rsidR="00B87B96" w:rsidRPr="005234DA" w:rsidRDefault="00D20DB7" w:rsidP="005234DA">
      <w:pPr>
        <w:numPr>
          <w:ilvl w:val="0"/>
          <w:numId w:val="12"/>
        </w:numPr>
      </w:pPr>
      <w:r w:rsidRPr="005234DA">
        <w:t>Provider Reminders</w:t>
      </w:r>
    </w:p>
    <w:p w:rsidR="00B87B96" w:rsidRDefault="00D20DB7" w:rsidP="005234DA">
      <w:pPr>
        <w:numPr>
          <w:ilvl w:val="0"/>
          <w:numId w:val="12"/>
        </w:numPr>
      </w:pPr>
      <w:r w:rsidRPr="005234DA">
        <w:t>Provider Resources</w:t>
      </w:r>
    </w:p>
    <w:p w:rsidR="005234DA" w:rsidRPr="00C25E9A" w:rsidRDefault="000C4467" w:rsidP="00C25E9A">
      <w:pPr>
        <w:spacing w:before="240" w:after="240"/>
        <w:rPr>
          <w:b/>
        </w:rPr>
      </w:pPr>
      <w:r w:rsidRPr="00C25E9A">
        <w:rPr>
          <w:b/>
        </w:rPr>
        <w:t>Slide 3</w:t>
      </w:r>
    </w:p>
    <w:p w:rsidR="005234DA" w:rsidRDefault="005234DA" w:rsidP="00A9497D">
      <w:pPr>
        <w:pStyle w:val="Heading1"/>
      </w:pPr>
      <w:r w:rsidRPr="005234DA">
        <w:t>Payment and Care Delivery Innovation (PCDI)</w:t>
      </w:r>
      <w:r w:rsidR="00036A0A" w:rsidRPr="00036A0A">
        <w:t xml:space="preserve"> </w:t>
      </w:r>
      <w:r w:rsidR="00036A0A" w:rsidRPr="005234DA">
        <w:t>Background</w:t>
      </w:r>
    </w:p>
    <w:p w:rsidR="00036A0A" w:rsidRPr="005234DA" w:rsidRDefault="00036A0A" w:rsidP="005234DA"/>
    <w:p w:rsidR="005234DA" w:rsidRPr="005234DA" w:rsidRDefault="005234DA" w:rsidP="005234DA">
      <w:r w:rsidRPr="005234DA">
        <w:t xml:space="preserve"> Background</w:t>
      </w:r>
    </w:p>
    <w:p w:rsidR="00B87B96" w:rsidRPr="005234DA" w:rsidRDefault="00D20DB7" w:rsidP="005234DA">
      <w:pPr>
        <w:numPr>
          <w:ilvl w:val="0"/>
          <w:numId w:val="13"/>
        </w:numPr>
      </w:pPr>
      <w:r w:rsidRPr="005234DA">
        <w:t xml:space="preserve">The Executive Office of Health and Human Services (EOHHS) is committed to a sustainable, robust MassHealth program for its 1.8 million members </w:t>
      </w:r>
    </w:p>
    <w:p w:rsidR="00B87B96" w:rsidRPr="005234DA" w:rsidRDefault="00D20DB7" w:rsidP="005234DA">
      <w:pPr>
        <w:numPr>
          <w:ilvl w:val="0"/>
          <w:numId w:val="13"/>
        </w:numPr>
      </w:pPr>
      <w:r w:rsidRPr="005234DA">
        <w:t xml:space="preserve">On March 1, 2018, </w:t>
      </w:r>
      <w:proofErr w:type="spellStart"/>
      <w:r w:rsidRPr="005234DA">
        <w:t>MassHealth’s</w:t>
      </w:r>
      <w:proofErr w:type="spellEnd"/>
      <w:r w:rsidRPr="005234DA">
        <w:t> PCDI initiative offered new health plan options to MassHealth members eligible for managed care. These managed care options include Accountable Care Organizations (ACOs) plans in addition to re-procured managed care organizations (MCOs) plans and the Primary Care Clinician (PCC) Plan</w:t>
      </w:r>
    </w:p>
    <w:p w:rsidR="005234DA" w:rsidRPr="00C25E9A" w:rsidRDefault="00060590" w:rsidP="00C25E9A">
      <w:pPr>
        <w:spacing w:before="240" w:after="240"/>
        <w:rPr>
          <w:b/>
        </w:rPr>
      </w:pPr>
      <w:r w:rsidRPr="00C25E9A">
        <w:rPr>
          <w:b/>
        </w:rPr>
        <w:t>Slide 4</w:t>
      </w:r>
    </w:p>
    <w:p w:rsidR="00060590" w:rsidRPr="00060590" w:rsidRDefault="00060590" w:rsidP="00A9497D">
      <w:pPr>
        <w:pStyle w:val="Heading1"/>
      </w:pPr>
      <w:r w:rsidRPr="00060590">
        <w:t>Managed Care Health Plan Options</w:t>
      </w:r>
    </w:p>
    <w:p w:rsidR="00036A0A" w:rsidRPr="00A9497D" w:rsidRDefault="00D20DB7" w:rsidP="00A9497D">
      <w:pPr>
        <w:rPr>
          <w:b/>
        </w:rPr>
      </w:pPr>
      <w:proofErr w:type="gramStart"/>
      <w:r w:rsidRPr="00A9497D">
        <w:rPr>
          <w:b/>
        </w:rPr>
        <w:lastRenderedPageBreak/>
        <w:t>Accountable</w:t>
      </w:r>
      <w:proofErr w:type="gramEnd"/>
      <w:r w:rsidRPr="00A9497D">
        <w:rPr>
          <w:b/>
        </w:rPr>
        <w:t xml:space="preserve"> Care Organizations (ACOs): </w:t>
      </w:r>
    </w:p>
    <w:p w:rsidR="00B87B96" w:rsidRPr="00060590" w:rsidRDefault="00D20DB7" w:rsidP="00036A0A">
      <w:pPr>
        <w:ind w:left="360" w:firstLine="0"/>
      </w:pPr>
      <w:r w:rsidRPr="00060590">
        <w:t>An ACO is a provider-led health plan that holds participating providers financially accountable for both cost and quality of care for members. ACOs are composed of groups of primary care providers (PCPs) to whom members are attributed. In an ACO, the PCP and their team are responsible for working with the member and the ACO’s network of providers to help coordinate care and connect the member with available services and supports</w:t>
      </w:r>
    </w:p>
    <w:p w:rsidR="00B87B96" w:rsidRPr="00060590" w:rsidRDefault="00D20DB7" w:rsidP="00060590">
      <w:pPr>
        <w:numPr>
          <w:ilvl w:val="1"/>
          <w:numId w:val="14"/>
        </w:numPr>
      </w:pPr>
      <w:r w:rsidRPr="00060590">
        <w:t>Accountable Care Partnership Plans</w:t>
      </w:r>
    </w:p>
    <w:p w:rsidR="00B87B96" w:rsidRPr="00060590" w:rsidRDefault="00D20DB7" w:rsidP="00060590">
      <w:pPr>
        <w:numPr>
          <w:ilvl w:val="1"/>
          <w:numId w:val="14"/>
        </w:numPr>
      </w:pPr>
      <w:r w:rsidRPr="00060590">
        <w:t>Primary Care ACOs</w:t>
      </w:r>
    </w:p>
    <w:p w:rsidR="00036A0A" w:rsidRPr="00A9497D" w:rsidRDefault="00D20DB7" w:rsidP="00A9497D">
      <w:pPr>
        <w:pStyle w:val="Heading2"/>
      </w:pPr>
      <w:r w:rsidRPr="00A9497D">
        <w:t xml:space="preserve">Managed Care Organizations (MCOs): </w:t>
      </w:r>
    </w:p>
    <w:p w:rsidR="00B87B96" w:rsidRPr="00060590" w:rsidRDefault="00D20DB7" w:rsidP="00036A0A">
      <w:pPr>
        <w:ind w:left="360" w:firstLine="0"/>
      </w:pPr>
      <w:proofErr w:type="gramStart"/>
      <w:r w:rsidRPr="00060590">
        <w:t>health</w:t>
      </w:r>
      <w:proofErr w:type="gramEnd"/>
      <w:r w:rsidRPr="00060590">
        <w:t xml:space="preserve"> plans run by insurance companies that provide care through their own provider network that includes PCPs, specialists, behavioral health providers, and hospitals. Care coordinators are employed by the MCO</w:t>
      </w:r>
    </w:p>
    <w:p w:rsidR="00B87B96" w:rsidRPr="00060590" w:rsidRDefault="00D20DB7" w:rsidP="00060590">
      <w:pPr>
        <w:numPr>
          <w:ilvl w:val="0"/>
          <w:numId w:val="14"/>
        </w:numPr>
      </w:pPr>
      <w:r w:rsidRPr="00060590">
        <w:rPr>
          <w:b/>
          <w:bCs/>
        </w:rPr>
        <w:t xml:space="preserve">Primary Care Clinician (PCC) </w:t>
      </w:r>
      <w:proofErr w:type="gramStart"/>
      <w:r w:rsidRPr="00060590">
        <w:rPr>
          <w:b/>
          <w:bCs/>
        </w:rPr>
        <w:t>Plan :</w:t>
      </w:r>
      <w:proofErr w:type="gramEnd"/>
      <w:r w:rsidRPr="00060590">
        <w:rPr>
          <w:b/>
          <w:bCs/>
        </w:rPr>
        <w:t xml:space="preserve"> </w:t>
      </w:r>
      <w:r w:rsidRPr="00060590">
        <w:t>The primary care providers are called primary care clinicians (PCCs). The MassHealth network of PCCs, specialists, and hospitals delivers services. The Massachusetts Behavioral Health Partnership (MBHP) provides behavioral health services</w:t>
      </w:r>
    </w:p>
    <w:p w:rsidR="00060590" w:rsidRPr="00C25E9A" w:rsidRDefault="000C4467" w:rsidP="00C25E9A">
      <w:pPr>
        <w:spacing w:before="240" w:after="240"/>
        <w:rPr>
          <w:b/>
        </w:rPr>
      </w:pPr>
      <w:r w:rsidRPr="00C25E9A">
        <w:rPr>
          <w:b/>
        </w:rPr>
        <w:t>Slide 5</w:t>
      </w:r>
    </w:p>
    <w:p w:rsidR="00060590" w:rsidRPr="00036A0A" w:rsidRDefault="00060590" w:rsidP="00A9497D">
      <w:pPr>
        <w:pStyle w:val="Heading1"/>
      </w:pPr>
      <w:r w:rsidRPr="00036A0A">
        <w:t>Accountable Care Partnership Plans</w:t>
      </w:r>
    </w:p>
    <w:p w:rsidR="00060590" w:rsidRPr="00321672" w:rsidRDefault="00060590" w:rsidP="00060590">
      <w:pPr>
        <w:spacing w:line="256" w:lineRule="auto"/>
        <w:rPr>
          <w:rFonts w:eastAsia="Times New Roman" w:cs="Arial"/>
        </w:rPr>
      </w:pPr>
      <w:r w:rsidRPr="00321672">
        <w:rPr>
          <w:rFonts w:eastAsia="Calibri" w:cs="Times New Roman"/>
          <w:bCs/>
          <w:kern w:val="24"/>
        </w:rPr>
        <w:t xml:space="preserve">Be Healthy Partnership - </w:t>
      </w:r>
      <w:proofErr w:type="spellStart"/>
      <w:r w:rsidRPr="00321672">
        <w:rPr>
          <w:rFonts w:eastAsia="Calibri" w:cs="Times New Roman"/>
          <w:bCs/>
          <w:kern w:val="24"/>
        </w:rPr>
        <w:t>Baystate</w:t>
      </w:r>
      <w:proofErr w:type="spellEnd"/>
      <w:r w:rsidRPr="00321672">
        <w:rPr>
          <w:rFonts w:eastAsia="Calibri" w:cs="Times New Roman"/>
          <w:bCs/>
          <w:kern w:val="24"/>
        </w:rPr>
        <w:t xml:space="preserve"> Health Care Alliance with Health New England</w:t>
      </w:r>
    </w:p>
    <w:p w:rsidR="00060590" w:rsidRPr="00321672" w:rsidRDefault="00060590" w:rsidP="00060590">
      <w:pPr>
        <w:spacing w:line="256" w:lineRule="auto"/>
        <w:rPr>
          <w:rFonts w:eastAsia="Times New Roman" w:cs="Arial"/>
        </w:rPr>
      </w:pPr>
      <w:r w:rsidRPr="00321672">
        <w:rPr>
          <w:rFonts w:eastAsia="Calibri" w:cs="Times New Roman"/>
          <w:bCs/>
          <w:kern w:val="24"/>
        </w:rPr>
        <w:t>Berkshire Fallon Health Collaborative - Health Collaborative of the Berkshires with Fallon Health</w:t>
      </w:r>
    </w:p>
    <w:p w:rsidR="00060590" w:rsidRPr="00321672" w:rsidRDefault="00060590" w:rsidP="00060590">
      <w:pPr>
        <w:spacing w:line="256" w:lineRule="auto"/>
        <w:rPr>
          <w:rFonts w:eastAsia="Times New Roman" w:cs="Arial"/>
        </w:rPr>
      </w:pPr>
      <w:r w:rsidRPr="00321672">
        <w:rPr>
          <w:rFonts w:eastAsia="Calibri" w:cs="Times New Roman"/>
          <w:bCs/>
          <w:kern w:val="24"/>
        </w:rPr>
        <w:t xml:space="preserve">BMC </w:t>
      </w:r>
      <w:proofErr w:type="spellStart"/>
      <w:proofErr w:type="gramStart"/>
      <w:r w:rsidRPr="00321672">
        <w:rPr>
          <w:rFonts w:eastAsia="Calibri" w:cs="Times New Roman"/>
          <w:bCs/>
          <w:kern w:val="24"/>
        </w:rPr>
        <w:t>HealthNet</w:t>
      </w:r>
      <w:proofErr w:type="spellEnd"/>
      <w:r w:rsidRPr="00321672">
        <w:rPr>
          <w:rFonts w:eastAsia="Calibri" w:cs="Times New Roman"/>
          <w:bCs/>
          <w:kern w:val="24"/>
        </w:rPr>
        <w:t xml:space="preserve">  Plan</w:t>
      </w:r>
      <w:proofErr w:type="gramEnd"/>
      <w:r w:rsidRPr="00321672">
        <w:rPr>
          <w:rFonts w:eastAsia="Calibri" w:cs="Times New Roman"/>
          <w:bCs/>
          <w:kern w:val="24"/>
        </w:rPr>
        <w:t xml:space="preserve"> Signature Alliance - Signature Healthcare with BMC </w:t>
      </w:r>
      <w:proofErr w:type="spellStart"/>
      <w:r w:rsidRPr="00321672">
        <w:rPr>
          <w:rFonts w:eastAsia="Calibri" w:cs="Times New Roman"/>
          <w:bCs/>
          <w:kern w:val="24"/>
        </w:rPr>
        <w:t>HealthNet</w:t>
      </w:r>
      <w:proofErr w:type="spellEnd"/>
      <w:r w:rsidRPr="00321672">
        <w:rPr>
          <w:rFonts w:eastAsia="Calibri" w:cs="Times New Roman"/>
          <w:bCs/>
          <w:kern w:val="24"/>
        </w:rPr>
        <w:t xml:space="preserve"> Plan</w:t>
      </w:r>
    </w:p>
    <w:p w:rsidR="00060590" w:rsidRPr="00321672" w:rsidRDefault="00060590" w:rsidP="00321672">
      <w:pPr>
        <w:spacing w:line="256" w:lineRule="auto"/>
        <w:ind w:left="360" w:firstLine="0"/>
        <w:rPr>
          <w:rFonts w:eastAsia="Times New Roman" w:cs="Arial"/>
        </w:rPr>
      </w:pPr>
      <w:r w:rsidRPr="00321672">
        <w:rPr>
          <w:rFonts w:eastAsia="Calibri" w:cs="Times New Roman"/>
          <w:bCs/>
          <w:kern w:val="24"/>
        </w:rPr>
        <w:t xml:space="preserve">BMC </w:t>
      </w:r>
      <w:proofErr w:type="spellStart"/>
      <w:r w:rsidRPr="00321672">
        <w:rPr>
          <w:rFonts w:eastAsia="Calibri" w:cs="Times New Roman"/>
          <w:bCs/>
          <w:kern w:val="24"/>
        </w:rPr>
        <w:t>HealthNet</w:t>
      </w:r>
      <w:proofErr w:type="spellEnd"/>
      <w:r w:rsidRPr="00321672">
        <w:rPr>
          <w:rFonts w:eastAsia="Calibri" w:cs="Times New Roman"/>
          <w:bCs/>
          <w:kern w:val="24"/>
        </w:rPr>
        <w:t xml:space="preserve"> Plan Community Alliance - Boston </w:t>
      </w:r>
      <w:proofErr w:type="gramStart"/>
      <w:r w:rsidRPr="00321672">
        <w:rPr>
          <w:rFonts w:eastAsia="Calibri" w:cs="Times New Roman"/>
          <w:bCs/>
          <w:kern w:val="24"/>
        </w:rPr>
        <w:t>Accountable</w:t>
      </w:r>
      <w:proofErr w:type="gramEnd"/>
      <w:r w:rsidRPr="00321672">
        <w:rPr>
          <w:rFonts w:eastAsia="Calibri" w:cs="Times New Roman"/>
          <w:bCs/>
          <w:kern w:val="24"/>
        </w:rPr>
        <w:t xml:space="preserve"> Care Organization with BMC </w:t>
      </w:r>
      <w:proofErr w:type="spellStart"/>
      <w:r w:rsidRPr="00321672">
        <w:rPr>
          <w:rFonts w:eastAsia="Calibri" w:cs="Times New Roman"/>
          <w:bCs/>
          <w:kern w:val="24"/>
        </w:rPr>
        <w:t>HealthNet</w:t>
      </w:r>
      <w:proofErr w:type="spellEnd"/>
      <w:r w:rsidRPr="00321672">
        <w:rPr>
          <w:rFonts w:eastAsia="Calibri" w:cs="Times New Roman"/>
          <w:bCs/>
          <w:kern w:val="24"/>
        </w:rPr>
        <w:t xml:space="preserve"> Plan</w:t>
      </w:r>
    </w:p>
    <w:p w:rsidR="00060590" w:rsidRPr="00321672" w:rsidRDefault="00060590" w:rsidP="00060590">
      <w:pPr>
        <w:spacing w:line="256" w:lineRule="auto"/>
        <w:rPr>
          <w:rFonts w:eastAsia="Times New Roman" w:cs="Arial"/>
        </w:rPr>
      </w:pPr>
      <w:r w:rsidRPr="00321672">
        <w:rPr>
          <w:rFonts w:eastAsia="Calibri" w:cs="Times New Roman"/>
          <w:bCs/>
          <w:kern w:val="24"/>
        </w:rPr>
        <w:t xml:space="preserve">BMC </w:t>
      </w:r>
      <w:proofErr w:type="spellStart"/>
      <w:r w:rsidRPr="00321672">
        <w:rPr>
          <w:rFonts w:eastAsia="Calibri" w:cs="Times New Roman"/>
          <w:bCs/>
          <w:kern w:val="24"/>
        </w:rPr>
        <w:t>HealthNet</w:t>
      </w:r>
      <w:proofErr w:type="spellEnd"/>
      <w:r w:rsidRPr="00321672">
        <w:rPr>
          <w:rFonts w:eastAsia="Calibri" w:cs="Times New Roman"/>
          <w:bCs/>
          <w:kern w:val="24"/>
        </w:rPr>
        <w:t xml:space="preserve"> Plan Mercy Alliance - Mercy Medical Center with BMC </w:t>
      </w:r>
      <w:proofErr w:type="spellStart"/>
      <w:r w:rsidRPr="00321672">
        <w:rPr>
          <w:rFonts w:eastAsia="Calibri" w:cs="Times New Roman"/>
          <w:bCs/>
          <w:kern w:val="24"/>
        </w:rPr>
        <w:t>HealthNet</w:t>
      </w:r>
      <w:proofErr w:type="spellEnd"/>
      <w:r w:rsidRPr="00321672">
        <w:rPr>
          <w:rFonts w:eastAsia="Calibri" w:cs="Times New Roman"/>
          <w:bCs/>
          <w:kern w:val="24"/>
        </w:rPr>
        <w:t xml:space="preserve"> Plan</w:t>
      </w:r>
    </w:p>
    <w:p w:rsidR="00060590" w:rsidRPr="00321672" w:rsidRDefault="00060590" w:rsidP="00060590">
      <w:pPr>
        <w:spacing w:line="256" w:lineRule="auto"/>
        <w:rPr>
          <w:rFonts w:eastAsia="Times New Roman" w:cs="Arial"/>
        </w:rPr>
      </w:pPr>
      <w:r w:rsidRPr="00321672">
        <w:rPr>
          <w:rFonts w:eastAsia="Calibri" w:cs="Times New Roman"/>
          <w:bCs/>
          <w:kern w:val="24"/>
        </w:rPr>
        <w:t xml:space="preserve">BMC </w:t>
      </w:r>
      <w:proofErr w:type="spellStart"/>
      <w:r w:rsidRPr="00321672">
        <w:rPr>
          <w:rFonts w:eastAsia="Calibri" w:cs="Times New Roman"/>
          <w:bCs/>
          <w:kern w:val="24"/>
        </w:rPr>
        <w:t>HealthNet</w:t>
      </w:r>
      <w:proofErr w:type="spellEnd"/>
      <w:r w:rsidRPr="00321672">
        <w:rPr>
          <w:rFonts w:eastAsia="Calibri" w:cs="Times New Roman"/>
          <w:bCs/>
          <w:kern w:val="24"/>
        </w:rPr>
        <w:t xml:space="preserve"> Plan </w:t>
      </w:r>
      <w:proofErr w:type="spellStart"/>
      <w:r w:rsidRPr="00321672">
        <w:rPr>
          <w:rFonts w:eastAsia="Calibri" w:cs="Times New Roman"/>
          <w:bCs/>
          <w:kern w:val="24"/>
        </w:rPr>
        <w:t>Southcoast</w:t>
      </w:r>
      <w:proofErr w:type="spellEnd"/>
      <w:r w:rsidRPr="00321672">
        <w:rPr>
          <w:rFonts w:eastAsia="Calibri" w:cs="Times New Roman"/>
          <w:bCs/>
          <w:kern w:val="24"/>
        </w:rPr>
        <w:t xml:space="preserve"> Alliance - </w:t>
      </w:r>
      <w:proofErr w:type="spellStart"/>
      <w:r w:rsidRPr="00321672">
        <w:rPr>
          <w:rFonts w:eastAsia="Calibri" w:cs="Times New Roman"/>
          <w:bCs/>
          <w:kern w:val="24"/>
        </w:rPr>
        <w:t>Southcoast</w:t>
      </w:r>
      <w:proofErr w:type="spellEnd"/>
      <w:r w:rsidRPr="00321672">
        <w:rPr>
          <w:rFonts w:eastAsia="Calibri" w:cs="Times New Roman"/>
          <w:bCs/>
          <w:kern w:val="24"/>
        </w:rPr>
        <w:t xml:space="preserve"> Health with BMC </w:t>
      </w:r>
      <w:proofErr w:type="spellStart"/>
      <w:r w:rsidRPr="00321672">
        <w:rPr>
          <w:rFonts w:eastAsia="Calibri" w:cs="Times New Roman"/>
          <w:bCs/>
          <w:kern w:val="24"/>
        </w:rPr>
        <w:t>HealthNet</w:t>
      </w:r>
      <w:proofErr w:type="spellEnd"/>
      <w:r w:rsidRPr="00321672">
        <w:rPr>
          <w:rFonts w:eastAsia="Calibri" w:cs="Times New Roman"/>
          <w:bCs/>
          <w:kern w:val="24"/>
        </w:rPr>
        <w:t xml:space="preserve"> Plan</w:t>
      </w:r>
    </w:p>
    <w:p w:rsidR="00060590" w:rsidRPr="00321672" w:rsidRDefault="00060590" w:rsidP="00060590">
      <w:pPr>
        <w:spacing w:line="256" w:lineRule="auto"/>
        <w:rPr>
          <w:rFonts w:eastAsia="Times New Roman" w:cs="Arial"/>
        </w:rPr>
      </w:pPr>
      <w:r w:rsidRPr="00321672">
        <w:rPr>
          <w:rFonts w:eastAsia="Calibri" w:cs="Times New Roman"/>
          <w:bCs/>
          <w:kern w:val="24"/>
        </w:rPr>
        <w:t xml:space="preserve">Fallon 365 Care - </w:t>
      </w:r>
      <w:proofErr w:type="gramStart"/>
      <w:r w:rsidRPr="00321672">
        <w:rPr>
          <w:rFonts w:eastAsia="Calibri" w:cs="Times New Roman"/>
          <w:bCs/>
          <w:kern w:val="24"/>
        </w:rPr>
        <w:t>Reliant</w:t>
      </w:r>
      <w:proofErr w:type="gramEnd"/>
      <w:r w:rsidRPr="00321672">
        <w:rPr>
          <w:rFonts w:eastAsia="Calibri" w:cs="Times New Roman"/>
          <w:bCs/>
          <w:kern w:val="24"/>
        </w:rPr>
        <w:t xml:space="preserve"> Medical Group with Fallon Health</w:t>
      </w:r>
    </w:p>
    <w:p w:rsidR="00060590" w:rsidRPr="00321672" w:rsidRDefault="00060590" w:rsidP="00060590">
      <w:pPr>
        <w:spacing w:line="256" w:lineRule="auto"/>
        <w:rPr>
          <w:rFonts w:eastAsia="Times New Roman" w:cs="Arial"/>
        </w:rPr>
      </w:pPr>
      <w:r w:rsidRPr="00321672">
        <w:rPr>
          <w:rFonts w:eastAsia="Calibri" w:cs="Times New Roman"/>
          <w:bCs/>
          <w:kern w:val="24"/>
        </w:rPr>
        <w:t xml:space="preserve">My Care Family - Merrimack Valley ACO with </w:t>
      </w:r>
      <w:proofErr w:type="spellStart"/>
      <w:r w:rsidRPr="00321672">
        <w:rPr>
          <w:rFonts w:eastAsia="Calibri" w:cs="Times New Roman"/>
          <w:bCs/>
          <w:kern w:val="24"/>
        </w:rPr>
        <w:t>Allways</w:t>
      </w:r>
      <w:proofErr w:type="spellEnd"/>
      <w:r w:rsidRPr="00321672">
        <w:rPr>
          <w:rFonts w:eastAsia="Calibri" w:cs="Times New Roman"/>
          <w:bCs/>
          <w:kern w:val="24"/>
        </w:rPr>
        <w:t xml:space="preserve"> Health Partners</w:t>
      </w:r>
    </w:p>
    <w:p w:rsidR="00060590" w:rsidRPr="00321672" w:rsidRDefault="00060590" w:rsidP="00060590">
      <w:pPr>
        <w:spacing w:line="256" w:lineRule="auto"/>
        <w:rPr>
          <w:rFonts w:eastAsia="Times New Roman" w:cs="Arial"/>
        </w:rPr>
      </w:pPr>
      <w:r w:rsidRPr="00321672">
        <w:rPr>
          <w:rFonts w:eastAsia="Calibri" w:cs="Times New Roman"/>
          <w:bCs/>
          <w:kern w:val="24"/>
        </w:rPr>
        <w:t xml:space="preserve">Tufts Health Together with </w:t>
      </w:r>
      <w:proofErr w:type="spellStart"/>
      <w:r w:rsidRPr="00321672">
        <w:rPr>
          <w:rFonts w:eastAsia="Calibri" w:cs="Times New Roman"/>
          <w:bCs/>
          <w:kern w:val="24"/>
        </w:rPr>
        <w:t>Atrius</w:t>
      </w:r>
      <w:proofErr w:type="spellEnd"/>
      <w:r w:rsidRPr="00321672">
        <w:rPr>
          <w:rFonts w:eastAsia="Calibri" w:cs="Times New Roman"/>
          <w:bCs/>
          <w:kern w:val="24"/>
        </w:rPr>
        <w:t xml:space="preserve"> Health - </w:t>
      </w:r>
      <w:proofErr w:type="spellStart"/>
      <w:r w:rsidRPr="00321672">
        <w:rPr>
          <w:rFonts w:eastAsia="Calibri" w:cs="Times New Roman"/>
          <w:bCs/>
          <w:kern w:val="24"/>
        </w:rPr>
        <w:t>Atrius</w:t>
      </w:r>
      <w:proofErr w:type="spellEnd"/>
      <w:r w:rsidRPr="00321672">
        <w:rPr>
          <w:rFonts w:eastAsia="Calibri" w:cs="Times New Roman"/>
          <w:bCs/>
          <w:kern w:val="24"/>
        </w:rPr>
        <w:t xml:space="preserve"> Health with Tufts Health Plan (THP)</w:t>
      </w:r>
    </w:p>
    <w:p w:rsidR="00060590" w:rsidRPr="00321672" w:rsidRDefault="00060590" w:rsidP="00321672">
      <w:pPr>
        <w:spacing w:line="256" w:lineRule="auto"/>
        <w:ind w:left="360" w:firstLine="0"/>
        <w:rPr>
          <w:rFonts w:eastAsia="Times New Roman" w:cs="Arial"/>
        </w:rPr>
      </w:pPr>
      <w:r w:rsidRPr="00321672">
        <w:rPr>
          <w:rFonts w:eastAsia="Calibri" w:cs="Times New Roman"/>
          <w:bCs/>
          <w:kern w:val="24"/>
        </w:rPr>
        <w:t>Tufts Health Together with BIDCO - Beth Israel Deaconess Care Organization (BIDCO) with Tufts Health Plan (THP)</w:t>
      </w:r>
    </w:p>
    <w:p w:rsidR="00060590" w:rsidRPr="00321672" w:rsidRDefault="00060590" w:rsidP="00060590">
      <w:pPr>
        <w:spacing w:line="256" w:lineRule="auto"/>
        <w:rPr>
          <w:rFonts w:eastAsia="Times New Roman" w:cs="Arial"/>
        </w:rPr>
      </w:pPr>
      <w:r w:rsidRPr="00321672">
        <w:rPr>
          <w:rFonts w:eastAsia="Calibri" w:cs="Times New Roman"/>
          <w:bCs/>
          <w:kern w:val="24"/>
        </w:rPr>
        <w:t>Tufts Health Together with Boston Children's ACO – Boston Children’s ACO with Tufts Health Plan (THP)</w:t>
      </w:r>
    </w:p>
    <w:p w:rsidR="00060590" w:rsidRPr="00321672" w:rsidRDefault="00060590" w:rsidP="00060590">
      <w:pPr>
        <w:spacing w:line="256" w:lineRule="auto"/>
        <w:rPr>
          <w:rFonts w:eastAsia="Times New Roman" w:cs="Arial"/>
        </w:rPr>
      </w:pPr>
      <w:r w:rsidRPr="00321672">
        <w:rPr>
          <w:rFonts w:eastAsia="Calibri" w:cs="Times New Roman"/>
          <w:bCs/>
          <w:kern w:val="24"/>
        </w:rPr>
        <w:t>Tufts Health Together with CHA - Cambridge Health Alliance (CHA) with Tufts Health Plan (THP)</w:t>
      </w:r>
    </w:p>
    <w:p w:rsidR="00060590" w:rsidRPr="00321672" w:rsidRDefault="00060590" w:rsidP="00060590">
      <w:proofErr w:type="spellStart"/>
      <w:r w:rsidRPr="00321672">
        <w:rPr>
          <w:rFonts w:eastAsia="Calibri" w:cs="Times New Roman"/>
          <w:bCs/>
          <w:kern w:val="24"/>
        </w:rPr>
        <w:t>Wellforce</w:t>
      </w:r>
      <w:proofErr w:type="spellEnd"/>
      <w:r w:rsidRPr="00321672">
        <w:rPr>
          <w:rFonts w:eastAsia="Calibri" w:cs="Times New Roman"/>
          <w:bCs/>
          <w:kern w:val="24"/>
        </w:rPr>
        <w:t xml:space="preserve"> Care Plan - </w:t>
      </w:r>
      <w:proofErr w:type="spellStart"/>
      <w:r w:rsidRPr="00321672">
        <w:rPr>
          <w:rFonts w:eastAsia="Calibri" w:cs="Times New Roman"/>
          <w:bCs/>
          <w:kern w:val="24"/>
        </w:rPr>
        <w:t>Wellforce</w:t>
      </w:r>
      <w:proofErr w:type="spellEnd"/>
      <w:r w:rsidRPr="00321672">
        <w:rPr>
          <w:rFonts w:eastAsia="Calibri" w:cs="Times New Roman"/>
          <w:bCs/>
          <w:kern w:val="24"/>
        </w:rPr>
        <w:t xml:space="preserve"> with Fallon Health</w:t>
      </w:r>
    </w:p>
    <w:p w:rsidR="00060590" w:rsidRPr="00036A0A" w:rsidRDefault="00060590" w:rsidP="00A9497D">
      <w:pPr>
        <w:pStyle w:val="Heading1"/>
      </w:pPr>
      <w:r w:rsidRPr="00036A0A">
        <w:t>Primary Care ACO Plans</w:t>
      </w:r>
    </w:p>
    <w:p w:rsidR="00060590" w:rsidRPr="00036A0A" w:rsidRDefault="00060590" w:rsidP="00060590">
      <w:pPr>
        <w:spacing w:line="256" w:lineRule="auto"/>
        <w:rPr>
          <w:rFonts w:ascii="Arial" w:eastAsia="Times New Roman" w:hAnsi="Arial" w:cs="Arial"/>
          <w:sz w:val="36"/>
          <w:szCs w:val="36"/>
        </w:rPr>
      </w:pPr>
      <w:r w:rsidRPr="00036A0A">
        <w:rPr>
          <w:rFonts w:eastAsia="Calibri" w:hAnsi="Arial" w:cs="Times New Roman"/>
          <w:bCs/>
          <w:kern w:val="24"/>
        </w:rPr>
        <w:t>Community Care Cooperative (C3)</w:t>
      </w:r>
    </w:p>
    <w:p w:rsidR="00060590" w:rsidRPr="00036A0A" w:rsidRDefault="00060590" w:rsidP="00060590">
      <w:pPr>
        <w:spacing w:line="256" w:lineRule="auto"/>
        <w:rPr>
          <w:rFonts w:ascii="Arial" w:eastAsia="Times New Roman" w:hAnsi="Arial" w:cs="Arial"/>
          <w:sz w:val="36"/>
          <w:szCs w:val="36"/>
        </w:rPr>
      </w:pPr>
      <w:r w:rsidRPr="00036A0A">
        <w:rPr>
          <w:rFonts w:eastAsia="Calibri" w:hAnsi="Arial" w:cs="Times New Roman"/>
          <w:bCs/>
          <w:kern w:val="24"/>
        </w:rPr>
        <w:t>Partners HealthCare Choice</w:t>
      </w:r>
    </w:p>
    <w:p w:rsidR="00060590" w:rsidRPr="00036A0A" w:rsidRDefault="00060590" w:rsidP="00060590">
      <w:pPr>
        <w:rPr>
          <w:b/>
          <w:bCs/>
        </w:rPr>
      </w:pPr>
      <w:r w:rsidRPr="00036A0A">
        <w:rPr>
          <w:rFonts w:eastAsia="Calibri" w:hAnsi="Arial" w:cs="Times New Roman"/>
          <w:bCs/>
          <w:kern w:val="24"/>
        </w:rPr>
        <w:t>Steward Health Choice</w:t>
      </w:r>
    </w:p>
    <w:p w:rsidR="00060590" w:rsidRPr="00036A0A" w:rsidRDefault="00060590" w:rsidP="00A9497D">
      <w:pPr>
        <w:pStyle w:val="Heading1"/>
      </w:pPr>
      <w:r w:rsidRPr="00036A0A">
        <w:t>Managed Care Organizations</w:t>
      </w:r>
    </w:p>
    <w:p w:rsidR="00060590" w:rsidRPr="00036A0A" w:rsidRDefault="00060590" w:rsidP="00060590">
      <w:pPr>
        <w:rPr>
          <w:bCs/>
        </w:rPr>
      </w:pPr>
      <w:r w:rsidRPr="00036A0A">
        <w:rPr>
          <w:bCs/>
        </w:rPr>
        <w:t xml:space="preserve">Boston Medical Center (BMC) </w:t>
      </w:r>
      <w:proofErr w:type="spellStart"/>
      <w:r w:rsidRPr="00036A0A">
        <w:rPr>
          <w:bCs/>
        </w:rPr>
        <w:t>HealthNet</w:t>
      </w:r>
      <w:proofErr w:type="spellEnd"/>
      <w:r w:rsidRPr="00036A0A">
        <w:rPr>
          <w:bCs/>
        </w:rPr>
        <w:t xml:space="preserve"> Plan</w:t>
      </w:r>
    </w:p>
    <w:p w:rsidR="00060590" w:rsidRPr="00036A0A" w:rsidRDefault="00060590" w:rsidP="00060590">
      <w:r w:rsidRPr="00036A0A">
        <w:rPr>
          <w:bCs/>
        </w:rPr>
        <w:t>Tufts Health Together</w:t>
      </w:r>
    </w:p>
    <w:p w:rsidR="00060590" w:rsidRPr="00036A0A" w:rsidRDefault="00060590" w:rsidP="00060590">
      <w:pPr>
        <w:rPr>
          <w:b/>
        </w:rPr>
      </w:pPr>
    </w:p>
    <w:p w:rsidR="00060590" w:rsidRPr="00036A0A" w:rsidRDefault="00060590" w:rsidP="00A9497D">
      <w:pPr>
        <w:pStyle w:val="Heading1"/>
      </w:pPr>
      <w:r w:rsidRPr="00036A0A">
        <w:t>Primary Care Clinician (PCC) Plan</w:t>
      </w:r>
    </w:p>
    <w:p w:rsidR="00060590" w:rsidRPr="00036A0A" w:rsidRDefault="00060590" w:rsidP="00060590">
      <w:r w:rsidRPr="00036A0A">
        <w:rPr>
          <w:bCs/>
        </w:rPr>
        <w:t>Primary care Providers in the MassHealth Network</w:t>
      </w:r>
    </w:p>
    <w:p w:rsidR="00060590" w:rsidRPr="00C25E9A" w:rsidRDefault="000C4467" w:rsidP="00C25E9A">
      <w:pPr>
        <w:spacing w:before="240" w:after="240"/>
        <w:rPr>
          <w:b/>
        </w:rPr>
      </w:pPr>
      <w:r w:rsidRPr="00C25E9A">
        <w:rPr>
          <w:b/>
        </w:rPr>
        <w:t>Slide 6</w:t>
      </w:r>
    </w:p>
    <w:p w:rsidR="00060590" w:rsidRDefault="00060590" w:rsidP="00A9497D">
      <w:pPr>
        <w:pStyle w:val="Heading1"/>
      </w:pPr>
      <w:r w:rsidRPr="00060590">
        <w:lastRenderedPageBreak/>
        <w:t>Primary Care Exclusivity</w:t>
      </w:r>
    </w:p>
    <w:p w:rsidR="00060590" w:rsidRPr="00060590" w:rsidRDefault="00060590" w:rsidP="00060590">
      <w:pPr>
        <w:rPr>
          <w:bCs/>
        </w:rPr>
      </w:pPr>
      <w:r w:rsidRPr="00060590">
        <w:rPr>
          <w:bCs/>
        </w:rPr>
        <w:t xml:space="preserve">A primary care practice entity that contracts with an ACO may only empanel managed care members who are also enrolled in that same ACO </w:t>
      </w:r>
    </w:p>
    <w:p w:rsidR="00B87B96" w:rsidRPr="00060590" w:rsidRDefault="00D20DB7" w:rsidP="00060590">
      <w:pPr>
        <w:numPr>
          <w:ilvl w:val="1"/>
          <w:numId w:val="15"/>
        </w:numPr>
        <w:rPr>
          <w:bCs/>
        </w:rPr>
      </w:pPr>
      <w:r w:rsidRPr="00060590">
        <w:rPr>
          <w:bCs/>
        </w:rPr>
        <w:t>They may not empanel MassHealth managed care members enrolled in an MCO, the Primary Care Clinician (PCC) Plan, or any other ACO</w:t>
      </w:r>
    </w:p>
    <w:p w:rsidR="00B87B96" w:rsidRPr="00060590" w:rsidRDefault="00D20DB7" w:rsidP="00060590">
      <w:pPr>
        <w:numPr>
          <w:ilvl w:val="1"/>
          <w:numId w:val="15"/>
        </w:numPr>
        <w:rPr>
          <w:bCs/>
        </w:rPr>
      </w:pPr>
      <w:r w:rsidRPr="00060590">
        <w:rPr>
          <w:bCs/>
        </w:rPr>
        <w:t>They may only provide primary care services to managed care members who are also enrolled in that same ACO (outside of the exceptions listed on the next slides )</w:t>
      </w:r>
    </w:p>
    <w:p w:rsidR="00060590" w:rsidRPr="00060590" w:rsidRDefault="00060590" w:rsidP="00060590">
      <w:pPr>
        <w:rPr>
          <w:b/>
          <w:bCs/>
        </w:rPr>
      </w:pPr>
      <w:r w:rsidRPr="00060590">
        <w:rPr>
          <w:bCs/>
        </w:rPr>
        <w:t>Primary care exclusivity is applied at the site level because the member is assigned to the primary care practice entity site rather than to the individual PCPs performing the primary care functions and services at the site</w:t>
      </w:r>
    </w:p>
    <w:p w:rsidR="00060590" w:rsidRPr="00C25E9A" w:rsidRDefault="00060590" w:rsidP="00C25E9A">
      <w:pPr>
        <w:spacing w:before="240" w:after="240"/>
        <w:rPr>
          <w:b/>
        </w:rPr>
      </w:pPr>
      <w:r w:rsidRPr="00C25E9A">
        <w:rPr>
          <w:b/>
        </w:rPr>
        <w:t>Slide 7</w:t>
      </w:r>
    </w:p>
    <w:p w:rsidR="00060590" w:rsidRDefault="00060590" w:rsidP="00A9497D">
      <w:pPr>
        <w:pStyle w:val="Heading1"/>
      </w:pPr>
      <w:r w:rsidRPr="00060590">
        <w:t xml:space="preserve">Primary Care Exclusivity </w:t>
      </w:r>
      <w:r>
        <w:t>–</w:t>
      </w:r>
      <w:r w:rsidRPr="00060590">
        <w:t xml:space="preserve"> Exceptions</w:t>
      </w:r>
    </w:p>
    <w:p w:rsidR="00060590" w:rsidRPr="00060590" w:rsidRDefault="00060590" w:rsidP="00060590">
      <w:pPr>
        <w:rPr>
          <w:bCs/>
        </w:rPr>
      </w:pPr>
      <w:r w:rsidRPr="00060590">
        <w:rPr>
          <w:bCs/>
        </w:rPr>
        <w:t>Primary Care Exclusivity does not apply in the following situations:</w:t>
      </w:r>
    </w:p>
    <w:p w:rsidR="00060590" w:rsidRPr="00321672" w:rsidRDefault="00060590" w:rsidP="00321672">
      <w:pPr>
        <w:pStyle w:val="ListParagraph"/>
        <w:numPr>
          <w:ilvl w:val="0"/>
          <w:numId w:val="36"/>
        </w:numPr>
        <w:rPr>
          <w:bCs/>
        </w:rPr>
      </w:pPr>
      <w:r w:rsidRPr="00321672">
        <w:rPr>
          <w:bCs/>
        </w:rPr>
        <w:t>PCPs serving members in the Special Kids Special Care Program</w:t>
      </w:r>
    </w:p>
    <w:p w:rsidR="00060590" w:rsidRPr="00321672" w:rsidRDefault="00060590" w:rsidP="00321672">
      <w:pPr>
        <w:pStyle w:val="ListParagraph"/>
        <w:numPr>
          <w:ilvl w:val="0"/>
          <w:numId w:val="36"/>
        </w:numPr>
        <w:rPr>
          <w:bCs/>
        </w:rPr>
      </w:pPr>
      <w:r w:rsidRPr="00321672">
        <w:rPr>
          <w:bCs/>
        </w:rPr>
        <w:t xml:space="preserve">PCPs that also provide medication assisted treatment (MAT) services may provide MAT services to members enrolled in any ACO, MCO, or the PCC Plan, without regard to limitations related to primary care exclusivity  </w:t>
      </w:r>
    </w:p>
    <w:p w:rsidR="00060590" w:rsidRPr="00321672" w:rsidRDefault="00060590" w:rsidP="00321672">
      <w:pPr>
        <w:pStyle w:val="ListParagraph"/>
        <w:numPr>
          <w:ilvl w:val="0"/>
          <w:numId w:val="36"/>
        </w:numPr>
        <w:rPr>
          <w:bCs/>
        </w:rPr>
      </w:pPr>
      <w:r w:rsidRPr="00321672">
        <w:rPr>
          <w:bCs/>
        </w:rPr>
        <w:t>School-Based Health Centers (SBHCs) operated through CHCs can serve all MassHealth members and must submit claims for services delivered at SBHCs directly to MassHealth</w:t>
      </w:r>
    </w:p>
    <w:p w:rsidR="00060590" w:rsidRPr="00321672" w:rsidRDefault="00060590" w:rsidP="00321672">
      <w:pPr>
        <w:pStyle w:val="ListParagraph"/>
        <w:numPr>
          <w:ilvl w:val="0"/>
          <w:numId w:val="36"/>
        </w:numPr>
        <w:rPr>
          <w:bCs/>
        </w:rPr>
      </w:pPr>
      <w:r w:rsidRPr="00321672">
        <w:rPr>
          <w:bCs/>
        </w:rPr>
        <w:t xml:space="preserve">Other MassHealth programs*, such as: </w:t>
      </w:r>
    </w:p>
    <w:p w:rsidR="00060590" w:rsidRPr="00321672" w:rsidRDefault="00060590" w:rsidP="00321672">
      <w:pPr>
        <w:pStyle w:val="ListParagraph"/>
        <w:numPr>
          <w:ilvl w:val="0"/>
          <w:numId w:val="36"/>
        </w:numPr>
        <w:rPr>
          <w:bCs/>
        </w:rPr>
      </w:pPr>
      <w:r w:rsidRPr="00321672">
        <w:rPr>
          <w:bCs/>
        </w:rPr>
        <w:t>MassHealth Fee-for-service (FFS) (including those over age 65 or with third-party coverage)</w:t>
      </w:r>
    </w:p>
    <w:p w:rsidR="00060590" w:rsidRPr="00321672" w:rsidRDefault="00060590" w:rsidP="00321672">
      <w:pPr>
        <w:pStyle w:val="ListParagraph"/>
        <w:numPr>
          <w:ilvl w:val="0"/>
          <w:numId w:val="36"/>
        </w:numPr>
        <w:rPr>
          <w:bCs/>
        </w:rPr>
      </w:pPr>
      <w:r w:rsidRPr="00321672">
        <w:rPr>
          <w:bCs/>
        </w:rPr>
        <w:t xml:space="preserve">OneCare </w:t>
      </w:r>
    </w:p>
    <w:p w:rsidR="00060590" w:rsidRPr="00321672" w:rsidRDefault="00060590" w:rsidP="00321672">
      <w:pPr>
        <w:pStyle w:val="ListParagraph"/>
        <w:numPr>
          <w:ilvl w:val="0"/>
          <w:numId w:val="37"/>
        </w:numPr>
        <w:rPr>
          <w:bCs/>
        </w:rPr>
      </w:pPr>
      <w:r w:rsidRPr="00321672">
        <w:rPr>
          <w:bCs/>
        </w:rPr>
        <w:t xml:space="preserve">Senior Care Options (SCO) </w:t>
      </w:r>
    </w:p>
    <w:p w:rsidR="00060590" w:rsidRPr="00321672" w:rsidRDefault="00060590" w:rsidP="00321672">
      <w:pPr>
        <w:pStyle w:val="ListParagraph"/>
        <w:numPr>
          <w:ilvl w:val="0"/>
          <w:numId w:val="37"/>
        </w:numPr>
        <w:rPr>
          <w:bCs/>
        </w:rPr>
      </w:pPr>
      <w:r w:rsidRPr="00321672">
        <w:rPr>
          <w:bCs/>
        </w:rPr>
        <w:t xml:space="preserve">Program of All-inclusive Care for the Elderly (PACE) </w:t>
      </w:r>
    </w:p>
    <w:p w:rsidR="00060590" w:rsidRDefault="00060590" w:rsidP="00060590">
      <w:pPr>
        <w:rPr>
          <w:bCs/>
        </w:rPr>
      </w:pPr>
    </w:p>
    <w:p w:rsidR="00060590" w:rsidRPr="00060590" w:rsidRDefault="00060590" w:rsidP="00060590">
      <w:pPr>
        <w:rPr>
          <w:bCs/>
        </w:rPr>
      </w:pPr>
      <w:r w:rsidRPr="00060590">
        <w:rPr>
          <w:bCs/>
          <w:i/>
          <w:iCs/>
        </w:rPr>
        <w:t xml:space="preserve">*Providers who contract with an ACO may continue to provide services to members enrolled in the above programs regardless of their contracts with ACOs. </w:t>
      </w:r>
    </w:p>
    <w:p w:rsidR="00060590" w:rsidRPr="00C25E9A" w:rsidRDefault="00060590" w:rsidP="00C25E9A">
      <w:pPr>
        <w:spacing w:before="240" w:after="240"/>
        <w:rPr>
          <w:b/>
        </w:rPr>
      </w:pPr>
      <w:r w:rsidRPr="00C25E9A">
        <w:rPr>
          <w:b/>
        </w:rPr>
        <w:t>Slide 8</w:t>
      </w:r>
    </w:p>
    <w:p w:rsidR="00060590" w:rsidRDefault="00060590" w:rsidP="00A9497D">
      <w:pPr>
        <w:pStyle w:val="Heading1"/>
      </w:pPr>
      <w:r w:rsidRPr="00060590">
        <w:t>Primary Care Exclusivity – Exclusions</w:t>
      </w:r>
    </w:p>
    <w:p w:rsidR="00036A0A" w:rsidRDefault="00036A0A" w:rsidP="00060590">
      <w:pPr>
        <w:rPr>
          <w:b/>
          <w:bCs/>
        </w:rPr>
      </w:pPr>
    </w:p>
    <w:p w:rsidR="00060590" w:rsidRPr="00060590" w:rsidRDefault="00060590" w:rsidP="00A9497D">
      <w:pPr>
        <w:pStyle w:val="Heading2"/>
      </w:pPr>
      <w:r w:rsidRPr="00060590">
        <w:t>Specialists, Hospitals, and Other Providers*</w:t>
      </w:r>
    </w:p>
    <w:p w:rsidR="00B87B96" w:rsidRPr="00060590" w:rsidRDefault="00D20DB7" w:rsidP="00060590">
      <w:pPr>
        <w:numPr>
          <w:ilvl w:val="0"/>
          <w:numId w:val="16"/>
        </w:numPr>
        <w:rPr>
          <w:bCs/>
        </w:rPr>
      </w:pPr>
      <w:r w:rsidRPr="00060590">
        <w:rPr>
          <w:bCs/>
        </w:rPr>
        <w:t xml:space="preserve">Primary care exclusivity requirements neither apply to nor impact specialists, hospitals, and other providers—including behavioral health providers. Specialists, hospitals, and other providers may continue to provide specialty services across MassHealth managed care options. Such providers may contract with multiple health plans at the same time and may provide services to members in any of the health plans with which the providers have contracts. </w:t>
      </w:r>
    </w:p>
    <w:p w:rsidR="00B87B96" w:rsidRPr="00060590" w:rsidRDefault="00D20DB7" w:rsidP="00060590">
      <w:pPr>
        <w:numPr>
          <w:ilvl w:val="0"/>
          <w:numId w:val="16"/>
        </w:numPr>
        <w:rPr>
          <w:bCs/>
        </w:rPr>
      </w:pPr>
      <w:r w:rsidRPr="00060590">
        <w:rPr>
          <w:bCs/>
        </w:rPr>
        <w:t>Primary Care ACOs and the PCC Plan use the MassHealth fee-for-service network of specialists and hospitals. Specialists, hospitals, and other providers may see MassHealth members enrolled in a Primary Care ACO or the PCC Plan if the provider is a MassHealth participating provider contracted to provide medical services.</w:t>
      </w:r>
    </w:p>
    <w:p w:rsidR="00060590" w:rsidRPr="00060590" w:rsidRDefault="00060590" w:rsidP="00A9497D">
      <w:pPr>
        <w:ind w:left="360" w:firstLine="0"/>
        <w:rPr>
          <w:b/>
          <w:bCs/>
        </w:rPr>
      </w:pPr>
      <w:r w:rsidRPr="00060590">
        <w:rPr>
          <w:b/>
          <w:bCs/>
        </w:rPr>
        <w:t>*</w:t>
      </w:r>
      <w:r w:rsidRPr="00060590">
        <w:rPr>
          <w:bCs/>
          <w:i/>
          <w:iCs/>
        </w:rPr>
        <w:t>Please refer to All Provider Bulletin 279 for more information</w:t>
      </w:r>
      <w:r w:rsidRPr="00060590">
        <w:rPr>
          <w:b/>
          <w:bCs/>
          <w:i/>
          <w:iCs/>
        </w:rPr>
        <w:t xml:space="preserve"> (</w:t>
      </w:r>
      <w:hyperlink r:id="rId6" w:history="1">
        <w:r w:rsidRPr="00060590">
          <w:rPr>
            <w:rStyle w:val="Hyperlink"/>
            <w:b/>
            <w:bCs/>
            <w:i/>
            <w:iCs/>
          </w:rPr>
          <w:t>https://</w:t>
        </w:r>
      </w:hyperlink>
      <w:hyperlink r:id="rId7" w:history="1">
        <w:r w:rsidRPr="00060590">
          <w:rPr>
            <w:rStyle w:val="Hyperlink"/>
            <w:b/>
            <w:bCs/>
            <w:i/>
            <w:iCs/>
          </w:rPr>
          <w:t>www.mass.gov/files/documents/2018/11/05/all-provider-bulletin-279.pdf</w:t>
        </w:r>
      </w:hyperlink>
      <w:r w:rsidRPr="00060590">
        <w:rPr>
          <w:b/>
          <w:bCs/>
          <w:i/>
          <w:iCs/>
        </w:rPr>
        <w:t xml:space="preserve"> )</w:t>
      </w:r>
    </w:p>
    <w:p w:rsidR="00060590" w:rsidRDefault="00060590" w:rsidP="00060590">
      <w:pPr>
        <w:rPr>
          <w:b/>
          <w:bCs/>
        </w:rPr>
      </w:pPr>
    </w:p>
    <w:p w:rsidR="00060590" w:rsidRPr="00C25E9A" w:rsidRDefault="00060590" w:rsidP="00C25E9A">
      <w:pPr>
        <w:spacing w:before="240" w:after="240"/>
        <w:rPr>
          <w:b/>
        </w:rPr>
      </w:pPr>
      <w:r w:rsidRPr="00C25E9A">
        <w:rPr>
          <w:b/>
        </w:rPr>
        <w:t>Slide 9</w:t>
      </w:r>
    </w:p>
    <w:p w:rsidR="00C25E9A" w:rsidRDefault="00060590" w:rsidP="00A9497D">
      <w:pPr>
        <w:pStyle w:val="Heading1"/>
        <w:ind w:firstLine="0"/>
      </w:pPr>
      <w:r w:rsidRPr="00C926C0">
        <w:lastRenderedPageBreak/>
        <w:t>Updates for 2020 - new primary care practices joining ACO plans</w:t>
      </w:r>
    </w:p>
    <w:p w:rsidR="00060590" w:rsidRPr="00C25E9A" w:rsidRDefault="00060590" w:rsidP="00A9497D">
      <w:pPr>
        <w:pStyle w:val="Heading2"/>
      </w:pPr>
      <w:r w:rsidRPr="00C926C0">
        <w:br/>
      </w:r>
      <w:r w:rsidRPr="00C25E9A">
        <w:t>Opportunity for Existing ACOs to Add Participating PCPs</w:t>
      </w:r>
    </w:p>
    <w:p w:rsidR="00C926C0" w:rsidRPr="00C926C0" w:rsidRDefault="00C926C0" w:rsidP="00C926C0">
      <w:pPr>
        <w:rPr>
          <w:bCs/>
        </w:rPr>
      </w:pPr>
      <w:r w:rsidRPr="00C926C0">
        <w:rPr>
          <w:bCs/>
        </w:rPr>
        <w:t xml:space="preserve">To support and further the goals of the ACO Program, MassHealth offered an opportunity for existing ACOs to request the addition of new </w:t>
      </w:r>
      <w:proofErr w:type="gramStart"/>
      <w:r w:rsidRPr="00C926C0">
        <w:rPr>
          <w:bCs/>
        </w:rPr>
        <w:t>participating  PCPs</w:t>
      </w:r>
      <w:proofErr w:type="gramEnd"/>
      <w:r w:rsidRPr="00C926C0">
        <w:rPr>
          <w:bCs/>
        </w:rPr>
        <w:t xml:space="preserve"> effective January 1, 2020. </w:t>
      </w:r>
    </w:p>
    <w:p w:rsidR="00C926C0" w:rsidRPr="00C926C0" w:rsidRDefault="00C926C0" w:rsidP="00C926C0">
      <w:pPr>
        <w:rPr>
          <w:bCs/>
        </w:rPr>
      </w:pPr>
      <w:r w:rsidRPr="00C926C0">
        <w:rPr>
          <w:bCs/>
        </w:rPr>
        <w:t>ACOs were required to submit such request for MassHealth review in May 2019.</w:t>
      </w:r>
    </w:p>
    <w:p w:rsidR="00C926C0" w:rsidRPr="00C926C0" w:rsidRDefault="00C926C0" w:rsidP="00C926C0">
      <w:pPr>
        <w:rPr>
          <w:bCs/>
        </w:rPr>
      </w:pPr>
      <w:r w:rsidRPr="00C926C0">
        <w:rPr>
          <w:bCs/>
        </w:rPr>
        <w:t>Each request was evaluated by MassHealth against criteria that included, but were not limited to;</w:t>
      </w:r>
    </w:p>
    <w:p w:rsidR="00B87B96" w:rsidRPr="00C926C0" w:rsidRDefault="00D20DB7" w:rsidP="00C926C0">
      <w:pPr>
        <w:numPr>
          <w:ilvl w:val="0"/>
          <w:numId w:val="17"/>
        </w:numPr>
        <w:rPr>
          <w:bCs/>
        </w:rPr>
      </w:pPr>
      <w:r w:rsidRPr="00C926C0">
        <w:rPr>
          <w:bCs/>
        </w:rPr>
        <w:t>Impact on members;</w:t>
      </w:r>
    </w:p>
    <w:p w:rsidR="00B87B96" w:rsidRPr="00C926C0" w:rsidRDefault="00D20DB7" w:rsidP="00C926C0">
      <w:pPr>
        <w:numPr>
          <w:ilvl w:val="0"/>
          <w:numId w:val="17"/>
        </w:numPr>
        <w:rPr>
          <w:bCs/>
        </w:rPr>
      </w:pPr>
      <w:r w:rsidRPr="00C926C0">
        <w:rPr>
          <w:bCs/>
        </w:rPr>
        <w:t>Impact on network adequacy;</w:t>
      </w:r>
    </w:p>
    <w:p w:rsidR="00B87B96" w:rsidRPr="00C926C0" w:rsidRDefault="00D20DB7" w:rsidP="00C926C0">
      <w:pPr>
        <w:numPr>
          <w:ilvl w:val="0"/>
          <w:numId w:val="17"/>
        </w:numPr>
        <w:rPr>
          <w:bCs/>
        </w:rPr>
      </w:pPr>
      <w:r w:rsidRPr="00C926C0">
        <w:rPr>
          <w:bCs/>
        </w:rPr>
        <w:t>The ACO’s proposed approach to ensuring Continuity of Care;</w:t>
      </w:r>
    </w:p>
    <w:p w:rsidR="00B87B96" w:rsidRPr="00C926C0" w:rsidRDefault="00D20DB7" w:rsidP="00C926C0">
      <w:pPr>
        <w:numPr>
          <w:ilvl w:val="0"/>
          <w:numId w:val="17"/>
        </w:numPr>
        <w:rPr>
          <w:bCs/>
        </w:rPr>
      </w:pPr>
      <w:r w:rsidRPr="00C926C0">
        <w:rPr>
          <w:bCs/>
        </w:rPr>
        <w:t>The demonstrated commitment by the PCP to participate in the ACO</w:t>
      </w:r>
    </w:p>
    <w:p w:rsidR="00060590" w:rsidRPr="00C25E9A" w:rsidRDefault="00060590" w:rsidP="00C25E9A">
      <w:pPr>
        <w:spacing w:before="240" w:after="240"/>
        <w:rPr>
          <w:b/>
        </w:rPr>
      </w:pPr>
      <w:r w:rsidRPr="00C25E9A">
        <w:rPr>
          <w:b/>
        </w:rPr>
        <w:t>Slide 10</w:t>
      </w:r>
    </w:p>
    <w:p w:rsidR="00C926C0" w:rsidRDefault="00C926C0" w:rsidP="00A9497D">
      <w:pPr>
        <w:pStyle w:val="Heading1"/>
        <w:ind w:firstLine="0"/>
      </w:pPr>
      <w:r w:rsidRPr="00C926C0">
        <w:t>Updates for 2020 - new primary care practices joining ACO plans Primary Care Provider Changes for January 1, 2020</w:t>
      </w:r>
    </w:p>
    <w:p w:rsidR="00C926C0" w:rsidRPr="00C926C0" w:rsidRDefault="00C926C0" w:rsidP="00C926C0">
      <w:pPr>
        <w:rPr>
          <w:bCs/>
        </w:rPr>
      </w:pPr>
      <w:r w:rsidRPr="00C926C0">
        <w:rPr>
          <w:bCs/>
        </w:rPr>
        <w:t>MassHealth is excited to announce 5</w:t>
      </w:r>
      <w:r w:rsidR="00DF6968">
        <w:rPr>
          <w:bCs/>
        </w:rPr>
        <w:t>6</w:t>
      </w:r>
      <w:r w:rsidRPr="00C926C0">
        <w:rPr>
          <w:bCs/>
        </w:rPr>
        <w:t xml:space="preserve"> primary care sites will be joining MassHealth ACOs effective January 1, 2020.  These include several providers who are changing from one ACO to another ACO. </w:t>
      </w:r>
    </w:p>
    <w:p w:rsidR="00C926C0" w:rsidRPr="00C926C0" w:rsidRDefault="00C926C0" w:rsidP="00C926C0">
      <w:pPr>
        <w:rPr>
          <w:bCs/>
        </w:rPr>
      </w:pPr>
      <w:r w:rsidRPr="00C926C0">
        <w:rPr>
          <w:bCs/>
        </w:rPr>
        <w:t>The total 58 new sites are across the following ACOs:</w:t>
      </w:r>
    </w:p>
    <w:p w:rsidR="00B87B96" w:rsidRPr="00C926C0" w:rsidRDefault="00D20DB7" w:rsidP="00C926C0">
      <w:pPr>
        <w:numPr>
          <w:ilvl w:val="0"/>
          <w:numId w:val="18"/>
        </w:numPr>
        <w:rPr>
          <w:bCs/>
        </w:rPr>
      </w:pPr>
      <w:r w:rsidRPr="00C926C0">
        <w:rPr>
          <w:bCs/>
        </w:rPr>
        <w:t>29 providers to Partners HealthCare Choice</w:t>
      </w:r>
    </w:p>
    <w:p w:rsidR="00B87B96" w:rsidRPr="00C926C0" w:rsidRDefault="00D20DB7" w:rsidP="00C926C0">
      <w:pPr>
        <w:numPr>
          <w:ilvl w:val="0"/>
          <w:numId w:val="18"/>
        </w:numPr>
        <w:rPr>
          <w:bCs/>
        </w:rPr>
      </w:pPr>
      <w:r w:rsidRPr="00C926C0">
        <w:rPr>
          <w:bCs/>
        </w:rPr>
        <w:t>8 providers to Steward Health Choice</w:t>
      </w:r>
    </w:p>
    <w:p w:rsidR="00B87B96" w:rsidRPr="00C926C0" w:rsidRDefault="00D20DB7" w:rsidP="00C926C0">
      <w:pPr>
        <w:numPr>
          <w:ilvl w:val="0"/>
          <w:numId w:val="18"/>
        </w:numPr>
        <w:rPr>
          <w:bCs/>
        </w:rPr>
      </w:pPr>
      <w:r w:rsidRPr="00C926C0">
        <w:rPr>
          <w:bCs/>
        </w:rPr>
        <w:t xml:space="preserve">5 providers to Tufts Health Together with Boston Children’s ACO </w:t>
      </w:r>
    </w:p>
    <w:p w:rsidR="00B87B96" w:rsidRPr="00C926C0" w:rsidRDefault="00D20DB7" w:rsidP="00C926C0">
      <w:pPr>
        <w:numPr>
          <w:ilvl w:val="0"/>
          <w:numId w:val="18"/>
        </w:numPr>
        <w:rPr>
          <w:bCs/>
        </w:rPr>
      </w:pPr>
      <w:r w:rsidRPr="00C926C0">
        <w:rPr>
          <w:bCs/>
        </w:rPr>
        <w:t xml:space="preserve">5 providers to BMC </w:t>
      </w:r>
      <w:proofErr w:type="spellStart"/>
      <w:r w:rsidRPr="00C926C0">
        <w:rPr>
          <w:bCs/>
        </w:rPr>
        <w:t>HealthNet</w:t>
      </w:r>
      <w:proofErr w:type="spellEnd"/>
      <w:r w:rsidRPr="00C926C0">
        <w:rPr>
          <w:bCs/>
        </w:rPr>
        <w:t xml:space="preserve"> Plan Community Alliance </w:t>
      </w:r>
    </w:p>
    <w:p w:rsidR="00B87B96" w:rsidRPr="00C926C0" w:rsidRDefault="00D20DB7" w:rsidP="00C926C0">
      <w:pPr>
        <w:numPr>
          <w:ilvl w:val="0"/>
          <w:numId w:val="18"/>
        </w:numPr>
        <w:rPr>
          <w:bCs/>
        </w:rPr>
      </w:pPr>
      <w:r w:rsidRPr="00C926C0">
        <w:rPr>
          <w:bCs/>
        </w:rPr>
        <w:t xml:space="preserve">4 providers to </w:t>
      </w:r>
      <w:proofErr w:type="spellStart"/>
      <w:r w:rsidRPr="00C926C0">
        <w:rPr>
          <w:bCs/>
        </w:rPr>
        <w:t>Wellforce</w:t>
      </w:r>
      <w:proofErr w:type="spellEnd"/>
      <w:r w:rsidRPr="00C926C0">
        <w:rPr>
          <w:bCs/>
        </w:rPr>
        <w:t xml:space="preserve"> Care Plan</w:t>
      </w:r>
    </w:p>
    <w:p w:rsidR="00B87B96" w:rsidRPr="00C926C0" w:rsidRDefault="00D20DB7" w:rsidP="00C926C0">
      <w:pPr>
        <w:numPr>
          <w:ilvl w:val="0"/>
          <w:numId w:val="18"/>
        </w:numPr>
        <w:rPr>
          <w:bCs/>
        </w:rPr>
      </w:pPr>
      <w:r w:rsidRPr="00C926C0">
        <w:rPr>
          <w:bCs/>
        </w:rPr>
        <w:t>3 providers to Tufts Health Together with BIDCO</w:t>
      </w:r>
    </w:p>
    <w:p w:rsidR="00B87B96" w:rsidRPr="00C926C0" w:rsidRDefault="00D20DB7" w:rsidP="00C926C0">
      <w:pPr>
        <w:numPr>
          <w:ilvl w:val="0"/>
          <w:numId w:val="18"/>
        </w:numPr>
        <w:rPr>
          <w:bCs/>
        </w:rPr>
      </w:pPr>
      <w:r w:rsidRPr="00C926C0">
        <w:rPr>
          <w:bCs/>
        </w:rPr>
        <w:t xml:space="preserve">2 providers to Community Care Cooperative </w:t>
      </w:r>
    </w:p>
    <w:p w:rsidR="00DF6968" w:rsidRDefault="00DF6968" w:rsidP="00C926C0">
      <w:pPr>
        <w:rPr>
          <w:bCs/>
        </w:rPr>
      </w:pPr>
    </w:p>
    <w:p w:rsidR="00C926C0" w:rsidRPr="00C926C0" w:rsidRDefault="00C926C0" w:rsidP="00C926C0">
      <w:pPr>
        <w:rPr>
          <w:bCs/>
        </w:rPr>
      </w:pPr>
      <w:r w:rsidRPr="00C926C0">
        <w:rPr>
          <w:bCs/>
        </w:rPr>
        <w:t>A full list of new primary care providers join</w:t>
      </w:r>
      <w:r w:rsidR="000B517C">
        <w:rPr>
          <w:bCs/>
        </w:rPr>
        <w:t>ing ACO plans, can be found at</w:t>
      </w:r>
    </w:p>
    <w:p w:rsidR="0096588A" w:rsidRDefault="00192CDC" w:rsidP="0096588A">
      <w:hyperlink r:id="rId8" w:history="1">
        <w:r w:rsidR="0096588A">
          <w:rPr>
            <w:rStyle w:val="Hyperlink"/>
          </w:rPr>
          <w:t>https://www.mass.gov/info-details/primary-care-providers-joining-new-masshealth-acos-starting-january-1-2020</w:t>
        </w:r>
      </w:hyperlink>
    </w:p>
    <w:p w:rsidR="0096588A" w:rsidRDefault="0096588A" w:rsidP="0096588A">
      <w:r>
        <w:t> </w:t>
      </w:r>
    </w:p>
    <w:p w:rsidR="00060590" w:rsidRPr="00C25E9A" w:rsidRDefault="00060590" w:rsidP="00C25E9A">
      <w:pPr>
        <w:tabs>
          <w:tab w:val="left" w:pos="1625"/>
        </w:tabs>
        <w:spacing w:before="240" w:after="240"/>
        <w:rPr>
          <w:b/>
        </w:rPr>
      </w:pPr>
      <w:r w:rsidRPr="00C25E9A">
        <w:rPr>
          <w:b/>
        </w:rPr>
        <w:t>Slide 11</w:t>
      </w:r>
    </w:p>
    <w:p w:rsidR="00036A0A" w:rsidRDefault="00C926C0" w:rsidP="00A9497D">
      <w:pPr>
        <w:pStyle w:val="Heading1"/>
      </w:pPr>
      <w:r w:rsidRPr="00C926C0">
        <w:t xml:space="preserve">Updates for 2020 </w:t>
      </w:r>
    </w:p>
    <w:p w:rsidR="00B87B96" w:rsidRPr="00036A0A" w:rsidRDefault="00D20DB7" w:rsidP="00036A0A">
      <w:pPr>
        <w:pStyle w:val="ListParagraph"/>
        <w:numPr>
          <w:ilvl w:val="0"/>
          <w:numId w:val="19"/>
        </w:numPr>
      </w:pPr>
      <w:r w:rsidRPr="00036A0A">
        <w:t>New providers are joining ACOs effective January 1, 2020</w:t>
      </w:r>
    </w:p>
    <w:p w:rsidR="00B87B96" w:rsidRPr="00C926C0" w:rsidRDefault="00D20DB7" w:rsidP="00C926C0">
      <w:pPr>
        <w:numPr>
          <w:ilvl w:val="0"/>
          <w:numId w:val="19"/>
        </w:numPr>
      </w:pPr>
      <w:r w:rsidRPr="00C926C0">
        <w:t>MassHealth intends to keep members with their existing Primary Care Provider (PCP) when possible.  As a result, a number of members (~37,000) will be following their PCP into the same health plan their PCP has joined effective January 1, 2020</w:t>
      </w:r>
    </w:p>
    <w:p w:rsidR="00B87B96" w:rsidRPr="00C926C0" w:rsidRDefault="00D20DB7" w:rsidP="00C926C0">
      <w:pPr>
        <w:numPr>
          <w:ilvl w:val="0"/>
          <w:numId w:val="19"/>
        </w:numPr>
      </w:pPr>
      <w:r w:rsidRPr="00C926C0">
        <w:t>Members will receive a letter letting them know of their new health plan</w:t>
      </w:r>
    </w:p>
    <w:p w:rsidR="00B87B96" w:rsidRPr="00C926C0" w:rsidRDefault="00D20DB7" w:rsidP="00DF6968">
      <w:pPr>
        <w:numPr>
          <w:ilvl w:val="0"/>
          <w:numId w:val="19"/>
        </w:numPr>
      </w:pPr>
      <w:r w:rsidRPr="00C926C0">
        <w:t>Service area and region updates effective for January 1, 2020</w:t>
      </w:r>
    </w:p>
    <w:p w:rsidR="00B87B96" w:rsidRPr="00C926C0" w:rsidRDefault="00D20DB7" w:rsidP="00C926C0">
      <w:pPr>
        <w:numPr>
          <w:ilvl w:val="0"/>
          <w:numId w:val="19"/>
        </w:numPr>
      </w:pPr>
      <w:r w:rsidRPr="00C926C0">
        <w:t xml:space="preserve">Changes to time and distance standards - Martha’s Vineyard (Oak Bluffs service area) and Nantucket only </w:t>
      </w:r>
    </w:p>
    <w:p w:rsidR="00A9497D" w:rsidRDefault="00C926C0" w:rsidP="00C25E9A">
      <w:pPr>
        <w:spacing w:before="240" w:after="240"/>
        <w:rPr>
          <w:b/>
        </w:rPr>
      </w:pPr>
      <w:r w:rsidRPr="00C25E9A">
        <w:rPr>
          <w:b/>
        </w:rPr>
        <w:t>Slide 12</w:t>
      </w:r>
    </w:p>
    <w:p w:rsidR="00A9497D" w:rsidRDefault="00A9497D">
      <w:pPr>
        <w:rPr>
          <w:b/>
        </w:rPr>
      </w:pPr>
      <w:r>
        <w:rPr>
          <w:b/>
        </w:rPr>
        <w:br w:type="page"/>
      </w:r>
    </w:p>
    <w:p w:rsidR="00C926C0" w:rsidRDefault="00C926C0" w:rsidP="00A9497D">
      <w:pPr>
        <w:pStyle w:val="Heading1"/>
      </w:pPr>
      <w:r w:rsidRPr="00C926C0">
        <w:lastRenderedPageBreak/>
        <w:t>Impacted Member Notifications</w:t>
      </w:r>
    </w:p>
    <w:p w:rsidR="00C926C0" w:rsidRPr="00C926C0" w:rsidRDefault="00C926C0" w:rsidP="00DF6968">
      <w:pPr>
        <w:tabs>
          <w:tab w:val="left" w:pos="360"/>
        </w:tabs>
        <w:ind w:left="360" w:firstLine="0"/>
      </w:pPr>
      <w:r w:rsidRPr="00C926C0">
        <w:rPr>
          <w:b/>
          <w:bCs/>
          <w:u w:val="single"/>
        </w:rPr>
        <w:t xml:space="preserve">Late October, </w:t>
      </w:r>
      <w:proofErr w:type="gramStart"/>
      <w:r w:rsidRPr="00C926C0">
        <w:rPr>
          <w:b/>
          <w:bCs/>
          <w:u w:val="single"/>
        </w:rPr>
        <w:t xml:space="preserve">2019 </w:t>
      </w:r>
      <w:r w:rsidRPr="00C926C0">
        <w:t>,</w:t>
      </w:r>
      <w:proofErr w:type="gramEnd"/>
      <w:r w:rsidRPr="00C926C0">
        <w:t xml:space="preserve"> impacted members will begin to receive notices informing them of changes to their MassHealth </w:t>
      </w:r>
      <w:bookmarkStart w:id="0" w:name="_GoBack"/>
      <w:r w:rsidRPr="00C926C0">
        <w:t xml:space="preserve">health plan. Notices will inform the member that their PCP will be joining an ACO, or changing ACOs on January 1, 2020 and </w:t>
      </w:r>
      <w:bookmarkEnd w:id="0"/>
      <w:r w:rsidRPr="00C926C0">
        <w:t>they will be moving with their PCP into this ACO.</w:t>
      </w:r>
    </w:p>
    <w:p w:rsidR="00C926C0" w:rsidRPr="00C926C0" w:rsidRDefault="00C926C0" w:rsidP="00C926C0">
      <w:r w:rsidRPr="00C926C0">
        <w:rPr>
          <w:b/>
          <w:bCs/>
          <w:u w:val="single"/>
        </w:rPr>
        <w:t>Member actions following assignment:</w:t>
      </w:r>
    </w:p>
    <w:p w:rsidR="00B87B96" w:rsidRPr="00C926C0" w:rsidRDefault="00D20DB7" w:rsidP="00C926C0">
      <w:pPr>
        <w:numPr>
          <w:ilvl w:val="0"/>
          <w:numId w:val="20"/>
        </w:numPr>
      </w:pPr>
      <w:proofErr w:type="gramStart"/>
      <w:r w:rsidRPr="00C926C0">
        <w:t>members</w:t>
      </w:r>
      <w:proofErr w:type="gramEnd"/>
      <w:r w:rsidRPr="00C926C0">
        <w:t xml:space="preserve"> should confirm that other doctors, specialists, behavioral health providers, and hospitals that are most important to them are part of their new plan.  Members can do so by:</w:t>
      </w:r>
    </w:p>
    <w:p w:rsidR="00B87B96" w:rsidRPr="00C926C0" w:rsidRDefault="00D20DB7" w:rsidP="00C926C0">
      <w:pPr>
        <w:numPr>
          <w:ilvl w:val="2"/>
          <w:numId w:val="20"/>
        </w:numPr>
      </w:pPr>
      <w:r w:rsidRPr="00C926C0">
        <w:t>Checking their new MassHealth health plan’s website</w:t>
      </w:r>
    </w:p>
    <w:p w:rsidR="00B87B96" w:rsidRPr="00C926C0" w:rsidRDefault="00D20DB7" w:rsidP="00C926C0">
      <w:pPr>
        <w:numPr>
          <w:ilvl w:val="2"/>
          <w:numId w:val="20"/>
        </w:numPr>
      </w:pPr>
      <w:r w:rsidRPr="00C926C0">
        <w:t xml:space="preserve">Calling their new MassHealth health plan </w:t>
      </w:r>
    </w:p>
    <w:p w:rsidR="00B87B96" w:rsidRPr="00C926C0" w:rsidRDefault="00D20DB7" w:rsidP="00C926C0">
      <w:pPr>
        <w:numPr>
          <w:ilvl w:val="2"/>
          <w:numId w:val="20"/>
        </w:numPr>
      </w:pPr>
      <w:r w:rsidRPr="00C926C0">
        <w:t>Contact your doctors, specialist, behavioral health providers, or other providers and hospitals and ask them if they participate in the ACO</w:t>
      </w:r>
    </w:p>
    <w:p w:rsidR="00B87B96" w:rsidRPr="00C926C0" w:rsidRDefault="00D20DB7" w:rsidP="00C926C0">
      <w:pPr>
        <w:numPr>
          <w:ilvl w:val="2"/>
          <w:numId w:val="20"/>
        </w:numPr>
      </w:pPr>
      <w:r w:rsidRPr="00C926C0">
        <w:t xml:space="preserve">Checking </w:t>
      </w:r>
      <w:hyperlink r:id="rId9" w:history="1">
        <w:r w:rsidRPr="00C926C0">
          <w:rPr>
            <w:rStyle w:val="Hyperlink"/>
          </w:rPr>
          <w:t>www.MassHealthChoices.com</w:t>
        </w:r>
      </w:hyperlink>
    </w:p>
    <w:p w:rsidR="00B87B96" w:rsidRPr="00C926C0" w:rsidRDefault="00D20DB7" w:rsidP="00C926C0">
      <w:pPr>
        <w:numPr>
          <w:ilvl w:val="0"/>
          <w:numId w:val="20"/>
        </w:numPr>
      </w:pPr>
      <w:r w:rsidRPr="00C926C0">
        <w:t>If members are satisfied with their plan assignment,</w:t>
      </w:r>
      <w:r w:rsidRPr="00C926C0">
        <w:rPr>
          <w:i/>
          <w:iCs/>
          <w:u w:val="single"/>
        </w:rPr>
        <w:t xml:space="preserve"> they do not need to do anything</w:t>
      </w:r>
      <w:r w:rsidRPr="00C926C0">
        <w:t>. On January 1, 2020 they will be enrolled in their new MassHealth health plan.</w:t>
      </w:r>
    </w:p>
    <w:p w:rsidR="00B87B96" w:rsidRPr="00C926C0" w:rsidRDefault="00D20DB7" w:rsidP="00C926C0">
      <w:pPr>
        <w:numPr>
          <w:ilvl w:val="0"/>
          <w:numId w:val="20"/>
        </w:numPr>
      </w:pPr>
      <w:r w:rsidRPr="00C926C0">
        <w:rPr>
          <w:bCs/>
        </w:rPr>
        <w:t>Members who want to switch MassHealth health plans from their plan assignment can do so by visiting www.MassHealthChoices.com  and completing an Online Enrollment Form, or calling MassHealth Customer Service 1-800-841-2900 TTY: 1-800-497-4648.</w:t>
      </w:r>
    </w:p>
    <w:p w:rsidR="00C926C0" w:rsidRPr="00C25E9A" w:rsidRDefault="00C926C0" w:rsidP="00C25E9A">
      <w:pPr>
        <w:spacing w:before="240" w:after="240"/>
        <w:rPr>
          <w:b/>
        </w:rPr>
      </w:pPr>
      <w:r w:rsidRPr="00C25E9A">
        <w:rPr>
          <w:b/>
        </w:rPr>
        <w:t>Slide 13</w:t>
      </w:r>
    </w:p>
    <w:p w:rsidR="00C926C0" w:rsidRPr="00C926C0" w:rsidRDefault="00C926C0" w:rsidP="00A9497D">
      <w:pPr>
        <w:pStyle w:val="Heading2"/>
      </w:pPr>
      <w:r w:rsidRPr="00C926C0">
        <w:t>Impacted Member Notifications Timeline</w:t>
      </w:r>
    </w:p>
    <w:p w:rsidR="00C926C0" w:rsidRDefault="00C926C0" w:rsidP="00C926C0">
      <w:pPr>
        <w:rPr>
          <w:bCs/>
        </w:rPr>
      </w:pPr>
      <w:r w:rsidRPr="00C926C0">
        <w:rPr>
          <w:bCs/>
        </w:rPr>
        <w:t>10/31/</w:t>
      </w:r>
      <w:proofErr w:type="gramStart"/>
      <w:r w:rsidRPr="00C926C0">
        <w:rPr>
          <w:bCs/>
        </w:rPr>
        <w:t>19  Notices</w:t>
      </w:r>
      <w:proofErr w:type="gramEnd"/>
      <w:r w:rsidRPr="00C926C0">
        <w:rPr>
          <w:bCs/>
        </w:rPr>
        <w:t xml:space="preserve"> will be mailed by 10/31 to members (~37,000 members) </w:t>
      </w:r>
    </w:p>
    <w:p w:rsidR="00C926C0" w:rsidRPr="00C926C0" w:rsidRDefault="00C926C0" w:rsidP="00C926C0">
      <w:pPr>
        <w:rPr>
          <w:bCs/>
        </w:rPr>
      </w:pPr>
      <w:r w:rsidRPr="00C926C0">
        <w:rPr>
          <w:b/>
          <w:bCs/>
        </w:rPr>
        <w:t>1/1/20</w:t>
      </w:r>
      <w:r>
        <w:rPr>
          <w:b/>
          <w:bCs/>
        </w:rPr>
        <w:t xml:space="preserve"> </w:t>
      </w:r>
    </w:p>
    <w:p w:rsidR="00C926C0" w:rsidRDefault="00C926C0" w:rsidP="00C926C0">
      <w:pPr>
        <w:rPr>
          <w:b/>
          <w:bCs/>
        </w:rPr>
      </w:pPr>
      <w:r w:rsidRPr="00C926C0">
        <w:rPr>
          <w:bCs/>
        </w:rPr>
        <w:t xml:space="preserve">Start of 90 </w:t>
      </w:r>
      <w:proofErr w:type="gramStart"/>
      <w:r w:rsidRPr="00C926C0">
        <w:rPr>
          <w:bCs/>
        </w:rPr>
        <w:t>day</w:t>
      </w:r>
      <w:proofErr w:type="gramEnd"/>
      <w:r w:rsidRPr="00C926C0">
        <w:rPr>
          <w:bCs/>
        </w:rPr>
        <w:t xml:space="preserve"> </w:t>
      </w:r>
      <w:r w:rsidRPr="00C926C0">
        <w:rPr>
          <w:b/>
          <w:bCs/>
        </w:rPr>
        <w:t>Plan Selection Period</w:t>
      </w:r>
    </w:p>
    <w:p w:rsidR="00C926C0" w:rsidRPr="00C926C0" w:rsidRDefault="00C926C0" w:rsidP="00C926C0">
      <w:pPr>
        <w:rPr>
          <w:bCs/>
        </w:rPr>
      </w:pPr>
      <w:r w:rsidRPr="00C926C0">
        <w:rPr>
          <w:bCs/>
        </w:rPr>
        <w:t xml:space="preserve">Members will follow their PCP into a new ACO and be enrolled in a new health plan. </w:t>
      </w:r>
    </w:p>
    <w:p w:rsidR="00C926C0" w:rsidRDefault="00C926C0" w:rsidP="00C926C0">
      <w:pPr>
        <w:rPr>
          <w:b/>
          <w:bCs/>
        </w:rPr>
      </w:pPr>
      <w:r w:rsidRPr="00C926C0">
        <w:rPr>
          <w:b/>
          <w:bCs/>
        </w:rPr>
        <w:t>1/1/20</w:t>
      </w:r>
      <w:r>
        <w:rPr>
          <w:b/>
          <w:bCs/>
        </w:rPr>
        <w:t xml:space="preserve"> – 3/31/20</w:t>
      </w:r>
    </w:p>
    <w:p w:rsidR="00C926C0" w:rsidRDefault="00C926C0" w:rsidP="00C926C0">
      <w:pPr>
        <w:rPr>
          <w:bCs/>
        </w:rPr>
      </w:pPr>
      <w:r w:rsidRPr="00C926C0">
        <w:rPr>
          <w:bCs/>
        </w:rPr>
        <w:t>Plan Selection Period. Members can change health plans for any reason</w:t>
      </w:r>
    </w:p>
    <w:p w:rsidR="00C926C0" w:rsidRDefault="00C926C0" w:rsidP="00C926C0">
      <w:pPr>
        <w:rPr>
          <w:b/>
          <w:bCs/>
        </w:rPr>
      </w:pPr>
      <w:r w:rsidRPr="00C926C0">
        <w:rPr>
          <w:b/>
          <w:bCs/>
        </w:rPr>
        <w:t>4/1/19</w:t>
      </w:r>
    </w:p>
    <w:p w:rsidR="00C926C0" w:rsidRPr="00C926C0" w:rsidRDefault="00C926C0" w:rsidP="00C926C0">
      <w:pPr>
        <w:rPr>
          <w:bCs/>
        </w:rPr>
      </w:pPr>
      <w:r w:rsidRPr="00C926C0">
        <w:rPr>
          <w:bCs/>
        </w:rPr>
        <w:t xml:space="preserve">Start of </w:t>
      </w:r>
      <w:r w:rsidRPr="00C926C0">
        <w:rPr>
          <w:b/>
          <w:bCs/>
        </w:rPr>
        <w:t xml:space="preserve">Fixed Enrollment Period </w:t>
      </w:r>
    </w:p>
    <w:p w:rsidR="00C926C0" w:rsidRDefault="00C926C0" w:rsidP="00C926C0">
      <w:pPr>
        <w:rPr>
          <w:bCs/>
        </w:rPr>
      </w:pPr>
      <w:r w:rsidRPr="00C926C0">
        <w:rPr>
          <w:bCs/>
        </w:rPr>
        <w:t>Members enrolled in an ACO or MCO can only change their health plans for certain reasons</w:t>
      </w:r>
    </w:p>
    <w:p w:rsidR="00C926C0" w:rsidRPr="00C926C0" w:rsidRDefault="00C926C0" w:rsidP="00321672">
      <w:pPr>
        <w:ind w:left="360" w:firstLine="0"/>
        <w:rPr>
          <w:bCs/>
        </w:rPr>
      </w:pPr>
      <w:r w:rsidRPr="00C926C0">
        <w:rPr>
          <w:b/>
          <w:bCs/>
          <w:i/>
          <w:iCs/>
        </w:rPr>
        <w:t xml:space="preserve">Important:  </w:t>
      </w:r>
      <w:r w:rsidRPr="00C926C0">
        <w:rPr>
          <w:bCs/>
          <w:i/>
          <w:iCs/>
        </w:rPr>
        <w:t xml:space="preserve">The Plan Selection and Fixed Enrollment Period dates are member specific and depend on the date </w:t>
      </w:r>
      <w:proofErr w:type="gramStart"/>
      <w:r w:rsidRPr="00C926C0">
        <w:rPr>
          <w:bCs/>
          <w:i/>
          <w:iCs/>
        </w:rPr>
        <w:t>of  their</w:t>
      </w:r>
      <w:proofErr w:type="gramEnd"/>
      <w:r w:rsidRPr="00C926C0">
        <w:rPr>
          <w:bCs/>
          <w:i/>
          <w:iCs/>
        </w:rPr>
        <w:t xml:space="preserve"> health plan enrollment.  The dates above do not apply to all MassHealth members, only those that receive a MassHealth Health Plan notice in October</w:t>
      </w:r>
    </w:p>
    <w:p w:rsidR="00C926C0" w:rsidRPr="00C25E9A" w:rsidRDefault="00C926C0" w:rsidP="00C25E9A">
      <w:pPr>
        <w:spacing w:before="240" w:after="240"/>
        <w:rPr>
          <w:b/>
        </w:rPr>
      </w:pPr>
      <w:r w:rsidRPr="00C25E9A">
        <w:rPr>
          <w:b/>
        </w:rPr>
        <w:t>Slide 14</w:t>
      </w:r>
    </w:p>
    <w:p w:rsidR="00C926C0" w:rsidRDefault="00C926C0" w:rsidP="00A9497D">
      <w:pPr>
        <w:pStyle w:val="Heading2"/>
      </w:pPr>
      <w:r w:rsidRPr="00C926C0">
        <w:t>Impacted Member Notice</w:t>
      </w:r>
    </w:p>
    <w:p w:rsidR="00C926C0" w:rsidRPr="00C926C0" w:rsidRDefault="00C926C0" w:rsidP="00C926C0">
      <w:r w:rsidRPr="00C926C0">
        <w:t>Example:</w:t>
      </w:r>
    </w:p>
    <w:p w:rsidR="00C926C0" w:rsidRPr="00C926C0" w:rsidRDefault="00C926C0" w:rsidP="00C926C0">
      <w:r w:rsidRPr="00C926C0">
        <w:t>The member’s current PCP has joined an ACO.</w:t>
      </w:r>
    </w:p>
    <w:p w:rsidR="00C926C0" w:rsidRPr="00C926C0" w:rsidRDefault="00C926C0" w:rsidP="00C926C0">
      <w:r w:rsidRPr="00C926C0">
        <w:t xml:space="preserve">The member will be enrolled in the ACO their PCP is affiliated with and continue receiving care from their PCP. </w:t>
      </w:r>
    </w:p>
    <w:p w:rsidR="00C926C0" w:rsidRDefault="00F12033" w:rsidP="00C926C0">
      <w:r>
        <w:rPr>
          <w:noProof/>
        </w:rPr>
        <w:lastRenderedPageBreak/>
        <w:drawing>
          <wp:inline distT="0" distB="0" distL="0" distR="0" wp14:anchorId="7FC92A65" wp14:editId="636C7154">
            <wp:extent cx="3571905" cy="4616714"/>
            <wp:effectExtent l="19050" t="19050" r="9525" b="12700"/>
            <wp:docPr id="8" name="Picture 11" title="Image of letter sent to me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79244" cy="4626200"/>
                    </a:xfrm>
                    <a:prstGeom prst="rect">
                      <a:avLst/>
                    </a:prstGeom>
                    <a:noFill/>
                    <a:ln w="9525">
                      <a:solidFill>
                        <a:schemeClr val="tx1"/>
                      </a:solidFill>
                      <a:miter lim="800000"/>
                      <a:headEnd/>
                      <a:tailEnd/>
                    </a:ln>
                    <a:extLst/>
                  </pic:spPr>
                </pic:pic>
              </a:graphicData>
            </a:graphic>
          </wp:inline>
        </w:drawing>
      </w:r>
    </w:p>
    <w:p w:rsidR="00C926C0" w:rsidRPr="005234DA" w:rsidRDefault="00C926C0" w:rsidP="00C926C0"/>
    <w:p w:rsidR="00C926C0" w:rsidRPr="00C25E9A" w:rsidRDefault="00C926C0" w:rsidP="00C25E9A">
      <w:pPr>
        <w:spacing w:before="240" w:after="240"/>
        <w:rPr>
          <w:b/>
        </w:rPr>
      </w:pPr>
      <w:r w:rsidRPr="00C25E9A">
        <w:rPr>
          <w:b/>
        </w:rPr>
        <w:t>Slide 15</w:t>
      </w:r>
    </w:p>
    <w:p w:rsidR="00F12033" w:rsidRDefault="00F12033" w:rsidP="00A9497D">
      <w:pPr>
        <w:pStyle w:val="Heading1"/>
      </w:pPr>
      <w:r w:rsidRPr="00F12033">
        <w:t>Continuity of Care (</w:t>
      </w:r>
      <w:proofErr w:type="spellStart"/>
      <w:r w:rsidRPr="00F12033">
        <w:t>CoC</w:t>
      </w:r>
      <w:proofErr w:type="spellEnd"/>
      <w:r w:rsidRPr="00F12033">
        <w:t>) for Impacted Members</w:t>
      </w:r>
    </w:p>
    <w:p w:rsidR="00F12033" w:rsidRPr="00F12033" w:rsidRDefault="00F12033" w:rsidP="00F12033">
      <w:r w:rsidRPr="00F12033">
        <w:rPr>
          <w:b/>
          <w:bCs/>
        </w:rPr>
        <w:t xml:space="preserve">MassHealth is committed to working with all relevant parties to promote continuity of care for members who move into new plans.  To support a successful transition, members have a 90 day continuity of care period to help </w:t>
      </w:r>
      <w:proofErr w:type="gramStart"/>
      <w:r w:rsidRPr="00F12033">
        <w:rPr>
          <w:b/>
          <w:bCs/>
        </w:rPr>
        <w:t>prevent  interruptions</w:t>
      </w:r>
      <w:proofErr w:type="gramEnd"/>
      <w:r w:rsidRPr="00F12033">
        <w:rPr>
          <w:b/>
          <w:bCs/>
        </w:rPr>
        <w:t xml:space="preserve"> to care as members transition health plans.</w:t>
      </w:r>
    </w:p>
    <w:p w:rsidR="00B87B96" w:rsidRPr="00F12033" w:rsidRDefault="00D20DB7" w:rsidP="00F12033">
      <w:pPr>
        <w:numPr>
          <w:ilvl w:val="0"/>
          <w:numId w:val="21"/>
        </w:numPr>
      </w:pPr>
      <w:r w:rsidRPr="00F12033">
        <w:t>In most cases, members can continue to see their existing providers for 90 days, even if those providers are not in their new plan’s network</w:t>
      </w:r>
    </w:p>
    <w:p w:rsidR="00B87B96" w:rsidRPr="00F12033" w:rsidRDefault="00D20DB7" w:rsidP="00F12033">
      <w:pPr>
        <w:numPr>
          <w:ilvl w:val="0"/>
          <w:numId w:val="21"/>
        </w:numPr>
      </w:pPr>
      <w:r w:rsidRPr="00F12033">
        <w:t>Providers who are not in the new plan’s network  can contact the new plan to make appropriate payment arrangements</w:t>
      </w:r>
    </w:p>
    <w:p w:rsidR="00B87B96" w:rsidRPr="00F12033" w:rsidRDefault="00D20DB7" w:rsidP="00F12033">
      <w:pPr>
        <w:numPr>
          <w:ilvl w:val="0"/>
          <w:numId w:val="21"/>
        </w:numPr>
      </w:pPr>
      <w:r w:rsidRPr="00F12033">
        <w:t>In some cases, the continuity of care period may be extended. For example, members who are pregnant can continue seeing their existing OB/GYN providers throughout their pregnancy and up to six weeks postpartum</w:t>
      </w:r>
    </w:p>
    <w:p w:rsidR="00B87B96" w:rsidRPr="00F12033" w:rsidRDefault="00D20DB7" w:rsidP="00F12033">
      <w:pPr>
        <w:numPr>
          <w:ilvl w:val="0"/>
          <w:numId w:val="21"/>
        </w:numPr>
      </w:pPr>
      <w:r w:rsidRPr="00F12033">
        <w:t xml:space="preserve">Focused efforts will be made for members with needs requiring specialized care, including but not limited to members who are pregnant, have autism spectrum disorder and receiving ABA services, receiving ongoing services such as dialysis, home health, chemotherapy, and/or radiation, receiving treatment for behavioral health or substance use, including Medication for Addiction Treatment (MAT) services </w:t>
      </w:r>
    </w:p>
    <w:p w:rsidR="00B87B96" w:rsidRPr="00F12033" w:rsidRDefault="00D20DB7" w:rsidP="00F12033">
      <w:pPr>
        <w:numPr>
          <w:ilvl w:val="0"/>
          <w:numId w:val="21"/>
        </w:numPr>
      </w:pPr>
      <w:r w:rsidRPr="00F12033">
        <w:t>We are asking all plans, providers, and assisters to reinforce this message and to ensure that members continue to receive all needed health care services during this transition</w:t>
      </w:r>
    </w:p>
    <w:p w:rsidR="00B87B96" w:rsidRPr="00F12033" w:rsidRDefault="00D20DB7" w:rsidP="00F12033">
      <w:pPr>
        <w:numPr>
          <w:ilvl w:val="0"/>
          <w:numId w:val="21"/>
        </w:numPr>
      </w:pPr>
      <w:r w:rsidRPr="00F12033">
        <w:t>Members can contact their new plan now to let them know of any ongoing treatments or scheduled appointments</w:t>
      </w:r>
    </w:p>
    <w:p w:rsidR="00B87B96" w:rsidRPr="00F12033" w:rsidRDefault="00D20DB7" w:rsidP="00F12033">
      <w:pPr>
        <w:numPr>
          <w:ilvl w:val="0"/>
          <w:numId w:val="21"/>
        </w:numPr>
      </w:pPr>
      <w:r w:rsidRPr="00F12033">
        <w:t>Providers will be able to see new plan information in the MassHealth Eligibility Verification System (EVS) starting January 1, 2020. They can contact the new plan at that time for new authorization requests, or with any questions or concerns</w:t>
      </w:r>
    </w:p>
    <w:p w:rsidR="00B87B96" w:rsidRPr="00F12033" w:rsidRDefault="00D20DB7" w:rsidP="00F12033">
      <w:pPr>
        <w:numPr>
          <w:ilvl w:val="0"/>
          <w:numId w:val="21"/>
        </w:numPr>
      </w:pPr>
      <w:r w:rsidRPr="00F12033">
        <w:lastRenderedPageBreak/>
        <w:t>While ACOs are ultimately responsible for coordinating member’s transition and service coordination into their new health plan, both  MassHealth and ACOs will ensure protocols are  in place for continuity of care issues that may arise</w:t>
      </w:r>
    </w:p>
    <w:p w:rsidR="00C926C0" w:rsidRPr="00C25E9A" w:rsidRDefault="00C926C0" w:rsidP="00C25E9A">
      <w:pPr>
        <w:spacing w:before="240" w:after="240"/>
        <w:rPr>
          <w:b/>
        </w:rPr>
      </w:pPr>
      <w:r w:rsidRPr="00C25E9A">
        <w:rPr>
          <w:b/>
        </w:rPr>
        <w:t>Slide 16</w:t>
      </w:r>
    </w:p>
    <w:p w:rsidR="00F12033" w:rsidRDefault="00F12033" w:rsidP="00A9497D">
      <w:pPr>
        <w:pStyle w:val="Heading1"/>
      </w:pPr>
      <w:r w:rsidRPr="00F12033">
        <w:t>MassHealthChoices.com</w:t>
      </w:r>
    </w:p>
    <w:p w:rsidR="00F12033" w:rsidRPr="00F12033" w:rsidRDefault="00F12033" w:rsidP="00A9497D">
      <w:pPr>
        <w:ind w:left="360" w:firstLine="0"/>
      </w:pPr>
      <w:r w:rsidRPr="00F12033">
        <w:t>MassHealthChoices.com is an online provider directory used to help members learn, compare, and enroll in a new MassHealth health plan</w:t>
      </w:r>
    </w:p>
    <w:p w:rsidR="00F12033" w:rsidRDefault="00F12033" w:rsidP="00C926C0">
      <w:r>
        <w:t xml:space="preserve">Image of </w:t>
      </w:r>
      <w:proofErr w:type="spellStart"/>
      <w:r>
        <w:t>MassHealthChoices</w:t>
      </w:r>
      <w:proofErr w:type="spellEnd"/>
      <w:r w:rsidR="00A9497D">
        <w:t>’ home page</w:t>
      </w:r>
    </w:p>
    <w:p w:rsidR="00C926C0" w:rsidRPr="00C25E9A" w:rsidRDefault="00C926C0" w:rsidP="00C25E9A">
      <w:pPr>
        <w:spacing w:before="240" w:after="240"/>
        <w:rPr>
          <w:b/>
        </w:rPr>
      </w:pPr>
      <w:r w:rsidRPr="00C25E9A">
        <w:rPr>
          <w:b/>
        </w:rPr>
        <w:t>Slide 17</w:t>
      </w:r>
    </w:p>
    <w:p w:rsidR="00F12033" w:rsidRDefault="00F12033" w:rsidP="00A9497D">
      <w:pPr>
        <w:pStyle w:val="Heading1"/>
      </w:pPr>
      <w:r w:rsidRPr="00F12033">
        <w:t>Provider Reminders</w:t>
      </w:r>
    </w:p>
    <w:p w:rsidR="00B87B96" w:rsidRPr="00F12033" w:rsidRDefault="00D20DB7" w:rsidP="00A9497D">
      <w:pPr>
        <w:pStyle w:val="Heading2"/>
      </w:pPr>
      <w:r w:rsidRPr="00F12033">
        <w:t>Identify the Member</w:t>
      </w:r>
    </w:p>
    <w:p w:rsidR="00B87B96" w:rsidRPr="00760F26" w:rsidRDefault="00D20DB7" w:rsidP="00760F26">
      <w:pPr>
        <w:ind w:left="720"/>
      </w:pPr>
      <w:r w:rsidRPr="00760F26">
        <w:t>Use EVS to verify eligibility and current Plan*</w:t>
      </w:r>
    </w:p>
    <w:p w:rsidR="00F12033" w:rsidRDefault="00D20DB7" w:rsidP="00760F26">
      <w:pPr>
        <w:ind w:left="720"/>
      </w:pPr>
      <w:r w:rsidRPr="00760F26">
        <w:t>Determine if you participate in the Member’s Plan and if applicable you have a referral from that Plan</w:t>
      </w:r>
      <w:r w:rsidR="00C25E9A">
        <w:t xml:space="preserve"> </w:t>
      </w:r>
      <w:r w:rsidRPr="00760F26">
        <w:t>*Member enrollment selection information available 1.1.20</w:t>
      </w:r>
    </w:p>
    <w:p w:rsidR="00B87B96" w:rsidRPr="00760F26" w:rsidRDefault="00D20DB7" w:rsidP="00A9497D">
      <w:pPr>
        <w:pStyle w:val="Heading2"/>
      </w:pPr>
      <w:r w:rsidRPr="00760F26">
        <w:t xml:space="preserve">Contact the Plan </w:t>
      </w:r>
    </w:p>
    <w:p w:rsidR="00B87B96" w:rsidRPr="00760F26" w:rsidRDefault="00D20DB7" w:rsidP="00760F26">
      <w:pPr>
        <w:numPr>
          <w:ilvl w:val="0"/>
          <w:numId w:val="26"/>
        </w:numPr>
      </w:pPr>
      <w:r w:rsidRPr="00760F26">
        <w:t>Contact the member’s Plan if you need a referral or if you do not participate in that Plan</w:t>
      </w:r>
    </w:p>
    <w:p w:rsidR="00B87B96" w:rsidRPr="00760F26" w:rsidRDefault="00D20DB7" w:rsidP="00760F26">
      <w:pPr>
        <w:numPr>
          <w:ilvl w:val="0"/>
          <w:numId w:val="26"/>
        </w:numPr>
      </w:pPr>
      <w:r w:rsidRPr="00760F26">
        <w:t>Work with the Plan to understand claims submission</w:t>
      </w:r>
    </w:p>
    <w:p w:rsidR="00B87B96" w:rsidRPr="00760F26" w:rsidRDefault="00D20DB7" w:rsidP="00760F26">
      <w:pPr>
        <w:numPr>
          <w:ilvl w:val="0"/>
          <w:numId w:val="26"/>
        </w:numPr>
      </w:pPr>
      <w:r w:rsidRPr="00760F26">
        <w:t xml:space="preserve">Work with the Plan and the Primary Care Provider to coordinate the care plan </w:t>
      </w:r>
    </w:p>
    <w:p w:rsidR="00B87B96" w:rsidRDefault="00D20DB7" w:rsidP="00A9497D">
      <w:pPr>
        <w:pStyle w:val="Heading2"/>
      </w:pPr>
      <w:r w:rsidRPr="00760F26">
        <w:t>Provider Care</w:t>
      </w:r>
      <w:r w:rsidR="00760F26">
        <w:t xml:space="preserve"> </w:t>
      </w:r>
      <w:r w:rsidRPr="00760F26">
        <w:t xml:space="preserve">and Services </w:t>
      </w:r>
    </w:p>
    <w:p w:rsidR="00B87B96" w:rsidRPr="00760F26" w:rsidRDefault="00D20DB7" w:rsidP="00760F26">
      <w:pPr>
        <w:numPr>
          <w:ilvl w:val="0"/>
          <w:numId w:val="28"/>
        </w:numPr>
      </w:pPr>
      <w:r w:rsidRPr="00760F26">
        <w:t>Impacted Members have an extended 90 day continuity of care</w:t>
      </w:r>
    </w:p>
    <w:p w:rsidR="00B87B96" w:rsidRPr="00760F26" w:rsidRDefault="00D20DB7" w:rsidP="00760F26">
      <w:pPr>
        <w:numPr>
          <w:ilvl w:val="0"/>
          <w:numId w:val="28"/>
        </w:numPr>
      </w:pPr>
      <w:r w:rsidRPr="00760F26">
        <w:t>Before refusing to see a Member or canceling appointments contact the MassHealth Customer Service Center at 1-800-841-2900</w:t>
      </w:r>
    </w:p>
    <w:p w:rsidR="00760F26" w:rsidRPr="00C25E9A" w:rsidRDefault="00760F26" w:rsidP="00C25E9A">
      <w:pPr>
        <w:spacing w:before="240" w:after="240"/>
        <w:rPr>
          <w:b/>
        </w:rPr>
      </w:pPr>
      <w:r w:rsidRPr="00C25E9A">
        <w:rPr>
          <w:b/>
        </w:rPr>
        <w:t>Slide 18</w:t>
      </w:r>
    </w:p>
    <w:p w:rsidR="00760F26" w:rsidRPr="00760F26" w:rsidRDefault="00760F26" w:rsidP="00760F26">
      <w:r w:rsidRPr="00760F26">
        <w:rPr>
          <w:b/>
          <w:bCs/>
        </w:rPr>
        <w:t>Provider Reminders</w:t>
      </w:r>
    </w:p>
    <w:p w:rsidR="00760F26" w:rsidRPr="00760F26" w:rsidRDefault="00760F26" w:rsidP="00A9497D">
      <w:pPr>
        <w:pStyle w:val="Heading2"/>
      </w:pPr>
      <w:r w:rsidRPr="00760F26">
        <w:t>MassHealth eligibility verification system (EVS) and claims submission reminders</w:t>
      </w:r>
    </w:p>
    <w:p w:rsidR="00760F26" w:rsidRPr="00760F26" w:rsidRDefault="00760F26" w:rsidP="00760F26">
      <w:r w:rsidRPr="00760F26">
        <w:t>The MassHealth Eligibility Verification System (EVS) is designed to display the status of a member’s health care coverage for the date(s) of service requested (please note EVS does not display eligibility for future dates). This includes the identification of the health plan and the type of plan that the member is enrolled if applicable. If you are using EVS via the Provider Online Service Center (POSC), or through third party software, please ensure that you review all of the EVS messages associated with the eligibility response.</w:t>
      </w:r>
    </w:p>
    <w:p w:rsidR="00760F26" w:rsidRPr="00760F26" w:rsidRDefault="00760F26" w:rsidP="00C25E9A">
      <w:pPr>
        <w:spacing w:after="240"/>
      </w:pPr>
      <w:r w:rsidRPr="00760F26">
        <w:t>For providers that are looking to identify where claims should be submitted based on the EVS messages, please use the information below to ensure the proper location to submit your claims. Claims submission to the incorrect health plan will result in delayed processing and payment.</w:t>
      </w:r>
    </w:p>
    <w:p w:rsidR="00B87B96" w:rsidRPr="00760F26" w:rsidRDefault="00D20DB7" w:rsidP="00760F26">
      <w:pPr>
        <w:numPr>
          <w:ilvl w:val="0"/>
          <w:numId w:val="29"/>
        </w:numPr>
      </w:pPr>
      <w:r w:rsidRPr="00760F26">
        <w:t xml:space="preserve">For Primary Care ACO </w:t>
      </w:r>
      <w:proofErr w:type="gramStart"/>
      <w:r w:rsidRPr="00760F26">
        <w:t>and  PCC</w:t>
      </w:r>
      <w:proofErr w:type="gramEnd"/>
      <w:r w:rsidRPr="00760F26">
        <w:t xml:space="preserve"> Plan members, please submit electronic only claims directly to MassHealth except for behavioral health (BH). BH claims should be submitted directly to MBHP.</w:t>
      </w:r>
    </w:p>
    <w:p w:rsidR="00B87B96" w:rsidRPr="00760F26" w:rsidRDefault="00D20DB7" w:rsidP="00760F26">
      <w:pPr>
        <w:numPr>
          <w:ilvl w:val="0"/>
          <w:numId w:val="29"/>
        </w:numPr>
      </w:pPr>
      <w:r w:rsidRPr="00760F26">
        <w:t>For Accountable Care Partnership Plan members, please refer directly to the applicable Accountable Care Partnership Plan submission instructions for medical and behavioral health claims</w:t>
      </w:r>
    </w:p>
    <w:p w:rsidR="00B87B96" w:rsidRPr="00760F26" w:rsidRDefault="00D20DB7" w:rsidP="00760F26">
      <w:pPr>
        <w:numPr>
          <w:ilvl w:val="0"/>
          <w:numId w:val="29"/>
        </w:numPr>
      </w:pPr>
      <w:r w:rsidRPr="00760F26">
        <w:lastRenderedPageBreak/>
        <w:t xml:space="preserve">For MCO members, please refer to the MCO for medical and behavioral health claims submission. </w:t>
      </w:r>
    </w:p>
    <w:p w:rsidR="00760F26" w:rsidRPr="00760F26" w:rsidRDefault="00760F26" w:rsidP="00760F26">
      <w:r w:rsidRPr="00760F26">
        <w:t>If you have any questions, please contact the MassHealth Customer Service Center via email at </w:t>
      </w:r>
      <w:hyperlink r:id="rId11" w:history="1">
        <w:r w:rsidRPr="00760F26">
          <w:rPr>
            <w:rStyle w:val="Hyperlink"/>
            <w:b/>
            <w:bCs/>
          </w:rPr>
          <w:t>providersupport@mahealth.net</w:t>
        </w:r>
      </w:hyperlink>
      <w:r w:rsidRPr="00760F26">
        <w:t> or call 1-800-841-2900.  </w:t>
      </w:r>
    </w:p>
    <w:p w:rsidR="00760F26" w:rsidRPr="00C25E9A" w:rsidRDefault="005E0FCE" w:rsidP="005E0FCE">
      <w:pPr>
        <w:spacing w:before="960" w:after="240"/>
        <w:rPr>
          <w:b/>
        </w:rPr>
      </w:pPr>
      <w:r>
        <w:rPr>
          <w:b/>
        </w:rPr>
        <w:t>S</w:t>
      </w:r>
      <w:r w:rsidR="00760F26" w:rsidRPr="00C25E9A">
        <w:rPr>
          <w:b/>
        </w:rPr>
        <w:t>lide 19</w:t>
      </w:r>
    </w:p>
    <w:p w:rsidR="000C4467" w:rsidRDefault="000C4467" w:rsidP="00A9497D">
      <w:pPr>
        <w:pStyle w:val="Heading1"/>
      </w:pPr>
      <w:r w:rsidRPr="000C4467">
        <w:t>Provider Resources</w:t>
      </w:r>
    </w:p>
    <w:p w:rsidR="000C4467" w:rsidRPr="000C4467" w:rsidRDefault="00192CDC" w:rsidP="000C4467">
      <w:hyperlink r:id="rId12" w:history="1">
        <w:r w:rsidR="000C4467" w:rsidRPr="000C4467">
          <w:rPr>
            <w:rStyle w:val="Hyperlink"/>
          </w:rPr>
          <w:t>Payment and Care Delivery (PCDI) for Providers</w:t>
        </w:r>
      </w:hyperlink>
      <w:r w:rsidR="000C4467" w:rsidRPr="000C4467">
        <w:rPr>
          <w:u w:val="single"/>
        </w:rPr>
        <w:t>:</w:t>
      </w:r>
    </w:p>
    <w:p w:rsidR="000C4467" w:rsidRPr="000C4467" w:rsidRDefault="00192CDC" w:rsidP="000C4467">
      <w:hyperlink r:id="rId13" w:history="1">
        <w:r w:rsidR="000C4467" w:rsidRPr="000C4467">
          <w:rPr>
            <w:rStyle w:val="Hyperlink"/>
            <w:i/>
            <w:iCs/>
          </w:rPr>
          <w:t>https://www.mass.gov/payment-care-delivery-innovation-pcdi-for-providers</w:t>
        </w:r>
      </w:hyperlink>
      <w:r w:rsidR="000C4467" w:rsidRPr="000C4467">
        <w:rPr>
          <w:i/>
          <w:iCs/>
          <w:u w:val="single"/>
        </w:rPr>
        <w:t xml:space="preserve"> </w:t>
      </w:r>
    </w:p>
    <w:p w:rsidR="00B87B96" w:rsidRPr="000C4467" w:rsidRDefault="00D20DB7" w:rsidP="000C4467">
      <w:pPr>
        <w:numPr>
          <w:ilvl w:val="0"/>
          <w:numId w:val="30"/>
        </w:numPr>
      </w:pPr>
      <w:r w:rsidRPr="000C4467">
        <w:t>Information for providers about the MassHealth PCDI initiative</w:t>
      </w:r>
    </w:p>
    <w:p w:rsidR="000C4467" w:rsidRPr="000C4467" w:rsidRDefault="00192CDC" w:rsidP="000C4467">
      <w:hyperlink r:id="rId14" w:history="1">
        <w:r w:rsidR="000C4467" w:rsidRPr="000C4467">
          <w:rPr>
            <w:rStyle w:val="Hyperlink"/>
          </w:rPr>
          <w:t>Mass.Gov</w:t>
        </w:r>
      </w:hyperlink>
      <w:hyperlink r:id="rId15" w:history="1">
        <w:r w:rsidR="000C4467" w:rsidRPr="000C4467">
          <w:rPr>
            <w:rStyle w:val="Hyperlink"/>
          </w:rPr>
          <w:t>/</w:t>
        </w:r>
      </w:hyperlink>
      <w:hyperlink r:id="rId16" w:history="1">
        <w:r w:rsidR="000C4467" w:rsidRPr="000C4467">
          <w:rPr>
            <w:rStyle w:val="Hyperlink"/>
          </w:rPr>
          <w:t>MassHealth</w:t>
        </w:r>
      </w:hyperlink>
    </w:p>
    <w:p w:rsidR="000C4467" w:rsidRPr="000C4467" w:rsidRDefault="00192CDC" w:rsidP="000C4467">
      <w:hyperlink r:id="rId17" w:history="1">
        <w:r w:rsidR="000C4467" w:rsidRPr="000C4467">
          <w:rPr>
            <w:rStyle w:val="Hyperlink"/>
            <w:i/>
            <w:iCs/>
          </w:rPr>
          <w:t>https://</w:t>
        </w:r>
      </w:hyperlink>
      <w:hyperlink r:id="rId18" w:history="1">
        <w:r w:rsidR="000C4467" w:rsidRPr="000C4467">
          <w:rPr>
            <w:rStyle w:val="Hyperlink"/>
            <w:i/>
            <w:iCs/>
          </w:rPr>
          <w:t xml:space="preserve">www.mass.gov/topics/masshealth </w:t>
        </w:r>
      </w:hyperlink>
    </w:p>
    <w:p w:rsidR="00B87B96" w:rsidRPr="000C4467" w:rsidRDefault="00D20DB7" w:rsidP="000C4467">
      <w:pPr>
        <w:numPr>
          <w:ilvl w:val="0"/>
          <w:numId w:val="31"/>
        </w:numPr>
      </w:pPr>
      <w:r w:rsidRPr="000C4467">
        <w:t>General information regarding the MassHealth program and other resources</w:t>
      </w:r>
    </w:p>
    <w:p w:rsidR="000C4467" w:rsidRPr="000C4467" w:rsidRDefault="00192CDC" w:rsidP="000C4467">
      <w:hyperlink r:id="rId19" w:history="1">
        <w:r w:rsidR="000C4467" w:rsidRPr="000C4467">
          <w:rPr>
            <w:rStyle w:val="Hyperlink"/>
          </w:rPr>
          <w:t>MassHealthChoices.com</w:t>
        </w:r>
      </w:hyperlink>
    </w:p>
    <w:p w:rsidR="000C4467" w:rsidRPr="000C4467" w:rsidRDefault="00192CDC" w:rsidP="000C4467">
      <w:hyperlink r:id="rId20" w:history="1">
        <w:r w:rsidR="000C4467" w:rsidRPr="000C4467">
          <w:rPr>
            <w:rStyle w:val="Hyperlink"/>
            <w:i/>
            <w:iCs/>
          </w:rPr>
          <w:t>http://www.masshealthchoices.com</w:t>
        </w:r>
      </w:hyperlink>
      <w:hyperlink r:id="rId21" w:history="1">
        <w:r w:rsidR="000C4467" w:rsidRPr="000C4467">
          <w:rPr>
            <w:rStyle w:val="Hyperlink"/>
            <w:i/>
            <w:iCs/>
          </w:rPr>
          <w:t xml:space="preserve">/ </w:t>
        </w:r>
      </w:hyperlink>
    </w:p>
    <w:p w:rsidR="00B87B96" w:rsidRPr="000C4467" w:rsidRDefault="00D20DB7" w:rsidP="000C4467">
      <w:pPr>
        <w:numPr>
          <w:ilvl w:val="0"/>
          <w:numId w:val="32"/>
        </w:numPr>
      </w:pPr>
      <w:r w:rsidRPr="000C4467">
        <w:t>Online Provider directory where members can learn, compare, and enroll in health plans.</w:t>
      </w:r>
    </w:p>
    <w:p w:rsidR="000C4467" w:rsidRPr="000C4467" w:rsidRDefault="00192CDC" w:rsidP="000C4467">
      <w:hyperlink r:id="rId22" w:history="1">
        <w:r w:rsidR="000C4467" w:rsidRPr="000C4467">
          <w:rPr>
            <w:rStyle w:val="Hyperlink"/>
          </w:rPr>
          <w:t>MassHealth Enrollment Guide</w:t>
        </w:r>
      </w:hyperlink>
      <w:hyperlink r:id="rId23" w:history="1">
        <w:r w:rsidR="000C4467" w:rsidRPr="000C4467">
          <w:rPr>
            <w:rStyle w:val="Hyperlink"/>
          </w:rPr>
          <w:t>:</w:t>
        </w:r>
      </w:hyperlink>
    </w:p>
    <w:p w:rsidR="000C4467" w:rsidRPr="000C4467" w:rsidRDefault="00192CDC" w:rsidP="000C4467">
      <w:hyperlink r:id="rId24" w:history="1">
        <w:r w:rsidR="000C4467" w:rsidRPr="000C4467">
          <w:rPr>
            <w:rStyle w:val="Hyperlink"/>
            <w:i/>
            <w:iCs/>
          </w:rPr>
          <w:t>https://</w:t>
        </w:r>
      </w:hyperlink>
      <w:hyperlink r:id="rId25" w:history="1">
        <w:r w:rsidR="000C4467" w:rsidRPr="000C4467">
          <w:rPr>
            <w:rStyle w:val="Hyperlink"/>
            <w:i/>
            <w:iCs/>
          </w:rPr>
          <w:t>www.masshealthchoices.com/member-materials</w:t>
        </w:r>
      </w:hyperlink>
    </w:p>
    <w:p w:rsidR="00B87B96" w:rsidRPr="000C4467" w:rsidRDefault="00D20DB7" w:rsidP="000C4467">
      <w:pPr>
        <w:numPr>
          <w:ilvl w:val="0"/>
          <w:numId w:val="33"/>
        </w:numPr>
      </w:pPr>
      <w:r w:rsidRPr="000C4467">
        <w:t>Printed enrollment guide for members to view health plans, service areas, and extra benefits.</w:t>
      </w:r>
    </w:p>
    <w:p w:rsidR="000C4467" w:rsidRPr="000C4467" w:rsidRDefault="00192CDC" w:rsidP="000C4467">
      <w:hyperlink r:id="rId26" w:history="1">
        <w:r w:rsidR="000C4467" w:rsidRPr="000C4467">
          <w:rPr>
            <w:rStyle w:val="Hyperlink"/>
          </w:rPr>
          <w:t xml:space="preserve">MassHealth </w:t>
        </w:r>
      </w:hyperlink>
      <w:hyperlink r:id="rId27" w:history="1">
        <w:r w:rsidR="000C4467" w:rsidRPr="000C4467">
          <w:rPr>
            <w:rStyle w:val="Hyperlink"/>
          </w:rPr>
          <w:t>Enrollment Centers</w:t>
        </w:r>
      </w:hyperlink>
      <w:r w:rsidR="000C4467" w:rsidRPr="000C4467">
        <w:t>:</w:t>
      </w:r>
    </w:p>
    <w:p w:rsidR="000C4467" w:rsidRPr="000C4467" w:rsidRDefault="00192CDC" w:rsidP="000C4467">
      <w:hyperlink r:id="rId28" w:history="1">
        <w:r w:rsidR="000C4467" w:rsidRPr="000C4467">
          <w:rPr>
            <w:rStyle w:val="Hyperlink"/>
            <w:i/>
            <w:iCs/>
          </w:rPr>
          <w:t>https://</w:t>
        </w:r>
      </w:hyperlink>
      <w:hyperlink r:id="rId29" w:history="1">
        <w:r w:rsidR="000C4467" w:rsidRPr="000C4467">
          <w:rPr>
            <w:rStyle w:val="Hyperlink"/>
            <w:i/>
            <w:iCs/>
          </w:rPr>
          <w:t xml:space="preserve">www.mass.gov/service-details/masshealth-enrollment-centers-mecs </w:t>
        </w:r>
      </w:hyperlink>
    </w:p>
    <w:p w:rsidR="00B87B96" w:rsidRPr="000C4467" w:rsidRDefault="00D20DB7" w:rsidP="000C4467">
      <w:pPr>
        <w:numPr>
          <w:ilvl w:val="0"/>
          <w:numId w:val="34"/>
        </w:numPr>
      </w:pPr>
      <w:r w:rsidRPr="000C4467">
        <w:t>A list of the MassHealth enrollment centers for in-person eligibility assistance.</w:t>
      </w:r>
    </w:p>
    <w:p w:rsidR="000C4467" w:rsidRPr="000C4467" w:rsidRDefault="000C4467" w:rsidP="000C4467">
      <w:r w:rsidRPr="000C4467">
        <w:rPr>
          <w:u w:val="single"/>
        </w:rPr>
        <w:t>MassHealth Customer Service:</w:t>
      </w:r>
    </w:p>
    <w:p w:rsidR="00B87B96" w:rsidRPr="000C4467" w:rsidRDefault="00D20DB7" w:rsidP="000C4467">
      <w:pPr>
        <w:numPr>
          <w:ilvl w:val="1"/>
          <w:numId w:val="35"/>
        </w:numPr>
      </w:pPr>
      <w:r w:rsidRPr="000C4467">
        <w:t>1-800-841-2900 (Monday- Friday 8:00am-5:00pm)</w:t>
      </w:r>
    </w:p>
    <w:p w:rsidR="00B87B96" w:rsidRPr="000C4467" w:rsidRDefault="00D20DB7" w:rsidP="000C4467">
      <w:pPr>
        <w:numPr>
          <w:ilvl w:val="1"/>
          <w:numId w:val="35"/>
        </w:numPr>
      </w:pPr>
      <w:r w:rsidRPr="000C4467">
        <w:t xml:space="preserve">TTY: 1-800-497-4648  </w:t>
      </w:r>
    </w:p>
    <w:p w:rsidR="000C4467" w:rsidRPr="00C25E9A" w:rsidRDefault="000C4467" w:rsidP="00C25E9A">
      <w:pPr>
        <w:spacing w:before="240" w:after="240"/>
        <w:rPr>
          <w:b/>
        </w:rPr>
      </w:pPr>
      <w:r w:rsidRPr="00C25E9A">
        <w:rPr>
          <w:b/>
        </w:rPr>
        <w:t>Slide 20</w:t>
      </w:r>
    </w:p>
    <w:p w:rsidR="000C4467" w:rsidRPr="00C25E9A" w:rsidRDefault="000C4467" w:rsidP="00A9497D">
      <w:pPr>
        <w:pStyle w:val="Heading1"/>
      </w:pPr>
      <w:r w:rsidRPr="00C25E9A">
        <w:t>Questions</w:t>
      </w:r>
    </w:p>
    <w:sectPr w:rsidR="000C4467" w:rsidRPr="00C25E9A" w:rsidSect="00C926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450A1076"/>
    <w:lvl w:ilvl="0">
      <w:start w:val="1"/>
      <w:numFmt w:val="decimal"/>
      <w:suff w:val="space"/>
      <w:lvlText w:val="Section %1."/>
      <w:lvlJc w:val="left"/>
      <w:pPr>
        <w:ind w:left="6480" w:firstLine="0"/>
      </w:pPr>
      <w:rPr>
        <w:rFonts w:hint="default"/>
      </w:rPr>
    </w:lvl>
    <w:lvl w:ilvl="1">
      <w:start w:val="1"/>
      <w:numFmt w:val="decimal"/>
      <w:suff w:val="space"/>
      <w:lvlText w:val="Section %1.%2"/>
      <w:lvlJc w:val="left"/>
      <w:pPr>
        <w:ind w:left="297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1080"/>
        </w:tabs>
        <w:ind w:left="1080" w:hanging="720"/>
      </w:pPr>
      <w:rPr>
        <w:rFonts w:hint="default"/>
        <w:b/>
      </w:rPr>
    </w:lvl>
    <w:lvl w:ilvl="3">
      <w:start w:val="1"/>
      <w:numFmt w:val="decimal"/>
      <w:lvlText w:val="%4."/>
      <w:lvlJc w:val="left"/>
      <w:pPr>
        <w:tabs>
          <w:tab w:val="num" w:pos="0"/>
        </w:tabs>
        <w:ind w:left="2160" w:hanging="720"/>
      </w:pPr>
      <w:rPr>
        <w:rFonts w:hint="default"/>
      </w:rPr>
    </w:lvl>
    <w:lvl w:ilvl="4">
      <w:start w:val="1"/>
      <w:numFmt w:val="lowerLetter"/>
      <w:lvlText w:val="%5."/>
      <w:lvlJc w:val="left"/>
      <w:pPr>
        <w:tabs>
          <w:tab w:val="num" w:pos="-1530"/>
        </w:tabs>
        <w:ind w:left="1350" w:hanging="720"/>
      </w:pPr>
      <w:rPr>
        <w:rFonts w:hint="default"/>
      </w:rPr>
    </w:lvl>
    <w:lvl w:ilvl="5">
      <w:start w:val="1"/>
      <w:numFmt w:val="decimal"/>
      <w:lvlText w:val="%6)"/>
      <w:lvlJc w:val="left"/>
      <w:pPr>
        <w:tabs>
          <w:tab w:val="num" w:pos="0"/>
        </w:tabs>
        <w:ind w:left="360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lvlText w:val="%7)"/>
      <w:lvlJc w:val="left"/>
      <w:pPr>
        <w:tabs>
          <w:tab w:val="num" w:pos="0"/>
        </w:tabs>
        <w:ind w:left="4320" w:hanging="720"/>
      </w:pPr>
      <w:rPr>
        <w:rFonts w:hint="default"/>
      </w:rPr>
    </w:lvl>
    <w:lvl w:ilvl="7">
      <w:start w:val="1"/>
      <w:numFmt w:val="lowerRoman"/>
      <w:lvlText w:val="(%8)"/>
      <w:lvlJc w:val="left"/>
      <w:pPr>
        <w:tabs>
          <w:tab w:val="num" w:pos="0"/>
        </w:tabs>
        <w:ind w:left="4752" w:hanging="720"/>
      </w:pPr>
      <w:rPr>
        <w:rFonts w:hint="default"/>
      </w:rPr>
    </w:lvl>
    <w:lvl w:ilvl="8">
      <w:start w:val="1"/>
      <w:numFmt w:val="lowerLetter"/>
      <w:lvlText w:val="(%9)"/>
      <w:lvlJc w:val="left"/>
      <w:pPr>
        <w:tabs>
          <w:tab w:val="num" w:pos="0"/>
        </w:tabs>
        <w:ind w:left="5328" w:hanging="720"/>
      </w:pPr>
      <w:rPr>
        <w:rFonts w:hint="default"/>
      </w:rPr>
    </w:lvl>
  </w:abstractNum>
  <w:abstractNum w:abstractNumId="1">
    <w:nsid w:val="00306440"/>
    <w:multiLevelType w:val="hybridMultilevel"/>
    <w:tmpl w:val="70F87020"/>
    <w:lvl w:ilvl="0" w:tplc="F6B4FBEE">
      <w:start w:val="1"/>
      <w:numFmt w:val="bullet"/>
      <w:lvlText w:val=""/>
      <w:lvlJc w:val="left"/>
      <w:pPr>
        <w:tabs>
          <w:tab w:val="num" w:pos="720"/>
        </w:tabs>
        <w:ind w:left="720" w:hanging="360"/>
      </w:pPr>
      <w:rPr>
        <w:rFonts w:ascii="Wingdings" w:hAnsi="Wingdings" w:hint="default"/>
      </w:rPr>
    </w:lvl>
    <w:lvl w:ilvl="1" w:tplc="7480EC20" w:tentative="1">
      <w:start w:val="1"/>
      <w:numFmt w:val="bullet"/>
      <w:lvlText w:val=""/>
      <w:lvlJc w:val="left"/>
      <w:pPr>
        <w:tabs>
          <w:tab w:val="num" w:pos="1440"/>
        </w:tabs>
        <w:ind w:left="1440" w:hanging="360"/>
      </w:pPr>
      <w:rPr>
        <w:rFonts w:ascii="Wingdings" w:hAnsi="Wingdings" w:hint="default"/>
      </w:rPr>
    </w:lvl>
    <w:lvl w:ilvl="2" w:tplc="1EC23FE4" w:tentative="1">
      <w:start w:val="1"/>
      <w:numFmt w:val="bullet"/>
      <w:lvlText w:val=""/>
      <w:lvlJc w:val="left"/>
      <w:pPr>
        <w:tabs>
          <w:tab w:val="num" w:pos="2160"/>
        </w:tabs>
        <w:ind w:left="2160" w:hanging="360"/>
      </w:pPr>
      <w:rPr>
        <w:rFonts w:ascii="Wingdings" w:hAnsi="Wingdings" w:hint="default"/>
      </w:rPr>
    </w:lvl>
    <w:lvl w:ilvl="3" w:tplc="A2CA8922" w:tentative="1">
      <w:start w:val="1"/>
      <w:numFmt w:val="bullet"/>
      <w:lvlText w:val=""/>
      <w:lvlJc w:val="left"/>
      <w:pPr>
        <w:tabs>
          <w:tab w:val="num" w:pos="2880"/>
        </w:tabs>
        <w:ind w:left="2880" w:hanging="360"/>
      </w:pPr>
      <w:rPr>
        <w:rFonts w:ascii="Wingdings" w:hAnsi="Wingdings" w:hint="default"/>
      </w:rPr>
    </w:lvl>
    <w:lvl w:ilvl="4" w:tplc="634CDE50" w:tentative="1">
      <w:start w:val="1"/>
      <w:numFmt w:val="bullet"/>
      <w:lvlText w:val=""/>
      <w:lvlJc w:val="left"/>
      <w:pPr>
        <w:tabs>
          <w:tab w:val="num" w:pos="3600"/>
        </w:tabs>
        <w:ind w:left="3600" w:hanging="360"/>
      </w:pPr>
      <w:rPr>
        <w:rFonts w:ascii="Wingdings" w:hAnsi="Wingdings" w:hint="default"/>
      </w:rPr>
    </w:lvl>
    <w:lvl w:ilvl="5" w:tplc="519A0AD2" w:tentative="1">
      <w:start w:val="1"/>
      <w:numFmt w:val="bullet"/>
      <w:lvlText w:val=""/>
      <w:lvlJc w:val="left"/>
      <w:pPr>
        <w:tabs>
          <w:tab w:val="num" w:pos="4320"/>
        </w:tabs>
        <w:ind w:left="4320" w:hanging="360"/>
      </w:pPr>
      <w:rPr>
        <w:rFonts w:ascii="Wingdings" w:hAnsi="Wingdings" w:hint="default"/>
      </w:rPr>
    </w:lvl>
    <w:lvl w:ilvl="6" w:tplc="96282188" w:tentative="1">
      <w:start w:val="1"/>
      <w:numFmt w:val="bullet"/>
      <w:lvlText w:val=""/>
      <w:lvlJc w:val="left"/>
      <w:pPr>
        <w:tabs>
          <w:tab w:val="num" w:pos="5040"/>
        </w:tabs>
        <w:ind w:left="5040" w:hanging="360"/>
      </w:pPr>
      <w:rPr>
        <w:rFonts w:ascii="Wingdings" w:hAnsi="Wingdings" w:hint="default"/>
      </w:rPr>
    </w:lvl>
    <w:lvl w:ilvl="7" w:tplc="D616BD72" w:tentative="1">
      <w:start w:val="1"/>
      <w:numFmt w:val="bullet"/>
      <w:lvlText w:val=""/>
      <w:lvlJc w:val="left"/>
      <w:pPr>
        <w:tabs>
          <w:tab w:val="num" w:pos="5760"/>
        </w:tabs>
        <w:ind w:left="5760" w:hanging="360"/>
      </w:pPr>
      <w:rPr>
        <w:rFonts w:ascii="Wingdings" w:hAnsi="Wingdings" w:hint="default"/>
      </w:rPr>
    </w:lvl>
    <w:lvl w:ilvl="8" w:tplc="60EE268C" w:tentative="1">
      <w:start w:val="1"/>
      <w:numFmt w:val="bullet"/>
      <w:lvlText w:val=""/>
      <w:lvlJc w:val="left"/>
      <w:pPr>
        <w:tabs>
          <w:tab w:val="num" w:pos="6480"/>
        </w:tabs>
        <w:ind w:left="6480" w:hanging="360"/>
      </w:pPr>
      <w:rPr>
        <w:rFonts w:ascii="Wingdings" w:hAnsi="Wingdings" w:hint="default"/>
      </w:rPr>
    </w:lvl>
  </w:abstractNum>
  <w:abstractNum w:abstractNumId="2">
    <w:nsid w:val="050956EA"/>
    <w:multiLevelType w:val="hybridMultilevel"/>
    <w:tmpl w:val="3EB03F24"/>
    <w:lvl w:ilvl="0" w:tplc="B954624C">
      <w:start w:val="1"/>
      <w:numFmt w:val="bullet"/>
      <w:lvlText w:val="•"/>
      <w:lvlJc w:val="left"/>
      <w:pPr>
        <w:tabs>
          <w:tab w:val="num" w:pos="720"/>
        </w:tabs>
        <w:ind w:left="720" w:hanging="360"/>
      </w:pPr>
      <w:rPr>
        <w:rFonts w:ascii="Arial" w:hAnsi="Arial" w:hint="default"/>
      </w:rPr>
    </w:lvl>
    <w:lvl w:ilvl="1" w:tplc="7ADAA22E" w:tentative="1">
      <w:start w:val="1"/>
      <w:numFmt w:val="bullet"/>
      <w:lvlText w:val="•"/>
      <w:lvlJc w:val="left"/>
      <w:pPr>
        <w:tabs>
          <w:tab w:val="num" w:pos="1440"/>
        </w:tabs>
        <w:ind w:left="1440" w:hanging="360"/>
      </w:pPr>
      <w:rPr>
        <w:rFonts w:ascii="Arial" w:hAnsi="Arial" w:hint="default"/>
      </w:rPr>
    </w:lvl>
    <w:lvl w:ilvl="2" w:tplc="3E161E30" w:tentative="1">
      <w:start w:val="1"/>
      <w:numFmt w:val="bullet"/>
      <w:lvlText w:val="•"/>
      <w:lvlJc w:val="left"/>
      <w:pPr>
        <w:tabs>
          <w:tab w:val="num" w:pos="2160"/>
        </w:tabs>
        <w:ind w:left="2160" w:hanging="360"/>
      </w:pPr>
      <w:rPr>
        <w:rFonts w:ascii="Arial" w:hAnsi="Arial" w:hint="default"/>
      </w:rPr>
    </w:lvl>
    <w:lvl w:ilvl="3" w:tplc="745676E6" w:tentative="1">
      <w:start w:val="1"/>
      <w:numFmt w:val="bullet"/>
      <w:lvlText w:val="•"/>
      <w:lvlJc w:val="left"/>
      <w:pPr>
        <w:tabs>
          <w:tab w:val="num" w:pos="2880"/>
        </w:tabs>
        <w:ind w:left="2880" w:hanging="360"/>
      </w:pPr>
      <w:rPr>
        <w:rFonts w:ascii="Arial" w:hAnsi="Arial" w:hint="default"/>
      </w:rPr>
    </w:lvl>
    <w:lvl w:ilvl="4" w:tplc="ED7C7458" w:tentative="1">
      <w:start w:val="1"/>
      <w:numFmt w:val="bullet"/>
      <w:lvlText w:val="•"/>
      <w:lvlJc w:val="left"/>
      <w:pPr>
        <w:tabs>
          <w:tab w:val="num" w:pos="3600"/>
        </w:tabs>
        <w:ind w:left="3600" w:hanging="360"/>
      </w:pPr>
      <w:rPr>
        <w:rFonts w:ascii="Arial" w:hAnsi="Arial" w:hint="default"/>
      </w:rPr>
    </w:lvl>
    <w:lvl w:ilvl="5" w:tplc="AD087BFC" w:tentative="1">
      <w:start w:val="1"/>
      <w:numFmt w:val="bullet"/>
      <w:lvlText w:val="•"/>
      <w:lvlJc w:val="left"/>
      <w:pPr>
        <w:tabs>
          <w:tab w:val="num" w:pos="4320"/>
        </w:tabs>
        <w:ind w:left="4320" w:hanging="360"/>
      </w:pPr>
      <w:rPr>
        <w:rFonts w:ascii="Arial" w:hAnsi="Arial" w:hint="default"/>
      </w:rPr>
    </w:lvl>
    <w:lvl w:ilvl="6" w:tplc="06FAEE74" w:tentative="1">
      <w:start w:val="1"/>
      <w:numFmt w:val="bullet"/>
      <w:lvlText w:val="•"/>
      <w:lvlJc w:val="left"/>
      <w:pPr>
        <w:tabs>
          <w:tab w:val="num" w:pos="5040"/>
        </w:tabs>
        <w:ind w:left="5040" w:hanging="360"/>
      </w:pPr>
      <w:rPr>
        <w:rFonts w:ascii="Arial" w:hAnsi="Arial" w:hint="default"/>
      </w:rPr>
    </w:lvl>
    <w:lvl w:ilvl="7" w:tplc="5B6A755C" w:tentative="1">
      <w:start w:val="1"/>
      <w:numFmt w:val="bullet"/>
      <w:lvlText w:val="•"/>
      <w:lvlJc w:val="left"/>
      <w:pPr>
        <w:tabs>
          <w:tab w:val="num" w:pos="5760"/>
        </w:tabs>
        <w:ind w:left="5760" w:hanging="360"/>
      </w:pPr>
      <w:rPr>
        <w:rFonts w:ascii="Arial" w:hAnsi="Arial" w:hint="default"/>
      </w:rPr>
    </w:lvl>
    <w:lvl w:ilvl="8" w:tplc="B8B453B8" w:tentative="1">
      <w:start w:val="1"/>
      <w:numFmt w:val="bullet"/>
      <w:lvlText w:val="•"/>
      <w:lvlJc w:val="left"/>
      <w:pPr>
        <w:tabs>
          <w:tab w:val="num" w:pos="6480"/>
        </w:tabs>
        <w:ind w:left="6480" w:hanging="360"/>
      </w:pPr>
      <w:rPr>
        <w:rFonts w:ascii="Arial" w:hAnsi="Arial" w:hint="default"/>
      </w:rPr>
    </w:lvl>
  </w:abstractNum>
  <w:abstractNum w:abstractNumId="3">
    <w:nsid w:val="09326B08"/>
    <w:multiLevelType w:val="hybridMultilevel"/>
    <w:tmpl w:val="BF34DE3E"/>
    <w:lvl w:ilvl="0" w:tplc="8354BC0A">
      <w:start w:val="1"/>
      <w:numFmt w:val="bullet"/>
      <w:lvlText w:val="•"/>
      <w:lvlJc w:val="left"/>
      <w:pPr>
        <w:tabs>
          <w:tab w:val="num" w:pos="720"/>
        </w:tabs>
        <w:ind w:left="720" w:hanging="360"/>
      </w:pPr>
      <w:rPr>
        <w:rFonts w:ascii="Arial" w:hAnsi="Arial" w:hint="default"/>
      </w:rPr>
    </w:lvl>
    <w:lvl w:ilvl="1" w:tplc="7B9450C4" w:tentative="1">
      <w:start w:val="1"/>
      <w:numFmt w:val="bullet"/>
      <w:lvlText w:val="•"/>
      <w:lvlJc w:val="left"/>
      <w:pPr>
        <w:tabs>
          <w:tab w:val="num" w:pos="1440"/>
        </w:tabs>
        <w:ind w:left="1440" w:hanging="360"/>
      </w:pPr>
      <w:rPr>
        <w:rFonts w:ascii="Arial" w:hAnsi="Arial" w:hint="default"/>
      </w:rPr>
    </w:lvl>
    <w:lvl w:ilvl="2" w:tplc="EFE6EA0C" w:tentative="1">
      <w:start w:val="1"/>
      <w:numFmt w:val="bullet"/>
      <w:lvlText w:val="•"/>
      <w:lvlJc w:val="left"/>
      <w:pPr>
        <w:tabs>
          <w:tab w:val="num" w:pos="2160"/>
        </w:tabs>
        <w:ind w:left="2160" w:hanging="360"/>
      </w:pPr>
      <w:rPr>
        <w:rFonts w:ascii="Arial" w:hAnsi="Arial" w:hint="default"/>
      </w:rPr>
    </w:lvl>
    <w:lvl w:ilvl="3" w:tplc="7C6C96C0" w:tentative="1">
      <w:start w:val="1"/>
      <w:numFmt w:val="bullet"/>
      <w:lvlText w:val="•"/>
      <w:lvlJc w:val="left"/>
      <w:pPr>
        <w:tabs>
          <w:tab w:val="num" w:pos="2880"/>
        </w:tabs>
        <w:ind w:left="2880" w:hanging="360"/>
      </w:pPr>
      <w:rPr>
        <w:rFonts w:ascii="Arial" w:hAnsi="Arial" w:hint="default"/>
      </w:rPr>
    </w:lvl>
    <w:lvl w:ilvl="4" w:tplc="BC14FAAE" w:tentative="1">
      <w:start w:val="1"/>
      <w:numFmt w:val="bullet"/>
      <w:lvlText w:val="•"/>
      <w:lvlJc w:val="left"/>
      <w:pPr>
        <w:tabs>
          <w:tab w:val="num" w:pos="3600"/>
        </w:tabs>
        <w:ind w:left="3600" w:hanging="360"/>
      </w:pPr>
      <w:rPr>
        <w:rFonts w:ascii="Arial" w:hAnsi="Arial" w:hint="default"/>
      </w:rPr>
    </w:lvl>
    <w:lvl w:ilvl="5" w:tplc="8E1E8672" w:tentative="1">
      <w:start w:val="1"/>
      <w:numFmt w:val="bullet"/>
      <w:lvlText w:val="•"/>
      <w:lvlJc w:val="left"/>
      <w:pPr>
        <w:tabs>
          <w:tab w:val="num" w:pos="4320"/>
        </w:tabs>
        <w:ind w:left="4320" w:hanging="360"/>
      </w:pPr>
      <w:rPr>
        <w:rFonts w:ascii="Arial" w:hAnsi="Arial" w:hint="default"/>
      </w:rPr>
    </w:lvl>
    <w:lvl w:ilvl="6" w:tplc="64DE0FEC" w:tentative="1">
      <w:start w:val="1"/>
      <w:numFmt w:val="bullet"/>
      <w:lvlText w:val="•"/>
      <w:lvlJc w:val="left"/>
      <w:pPr>
        <w:tabs>
          <w:tab w:val="num" w:pos="5040"/>
        </w:tabs>
        <w:ind w:left="5040" w:hanging="360"/>
      </w:pPr>
      <w:rPr>
        <w:rFonts w:ascii="Arial" w:hAnsi="Arial" w:hint="default"/>
      </w:rPr>
    </w:lvl>
    <w:lvl w:ilvl="7" w:tplc="3668A678" w:tentative="1">
      <w:start w:val="1"/>
      <w:numFmt w:val="bullet"/>
      <w:lvlText w:val="•"/>
      <w:lvlJc w:val="left"/>
      <w:pPr>
        <w:tabs>
          <w:tab w:val="num" w:pos="5760"/>
        </w:tabs>
        <w:ind w:left="5760" w:hanging="360"/>
      </w:pPr>
      <w:rPr>
        <w:rFonts w:ascii="Arial" w:hAnsi="Arial" w:hint="default"/>
      </w:rPr>
    </w:lvl>
    <w:lvl w:ilvl="8" w:tplc="BC408548" w:tentative="1">
      <w:start w:val="1"/>
      <w:numFmt w:val="bullet"/>
      <w:lvlText w:val="•"/>
      <w:lvlJc w:val="left"/>
      <w:pPr>
        <w:tabs>
          <w:tab w:val="num" w:pos="6480"/>
        </w:tabs>
        <w:ind w:left="6480" w:hanging="360"/>
      </w:pPr>
      <w:rPr>
        <w:rFonts w:ascii="Arial" w:hAnsi="Arial" w:hint="default"/>
      </w:rPr>
    </w:lvl>
  </w:abstractNum>
  <w:abstractNum w:abstractNumId="4">
    <w:nsid w:val="0B654BFC"/>
    <w:multiLevelType w:val="hybridMultilevel"/>
    <w:tmpl w:val="94028C58"/>
    <w:lvl w:ilvl="0" w:tplc="9CEA6916">
      <w:start w:val="1"/>
      <w:numFmt w:val="bullet"/>
      <w:lvlText w:val="•"/>
      <w:lvlJc w:val="left"/>
      <w:pPr>
        <w:tabs>
          <w:tab w:val="num" w:pos="720"/>
        </w:tabs>
        <w:ind w:left="720" w:hanging="360"/>
      </w:pPr>
      <w:rPr>
        <w:rFonts w:ascii="Arial" w:hAnsi="Arial" w:hint="default"/>
      </w:rPr>
    </w:lvl>
    <w:lvl w:ilvl="1" w:tplc="FA5AD9EA">
      <w:start w:val="1"/>
      <w:numFmt w:val="bullet"/>
      <w:lvlText w:val="•"/>
      <w:lvlJc w:val="left"/>
      <w:pPr>
        <w:tabs>
          <w:tab w:val="num" w:pos="1440"/>
        </w:tabs>
        <w:ind w:left="1440" w:hanging="360"/>
      </w:pPr>
      <w:rPr>
        <w:rFonts w:ascii="Arial" w:hAnsi="Arial" w:hint="default"/>
      </w:rPr>
    </w:lvl>
    <w:lvl w:ilvl="2" w:tplc="90684DF4" w:tentative="1">
      <w:start w:val="1"/>
      <w:numFmt w:val="bullet"/>
      <w:lvlText w:val="•"/>
      <w:lvlJc w:val="left"/>
      <w:pPr>
        <w:tabs>
          <w:tab w:val="num" w:pos="2160"/>
        </w:tabs>
        <w:ind w:left="2160" w:hanging="360"/>
      </w:pPr>
      <w:rPr>
        <w:rFonts w:ascii="Arial" w:hAnsi="Arial" w:hint="default"/>
      </w:rPr>
    </w:lvl>
    <w:lvl w:ilvl="3" w:tplc="FEAEF280" w:tentative="1">
      <w:start w:val="1"/>
      <w:numFmt w:val="bullet"/>
      <w:lvlText w:val="•"/>
      <w:lvlJc w:val="left"/>
      <w:pPr>
        <w:tabs>
          <w:tab w:val="num" w:pos="2880"/>
        </w:tabs>
        <w:ind w:left="2880" w:hanging="360"/>
      </w:pPr>
      <w:rPr>
        <w:rFonts w:ascii="Arial" w:hAnsi="Arial" w:hint="default"/>
      </w:rPr>
    </w:lvl>
    <w:lvl w:ilvl="4" w:tplc="B91A889C" w:tentative="1">
      <w:start w:val="1"/>
      <w:numFmt w:val="bullet"/>
      <w:lvlText w:val="•"/>
      <w:lvlJc w:val="left"/>
      <w:pPr>
        <w:tabs>
          <w:tab w:val="num" w:pos="3600"/>
        </w:tabs>
        <w:ind w:left="3600" w:hanging="360"/>
      </w:pPr>
      <w:rPr>
        <w:rFonts w:ascii="Arial" w:hAnsi="Arial" w:hint="default"/>
      </w:rPr>
    </w:lvl>
    <w:lvl w:ilvl="5" w:tplc="3EBC430A" w:tentative="1">
      <w:start w:val="1"/>
      <w:numFmt w:val="bullet"/>
      <w:lvlText w:val="•"/>
      <w:lvlJc w:val="left"/>
      <w:pPr>
        <w:tabs>
          <w:tab w:val="num" w:pos="4320"/>
        </w:tabs>
        <w:ind w:left="4320" w:hanging="360"/>
      </w:pPr>
      <w:rPr>
        <w:rFonts w:ascii="Arial" w:hAnsi="Arial" w:hint="default"/>
      </w:rPr>
    </w:lvl>
    <w:lvl w:ilvl="6" w:tplc="6AB897BA" w:tentative="1">
      <w:start w:val="1"/>
      <w:numFmt w:val="bullet"/>
      <w:lvlText w:val="•"/>
      <w:lvlJc w:val="left"/>
      <w:pPr>
        <w:tabs>
          <w:tab w:val="num" w:pos="5040"/>
        </w:tabs>
        <w:ind w:left="5040" w:hanging="360"/>
      </w:pPr>
      <w:rPr>
        <w:rFonts w:ascii="Arial" w:hAnsi="Arial" w:hint="default"/>
      </w:rPr>
    </w:lvl>
    <w:lvl w:ilvl="7" w:tplc="5366D11C" w:tentative="1">
      <w:start w:val="1"/>
      <w:numFmt w:val="bullet"/>
      <w:lvlText w:val="•"/>
      <w:lvlJc w:val="left"/>
      <w:pPr>
        <w:tabs>
          <w:tab w:val="num" w:pos="5760"/>
        </w:tabs>
        <w:ind w:left="5760" w:hanging="360"/>
      </w:pPr>
      <w:rPr>
        <w:rFonts w:ascii="Arial" w:hAnsi="Arial" w:hint="default"/>
      </w:rPr>
    </w:lvl>
    <w:lvl w:ilvl="8" w:tplc="AB1846CE" w:tentative="1">
      <w:start w:val="1"/>
      <w:numFmt w:val="bullet"/>
      <w:lvlText w:val="•"/>
      <w:lvlJc w:val="left"/>
      <w:pPr>
        <w:tabs>
          <w:tab w:val="num" w:pos="6480"/>
        </w:tabs>
        <w:ind w:left="6480" w:hanging="360"/>
      </w:pPr>
      <w:rPr>
        <w:rFonts w:ascii="Arial" w:hAnsi="Arial" w:hint="default"/>
      </w:rPr>
    </w:lvl>
  </w:abstractNum>
  <w:abstractNum w:abstractNumId="5">
    <w:nsid w:val="0E702140"/>
    <w:multiLevelType w:val="hybridMultilevel"/>
    <w:tmpl w:val="A544C776"/>
    <w:lvl w:ilvl="0" w:tplc="A100EE2C">
      <w:start w:val="1"/>
      <w:numFmt w:val="bullet"/>
      <w:lvlText w:val="•"/>
      <w:lvlJc w:val="left"/>
      <w:pPr>
        <w:tabs>
          <w:tab w:val="num" w:pos="720"/>
        </w:tabs>
        <w:ind w:left="720" w:hanging="360"/>
      </w:pPr>
      <w:rPr>
        <w:rFonts w:ascii="Times New Roman" w:hAnsi="Times New Roman" w:hint="default"/>
      </w:rPr>
    </w:lvl>
    <w:lvl w:ilvl="1" w:tplc="AA66AF4A" w:tentative="1">
      <w:start w:val="1"/>
      <w:numFmt w:val="bullet"/>
      <w:lvlText w:val="•"/>
      <w:lvlJc w:val="left"/>
      <w:pPr>
        <w:tabs>
          <w:tab w:val="num" w:pos="1440"/>
        </w:tabs>
        <w:ind w:left="1440" w:hanging="360"/>
      </w:pPr>
      <w:rPr>
        <w:rFonts w:ascii="Times New Roman" w:hAnsi="Times New Roman" w:hint="default"/>
      </w:rPr>
    </w:lvl>
    <w:lvl w:ilvl="2" w:tplc="2CC606A6" w:tentative="1">
      <w:start w:val="1"/>
      <w:numFmt w:val="bullet"/>
      <w:lvlText w:val="•"/>
      <w:lvlJc w:val="left"/>
      <w:pPr>
        <w:tabs>
          <w:tab w:val="num" w:pos="2160"/>
        </w:tabs>
        <w:ind w:left="2160" w:hanging="360"/>
      </w:pPr>
      <w:rPr>
        <w:rFonts w:ascii="Times New Roman" w:hAnsi="Times New Roman" w:hint="default"/>
      </w:rPr>
    </w:lvl>
    <w:lvl w:ilvl="3" w:tplc="6C00C08A" w:tentative="1">
      <w:start w:val="1"/>
      <w:numFmt w:val="bullet"/>
      <w:lvlText w:val="•"/>
      <w:lvlJc w:val="left"/>
      <w:pPr>
        <w:tabs>
          <w:tab w:val="num" w:pos="2880"/>
        </w:tabs>
        <w:ind w:left="2880" w:hanging="360"/>
      </w:pPr>
      <w:rPr>
        <w:rFonts w:ascii="Times New Roman" w:hAnsi="Times New Roman" w:hint="default"/>
      </w:rPr>
    </w:lvl>
    <w:lvl w:ilvl="4" w:tplc="E7AA1CBA" w:tentative="1">
      <w:start w:val="1"/>
      <w:numFmt w:val="bullet"/>
      <w:lvlText w:val="•"/>
      <w:lvlJc w:val="left"/>
      <w:pPr>
        <w:tabs>
          <w:tab w:val="num" w:pos="3600"/>
        </w:tabs>
        <w:ind w:left="3600" w:hanging="360"/>
      </w:pPr>
      <w:rPr>
        <w:rFonts w:ascii="Times New Roman" w:hAnsi="Times New Roman" w:hint="default"/>
      </w:rPr>
    </w:lvl>
    <w:lvl w:ilvl="5" w:tplc="5E80E074" w:tentative="1">
      <w:start w:val="1"/>
      <w:numFmt w:val="bullet"/>
      <w:lvlText w:val="•"/>
      <w:lvlJc w:val="left"/>
      <w:pPr>
        <w:tabs>
          <w:tab w:val="num" w:pos="4320"/>
        </w:tabs>
        <w:ind w:left="4320" w:hanging="360"/>
      </w:pPr>
      <w:rPr>
        <w:rFonts w:ascii="Times New Roman" w:hAnsi="Times New Roman" w:hint="default"/>
      </w:rPr>
    </w:lvl>
    <w:lvl w:ilvl="6" w:tplc="58D087EA" w:tentative="1">
      <w:start w:val="1"/>
      <w:numFmt w:val="bullet"/>
      <w:lvlText w:val="•"/>
      <w:lvlJc w:val="left"/>
      <w:pPr>
        <w:tabs>
          <w:tab w:val="num" w:pos="5040"/>
        </w:tabs>
        <w:ind w:left="5040" w:hanging="360"/>
      </w:pPr>
      <w:rPr>
        <w:rFonts w:ascii="Times New Roman" w:hAnsi="Times New Roman" w:hint="default"/>
      </w:rPr>
    </w:lvl>
    <w:lvl w:ilvl="7" w:tplc="8F10E33E" w:tentative="1">
      <w:start w:val="1"/>
      <w:numFmt w:val="bullet"/>
      <w:lvlText w:val="•"/>
      <w:lvlJc w:val="left"/>
      <w:pPr>
        <w:tabs>
          <w:tab w:val="num" w:pos="5760"/>
        </w:tabs>
        <w:ind w:left="5760" w:hanging="360"/>
      </w:pPr>
      <w:rPr>
        <w:rFonts w:ascii="Times New Roman" w:hAnsi="Times New Roman" w:hint="default"/>
      </w:rPr>
    </w:lvl>
    <w:lvl w:ilvl="8" w:tplc="877C47EE" w:tentative="1">
      <w:start w:val="1"/>
      <w:numFmt w:val="bullet"/>
      <w:lvlText w:val="•"/>
      <w:lvlJc w:val="left"/>
      <w:pPr>
        <w:tabs>
          <w:tab w:val="num" w:pos="6480"/>
        </w:tabs>
        <w:ind w:left="6480" w:hanging="360"/>
      </w:pPr>
      <w:rPr>
        <w:rFonts w:ascii="Times New Roman" w:hAnsi="Times New Roman" w:hint="default"/>
      </w:rPr>
    </w:lvl>
  </w:abstractNum>
  <w:abstractNum w:abstractNumId="6">
    <w:nsid w:val="108C6F7A"/>
    <w:multiLevelType w:val="hybridMultilevel"/>
    <w:tmpl w:val="F90E1070"/>
    <w:lvl w:ilvl="0" w:tplc="DA0A2C74">
      <w:start w:val="1"/>
      <w:numFmt w:val="bullet"/>
      <w:lvlText w:val="•"/>
      <w:lvlJc w:val="left"/>
      <w:pPr>
        <w:tabs>
          <w:tab w:val="num" w:pos="720"/>
        </w:tabs>
        <w:ind w:left="720" w:hanging="360"/>
      </w:pPr>
      <w:rPr>
        <w:rFonts w:ascii="Times New Roman" w:hAnsi="Times New Roman" w:hint="default"/>
      </w:rPr>
    </w:lvl>
    <w:lvl w:ilvl="1" w:tplc="B1ACBA6E" w:tentative="1">
      <w:start w:val="1"/>
      <w:numFmt w:val="bullet"/>
      <w:lvlText w:val="•"/>
      <w:lvlJc w:val="left"/>
      <w:pPr>
        <w:tabs>
          <w:tab w:val="num" w:pos="1440"/>
        </w:tabs>
        <w:ind w:left="1440" w:hanging="360"/>
      </w:pPr>
      <w:rPr>
        <w:rFonts w:ascii="Times New Roman" w:hAnsi="Times New Roman" w:hint="default"/>
      </w:rPr>
    </w:lvl>
    <w:lvl w:ilvl="2" w:tplc="7D98BFDC" w:tentative="1">
      <w:start w:val="1"/>
      <w:numFmt w:val="bullet"/>
      <w:lvlText w:val="•"/>
      <w:lvlJc w:val="left"/>
      <w:pPr>
        <w:tabs>
          <w:tab w:val="num" w:pos="2160"/>
        </w:tabs>
        <w:ind w:left="2160" w:hanging="360"/>
      </w:pPr>
      <w:rPr>
        <w:rFonts w:ascii="Times New Roman" w:hAnsi="Times New Roman" w:hint="default"/>
      </w:rPr>
    </w:lvl>
    <w:lvl w:ilvl="3" w:tplc="0D3CF198" w:tentative="1">
      <w:start w:val="1"/>
      <w:numFmt w:val="bullet"/>
      <w:lvlText w:val="•"/>
      <w:lvlJc w:val="left"/>
      <w:pPr>
        <w:tabs>
          <w:tab w:val="num" w:pos="2880"/>
        </w:tabs>
        <w:ind w:left="2880" w:hanging="360"/>
      </w:pPr>
      <w:rPr>
        <w:rFonts w:ascii="Times New Roman" w:hAnsi="Times New Roman" w:hint="default"/>
      </w:rPr>
    </w:lvl>
    <w:lvl w:ilvl="4" w:tplc="1CAA0B9E" w:tentative="1">
      <w:start w:val="1"/>
      <w:numFmt w:val="bullet"/>
      <w:lvlText w:val="•"/>
      <w:lvlJc w:val="left"/>
      <w:pPr>
        <w:tabs>
          <w:tab w:val="num" w:pos="3600"/>
        </w:tabs>
        <w:ind w:left="3600" w:hanging="360"/>
      </w:pPr>
      <w:rPr>
        <w:rFonts w:ascii="Times New Roman" w:hAnsi="Times New Roman" w:hint="default"/>
      </w:rPr>
    </w:lvl>
    <w:lvl w:ilvl="5" w:tplc="2AF6669C" w:tentative="1">
      <w:start w:val="1"/>
      <w:numFmt w:val="bullet"/>
      <w:lvlText w:val="•"/>
      <w:lvlJc w:val="left"/>
      <w:pPr>
        <w:tabs>
          <w:tab w:val="num" w:pos="4320"/>
        </w:tabs>
        <w:ind w:left="4320" w:hanging="360"/>
      </w:pPr>
      <w:rPr>
        <w:rFonts w:ascii="Times New Roman" w:hAnsi="Times New Roman" w:hint="default"/>
      </w:rPr>
    </w:lvl>
    <w:lvl w:ilvl="6" w:tplc="CACC7112" w:tentative="1">
      <w:start w:val="1"/>
      <w:numFmt w:val="bullet"/>
      <w:lvlText w:val="•"/>
      <w:lvlJc w:val="left"/>
      <w:pPr>
        <w:tabs>
          <w:tab w:val="num" w:pos="5040"/>
        </w:tabs>
        <w:ind w:left="5040" w:hanging="360"/>
      </w:pPr>
      <w:rPr>
        <w:rFonts w:ascii="Times New Roman" w:hAnsi="Times New Roman" w:hint="default"/>
      </w:rPr>
    </w:lvl>
    <w:lvl w:ilvl="7" w:tplc="5396FBCC" w:tentative="1">
      <w:start w:val="1"/>
      <w:numFmt w:val="bullet"/>
      <w:lvlText w:val="•"/>
      <w:lvlJc w:val="left"/>
      <w:pPr>
        <w:tabs>
          <w:tab w:val="num" w:pos="5760"/>
        </w:tabs>
        <w:ind w:left="5760" w:hanging="360"/>
      </w:pPr>
      <w:rPr>
        <w:rFonts w:ascii="Times New Roman" w:hAnsi="Times New Roman" w:hint="default"/>
      </w:rPr>
    </w:lvl>
    <w:lvl w:ilvl="8" w:tplc="4A0AE378" w:tentative="1">
      <w:start w:val="1"/>
      <w:numFmt w:val="bullet"/>
      <w:lvlText w:val="•"/>
      <w:lvlJc w:val="left"/>
      <w:pPr>
        <w:tabs>
          <w:tab w:val="num" w:pos="6480"/>
        </w:tabs>
        <w:ind w:left="6480" w:hanging="360"/>
      </w:pPr>
      <w:rPr>
        <w:rFonts w:ascii="Times New Roman" w:hAnsi="Times New Roman" w:hint="default"/>
      </w:rPr>
    </w:lvl>
  </w:abstractNum>
  <w:abstractNum w:abstractNumId="7">
    <w:nsid w:val="158543F8"/>
    <w:multiLevelType w:val="hybridMultilevel"/>
    <w:tmpl w:val="9BBE50C4"/>
    <w:lvl w:ilvl="0" w:tplc="E53CC294">
      <w:start w:val="1"/>
      <w:numFmt w:val="bullet"/>
      <w:lvlText w:val=""/>
      <w:lvlJc w:val="left"/>
      <w:pPr>
        <w:tabs>
          <w:tab w:val="num" w:pos="720"/>
        </w:tabs>
        <w:ind w:left="720" w:hanging="360"/>
      </w:pPr>
      <w:rPr>
        <w:rFonts w:ascii="Wingdings" w:hAnsi="Wingdings" w:hint="default"/>
      </w:rPr>
    </w:lvl>
    <w:lvl w:ilvl="1" w:tplc="4C02733C" w:tentative="1">
      <w:start w:val="1"/>
      <w:numFmt w:val="bullet"/>
      <w:lvlText w:val=""/>
      <w:lvlJc w:val="left"/>
      <w:pPr>
        <w:tabs>
          <w:tab w:val="num" w:pos="1440"/>
        </w:tabs>
        <w:ind w:left="1440" w:hanging="360"/>
      </w:pPr>
      <w:rPr>
        <w:rFonts w:ascii="Wingdings" w:hAnsi="Wingdings" w:hint="default"/>
      </w:rPr>
    </w:lvl>
    <w:lvl w:ilvl="2" w:tplc="51BE72E0">
      <w:start w:val="1038"/>
      <w:numFmt w:val="bullet"/>
      <w:lvlText w:val=""/>
      <w:lvlJc w:val="left"/>
      <w:pPr>
        <w:tabs>
          <w:tab w:val="num" w:pos="2160"/>
        </w:tabs>
        <w:ind w:left="2160" w:hanging="360"/>
      </w:pPr>
      <w:rPr>
        <w:rFonts w:ascii="Wingdings" w:hAnsi="Wingdings" w:hint="default"/>
      </w:rPr>
    </w:lvl>
    <w:lvl w:ilvl="3" w:tplc="6AD01CE6" w:tentative="1">
      <w:start w:val="1"/>
      <w:numFmt w:val="bullet"/>
      <w:lvlText w:val=""/>
      <w:lvlJc w:val="left"/>
      <w:pPr>
        <w:tabs>
          <w:tab w:val="num" w:pos="2880"/>
        </w:tabs>
        <w:ind w:left="2880" w:hanging="360"/>
      </w:pPr>
      <w:rPr>
        <w:rFonts w:ascii="Wingdings" w:hAnsi="Wingdings" w:hint="default"/>
      </w:rPr>
    </w:lvl>
    <w:lvl w:ilvl="4" w:tplc="EC807A86" w:tentative="1">
      <w:start w:val="1"/>
      <w:numFmt w:val="bullet"/>
      <w:lvlText w:val=""/>
      <w:lvlJc w:val="left"/>
      <w:pPr>
        <w:tabs>
          <w:tab w:val="num" w:pos="3600"/>
        </w:tabs>
        <w:ind w:left="3600" w:hanging="360"/>
      </w:pPr>
      <w:rPr>
        <w:rFonts w:ascii="Wingdings" w:hAnsi="Wingdings" w:hint="default"/>
      </w:rPr>
    </w:lvl>
    <w:lvl w:ilvl="5" w:tplc="FBD841A2" w:tentative="1">
      <w:start w:val="1"/>
      <w:numFmt w:val="bullet"/>
      <w:lvlText w:val=""/>
      <w:lvlJc w:val="left"/>
      <w:pPr>
        <w:tabs>
          <w:tab w:val="num" w:pos="4320"/>
        </w:tabs>
        <w:ind w:left="4320" w:hanging="360"/>
      </w:pPr>
      <w:rPr>
        <w:rFonts w:ascii="Wingdings" w:hAnsi="Wingdings" w:hint="default"/>
      </w:rPr>
    </w:lvl>
    <w:lvl w:ilvl="6" w:tplc="36082934" w:tentative="1">
      <w:start w:val="1"/>
      <w:numFmt w:val="bullet"/>
      <w:lvlText w:val=""/>
      <w:lvlJc w:val="left"/>
      <w:pPr>
        <w:tabs>
          <w:tab w:val="num" w:pos="5040"/>
        </w:tabs>
        <w:ind w:left="5040" w:hanging="360"/>
      </w:pPr>
      <w:rPr>
        <w:rFonts w:ascii="Wingdings" w:hAnsi="Wingdings" w:hint="default"/>
      </w:rPr>
    </w:lvl>
    <w:lvl w:ilvl="7" w:tplc="287684D4" w:tentative="1">
      <w:start w:val="1"/>
      <w:numFmt w:val="bullet"/>
      <w:lvlText w:val=""/>
      <w:lvlJc w:val="left"/>
      <w:pPr>
        <w:tabs>
          <w:tab w:val="num" w:pos="5760"/>
        </w:tabs>
        <w:ind w:left="5760" w:hanging="360"/>
      </w:pPr>
      <w:rPr>
        <w:rFonts w:ascii="Wingdings" w:hAnsi="Wingdings" w:hint="default"/>
      </w:rPr>
    </w:lvl>
    <w:lvl w:ilvl="8" w:tplc="5374FBEC" w:tentative="1">
      <w:start w:val="1"/>
      <w:numFmt w:val="bullet"/>
      <w:lvlText w:val=""/>
      <w:lvlJc w:val="left"/>
      <w:pPr>
        <w:tabs>
          <w:tab w:val="num" w:pos="6480"/>
        </w:tabs>
        <w:ind w:left="6480" w:hanging="360"/>
      </w:pPr>
      <w:rPr>
        <w:rFonts w:ascii="Wingdings" w:hAnsi="Wingdings" w:hint="default"/>
      </w:rPr>
    </w:lvl>
  </w:abstractNum>
  <w:abstractNum w:abstractNumId="8">
    <w:nsid w:val="16434BB5"/>
    <w:multiLevelType w:val="hybridMultilevel"/>
    <w:tmpl w:val="D0C47398"/>
    <w:lvl w:ilvl="0" w:tplc="A98E3726">
      <w:start w:val="1"/>
      <w:numFmt w:val="bullet"/>
      <w:lvlText w:val=""/>
      <w:lvlJc w:val="left"/>
      <w:pPr>
        <w:tabs>
          <w:tab w:val="num" w:pos="720"/>
        </w:tabs>
        <w:ind w:left="720" w:hanging="360"/>
      </w:pPr>
      <w:rPr>
        <w:rFonts w:ascii="Wingdings" w:hAnsi="Wingdings" w:hint="default"/>
      </w:rPr>
    </w:lvl>
    <w:lvl w:ilvl="1" w:tplc="2510644E">
      <w:start w:val="1035"/>
      <w:numFmt w:val="bullet"/>
      <w:lvlText w:val=""/>
      <w:lvlJc w:val="left"/>
      <w:pPr>
        <w:tabs>
          <w:tab w:val="num" w:pos="1440"/>
        </w:tabs>
        <w:ind w:left="1440" w:hanging="360"/>
      </w:pPr>
      <w:rPr>
        <w:rFonts w:ascii="Wingdings" w:hAnsi="Wingdings" w:hint="default"/>
      </w:rPr>
    </w:lvl>
    <w:lvl w:ilvl="2" w:tplc="9DAC4A64" w:tentative="1">
      <w:start w:val="1"/>
      <w:numFmt w:val="bullet"/>
      <w:lvlText w:val=""/>
      <w:lvlJc w:val="left"/>
      <w:pPr>
        <w:tabs>
          <w:tab w:val="num" w:pos="2160"/>
        </w:tabs>
        <w:ind w:left="2160" w:hanging="360"/>
      </w:pPr>
      <w:rPr>
        <w:rFonts w:ascii="Wingdings" w:hAnsi="Wingdings" w:hint="default"/>
      </w:rPr>
    </w:lvl>
    <w:lvl w:ilvl="3" w:tplc="4244ACD2" w:tentative="1">
      <w:start w:val="1"/>
      <w:numFmt w:val="bullet"/>
      <w:lvlText w:val=""/>
      <w:lvlJc w:val="left"/>
      <w:pPr>
        <w:tabs>
          <w:tab w:val="num" w:pos="2880"/>
        </w:tabs>
        <w:ind w:left="2880" w:hanging="360"/>
      </w:pPr>
      <w:rPr>
        <w:rFonts w:ascii="Wingdings" w:hAnsi="Wingdings" w:hint="default"/>
      </w:rPr>
    </w:lvl>
    <w:lvl w:ilvl="4" w:tplc="92F8CFE6" w:tentative="1">
      <w:start w:val="1"/>
      <w:numFmt w:val="bullet"/>
      <w:lvlText w:val=""/>
      <w:lvlJc w:val="left"/>
      <w:pPr>
        <w:tabs>
          <w:tab w:val="num" w:pos="3600"/>
        </w:tabs>
        <w:ind w:left="3600" w:hanging="360"/>
      </w:pPr>
      <w:rPr>
        <w:rFonts w:ascii="Wingdings" w:hAnsi="Wingdings" w:hint="default"/>
      </w:rPr>
    </w:lvl>
    <w:lvl w:ilvl="5" w:tplc="68F2A4F8" w:tentative="1">
      <w:start w:val="1"/>
      <w:numFmt w:val="bullet"/>
      <w:lvlText w:val=""/>
      <w:lvlJc w:val="left"/>
      <w:pPr>
        <w:tabs>
          <w:tab w:val="num" w:pos="4320"/>
        </w:tabs>
        <w:ind w:left="4320" w:hanging="360"/>
      </w:pPr>
      <w:rPr>
        <w:rFonts w:ascii="Wingdings" w:hAnsi="Wingdings" w:hint="default"/>
      </w:rPr>
    </w:lvl>
    <w:lvl w:ilvl="6" w:tplc="2F8A0FE0" w:tentative="1">
      <w:start w:val="1"/>
      <w:numFmt w:val="bullet"/>
      <w:lvlText w:val=""/>
      <w:lvlJc w:val="left"/>
      <w:pPr>
        <w:tabs>
          <w:tab w:val="num" w:pos="5040"/>
        </w:tabs>
        <w:ind w:left="5040" w:hanging="360"/>
      </w:pPr>
      <w:rPr>
        <w:rFonts w:ascii="Wingdings" w:hAnsi="Wingdings" w:hint="default"/>
      </w:rPr>
    </w:lvl>
    <w:lvl w:ilvl="7" w:tplc="629A3DE0" w:tentative="1">
      <w:start w:val="1"/>
      <w:numFmt w:val="bullet"/>
      <w:lvlText w:val=""/>
      <w:lvlJc w:val="left"/>
      <w:pPr>
        <w:tabs>
          <w:tab w:val="num" w:pos="5760"/>
        </w:tabs>
        <w:ind w:left="5760" w:hanging="360"/>
      </w:pPr>
      <w:rPr>
        <w:rFonts w:ascii="Wingdings" w:hAnsi="Wingdings" w:hint="default"/>
      </w:rPr>
    </w:lvl>
    <w:lvl w:ilvl="8" w:tplc="2A684C72" w:tentative="1">
      <w:start w:val="1"/>
      <w:numFmt w:val="bullet"/>
      <w:lvlText w:val=""/>
      <w:lvlJc w:val="left"/>
      <w:pPr>
        <w:tabs>
          <w:tab w:val="num" w:pos="6480"/>
        </w:tabs>
        <w:ind w:left="6480" w:hanging="360"/>
      </w:pPr>
      <w:rPr>
        <w:rFonts w:ascii="Wingdings" w:hAnsi="Wingdings" w:hint="default"/>
      </w:rPr>
    </w:lvl>
  </w:abstractNum>
  <w:abstractNum w:abstractNumId="9">
    <w:nsid w:val="167D6C44"/>
    <w:multiLevelType w:val="hybridMultilevel"/>
    <w:tmpl w:val="741CE348"/>
    <w:lvl w:ilvl="0" w:tplc="F4FAA736">
      <w:start w:val="1"/>
      <w:numFmt w:val="bullet"/>
      <w:lvlText w:val="•"/>
      <w:lvlJc w:val="left"/>
      <w:pPr>
        <w:tabs>
          <w:tab w:val="num" w:pos="720"/>
        </w:tabs>
        <w:ind w:left="720" w:hanging="360"/>
      </w:pPr>
      <w:rPr>
        <w:rFonts w:ascii="Times New Roman" w:hAnsi="Times New Roman" w:hint="default"/>
      </w:rPr>
    </w:lvl>
    <w:lvl w:ilvl="1" w:tplc="5EC07DE0" w:tentative="1">
      <w:start w:val="1"/>
      <w:numFmt w:val="bullet"/>
      <w:lvlText w:val="•"/>
      <w:lvlJc w:val="left"/>
      <w:pPr>
        <w:tabs>
          <w:tab w:val="num" w:pos="1440"/>
        </w:tabs>
        <w:ind w:left="1440" w:hanging="360"/>
      </w:pPr>
      <w:rPr>
        <w:rFonts w:ascii="Times New Roman" w:hAnsi="Times New Roman" w:hint="default"/>
      </w:rPr>
    </w:lvl>
    <w:lvl w:ilvl="2" w:tplc="808E459E" w:tentative="1">
      <w:start w:val="1"/>
      <w:numFmt w:val="bullet"/>
      <w:lvlText w:val="•"/>
      <w:lvlJc w:val="left"/>
      <w:pPr>
        <w:tabs>
          <w:tab w:val="num" w:pos="2160"/>
        </w:tabs>
        <w:ind w:left="2160" w:hanging="360"/>
      </w:pPr>
      <w:rPr>
        <w:rFonts w:ascii="Times New Roman" w:hAnsi="Times New Roman" w:hint="default"/>
      </w:rPr>
    </w:lvl>
    <w:lvl w:ilvl="3" w:tplc="0AF6C828" w:tentative="1">
      <w:start w:val="1"/>
      <w:numFmt w:val="bullet"/>
      <w:lvlText w:val="•"/>
      <w:lvlJc w:val="left"/>
      <w:pPr>
        <w:tabs>
          <w:tab w:val="num" w:pos="2880"/>
        </w:tabs>
        <w:ind w:left="2880" w:hanging="360"/>
      </w:pPr>
      <w:rPr>
        <w:rFonts w:ascii="Times New Roman" w:hAnsi="Times New Roman" w:hint="default"/>
      </w:rPr>
    </w:lvl>
    <w:lvl w:ilvl="4" w:tplc="4C524D56" w:tentative="1">
      <w:start w:val="1"/>
      <w:numFmt w:val="bullet"/>
      <w:lvlText w:val="•"/>
      <w:lvlJc w:val="left"/>
      <w:pPr>
        <w:tabs>
          <w:tab w:val="num" w:pos="3600"/>
        </w:tabs>
        <w:ind w:left="3600" w:hanging="360"/>
      </w:pPr>
      <w:rPr>
        <w:rFonts w:ascii="Times New Roman" w:hAnsi="Times New Roman" w:hint="default"/>
      </w:rPr>
    </w:lvl>
    <w:lvl w:ilvl="5" w:tplc="59081058" w:tentative="1">
      <w:start w:val="1"/>
      <w:numFmt w:val="bullet"/>
      <w:lvlText w:val="•"/>
      <w:lvlJc w:val="left"/>
      <w:pPr>
        <w:tabs>
          <w:tab w:val="num" w:pos="4320"/>
        </w:tabs>
        <w:ind w:left="4320" w:hanging="360"/>
      </w:pPr>
      <w:rPr>
        <w:rFonts w:ascii="Times New Roman" w:hAnsi="Times New Roman" w:hint="default"/>
      </w:rPr>
    </w:lvl>
    <w:lvl w:ilvl="6" w:tplc="7F545548" w:tentative="1">
      <w:start w:val="1"/>
      <w:numFmt w:val="bullet"/>
      <w:lvlText w:val="•"/>
      <w:lvlJc w:val="left"/>
      <w:pPr>
        <w:tabs>
          <w:tab w:val="num" w:pos="5040"/>
        </w:tabs>
        <w:ind w:left="5040" w:hanging="360"/>
      </w:pPr>
      <w:rPr>
        <w:rFonts w:ascii="Times New Roman" w:hAnsi="Times New Roman" w:hint="default"/>
      </w:rPr>
    </w:lvl>
    <w:lvl w:ilvl="7" w:tplc="014E87B4" w:tentative="1">
      <w:start w:val="1"/>
      <w:numFmt w:val="bullet"/>
      <w:lvlText w:val="•"/>
      <w:lvlJc w:val="left"/>
      <w:pPr>
        <w:tabs>
          <w:tab w:val="num" w:pos="5760"/>
        </w:tabs>
        <w:ind w:left="5760" w:hanging="360"/>
      </w:pPr>
      <w:rPr>
        <w:rFonts w:ascii="Times New Roman" w:hAnsi="Times New Roman" w:hint="default"/>
      </w:rPr>
    </w:lvl>
    <w:lvl w:ilvl="8" w:tplc="6440720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9C41E05"/>
    <w:multiLevelType w:val="hybridMultilevel"/>
    <w:tmpl w:val="CC72D470"/>
    <w:lvl w:ilvl="0" w:tplc="43906102">
      <w:start w:val="1"/>
      <w:numFmt w:val="bullet"/>
      <w:lvlText w:val="•"/>
      <w:lvlJc w:val="left"/>
      <w:pPr>
        <w:tabs>
          <w:tab w:val="num" w:pos="720"/>
        </w:tabs>
        <w:ind w:left="720" w:hanging="360"/>
      </w:pPr>
      <w:rPr>
        <w:rFonts w:ascii="Arial" w:hAnsi="Arial" w:hint="default"/>
      </w:rPr>
    </w:lvl>
    <w:lvl w:ilvl="1" w:tplc="12B03E7E" w:tentative="1">
      <w:start w:val="1"/>
      <w:numFmt w:val="bullet"/>
      <w:lvlText w:val="•"/>
      <w:lvlJc w:val="left"/>
      <w:pPr>
        <w:tabs>
          <w:tab w:val="num" w:pos="1440"/>
        </w:tabs>
        <w:ind w:left="1440" w:hanging="360"/>
      </w:pPr>
      <w:rPr>
        <w:rFonts w:ascii="Arial" w:hAnsi="Arial" w:hint="default"/>
      </w:rPr>
    </w:lvl>
    <w:lvl w:ilvl="2" w:tplc="E2A43AD6" w:tentative="1">
      <w:start w:val="1"/>
      <w:numFmt w:val="bullet"/>
      <w:lvlText w:val="•"/>
      <w:lvlJc w:val="left"/>
      <w:pPr>
        <w:tabs>
          <w:tab w:val="num" w:pos="2160"/>
        </w:tabs>
        <w:ind w:left="2160" w:hanging="360"/>
      </w:pPr>
      <w:rPr>
        <w:rFonts w:ascii="Arial" w:hAnsi="Arial" w:hint="default"/>
      </w:rPr>
    </w:lvl>
    <w:lvl w:ilvl="3" w:tplc="ABA69A9A" w:tentative="1">
      <w:start w:val="1"/>
      <w:numFmt w:val="bullet"/>
      <w:lvlText w:val="•"/>
      <w:lvlJc w:val="left"/>
      <w:pPr>
        <w:tabs>
          <w:tab w:val="num" w:pos="2880"/>
        </w:tabs>
        <w:ind w:left="2880" w:hanging="360"/>
      </w:pPr>
      <w:rPr>
        <w:rFonts w:ascii="Arial" w:hAnsi="Arial" w:hint="default"/>
      </w:rPr>
    </w:lvl>
    <w:lvl w:ilvl="4" w:tplc="70F0022A" w:tentative="1">
      <w:start w:val="1"/>
      <w:numFmt w:val="bullet"/>
      <w:lvlText w:val="•"/>
      <w:lvlJc w:val="left"/>
      <w:pPr>
        <w:tabs>
          <w:tab w:val="num" w:pos="3600"/>
        </w:tabs>
        <w:ind w:left="3600" w:hanging="360"/>
      </w:pPr>
      <w:rPr>
        <w:rFonts w:ascii="Arial" w:hAnsi="Arial" w:hint="default"/>
      </w:rPr>
    </w:lvl>
    <w:lvl w:ilvl="5" w:tplc="785857AC" w:tentative="1">
      <w:start w:val="1"/>
      <w:numFmt w:val="bullet"/>
      <w:lvlText w:val="•"/>
      <w:lvlJc w:val="left"/>
      <w:pPr>
        <w:tabs>
          <w:tab w:val="num" w:pos="4320"/>
        </w:tabs>
        <w:ind w:left="4320" w:hanging="360"/>
      </w:pPr>
      <w:rPr>
        <w:rFonts w:ascii="Arial" w:hAnsi="Arial" w:hint="default"/>
      </w:rPr>
    </w:lvl>
    <w:lvl w:ilvl="6" w:tplc="F5C4075C" w:tentative="1">
      <w:start w:val="1"/>
      <w:numFmt w:val="bullet"/>
      <w:lvlText w:val="•"/>
      <w:lvlJc w:val="left"/>
      <w:pPr>
        <w:tabs>
          <w:tab w:val="num" w:pos="5040"/>
        </w:tabs>
        <w:ind w:left="5040" w:hanging="360"/>
      </w:pPr>
      <w:rPr>
        <w:rFonts w:ascii="Arial" w:hAnsi="Arial" w:hint="default"/>
      </w:rPr>
    </w:lvl>
    <w:lvl w:ilvl="7" w:tplc="B6544A78" w:tentative="1">
      <w:start w:val="1"/>
      <w:numFmt w:val="bullet"/>
      <w:lvlText w:val="•"/>
      <w:lvlJc w:val="left"/>
      <w:pPr>
        <w:tabs>
          <w:tab w:val="num" w:pos="5760"/>
        </w:tabs>
        <w:ind w:left="5760" w:hanging="360"/>
      </w:pPr>
      <w:rPr>
        <w:rFonts w:ascii="Arial" w:hAnsi="Arial" w:hint="default"/>
      </w:rPr>
    </w:lvl>
    <w:lvl w:ilvl="8" w:tplc="5122EAF4" w:tentative="1">
      <w:start w:val="1"/>
      <w:numFmt w:val="bullet"/>
      <w:lvlText w:val="•"/>
      <w:lvlJc w:val="left"/>
      <w:pPr>
        <w:tabs>
          <w:tab w:val="num" w:pos="6480"/>
        </w:tabs>
        <w:ind w:left="6480" w:hanging="360"/>
      </w:pPr>
      <w:rPr>
        <w:rFonts w:ascii="Arial" w:hAnsi="Arial" w:hint="default"/>
      </w:rPr>
    </w:lvl>
  </w:abstractNum>
  <w:abstractNum w:abstractNumId="11">
    <w:nsid w:val="1B08474F"/>
    <w:multiLevelType w:val="hybridMultilevel"/>
    <w:tmpl w:val="AB848FDA"/>
    <w:lvl w:ilvl="0" w:tplc="27684126">
      <w:start w:val="1"/>
      <w:numFmt w:val="bullet"/>
      <w:lvlText w:val="•"/>
      <w:lvlJc w:val="left"/>
      <w:pPr>
        <w:tabs>
          <w:tab w:val="num" w:pos="720"/>
        </w:tabs>
        <w:ind w:left="720" w:hanging="360"/>
      </w:pPr>
      <w:rPr>
        <w:rFonts w:ascii="Times New Roman" w:hAnsi="Times New Roman" w:hint="default"/>
      </w:rPr>
    </w:lvl>
    <w:lvl w:ilvl="1" w:tplc="A5D0B73E" w:tentative="1">
      <w:start w:val="1"/>
      <w:numFmt w:val="bullet"/>
      <w:lvlText w:val="•"/>
      <w:lvlJc w:val="left"/>
      <w:pPr>
        <w:tabs>
          <w:tab w:val="num" w:pos="1440"/>
        </w:tabs>
        <w:ind w:left="1440" w:hanging="360"/>
      </w:pPr>
      <w:rPr>
        <w:rFonts w:ascii="Times New Roman" w:hAnsi="Times New Roman" w:hint="default"/>
      </w:rPr>
    </w:lvl>
    <w:lvl w:ilvl="2" w:tplc="3B8616BC" w:tentative="1">
      <w:start w:val="1"/>
      <w:numFmt w:val="bullet"/>
      <w:lvlText w:val="•"/>
      <w:lvlJc w:val="left"/>
      <w:pPr>
        <w:tabs>
          <w:tab w:val="num" w:pos="2160"/>
        </w:tabs>
        <w:ind w:left="2160" w:hanging="360"/>
      </w:pPr>
      <w:rPr>
        <w:rFonts w:ascii="Times New Roman" w:hAnsi="Times New Roman" w:hint="default"/>
      </w:rPr>
    </w:lvl>
    <w:lvl w:ilvl="3" w:tplc="987C3988" w:tentative="1">
      <w:start w:val="1"/>
      <w:numFmt w:val="bullet"/>
      <w:lvlText w:val="•"/>
      <w:lvlJc w:val="left"/>
      <w:pPr>
        <w:tabs>
          <w:tab w:val="num" w:pos="2880"/>
        </w:tabs>
        <w:ind w:left="2880" w:hanging="360"/>
      </w:pPr>
      <w:rPr>
        <w:rFonts w:ascii="Times New Roman" w:hAnsi="Times New Roman" w:hint="default"/>
      </w:rPr>
    </w:lvl>
    <w:lvl w:ilvl="4" w:tplc="66E6246E" w:tentative="1">
      <w:start w:val="1"/>
      <w:numFmt w:val="bullet"/>
      <w:lvlText w:val="•"/>
      <w:lvlJc w:val="left"/>
      <w:pPr>
        <w:tabs>
          <w:tab w:val="num" w:pos="3600"/>
        </w:tabs>
        <w:ind w:left="3600" w:hanging="360"/>
      </w:pPr>
      <w:rPr>
        <w:rFonts w:ascii="Times New Roman" w:hAnsi="Times New Roman" w:hint="default"/>
      </w:rPr>
    </w:lvl>
    <w:lvl w:ilvl="5" w:tplc="EA042FFA" w:tentative="1">
      <w:start w:val="1"/>
      <w:numFmt w:val="bullet"/>
      <w:lvlText w:val="•"/>
      <w:lvlJc w:val="left"/>
      <w:pPr>
        <w:tabs>
          <w:tab w:val="num" w:pos="4320"/>
        </w:tabs>
        <w:ind w:left="4320" w:hanging="360"/>
      </w:pPr>
      <w:rPr>
        <w:rFonts w:ascii="Times New Roman" w:hAnsi="Times New Roman" w:hint="default"/>
      </w:rPr>
    </w:lvl>
    <w:lvl w:ilvl="6" w:tplc="FFD89AF8" w:tentative="1">
      <w:start w:val="1"/>
      <w:numFmt w:val="bullet"/>
      <w:lvlText w:val="•"/>
      <w:lvlJc w:val="left"/>
      <w:pPr>
        <w:tabs>
          <w:tab w:val="num" w:pos="5040"/>
        </w:tabs>
        <w:ind w:left="5040" w:hanging="360"/>
      </w:pPr>
      <w:rPr>
        <w:rFonts w:ascii="Times New Roman" w:hAnsi="Times New Roman" w:hint="default"/>
      </w:rPr>
    </w:lvl>
    <w:lvl w:ilvl="7" w:tplc="B4A0EF24" w:tentative="1">
      <w:start w:val="1"/>
      <w:numFmt w:val="bullet"/>
      <w:lvlText w:val="•"/>
      <w:lvlJc w:val="left"/>
      <w:pPr>
        <w:tabs>
          <w:tab w:val="num" w:pos="5760"/>
        </w:tabs>
        <w:ind w:left="5760" w:hanging="360"/>
      </w:pPr>
      <w:rPr>
        <w:rFonts w:ascii="Times New Roman" w:hAnsi="Times New Roman" w:hint="default"/>
      </w:rPr>
    </w:lvl>
    <w:lvl w:ilvl="8" w:tplc="E174A0F8"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5124EA3"/>
    <w:multiLevelType w:val="hybridMultilevel"/>
    <w:tmpl w:val="FE0A5212"/>
    <w:lvl w:ilvl="0" w:tplc="E8548BF8">
      <w:start w:val="1"/>
      <w:numFmt w:val="bullet"/>
      <w:lvlText w:val="•"/>
      <w:lvlJc w:val="left"/>
      <w:pPr>
        <w:tabs>
          <w:tab w:val="num" w:pos="720"/>
        </w:tabs>
        <w:ind w:left="720" w:hanging="360"/>
      </w:pPr>
      <w:rPr>
        <w:rFonts w:ascii="Arial" w:hAnsi="Arial" w:hint="default"/>
      </w:rPr>
    </w:lvl>
    <w:lvl w:ilvl="1" w:tplc="3682752A" w:tentative="1">
      <w:start w:val="1"/>
      <w:numFmt w:val="bullet"/>
      <w:lvlText w:val="•"/>
      <w:lvlJc w:val="left"/>
      <w:pPr>
        <w:tabs>
          <w:tab w:val="num" w:pos="1440"/>
        </w:tabs>
        <w:ind w:left="1440" w:hanging="360"/>
      </w:pPr>
      <w:rPr>
        <w:rFonts w:ascii="Arial" w:hAnsi="Arial" w:hint="default"/>
      </w:rPr>
    </w:lvl>
    <w:lvl w:ilvl="2" w:tplc="51FED5FA" w:tentative="1">
      <w:start w:val="1"/>
      <w:numFmt w:val="bullet"/>
      <w:lvlText w:val="•"/>
      <w:lvlJc w:val="left"/>
      <w:pPr>
        <w:tabs>
          <w:tab w:val="num" w:pos="2160"/>
        </w:tabs>
        <w:ind w:left="2160" w:hanging="360"/>
      </w:pPr>
      <w:rPr>
        <w:rFonts w:ascii="Arial" w:hAnsi="Arial" w:hint="default"/>
      </w:rPr>
    </w:lvl>
    <w:lvl w:ilvl="3" w:tplc="8214B798" w:tentative="1">
      <w:start w:val="1"/>
      <w:numFmt w:val="bullet"/>
      <w:lvlText w:val="•"/>
      <w:lvlJc w:val="left"/>
      <w:pPr>
        <w:tabs>
          <w:tab w:val="num" w:pos="2880"/>
        </w:tabs>
        <w:ind w:left="2880" w:hanging="360"/>
      </w:pPr>
      <w:rPr>
        <w:rFonts w:ascii="Arial" w:hAnsi="Arial" w:hint="default"/>
      </w:rPr>
    </w:lvl>
    <w:lvl w:ilvl="4" w:tplc="E2F2FE74" w:tentative="1">
      <w:start w:val="1"/>
      <w:numFmt w:val="bullet"/>
      <w:lvlText w:val="•"/>
      <w:lvlJc w:val="left"/>
      <w:pPr>
        <w:tabs>
          <w:tab w:val="num" w:pos="3600"/>
        </w:tabs>
        <w:ind w:left="3600" w:hanging="360"/>
      </w:pPr>
      <w:rPr>
        <w:rFonts w:ascii="Arial" w:hAnsi="Arial" w:hint="default"/>
      </w:rPr>
    </w:lvl>
    <w:lvl w:ilvl="5" w:tplc="4E324E1E" w:tentative="1">
      <w:start w:val="1"/>
      <w:numFmt w:val="bullet"/>
      <w:lvlText w:val="•"/>
      <w:lvlJc w:val="left"/>
      <w:pPr>
        <w:tabs>
          <w:tab w:val="num" w:pos="4320"/>
        </w:tabs>
        <w:ind w:left="4320" w:hanging="360"/>
      </w:pPr>
      <w:rPr>
        <w:rFonts w:ascii="Arial" w:hAnsi="Arial" w:hint="default"/>
      </w:rPr>
    </w:lvl>
    <w:lvl w:ilvl="6" w:tplc="4A341686" w:tentative="1">
      <w:start w:val="1"/>
      <w:numFmt w:val="bullet"/>
      <w:lvlText w:val="•"/>
      <w:lvlJc w:val="left"/>
      <w:pPr>
        <w:tabs>
          <w:tab w:val="num" w:pos="5040"/>
        </w:tabs>
        <w:ind w:left="5040" w:hanging="360"/>
      </w:pPr>
      <w:rPr>
        <w:rFonts w:ascii="Arial" w:hAnsi="Arial" w:hint="default"/>
      </w:rPr>
    </w:lvl>
    <w:lvl w:ilvl="7" w:tplc="712C0472" w:tentative="1">
      <w:start w:val="1"/>
      <w:numFmt w:val="bullet"/>
      <w:lvlText w:val="•"/>
      <w:lvlJc w:val="left"/>
      <w:pPr>
        <w:tabs>
          <w:tab w:val="num" w:pos="5760"/>
        </w:tabs>
        <w:ind w:left="5760" w:hanging="360"/>
      </w:pPr>
      <w:rPr>
        <w:rFonts w:ascii="Arial" w:hAnsi="Arial" w:hint="default"/>
      </w:rPr>
    </w:lvl>
    <w:lvl w:ilvl="8" w:tplc="DF160A12" w:tentative="1">
      <w:start w:val="1"/>
      <w:numFmt w:val="bullet"/>
      <w:lvlText w:val="•"/>
      <w:lvlJc w:val="left"/>
      <w:pPr>
        <w:tabs>
          <w:tab w:val="num" w:pos="6480"/>
        </w:tabs>
        <w:ind w:left="6480" w:hanging="360"/>
      </w:pPr>
      <w:rPr>
        <w:rFonts w:ascii="Arial" w:hAnsi="Arial" w:hint="default"/>
      </w:rPr>
    </w:lvl>
  </w:abstractNum>
  <w:abstractNum w:abstractNumId="13">
    <w:nsid w:val="267C1661"/>
    <w:multiLevelType w:val="hybridMultilevel"/>
    <w:tmpl w:val="E4FEAA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CE09E9"/>
    <w:multiLevelType w:val="hybridMultilevel"/>
    <w:tmpl w:val="B5EE0C76"/>
    <w:lvl w:ilvl="0" w:tplc="4F5CF546">
      <w:start w:val="1"/>
      <w:numFmt w:val="bullet"/>
      <w:lvlText w:val="•"/>
      <w:lvlJc w:val="left"/>
      <w:pPr>
        <w:tabs>
          <w:tab w:val="num" w:pos="720"/>
        </w:tabs>
        <w:ind w:left="720" w:hanging="360"/>
      </w:pPr>
      <w:rPr>
        <w:rFonts w:ascii="Times New Roman" w:hAnsi="Times New Roman" w:hint="default"/>
      </w:rPr>
    </w:lvl>
    <w:lvl w:ilvl="1" w:tplc="1A661AC2" w:tentative="1">
      <w:start w:val="1"/>
      <w:numFmt w:val="bullet"/>
      <w:lvlText w:val="•"/>
      <w:lvlJc w:val="left"/>
      <w:pPr>
        <w:tabs>
          <w:tab w:val="num" w:pos="1440"/>
        </w:tabs>
        <w:ind w:left="1440" w:hanging="360"/>
      </w:pPr>
      <w:rPr>
        <w:rFonts w:ascii="Times New Roman" w:hAnsi="Times New Roman" w:hint="default"/>
      </w:rPr>
    </w:lvl>
    <w:lvl w:ilvl="2" w:tplc="EE4EBE2E" w:tentative="1">
      <w:start w:val="1"/>
      <w:numFmt w:val="bullet"/>
      <w:lvlText w:val="•"/>
      <w:lvlJc w:val="left"/>
      <w:pPr>
        <w:tabs>
          <w:tab w:val="num" w:pos="2160"/>
        </w:tabs>
        <w:ind w:left="2160" w:hanging="360"/>
      </w:pPr>
      <w:rPr>
        <w:rFonts w:ascii="Times New Roman" w:hAnsi="Times New Roman" w:hint="default"/>
      </w:rPr>
    </w:lvl>
    <w:lvl w:ilvl="3" w:tplc="6B8AE9F2" w:tentative="1">
      <w:start w:val="1"/>
      <w:numFmt w:val="bullet"/>
      <w:lvlText w:val="•"/>
      <w:lvlJc w:val="left"/>
      <w:pPr>
        <w:tabs>
          <w:tab w:val="num" w:pos="2880"/>
        </w:tabs>
        <w:ind w:left="2880" w:hanging="360"/>
      </w:pPr>
      <w:rPr>
        <w:rFonts w:ascii="Times New Roman" w:hAnsi="Times New Roman" w:hint="default"/>
      </w:rPr>
    </w:lvl>
    <w:lvl w:ilvl="4" w:tplc="9982A080" w:tentative="1">
      <w:start w:val="1"/>
      <w:numFmt w:val="bullet"/>
      <w:lvlText w:val="•"/>
      <w:lvlJc w:val="left"/>
      <w:pPr>
        <w:tabs>
          <w:tab w:val="num" w:pos="3600"/>
        </w:tabs>
        <w:ind w:left="3600" w:hanging="360"/>
      </w:pPr>
      <w:rPr>
        <w:rFonts w:ascii="Times New Roman" w:hAnsi="Times New Roman" w:hint="default"/>
      </w:rPr>
    </w:lvl>
    <w:lvl w:ilvl="5" w:tplc="F424D224" w:tentative="1">
      <w:start w:val="1"/>
      <w:numFmt w:val="bullet"/>
      <w:lvlText w:val="•"/>
      <w:lvlJc w:val="left"/>
      <w:pPr>
        <w:tabs>
          <w:tab w:val="num" w:pos="4320"/>
        </w:tabs>
        <w:ind w:left="4320" w:hanging="360"/>
      </w:pPr>
      <w:rPr>
        <w:rFonts w:ascii="Times New Roman" w:hAnsi="Times New Roman" w:hint="default"/>
      </w:rPr>
    </w:lvl>
    <w:lvl w:ilvl="6" w:tplc="3D2658BC" w:tentative="1">
      <w:start w:val="1"/>
      <w:numFmt w:val="bullet"/>
      <w:lvlText w:val="•"/>
      <w:lvlJc w:val="left"/>
      <w:pPr>
        <w:tabs>
          <w:tab w:val="num" w:pos="5040"/>
        </w:tabs>
        <w:ind w:left="5040" w:hanging="360"/>
      </w:pPr>
      <w:rPr>
        <w:rFonts w:ascii="Times New Roman" w:hAnsi="Times New Roman" w:hint="default"/>
      </w:rPr>
    </w:lvl>
    <w:lvl w:ilvl="7" w:tplc="96FAA3AE" w:tentative="1">
      <w:start w:val="1"/>
      <w:numFmt w:val="bullet"/>
      <w:lvlText w:val="•"/>
      <w:lvlJc w:val="left"/>
      <w:pPr>
        <w:tabs>
          <w:tab w:val="num" w:pos="5760"/>
        </w:tabs>
        <w:ind w:left="5760" w:hanging="360"/>
      </w:pPr>
      <w:rPr>
        <w:rFonts w:ascii="Times New Roman" w:hAnsi="Times New Roman" w:hint="default"/>
      </w:rPr>
    </w:lvl>
    <w:lvl w:ilvl="8" w:tplc="BC0A6FCA"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6057E4F"/>
    <w:multiLevelType w:val="hybridMultilevel"/>
    <w:tmpl w:val="037E6D88"/>
    <w:lvl w:ilvl="0" w:tplc="643EF86A">
      <w:start w:val="1"/>
      <w:numFmt w:val="bullet"/>
      <w:lvlText w:val=""/>
      <w:lvlJc w:val="left"/>
      <w:pPr>
        <w:tabs>
          <w:tab w:val="num" w:pos="720"/>
        </w:tabs>
        <w:ind w:left="720" w:hanging="360"/>
      </w:pPr>
      <w:rPr>
        <w:rFonts w:ascii="Wingdings" w:hAnsi="Wingdings" w:hint="default"/>
      </w:rPr>
    </w:lvl>
    <w:lvl w:ilvl="1" w:tplc="A24498C2">
      <w:start w:val="1"/>
      <w:numFmt w:val="bullet"/>
      <w:lvlText w:val=""/>
      <w:lvlJc w:val="left"/>
      <w:pPr>
        <w:tabs>
          <w:tab w:val="num" w:pos="1440"/>
        </w:tabs>
        <w:ind w:left="1440" w:hanging="360"/>
      </w:pPr>
      <w:rPr>
        <w:rFonts w:ascii="Wingdings" w:hAnsi="Wingdings" w:hint="default"/>
      </w:rPr>
    </w:lvl>
    <w:lvl w:ilvl="2" w:tplc="C2247F40" w:tentative="1">
      <w:start w:val="1"/>
      <w:numFmt w:val="bullet"/>
      <w:lvlText w:val=""/>
      <w:lvlJc w:val="left"/>
      <w:pPr>
        <w:tabs>
          <w:tab w:val="num" w:pos="2160"/>
        </w:tabs>
        <w:ind w:left="2160" w:hanging="360"/>
      </w:pPr>
      <w:rPr>
        <w:rFonts w:ascii="Wingdings" w:hAnsi="Wingdings" w:hint="default"/>
      </w:rPr>
    </w:lvl>
    <w:lvl w:ilvl="3" w:tplc="2DA6A0EC" w:tentative="1">
      <w:start w:val="1"/>
      <w:numFmt w:val="bullet"/>
      <w:lvlText w:val=""/>
      <w:lvlJc w:val="left"/>
      <w:pPr>
        <w:tabs>
          <w:tab w:val="num" w:pos="2880"/>
        </w:tabs>
        <w:ind w:left="2880" w:hanging="360"/>
      </w:pPr>
      <w:rPr>
        <w:rFonts w:ascii="Wingdings" w:hAnsi="Wingdings" w:hint="default"/>
      </w:rPr>
    </w:lvl>
    <w:lvl w:ilvl="4" w:tplc="1106556A" w:tentative="1">
      <w:start w:val="1"/>
      <w:numFmt w:val="bullet"/>
      <w:lvlText w:val=""/>
      <w:lvlJc w:val="left"/>
      <w:pPr>
        <w:tabs>
          <w:tab w:val="num" w:pos="3600"/>
        </w:tabs>
        <w:ind w:left="3600" w:hanging="360"/>
      </w:pPr>
      <w:rPr>
        <w:rFonts w:ascii="Wingdings" w:hAnsi="Wingdings" w:hint="default"/>
      </w:rPr>
    </w:lvl>
    <w:lvl w:ilvl="5" w:tplc="5CC8CD7A" w:tentative="1">
      <w:start w:val="1"/>
      <w:numFmt w:val="bullet"/>
      <w:lvlText w:val=""/>
      <w:lvlJc w:val="left"/>
      <w:pPr>
        <w:tabs>
          <w:tab w:val="num" w:pos="4320"/>
        </w:tabs>
        <w:ind w:left="4320" w:hanging="360"/>
      </w:pPr>
      <w:rPr>
        <w:rFonts w:ascii="Wingdings" w:hAnsi="Wingdings" w:hint="default"/>
      </w:rPr>
    </w:lvl>
    <w:lvl w:ilvl="6" w:tplc="48EAC4E0" w:tentative="1">
      <w:start w:val="1"/>
      <w:numFmt w:val="bullet"/>
      <w:lvlText w:val=""/>
      <w:lvlJc w:val="left"/>
      <w:pPr>
        <w:tabs>
          <w:tab w:val="num" w:pos="5040"/>
        </w:tabs>
        <w:ind w:left="5040" w:hanging="360"/>
      </w:pPr>
      <w:rPr>
        <w:rFonts w:ascii="Wingdings" w:hAnsi="Wingdings" w:hint="default"/>
      </w:rPr>
    </w:lvl>
    <w:lvl w:ilvl="7" w:tplc="4474ABB8" w:tentative="1">
      <w:start w:val="1"/>
      <w:numFmt w:val="bullet"/>
      <w:lvlText w:val=""/>
      <w:lvlJc w:val="left"/>
      <w:pPr>
        <w:tabs>
          <w:tab w:val="num" w:pos="5760"/>
        </w:tabs>
        <w:ind w:left="5760" w:hanging="360"/>
      </w:pPr>
      <w:rPr>
        <w:rFonts w:ascii="Wingdings" w:hAnsi="Wingdings" w:hint="default"/>
      </w:rPr>
    </w:lvl>
    <w:lvl w:ilvl="8" w:tplc="26AE55AA" w:tentative="1">
      <w:start w:val="1"/>
      <w:numFmt w:val="bullet"/>
      <w:lvlText w:val=""/>
      <w:lvlJc w:val="left"/>
      <w:pPr>
        <w:tabs>
          <w:tab w:val="num" w:pos="6480"/>
        </w:tabs>
        <w:ind w:left="6480" w:hanging="360"/>
      </w:pPr>
      <w:rPr>
        <w:rFonts w:ascii="Wingdings" w:hAnsi="Wingdings" w:hint="default"/>
      </w:rPr>
    </w:lvl>
  </w:abstractNum>
  <w:abstractNum w:abstractNumId="16">
    <w:nsid w:val="4958048F"/>
    <w:multiLevelType w:val="hybridMultilevel"/>
    <w:tmpl w:val="186C63A4"/>
    <w:lvl w:ilvl="0" w:tplc="FAA2BE5C">
      <w:start w:val="1"/>
      <w:numFmt w:val="bullet"/>
      <w:lvlText w:val="•"/>
      <w:lvlJc w:val="left"/>
      <w:pPr>
        <w:tabs>
          <w:tab w:val="num" w:pos="720"/>
        </w:tabs>
        <w:ind w:left="720" w:hanging="360"/>
      </w:pPr>
      <w:rPr>
        <w:rFonts w:ascii="Arial" w:hAnsi="Arial" w:hint="default"/>
      </w:rPr>
    </w:lvl>
    <w:lvl w:ilvl="1" w:tplc="5F8AB574" w:tentative="1">
      <w:start w:val="1"/>
      <w:numFmt w:val="bullet"/>
      <w:lvlText w:val="•"/>
      <w:lvlJc w:val="left"/>
      <w:pPr>
        <w:tabs>
          <w:tab w:val="num" w:pos="1440"/>
        </w:tabs>
        <w:ind w:left="1440" w:hanging="360"/>
      </w:pPr>
      <w:rPr>
        <w:rFonts w:ascii="Arial" w:hAnsi="Arial" w:hint="default"/>
      </w:rPr>
    </w:lvl>
    <w:lvl w:ilvl="2" w:tplc="B42A2100" w:tentative="1">
      <w:start w:val="1"/>
      <w:numFmt w:val="bullet"/>
      <w:lvlText w:val="•"/>
      <w:lvlJc w:val="left"/>
      <w:pPr>
        <w:tabs>
          <w:tab w:val="num" w:pos="2160"/>
        </w:tabs>
        <w:ind w:left="2160" w:hanging="360"/>
      </w:pPr>
      <w:rPr>
        <w:rFonts w:ascii="Arial" w:hAnsi="Arial" w:hint="default"/>
      </w:rPr>
    </w:lvl>
    <w:lvl w:ilvl="3" w:tplc="3DAA128C" w:tentative="1">
      <w:start w:val="1"/>
      <w:numFmt w:val="bullet"/>
      <w:lvlText w:val="•"/>
      <w:lvlJc w:val="left"/>
      <w:pPr>
        <w:tabs>
          <w:tab w:val="num" w:pos="2880"/>
        </w:tabs>
        <w:ind w:left="2880" w:hanging="360"/>
      </w:pPr>
      <w:rPr>
        <w:rFonts w:ascii="Arial" w:hAnsi="Arial" w:hint="default"/>
      </w:rPr>
    </w:lvl>
    <w:lvl w:ilvl="4" w:tplc="E2CE95E4" w:tentative="1">
      <w:start w:val="1"/>
      <w:numFmt w:val="bullet"/>
      <w:lvlText w:val="•"/>
      <w:lvlJc w:val="left"/>
      <w:pPr>
        <w:tabs>
          <w:tab w:val="num" w:pos="3600"/>
        </w:tabs>
        <w:ind w:left="3600" w:hanging="360"/>
      </w:pPr>
      <w:rPr>
        <w:rFonts w:ascii="Arial" w:hAnsi="Arial" w:hint="default"/>
      </w:rPr>
    </w:lvl>
    <w:lvl w:ilvl="5" w:tplc="DF928A88" w:tentative="1">
      <w:start w:val="1"/>
      <w:numFmt w:val="bullet"/>
      <w:lvlText w:val="•"/>
      <w:lvlJc w:val="left"/>
      <w:pPr>
        <w:tabs>
          <w:tab w:val="num" w:pos="4320"/>
        </w:tabs>
        <w:ind w:left="4320" w:hanging="360"/>
      </w:pPr>
      <w:rPr>
        <w:rFonts w:ascii="Arial" w:hAnsi="Arial" w:hint="default"/>
      </w:rPr>
    </w:lvl>
    <w:lvl w:ilvl="6" w:tplc="E40E8BAC" w:tentative="1">
      <w:start w:val="1"/>
      <w:numFmt w:val="bullet"/>
      <w:lvlText w:val="•"/>
      <w:lvlJc w:val="left"/>
      <w:pPr>
        <w:tabs>
          <w:tab w:val="num" w:pos="5040"/>
        </w:tabs>
        <w:ind w:left="5040" w:hanging="360"/>
      </w:pPr>
      <w:rPr>
        <w:rFonts w:ascii="Arial" w:hAnsi="Arial" w:hint="default"/>
      </w:rPr>
    </w:lvl>
    <w:lvl w:ilvl="7" w:tplc="EE083B36" w:tentative="1">
      <w:start w:val="1"/>
      <w:numFmt w:val="bullet"/>
      <w:lvlText w:val="•"/>
      <w:lvlJc w:val="left"/>
      <w:pPr>
        <w:tabs>
          <w:tab w:val="num" w:pos="5760"/>
        </w:tabs>
        <w:ind w:left="5760" w:hanging="360"/>
      </w:pPr>
      <w:rPr>
        <w:rFonts w:ascii="Arial" w:hAnsi="Arial" w:hint="default"/>
      </w:rPr>
    </w:lvl>
    <w:lvl w:ilvl="8" w:tplc="177EAC56" w:tentative="1">
      <w:start w:val="1"/>
      <w:numFmt w:val="bullet"/>
      <w:lvlText w:val="•"/>
      <w:lvlJc w:val="left"/>
      <w:pPr>
        <w:tabs>
          <w:tab w:val="num" w:pos="6480"/>
        </w:tabs>
        <w:ind w:left="6480" w:hanging="360"/>
      </w:pPr>
      <w:rPr>
        <w:rFonts w:ascii="Arial" w:hAnsi="Arial" w:hint="default"/>
      </w:rPr>
    </w:lvl>
  </w:abstractNum>
  <w:abstractNum w:abstractNumId="17">
    <w:nsid w:val="49E650CF"/>
    <w:multiLevelType w:val="hybridMultilevel"/>
    <w:tmpl w:val="9B78C87C"/>
    <w:lvl w:ilvl="0" w:tplc="E13ECACA">
      <w:start w:val="1"/>
      <w:numFmt w:val="bullet"/>
      <w:lvlText w:val="•"/>
      <w:lvlJc w:val="left"/>
      <w:pPr>
        <w:tabs>
          <w:tab w:val="num" w:pos="360"/>
        </w:tabs>
        <w:ind w:left="360" w:hanging="360"/>
      </w:pPr>
      <w:rPr>
        <w:rFonts w:ascii="Arial" w:hAnsi="Arial" w:hint="default"/>
      </w:rPr>
    </w:lvl>
    <w:lvl w:ilvl="1" w:tplc="60C28A6A">
      <w:start w:val="1036"/>
      <w:numFmt w:val="bullet"/>
      <w:lvlText w:val="•"/>
      <w:lvlJc w:val="left"/>
      <w:pPr>
        <w:tabs>
          <w:tab w:val="num" w:pos="1080"/>
        </w:tabs>
        <w:ind w:left="1080" w:hanging="360"/>
      </w:pPr>
      <w:rPr>
        <w:rFonts w:ascii="Arial" w:hAnsi="Arial" w:hint="default"/>
      </w:rPr>
    </w:lvl>
    <w:lvl w:ilvl="2" w:tplc="9B78DA6A">
      <w:start w:val="1"/>
      <w:numFmt w:val="bullet"/>
      <w:lvlText w:val="•"/>
      <w:lvlJc w:val="left"/>
      <w:pPr>
        <w:tabs>
          <w:tab w:val="num" w:pos="1800"/>
        </w:tabs>
        <w:ind w:left="1800" w:hanging="360"/>
      </w:pPr>
      <w:rPr>
        <w:rFonts w:ascii="Arial" w:hAnsi="Arial" w:hint="default"/>
      </w:rPr>
    </w:lvl>
    <w:lvl w:ilvl="3" w:tplc="A704E07E">
      <w:start w:val="1"/>
      <w:numFmt w:val="bullet"/>
      <w:lvlText w:val="•"/>
      <w:lvlJc w:val="left"/>
      <w:pPr>
        <w:tabs>
          <w:tab w:val="num" w:pos="2520"/>
        </w:tabs>
        <w:ind w:left="2520" w:hanging="360"/>
      </w:pPr>
      <w:rPr>
        <w:rFonts w:ascii="Arial" w:hAnsi="Arial" w:hint="default"/>
      </w:rPr>
    </w:lvl>
    <w:lvl w:ilvl="4" w:tplc="EABEFD36">
      <w:start w:val="1"/>
      <w:numFmt w:val="bullet"/>
      <w:lvlText w:val="•"/>
      <w:lvlJc w:val="left"/>
      <w:pPr>
        <w:tabs>
          <w:tab w:val="num" w:pos="3240"/>
        </w:tabs>
        <w:ind w:left="3240" w:hanging="360"/>
      </w:pPr>
      <w:rPr>
        <w:rFonts w:ascii="Arial" w:hAnsi="Arial" w:hint="default"/>
      </w:rPr>
    </w:lvl>
    <w:lvl w:ilvl="5" w:tplc="CD9EBC68">
      <w:start w:val="1"/>
      <w:numFmt w:val="bullet"/>
      <w:lvlText w:val="•"/>
      <w:lvlJc w:val="left"/>
      <w:pPr>
        <w:tabs>
          <w:tab w:val="num" w:pos="3960"/>
        </w:tabs>
        <w:ind w:left="3960" w:hanging="360"/>
      </w:pPr>
      <w:rPr>
        <w:rFonts w:ascii="Arial" w:hAnsi="Arial" w:hint="default"/>
      </w:rPr>
    </w:lvl>
    <w:lvl w:ilvl="6" w:tplc="598E37B8">
      <w:start w:val="1036"/>
      <w:numFmt w:val="bullet"/>
      <w:lvlText w:val="o"/>
      <w:lvlJc w:val="left"/>
      <w:pPr>
        <w:tabs>
          <w:tab w:val="num" w:pos="4680"/>
        </w:tabs>
        <w:ind w:left="4680" w:hanging="360"/>
      </w:pPr>
      <w:rPr>
        <w:rFonts w:ascii="Courier New" w:hAnsi="Courier New" w:hint="default"/>
      </w:rPr>
    </w:lvl>
    <w:lvl w:ilvl="7" w:tplc="FD5C353A" w:tentative="1">
      <w:start w:val="1"/>
      <w:numFmt w:val="bullet"/>
      <w:lvlText w:val="•"/>
      <w:lvlJc w:val="left"/>
      <w:pPr>
        <w:tabs>
          <w:tab w:val="num" w:pos="5400"/>
        </w:tabs>
        <w:ind w:left="5400" w:hanging="360"/>
      </w:pPr>
      <w:rPr>
        <w:rFonts w:ascii="Arial" w:hAnsi="Arial" w:hint="default"/>
      </w:rPr>
    </w:lvl>
    <w:lvl w:ilvl="8" w:tplc="489AC37A" w:tentative="1">
      <w:start w:val="1"/>
      <w:numFmt w:val="bullet"/>
      <w:lvlText w:val="•"/>
      <w:lvlJc w:val="left"/>
      <w:pPr>
        <w:tabs>
          <w:tab w:val="num" w:pos="6120"/>
        </w:tabs>
        <w:ind w:left="6120" w:hanging="360"/>
      </w:pPr>
      <w:rPr>
        <w:rFonts w:ascii="Arial" w:hAnsi="Arial" w:hint="default"/>
      </w:rPr>
    </w:lvl>
  </w:abstractNum>
  <w:abstractNum w:abstractNumId="18">
    <w:nsid w:val="4D811C3B"/>
    <w:multiLevelType w:val="hybridMultilevel"/>
    <w:tmpl w:val="61905ECE"/>
    <w:lvl w:ilvl="0" w:tplc="5E36DA2E">
      <w:start w:val="1"/>
      <w:numFmt w:val="bullet"/>
      <w:lvlText w:val=""/>
      <w:lvlJc w:val="left"/>
      <w:pPr>
        <w:tabs>
          <w:tab w:val="num" w:pos="720"/>
        </w:tabs>
        <w:ind w:left="720" w:hanging="360"/>
      </w:pPr>
      <w:rPr>
        <w:rFonts w:ascii="Wingdings" w:hAnsi="Wingdings" w:hint="default"/>
      </w:rPr>
    </w:lvl>
    <w:lvl w:ilvl="1" w:tplc="C4CA349C">
      <w:start w:val="1"/>
      <w:numFmt w:val="bullet"/>
      <w:lvlText w:val=""/>
      <w:lvlJc w:val="left"/>
      <w:pPr>
        <w:tabs>
          <w:tab w:val="num" w:pos="1440"/>
        </w:tabs>
        <w:ind w:left="1440" w:hanging="360"/>
      </w:pPr>
      <w:rPr>
        <w:rFonts w:ascii="Wingdings" w:hAnsi="Wingdings" w:hint="default"/>
      </w:rPr>
    </w:lvl>
    <w:lvl w:ilvl="2" w:tplc="9828B8B4" w:tentative="1">
      <w:start w:val="1"/>
      <w:numFmt w:val="bullet"/>
      <w:lvlText w:val=""/>
      <w:lvlJc w:val="left"/>
      <w:pPr>
        <w:tabs>
          <w:tab w:val="num" w:pos="2160"/>
        </w:tabs>
        <w:ind w:left="2160" w:hanging="360"/>
      </w:pPr>
      <w:rPr>
        <w:rFonts w:ascii="Wingdings" w:hAnsi="Wingdings" w:hint="default"/>
      </w:rPr>
    </w:lvl>
    <w:lvl w:ilvl="3" w:tplc="58AC1C80" w:tentative="1">
      <w:start w:val="1"/>
      <w:numFmt w:val="bullet"/>
      <w:lvlText w:val=""/>
      <w:lvlJc w:val="left"/>
      <w:pPr>
        <w:tabs>
          <w:tab w:val="num" w:pos="2880"/>
        </w:tabs>
        <w:ind w:left="2880" w:hanging="360"/>
      </w:pPr>
      <w:rPr>
        <w:rFonts w:ascii="Wingdings" w:hAnsi="Wingdings" w:hint="default"/>
      </w:rPr>
    </w:lvl>
    <w:lvl w:ilvl="4" w:tplc="A58217E4" w:tentative="1">
      <w:start w:val="1"/>
      <w:numFmt w:val="bullet"/>
      <w:lvlText w:val=""/>
      <w:lvlJc w:val="left"/>
      <w:pPr>
        <w:tabs>
          <w:tab w:val="num" w:pos="3600"/>
        </w:tabs>
        <w:ind w:left="3600" w:hanging="360"/>
      </w:pPr>
      <w:rPr>
        <w:rFonts w:ascii="Wingdings" w:hAnsi="Wingdings" w:hint="default"/>
      </w:rPr>
    </w:lvl>
    <w:lvl w:ilvl="5" w:tplc="D5386FC6" w:tentative="1">
      <w:start w:val="1"/>
      <w:numFmt w:val="bullet"/>
      <w:lvlText w:val=""/>
      <w:lvlJc w:val="left"/>
      <w:pPr>
        <w:tabs>
          <w:tab w:val="num" w:pos="4320"/>
        </w:tabs>
        <w:ind w:left="4320" w:hanging="360"/>
      </w:pPr>
      <w:rPr>
        <w:rFonts w:ascii="Wingdings" w:hAnsi="Wingdings" w:hint="default"/>
      </w:rPr>
    </w:lvl>
    <w:lvl w:ilvl="6" w:tplc="7440474E" w:tentative="1">
      <w:start w:val="1"/>
      <w:numFmt w:val="bullet"/>
      <w:lvlText w:val=""/>
      <w:lvlJc w:val="left"/>
      <w:pPr>
        <w:tabs>
          <w:tab w:val="num" w:pos="5040"/>
        </w:tabs>
        <w:ind w:left="5040" w:hanging="360"/>
      </w:pPr>
      <w:rPr>
        <w:rFonts w:ascii="Wingdings" w:hAnsi="Wingdings" w:hint="default"/>
      </w:rPr>
    </w:lvl>
    <w:lvl w:ilvl="7" w:tplc="DBA4A662" w:tentative="1">
      <w:start w:val="1"/>
      <w:numFmt w:val="bullet"/>
      <w:lvlText w:val=""/>
      <w:lvlJc w:val="left"/>
      <w:pPr>
        <w:tabs>
          <w:tab w:val="num" w:pos="5760"/>
        </w:tabs>
        <w:ind w:left="5760" w:hanging="360"/>
      </w:pPr>
      <w:rPr>
        <w:rFonts w:ascii="Wingdings" w:hAnsi="Wingdings" w:hint="default"/>
      </w:rPr>
    </w:lvl>
    <w:lvl w:ilvl="8" w:tplc="A01CCF3C" w:tentative="1">
      <w:start w:val="1"/>
      <w:numFmt w:val="bullet"/>
      <w:lvlText w:val=""/>
      <w:lvlJc w:val="left"/>
      <w:pPr>
        <w:tabs>
          <w:tab w:val="num" w:pos="6480"/>
        </w:tabs>
        <w:ind w:left="6480" w:hanging="360"/>
      </w:pPr>
      <w:rPr>
        <w:rFonts w:ascii="Wingdings" w:hAnsi="Wingdings" w:hint="default"/>
      </w:rPr>
    </w:lvl>
  </w:abstractNum>
  <w:abstractNum w:abstractNumId="19">
    <w:nsid w:val="4F564F98"/>
    <w:multiLevelType w:val="hybridMultilevel"/>
    <w:tmpl w:val="5D54B630"/>
    <w:lvl w:ilvl="0" w:tplc="EA007F52">
      <w:start w:val="1"/>
      <w:numFmt w:val="bullet"/>
      <w:lvlText w:val="•"/>
      <w:lvlJc w:val="left"/>
      <w:pPr>
        <w:tabs>
          <w:tab w:val="num" w:pos="720"/>
        </w:tabs>
        <w:ind w:left="720" w:hanging="360"/>
      </w:pPr>
      <w:rPr>
        <w:rFonts w:ascii="Times New Roman" w:hAnsi="Times New Roman" w:hint="default"/>
      </w:rPr>
    </w:lvl>
    <w:lvl w:ilvl="1" w:tplc="078A7CB6" w:tentative="1">
      <w:start w:val="1"/>
      <w:numFmt w:val="bullet"/>
      <w:lvlText w:val="•"/>
      <w:lvlJc w:val="left"/>
      <w:pPr>
        <w:tabs>
          <w:tab w:val="num" w:pos="1440"/>
        </w:tabs>
        <w:ind w:left="1440" w:hanging="360"/>
      </w:pPr>
      <w:rPr>
        <w:rFonts w:ascii="Times New Roman" w:hAnsi="Times New Roman" w:hint="default"/>
      </w:rPr>
    </w:lvl>
    <w:lvl w:ilvl="2" w:tplc="C682EBA0" w:tentative="1">
      <w:start w:val="1"/>
      <w:numFmt w:val="bullet"/>
      <w:lvlText w:val="•"/>
      <w:lvlJc w:val="left"/>
      <w:pPr>
        <w:tabs>
          <w:tab w:val="num" w:pos="2160"/>
        </w:tabs>
        <w:ind w:left="2160" w:hanging="360"/>
      </w:pPr>
      <w:rPr>
        <w:rFonts w:ascii="Times New Roman" w:hAnsi="Times New Roman" w:hint="default"/>
      </w:rPr>
    </w:lvl>
    <w:lvl w:ilvl="3" w:tplc="183AB8EC" w:tentative="1">
      <w:start w:val="1"/>
      <w:numFmt w:val="bullet"/>
      <w:lvlText w:val="•"/>
      <w:lvlJc w:val="left"/>
      <w:pPr>
        <w:tabs>
          <w:tab w:val="num" w:pos="2880"/>
        </w:tabs>
        <w:ind w:left="2880" w:hanging="360"/>
      </w:pPr>
      <w:rPr>
        <w:rFonts w:ascii="Times New Roman" w:hAnsi="Times New Roman" w:hint="default"/>
      </w:rPr>
    </w:lvl>
    <w:lvl w:ilvl="4" w:tplc="B7027410" w:tentative="1">
      <w:start w:val="1"/>
      <w:numFmt w:val="bullet"/>
      <w:lvlText w:val="•"/>
      <w:lvlJc w:val="left"/>
      <w:pPr>
        <w:tabs>
          <w:tab w:val="num" w:pos="3600"/>
        </w:tabs>
        <w:ind w:left="3600" w:hanging="360"/>
      </w:pPr>
      <w:rPr>
        <w:rFonts w:ascii="Times New Roman" w:hAnsi="Times New Roman" w:hint="default"/>
      </w:rPr>
    </w:lvl>
    <w:lvl w:ilvl="5" w:tplc="EA30EBDA" w:tentative="1">
      <w:start w:val="1"/>
      <w:numFmt w:val="bullet"/>
      <w:lvlText w:val="•"/>
      <w:lvlJc w:val="left"/>
      <w:pPr>
        <w:tabs>
          <w:tab w:val="num" w:pos="4320"/>
        </w:tabs>
        <w:ind w:left="4320" w:hanging="360"/>
      </w:pPr>
      <w:rPr>
        <w:rFonts w:ascii="Times New Roman" w:hAnsi="Times New Roman" w:hint="default"/>
      </w:rPr>
    </w:lvl>
    <w:lvl w:ilvl="6" w:tplc="9C0610FE" w:tentative="1">
      <w:start w:val="1"/>
      <w:numFmt w:val="bullet"/>
      <w:lvlText w:val="•"/>
      <w:lvlJc w:val="left"/>
      <w:pPr>
        <w:tabs>
          <w:tab w:val="num" w:pos="5040"/>
        </w:tabs>
        <w:ind w:left="5040" w:hanging="360"/>
      </w:pPr>
      <w:rPr>
        <w:rFonts w:ascii="Times New Roman" w:hAnsi="Times New Roman" w:hint="default"/>
      </w:rPr>
    </w:lvl>
    <w:lvl w:ilvl="7" w:tplc="41D4D540" w:tentative="1">
      <w:start w:val="1"/>
      <w:numFmt w:val="bullet"/>
      <w:lvlText w:val="•"/>
      <w:lvlJc w:val="left"/>
      <w:pPr>
        <w:tabs>
          <w:tab w:val="num" w:pos="5760"/>
        </w:tabs>
        <w:ind w:left="5760" w:hanging="360"/>
      </w:pPr>
      <w:rPr>
        <w:rFonts w:ascii="Times New Roman" w:hAnsi="Times New Roman" w:hint="default"/>
      </w:rPr>
    </w:lvl>
    <w:lvl w:ilvl="8" w:tplc="719A9EE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29C60F5"/>
    <w:multiLevelType w:val="hybridMultilevel"/>
    <w:tmpl w:val="B73C2052"/>
    <w:lvl w:ilvl="0" w:tplc="6A6405E4">
      <w:start w:val="1"/>
      <w:numFmt w:val="bullet"/>
      <w:lvlText w:val="•"/>
      <w:lvlJc w:val="left"/>
      <w:pPr>
        <w:tabs>
          <w:tab w:val="num" w:pos="720"/>
        </w:tabs>
        <w:ind w:left="720" w:hanging="360"/>
      </w:pPr>
      <w:rPr>
        <w:rFonts w:ascii="Arial" w:hAnsi="Arial" w:hint="default"/>
      </w:rPr>
    </w:lvl>
    <w:lvl w:ilvl="1" w:tplc="79F64E9C" w:tentative="1">
      <w:start w:val="1"/>
      <w:numFmt w:val="bullet"/>
      <w:lvlText w:val="•"/>
      <w:lvlJc w:val="left"/>
      <w:pPr>
        <w:tabs>
          <w:tab w:val="num" w:pos="1440"/>
        </w:tabs>
        <w:ind w:left="1440" w:hanging="360"/>
      </w:pPr>
      <w:rPr>
        <w:rFonts w:ascii="Arial" w:hAnsi="Arial" w:hint="default"/>
      </w:rPr>
    </w:lvl>
    <w:lvl w:ilvl="2" w:tplc="0840ECDC" w:tentative="1">
      <w:start w:val="1"/>
      <w:numFmt w:val="bullet"/>
      <w:lvlText w:val="•"/>
      <w:lvlJc w:val="left"/>
      <w:pPr>
        <w:tabs>
          <w:tab w:val="num" w:pos="2160"/>
        </w:tabs>
        <w:ind w:left="2160" w:hanging="360"/>
      </w:pPr>
      <w:rPr>
        <w:rFonts w:ascii="Arial" w:hAnsi="Arial" w:hint="default"/>
      </w:rPr>
    </w:lvl>
    <w:lvl w:ilvl="3" w:tplc="56789440" w:tentative="1">
      <w:start w:val="1"/>
      <w:numFmt w:val="bullet"/>
      <w:lvlText w:val="•"/>
      <w:lvlJc w:val="left"/>
      <w:pPr>
        <w:tabs>
          <w:tab w:val="num" w:pos="2880"/>
        </w:tabs>
        <w:ind w:left="2880" w:hanging="360"/>
      </w:pPr>
      <w:rPr>
        <w:rFonts w:ascii="Arial" w:hAnsi="Arial" w:hint="default"/>
      </w:rPr>
    </w:lvl>
    <w:lvl w:ilvl="4" w:tplc="FACAC510" w:tentative="1">
      <w:start w:val="1"/>
      <w:numFmt w:val="bullet"/>
      <w:lvlText w:val="•"/>
      <w:lvlJc w:val="left"/>
      <w:pPr>
        <w:tabs>
          <w:tab w:val="num" w:pos="3600"/>
        </w:tabs>
        <w:ind w:left="3600" w:hanging="360"/>
      </w:pPr>
      <w:rPr>
        <w:rFonts w:ascii="Arial" w:hAnsi="Arial" w:hint="default"/>
      </w:rPr>
    </w:lvl>
    <w:lvl w:ilvl="5" w:tplc="B45008EE" w:tentative="1">
      <w:start w:val="1"/>
      <w:numFmt w:val="bullet"/>
      <w:lvlText w:val="•"/>
      <w:lvlJc w:val="left"/>
      <w:pPr>
        <w:tabs>
          <w:tab w:val="num" w:pos="4320"/>
        </w:tabs>
        <w:ind w:left="4320" w:hanging="360"/>
      </w:pPr>
      <w:rPr>
        <w:rFonts w:ascii="Arial" w:hAnsi="Arial" w:hint="default"/>
      </w:rPr>
    </w:lvl>
    <w:lvl w:ilvl="6" w:tplc="E1C849DC" w:tentative="1">
      <w:start w:val="1"/>
      <w:numFmt w:val="bullet"/>
      <w:lvlText w:val="•"/>
      <w:lvlJc w:val="left"/>
      <w:pPr>
        <w:tabs>
          <w:tab w:val="num" w:pos="5040"/>
        </w:tabs>
        <w:ind w:left="5040" w:hanging="360"/>
      </w:pPr>
      <w:rPr>
        <w:rFonts w:ascii="Arial" w:hAnsi="Arial" w:hint="default"/>
      </w:rPr>
    </w:lvl>
    <w:lvl w:ilvl="7" w:tplc="119E49C0" w:tentative="1">
      <w:start w:val="1"/>
      <w:numFmt w:val="bullet"/>
      <w:lvlText w:val="•"/>
      <w:lvlJc w:val="left"/>
      <w:pPr>
        <w:tabs>
          <w:tab w:val="num" w:pos="5760"/>
        </w:tabs>
        <w:ind w:left="5760" w:hanging="360"/>
      </w:pPr>
      <w:rPr>
        <w:rFonts w:ascii="Arial" w:hAnsi="Arial" w:hint="default"/>
      </w:rPr>
    </w:lvl>
    <w:lvl w:ilvl="8" w:tplc="CB8A138C" w:tentative="1">
      <w:start w:val="1"/>
      <w:numFmt w:val="bullet"/>
      <w:lvlText w:val="•"/>
      <w:lvlJc w:val="left"/>
      <w:pPr>
        <w:tabs>
          <w:tab w:val="num" w:pos="6480"/>
        </w:tabs>
        <w:ind w:left="6480" w:hanging="360"/>
      </w:pPr>
      <w:rPr>
        <w:rFonts w:ascii="Arial" w:hAnsi="Arial" w:hint="default"/>
      </w:rPr>
    </w:lvl>
  </w:abstractNum>
  <w:abstractNum w:abstractNumId="21">
    <w:nsid w:val="5AE835C6"/>
    <w:multiLevelType w:val="hybridMultilevel"/>
    <w:tmpl w:val="A86E2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3561655"/>
    <w:multiLevelType w:val="hybridMultilevel"/>
    <w:tmpl w:val="EF040CB4"/>
    <w:lvl w:ilvl="0" w:tplc="D3ECA51C">
      <w:start w:val="1"/>
      <w:numFmt w:val="bullet"/>
      <w:lvlText w:val=""/>
      <w:lvlJc w:val="left"/>
      <w:pPr>
        <w:tabs>
          <w:tab w:val="num" w:pos="720"/>
        </w:tabs>
        <w:ind w:left="720" w:hanging="360"/>
      </w:pPr>
      <w:rPr>
        <w:rFonts w:ascii="Wingdings" w:hAnsi="Wingdings" w:hint="default"/>
      </w:rPr>
    </w:lvl>
    <w:lvl w:ilvl="1" w:tplc="CDD852B4">
      <w:start w:val="1"/>
      <w:numFmt w:val="bullet"/>
      <w:lvlText w:val=""/>
      <w:lvlJc w:val="left"/>
      <w:pPr>
        <w:tabs>
          <w:tab w:val="num" w:pos="1440"/>
        </w:tabs>
        <w:ind w:left="1440" w:hanging="360"/>
      </w:pPr>
      <w:rPr>
        <w:rFonts w:ascii="Wingdings" w:hAnsi="Wingdings" w:hint="default"/>
      </w:rPr>
    </w:lvl>
    <w:lvl w:ilvl="2" w:tplc="57F823DA" w:tentative="1">
      <w:start w:val="1"/>
      <w:numFmt w:val="bullet"/>
      <w:lvlText w:val=""/>
      <w:lvlJc w:val="left"/>
      <w:pPr>
        <w:tabs>
          <w:tab w:val="num" w:pos="2160"/>
        </w:tabs>
        <w:ind w:left="2160" w:hanging="360"/>
      </w:pPr>
      <w:rPr>
        <w:rFonts w:ascii="Wingdings" w:hAnsi="Wingdings" w:hint="default"/>
      </w:rPr>
    </w:lvl>
    <w:lvl w:ilvl="3" w:tplc="D0D2A8C4" w:tentative="1">
      <w:start w:val="1"/>
      <w:numFmt w:val="bullet"/>
      <w:lvlText w:val=""/>
      <w:lvlJc w:val="left"/>
      <w:pPr>
        <w:tabs>
          <w:tab w:val="num" w:pos="2880"/>
        </w:tabs>
        <w:ind w:left="2880" w:hanging="360"/>
      </w:pPr>
      <w:rPr>
        <w:rFonts w:ascii="Wingdings" w:hAnsi="Wingdings" w:hint="default"/>
      </w:rPr>
    </w:lvl>
    <w:lvl w:ilvl="4" w:tplc="E1DC749A" w:tentative="1">
      <w:start w:val="1"/>
      <w:numFmt w:val="bullet"/>
      <w:lvlText w:val=""/>
      <w:lvlJc w:val="left"/>
      <w:pPr>
        <w:tabs>
          <w:tab w:val="num" w:pos="3600"/>
        </w:tabs>
        <w:ind w:left="3600" w:hanging="360"/>
      </w:pPr>
      <w:rPr>
        <w:rFonts w:ascii="Wingdings" w:hAnsi="Wingdings" w:hint="default"/>
      </w:rPr>
    </w:lvl>
    <w:lvl w:ilvl="5" w:tplc="B3C87A28" w:tentative="1">
      <w:start w:val="1"/>
      <w:numFmt w:val="bullet"/>
      <w:lvlText w:val=""/>
      <w:lvlJc w:val="left"/>
      <w:pPr>
        <w:tabs>
          <w:tab w:val="num" w:pos="4320"/>
        </w:tabs>
        <w:ind w:left="4320" w:hanging="360"/>
      </w:pPr>
      <w:rPr>
        <w:rFonts w:ascii="Wingdings" w:hAnsi="Wingdings" w:hint="default"/>
      </w:rPr>
    </w:lvl>
    <w:lvl w:ilvl="6" w:tplc="B3E4AB7E" w:tentative="1">
      <w:start w:val="1"/>
      <w:numFmt w:val="bullet"/>
      <w:lvlText w:val=""/>
      <w:lvlJc w:val="left"/>
      <w:pPr>
        <w:tabs>
          <w:tab w:val="num" w:pos="5040"/>
        </w:tabs>
        <w:ind w:left="5040" w:hanging="360"/>
      </w:pPr>
      <w:rPr>
        <w:rFonts w:ascii="Wingdings" w:hAnsi="Wingdings" w:hint="default"/>
      </w:rPr>
    </w:lvl>
    <w:lvl w:ilvl="7" w:tplc="7C147CB6" w:tentative="1">
      <w:start w:val="1"/>
      <w:numFmt w:val="bullet"/>
      <w:lvlText w:val=""/>
      <w:lvlJc w:val="left"/>
      <w:pPr>
        <w:tabs>
          <w:tab w:val="num" w:pos="5760"/>
        </w:tabs>
        <w:ind w:left="5760" w:hanging="360"/>
      </w:pPr>
      <w:rPr>
        <w:rFonts w:ascii="Wingdings" w:hAnsi="Wingdings" w:hint="default"/>
      </w:rPr>
    </w:lvl>
    <w:lvl w:ilvl="8" w:tplc="BAF28D60" w:tentative="1">
      <w:start w:val="1"/>
      <w:numFmt w:val="bullet"/>
      <w:lvlText w:val=""/>
      <w:lvlJc w:val="left"/>
      <w:pPr>
        <w:tabs>
          <w:tab w:val="num" w:pos="6480"/>
        </w:tabs>
        <w:ind w:left="6480" w:hanging="360"/>
      </w:pPr>
      <w:rPr>
        <w:rFonts w:ascii="Wingdings" w:hAnsi="Wingdings" w:hint="default"/>
      </w:rPr>
    </w:lvl>
  </w:abstractNum>
  <w:abstractNum w:abstractNumId="23">
    <w:nsid w:val="6F3E7E1B"/>
    <w:multiLevelType w:val="hybridMultilevel"/>
    <w:tmpl w:val="4C3CF20A"/>
    <w:lvl w:ilvl="0" w:tplc="0F6A9EDC">
      <w:start w:val="1"/>
      <w:numFmt w:val="bullet"/>
      <w:lvlText w:val="•"/>
      <w:lvlJc w:val="left"/>
      <w:pPr>
        <w:tabs>
          <w:tab w:val="num" w:pos="720"/>
        </w:tabs>
        <w:ind w:left="720" w:hanging="360"/>
      </w:pPr>
      <w:rPr>
        <w:rFonts w:ascii="Arial" w:hAnsi="Arial" w:hint="default"/>
      </w:rPr>
    </w:lvl>
    <w:lvl w:ilvl="1" w:tplc="0364835A" w:tentative="1">
      <w:start w:val="1"/>
      <w:numFmt w:val="bullet"/>
      <w:lvlText w:val="•"/>
      <w:lvlJc w:val="left"/>
      <w:pPr>
        <w:tabs>
          <w:tab w:val="num" w:pos="1440"/>
        </w:tabs>
        <w:ind w:left="1440" w:hanging="360"/>
      </w:pPr>
      <w:rPr>
        <w:rFonts w:ascii="Arial" w:hAnsi="Arial" w:hint="default"/>
      </w:rPr>
    </w:lvl>
    <w:lvl w:ilvl="2" w:tplc="B30420B6" w:tentative="1">
      <w:start w:val="1"/>
      <w:numFmt w:val="bullet"/>
      <w:lvlText w:val="•"/>
      <w:lvlJc w:val="left"/>
      <w:pPr>
        <w:tabs>
          <w:tab w:val="num" w:pos="2160"/>
        </w:tabs>
        <w:ind w:left="2160" w:hanging="360"/>
      </w:pPr>
      <w:rPr>
        <w:rFonts w:ascii="Arial" w:hAnsi="Arial" w:hint="default"/>
      </w:rPr>
    </w:lvl>
    <w:lvl w:ilvl="3" w:tplc="2BEA1EAA" w:tentative="1">
      <w:start w:val="1"/>
      <w:numFmt w:val="bullet"/>
      <w:lvlText w:val="•"/>
      <w:lvlJc w:val="left"/>
      <w:pPr>
        <w:tabs>
          <w:tab w:val="num" w:pos="2880"/>
        </w:tabs>
        <w:ind w:left="2880" w:hanging="360"/>
      </w:pPr>
      <w:rPr>
        <w:rFonts w:ascii="Arial" w:hAnsi="Arial" w:hint="default"/>
      </w:rPr>
    </w:lvl>
    <w:lvl w:ilvl="4" w:tplc="C14645FC" w:tentative="1">
      <w:start w:val="1"/>
      <w:numFmt w:val="bullet"/>
      <w:lvlText w:val="•"/>
      <w:lvlJc w:val="left"/>
      <w:pPr>
        <w:tabs>
          <w:tab w:val="num" w:pos="3600"/>
        </w:tabs>
        <w:ind w:left="3600" w:hanging="360"/>
      </w:pPr>
      <w:rPr>
        <w:rFonts w:ascii="Arial" w:hAnsi="Arial" w:hint="default"/>
      </w:rPr>
    </w:lvl>
    <w:lvl w:ilvl="5" w:tplc="602870BE" w:tentative="1">
      <w:start w:val="1"/>
      <w:numFmt w:val="bullet"/>
      <w:lvlText w:val="•"/>
      <w:lvlJc w:val="left"/>
      <w:pPr>
        <w:tabs>
          <w:tab w:val="num" w:pos="4320"/>
        </w:tabs>
        <w:ind w:left="4320" w:hanging="360"/>
      </w:pPr>
      <w:rPr>
        <w:rFonts w:ascii="Arial" w:hAnsi="Arial" w:hint="default"/>
      </w:rPr>
    </w:lvl>
    <w:lvl w:ilvl="6" w:tplc="9A5AD83E" w:tentative="1">
      <w:start w:val="1"/>
      <w:numFmt w:val="bullet"/>
      <w:lvlText w:val="•"/>
      <w:lvlJc w:val="left"/>
      <w:pPr>
        <w:tabs>
          <w:tab w:val="num" w:pos="5040"/>
        </w:tabs>
        <w:ind w:left="5040" w:hanging="360"/>
      </w:pPr>
      <w:rPr>
        <w:rFonts w:ascii="Arial" w:hAnsi="Arial" w:hint="default"/>
      </w:rPr>
    </w:lvl>
    <w:lvl w:ilvl="7" w:tplc="79E487DA" w:tentative="1">
      <w:start w:val="1"/>
      <w:numFmt w:val="bullet"/>
      <w:lvlText w:val="•"/>
      <w:lvlJc w:val="left"/>
      <w:pPr>
        <w:tabs>
          <w:tab w:val="num" w:pos="5760"/>
        </w:tabs>
        <w:ind w:left="5760" w:hanging="360"/>
      </w:pPr>
      <w:rPr>
        <w:rFonts w:ascii="Arial" w:hAnsi="Arial" w:hint="default"/>
      </w:rPr>
    </w:lvl>
    <w:lvl w:ilvl="8" w:tplc="32FEC98C" w:tentative="1">
      <w:start w:val="1"/>
      <w:numFmt w:val="bullet"/>
      <w:lvlText w:val="•"/>
      <w:lvlJc w:val="left"/>
      <w:pPr>
        <w:tabs>
          <w:tab w:val="num" w:pos="6480"/>
        </w:tabs>
        <w:ind w:left="6480" w:hanging="360"/>
      </w:pPr>
      <w:rPr>
        <w:rFonts w:ascii="Arial" w:hAnsi="Arial" w:hint="default"/>
      </w:rPr>
    </w:lvl>
  </w:abstractNum>
  <w:abstractNum w:abstractNumId="24">
    <w:nsid w:val="74470F1A"/>
    <w:multiLevelType w:val="hybridMultilevel"/>
    <w:tmpl w:val="F182A5DC"/>
    <w:lvl w:ilvl="0" w:tplc="72F6A0BA">
      <w:start w:val="1"/>
      <w:numFmt w:val="bullet"/>
      <w:lvlText w:val="•"/>
      <w:lvlJc w:val="left"/>
      <w:pPr>
        <w:tabs>
          <w:tab w:val="num" w:pos="720"/>
        </w:tabs>
        <w:ind w:left="720" w:hanging="360"/>
      </w:pPr>
      <w:rPr>
        <w:rFonts w:ascii="Arial" w:hAnsi="Arial" w:hint="default"/>
      </w:rPr>
    </w:lvl>
    <w:lvl w:ilvl="1" w:tplc="A6E64A34" w:tentative="1">
      <w:start w:val="1"/>
      <w:numFmt w:val="bullet"/>
      <w:lvlText w:val="•"/>
      <w:lvlJc w:val="left"/>
      <w:pPr>
        <w:tabs>
          <w:tab w:val="num" w:pos="1440"/>
        </w:tabs>
        <w:ind w:left="1440" w:hanging="360"/>
      </w:pPr>
      <w:rPr>
        <w:rFonts w:ascii="Arial" w:hAnsi="Arial" w:hint="default"/>
      </w:rPr>
    </w:lvl>
    <w:lvl w:ilvl="2" w:tplc="090698EC" w:tentative="1">
      <w:start w:val="1"/>
      <w:numFmt w:val="bullet"/>
      <w:lvlText w:val="•"/>
      <w:lvlJc w:val="left"/>
      <w:pPr>
        <w:tabs>
          <w:tab w:val="num" w:pos="2160"/>
        </w:tabs>
        <w:ind w:left="2160" w:hanging="360"/>
      </w:pPr>
      <w:rPr>
        <w:rFonts w:ascii="Arial" w:hAnsi="Arial" w:hint="default"/>
      </w:rPr>
    </w:lvl>
    <w:lvl w:ilvl="3" w:tplc="3C4C85E0" w:tentative="1">
      <w:start w:val="1"/>
      <w:numFmt w:val="bullet"/>
      <w:lvlText w:val="•"/>
      <w:lvlJc w:val="left"/>
      <w:pPr>
        <w:tabs>
          <w:tab w:val="num" w:pos="2880"/>
        </w:tabs>
        <w:ind w:left="2880" w:hanging="360"/>
      </w:pPr>
      <w:rPr>
        <w:rFonts w:ascii="Arial" w:hAnsi="Arial" w:hint="default"/>
      </w:rPr>
    </w:lvl>
    <w:lvl w:ilvl="4" w:tplc="7382D98C" w:tentative="1">
      <w:start w:val="1"/>
      <w:numFmt w:val="bullet"/>
      <w:lvlText w:val="•"/>
      <w:lvlJc w:val="left"/>
      <w:pPr>
        <w:tabs>
          <w:tab w:val="num" w:pos="3600"/>
        </w:tabs>
        <w:ind w:left="3600" w:hanging="360"/>
      </w:pPr>
      <w:rPr>
        <w:rFonts w:ascii="Arial" w:hAnsi="Arial" w:hint="default"/>
      </w:rPr>
    </w:lvl>
    <w:lvl w:ilvl="5" w:tplc="49584614" w:tentative="1">
      <w:start w:val="1"/>
      <w:numFmt w:val="bullet"/>
      <w:lvlText w:val="•"/>
      <w:lvlJc w:val="left"/>
      <w:pPr>
        <w:tabs>
          <w:tab w:val="num" w:pos="4320"/>
        </w:tabs>
        <w:ind w:left="4320" w:hanging="360"/>
      </w:pPr>
      <w:rPr>
        <w:rFonts w:ascii="Arial" w:hAnsi="Arial" w:hint="default"/>
      </w:rPr>
    </w:lvl>
    <w:lvl w:ilvl="6" w:tplc="BEB22C2C" w:tentative="1">
      <w:start w:val="1"/>
      <w:numFmt w:val="bullet"/>
      <w:lvlText w:val="•"/>
      <w:lvlJc w:val="left"/>
      <w:pPr>
        <w:tabs>
          <w:tab w:val="num" w:pos="5040"/>
        </w:tabs>
        <w:ind w:left="5040" w:hanging="360"/>
      </w:pPr>
      <w:rPr>
        <w:rFonts w:ascii="Arial" w:hAnsi="Arial" w:hint="default"/>
      </w:rPr>
    </w:lvl>
    <w:lvl w:ilvl="7" w:tplc="D8A6E670" w:tentative="1">
      <w:start w:val="1"/>
      <w:numFmt w:val="bullet"/>
      <w:lvlText w:val="•"/>
      <w:lvlJc w:val="left"/>
      <w:pPr>
        <w:tabs>
          <w:tab w:val="num" w:pos="5760"/>
        </w:tabs>
        <w:ind w:left="5760" w:hanging="360"/>
      </w:pPr>
      <w:rPr>
        <w:rFonts w:ascii="Arial" w:hAnsi="Arial" w:hint="default"/>
      </w:rPr>
    </w:lvl>
    <w:lvl w:ilvl="8" w:tplc="133660C0" w:tentative="1">
      <w:start w:val="1"/>
      <w:numFmt w:val="bullet"/>
      <w:lvlText w:val="•"/>
      <w:lvlJc w:val="left"/>
      <w:pPr>
        <w:tabs>
          <w:tab w:val="num" w:pos="6480"/>
        </w:tabs>
        <w:ind w:left="6480" w:hanging="360"/>
      </w:pPr>
      <w:rPr>
        <w:rFonts w:ascii="Arial" w:hAnsi="Arial" w:hint="default"/>
      </w:rPr>
    </w:lvl>
  </w:abstractNum>
  <w:abstractNum w:abstractNumId="25">
    <w:nsid w:val="746E5E90"/>
    <w:multiLevelType w:val="hybridMultilevel"/>
    <w:tmpl w:val="2F262900"/>
    <w:lvl w:ilvl="0" w:tplc="5136D944">
      <w:start w:val="1"/>
      <w:numFmt w:val="bullet"/>
      <w:lvlText w:val="•"/>
      <w:lvlJc w:val="left"/>
      <w:pPr>
        <w:tabs>
          <w:tab w:val="num" w:pos="720"/>
        </w:tabs>
        <w:ind w:left="720" w:hanging="360"/>
      </w:pPr>
      <w:rPr>
        <w:rFonts w:ascii="Times New Roman" w:hAnsi="Times New Roman" w:hint="default"/>
      </w:rPr>
    </w:lvl>
    <w:lvl w:ilvl="1" w:tplc="967C9A2C" w:tentative="1">
      <w:start w:val="1"/>
      <w:numFmt w:val="bullet"/>
      <w:lvlText w:val="•"/>
      <w:lvlJc w:val="left"/>
      <w:pPr>
        <w:tabs>
          <w:tab w:val="num" w:pos="1440"/>
        </w:tabs>
        <w:ind w:left="1440" w:hanging="360"/>
      </w:pPr>
      <w:rPr>
        <w:rFonts w:ascii="Times New Roman" w:hAnsi="Times New Roman" w:hint="default"/>
      </w:rPr>
    </w:lvl>
    <w:lvl w:ilvl="2" w:tplc="2C785DD0" w:tentative="1">
      <w:start w:val="1"/>
      <w:numFmt w:val="bullet"/>
      <w:lvlText w:val="•"/>
      <w:lvlJc w:val="left"/>
      <w:pPr>
        <w:tabs>
          <w:tab w:val="num" w:pos="2160"/>
        </w:tabs>
        <w:ind w:left="2160" w:hanging="360"/>
      </w:pPr>
      <w:rPr>
        <w:rFonts w:ascii="Times New Roman" w:hAnsi="Times New Roman" w:hint="default"/>
      </w:rPr>
    </w:lvl>
    <w:lvl w:ilvl="3" w:tplc="849A728E" w:tentative="1">
      <w:start w:val="1"/>
      <w:numFmt w:val="bullet"/>
      <w:lvlText w:val="•"/>
      <w:lvlJc w:val="left"/>
      <w:pPr>
        <w:tabs>
          <w:tab w:val="num" w:pos="2880"/>
        </w:tabs>
        <w:ind w:left="2880" w:hanging="360"/>
      </w:pPr>
      <w:rPr>
        <w:rFonts w:ascii="Times New Roman" w:hAnsi="Times New Roman" w:hint="default"/>
      </w:rPr>
    </w:lvl>
    <w:lvl w:ilvl="4" w:tplc="2C9E245E" w:tentative="1">
      <w:start w:val="1"/>
      <w:numFmt w:val="bullet"/>
      <w:lvlText w:val="•"/>
      <w:lvlJc w:val="left"/>
      <w:pPr>
        <w:tabs>
          <w:tab w:val="num" w:pos="3600"/>
        </w:tabs>
        <w:ind w:left="3600" w:hanging="360"/>
      </w:pPr>
      <w:rPr>
        <w:rFonts w:ascii="Times New Roman" w:hAnsi="Times New Roman" w:hint="default"/>
      </w:rPr>
    </w:lvl>
    <w:lvl w:ilvl="5" w:tplc="85384252" w:tentative="1">
      <w:start w:val="1"/>
      <w:numFmt w:val="bullet"/>
      <w:lvlText w:val="•"/>
      <w:lvlJc w:val="left"/>
      <w:pPr>
        <w:tabs>
          <w:tab w:val="num" w:pos="4320"/>
        </w:tabs>
        <w:ind w:left="4320" w:hanging="360"/>
      </w:pPr>
      <w:rPr>
        <w:rFonts w:ascii="Times New Roman" w:hAnsi="Times New Roman" w:hint="default"/>
      </w:rPr>
    </w:lvl>
    <w:lvl w:ilvl="6" w:tplc="BCEACF7E" w:tentative="1">
      <w:start w:val="1"/>
      <w:numFmt w:val="bullet"/>
      <w:lvlText w:val="•"/>
      <w:lvlJc w:val="left"/>
      <w:pPr>
        <w:tabs>
          <w:tab w:val="num" w:pos="5040"/>
        </w:tabs>
        <w:ind w:left="5040" w:hanging="360"/>
      </w:pPr>
      <w:rPr>
        <w:rFonts w:ascii="Times New Roman" w:hAnsi="Times New Roman" w:hint="default"/>
      </w:rPr>
    </w:lvl>
    <w:lvl w:ilvl="7" w:tplc="AFCCD7D8" w:tentative="1">
      <w:start w:val="1"/>
      <w:numFmt w:val="bullet"/>
      <w:lvlText w:val="•"/>
      <w:lvlJc w:val="left"/>
      <w:pPr>
        <w:tabs>
          <w:tab w:val="num" w:pos="5760"/>
        </w:tabs>
        <w:ind w:left="5760" w:hanging="360"/>
      </w:pPr>
      <w:rPr>
        <w:rFonts w:ascii="Times New Roman" w:hAnsi="Times New Roman" w:hint="default"/>
      </w:rPr>
    </w:lvl>
    <w:lvl w:ilvl="8" w:tplc="24B0CAA2"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822057B"/>
    <w:multiLevelType w:val="hybridMultilevel"/>
    <w:tmpl w:val="D4EAAF66"/>
    <w:lvl w:ilvl="0" w:tplc="702EF2C4">
      <w:start w:val="1"/>
      <w:numFmt w:val="bullet"/>
      <w:lvlText w:val=""/>
      <w:lvlJc w:val="left"/>
      <w:pPr>
        <w:tabs>
          <w:tab w:val="num" w:pos="720"/>
        </w:tabs>
        <w:ind w:left="720" w:hanging="360"/>
      </w:pPr>
      <w:rPr>
        <w:rFonts w:ascii="Wingdings" w:hAnsi="Wingdings" w:hint="default"/>
      </w:rPr>
    </w:lvl>
    <w:lvl w:ilvl="1" w:tplc="D47C354E" w:tentative="1">
      <w:start w:val="1"/>
      <w:numFmt w:val="bullet"/>
      <w:lvlText w:val=""/>
      <w:lvlJc w:val="left"/>
      <w:pPr>
        <w:tabs>
          <w:tab w:val="num" w:pos="1440"/>
        </w:tabs>
        <w:ind w:left="1440" w:hanging="360"/>
      </w:pPr>
      <w:rPr>
        <w:rFonts w:ascii="Wingdings" w:hAnsi="Wingdings" w:hint="default"/>
      </w:rPr>
    </w:lvl>
    <w:lvl w:ilvl="2" w:tplc="3D8A5A04" w:tentative="1">
      <w:start w:val="1"/>
      <w:numFmt w:val="bullet"/>
      <w:lvlText w:val=""/>
      <w:lvlJc w:val="left"/>
      <w:pPr>
        <w:tabs>
          <w:tab w:val="num" w:pos="2160"/>
        </w:tabs>
        <w:ind w:left="2160" w:hanging="360"/>
      </w:pPr>
      <w:rPr>
        <w:rFonts w:ascii="Wingdings" w:hAnsi="Wingdings" w:hint="default"/>
      </w:rPr>
    </w:lvl>
    <w:lvl w:ilvl="3" w:tplc="B4F0E796" w:tentative="1">
      <w:start w:val="1"/>
      <w:numFmt w:val="bullet"/>
      <w:lvlText w:val=""/>
      <w:lvlJc w:val="left"/>
      <w:pPr>
        <w:tabs>
          <w:tab w:val="num" w:pos="2880"/>
        </w:tabs>
        <w:ind w:left="2880" w:hanging="360"/>
      </w:pPr>
      <w:rPr>
        <w:rFonts w:ascii="Wingdings" w:hAnsi="Wingdings" w:hint="default"/>
      </w:rPr>
    </w:lvl>
    <w:lvl w:ilvl="4" w:tplc="F5C0825E" w:tentative="1">
      <w:start w:val="1"/>
      <w:numFmt w:val="bullet"/>
      <w:lvlText w:val=""/>
      <w:lvlJc w:val="left"/>
      <w:pPr>
        <w:tabs>
          <w:tab w:val="num" w:pos="3600"/>
        </w:tabs>
        <w:ind w:left="3600" w:hanging="360"/>
      </w:pPr>
      <w:rPr>
        <w:rFonts w:ascii="Wingdings" w:hAnsi="Wingdings" w:hint="default"/>
      </w:rPr>
    </w:lvl>
    <w:lvl w:ilvl="5" w:tplc="BFA82AC4" w:tentative="1">
      <w:start w:val="1"/>
      <w:numFmt w:val="bullet"/>
      <w:lvlText w:val=""/>
      <w:lvlJc w:val="left"/>
      <w:pPr>
        <w:tabs>
          <w:tab w:val="num" w:pos="4320"/>
        </w:tabs>
        <w:ind w:left="4320" w:hanging="360"/>
      </w:pPr>
      <w:rPr>
        <w:rFonts w:ascii="Wingdings" w:hAnsi="Wingdings" w:hint="default"/>
      </w:rPr>
    </w:lvl>
    <w:lvl w:ilvl="6" w:tplc="FC8AEB52" w:tentative="1">
      <w:start w:val="1"/>
      <w:numFmt w:val="bullet"/>
      <w:lvlText w:val=""/>
      <w:lvlJc w:val="left"/>
      <w:pPr>
        <w:tabs>
          <w:tab w:val="num" w:pos="5040"/>
        </w:tabs>
        <w:ind w:left="5040" w:hanging="360"/>
      </w:pPr>
      <w:rPr>
        <w:rFonts w:ascii="Wingdings" w:hAnsi="Wingdings" w:hint="default"/>
      </w:rPr>
    </w:lvl>
    <w:lvl w:ilvl="7" w:tplc="3ECEC322" w:tentative="1">
      <w:start w:val="1"/>
      <w:numFmt w:val="bullet"/>
      <w:lvlText w:val=""/>
      <w:lvlJc w:val="left"/>
      <w:pPr>
        <w:tabs>
          <w:tab w:val="num" w:pos="5760"/>
        </w:tabs>
        <w:ind w:left="5760" w:hanging="360"/>
      </w:pPr>
      <w:rPr>
        <w:rFonts w:ascii="Wingdings" w:hAnsi="Wingdings" w:hint="default"/>
      </w:rPr>
    </w:lvl>
    <w:lvl w:ilvl="8" w:tplc="6B9A526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3"/>
  </w:num>
  <w:num w:numId="13">
    <w:abstractNumId w:val="16"/>
  </w:num>
  <w:num w:numId="14">
    <w:abstractNumId w:val="17"/>
  </w:num>
  <w:num w:numId="15">
    <w:abstractNumId w:val="15"/>
  </w:num>
  <w:num w:numId="16">
    <w:abstractNumId w:val="18"/>
  </w:num>
  <w:num w:numId="17">
    <w:abstractNumId w:val="22"/>
  </w:num>
  <w:num w:numId="18">
    <w:abstractNumId w:val="26"/>
  </w:num>
  <w:num w:numId="19">
    <w:abstractNumId w:val="8"/>
  </w:num>
  <w:num w:numId="20">
    <w:abstractNumId w:val="7"/>
  </w:num>
  <w:num w:numId="21">
    <w:abstractNumId w:val="1"/>
  </w:num>
  <w:num w:numId="22">
    <w:abstractNumId w:val="25"/>
  </w:num>
  <w:num w:numId="23">
    <w:abstractNumId w:val="9"/>
  </w:num>
  <w:num w:numId="24">
    <w:abstractNumId w:val="11"/>
  </w:num>
  <w:num w:numId="25">
    <w:abstractNumId w:val="19"/>
  </w:num>
  <w:num w:numId="26">
    <w:abstractNumId w:val="6"/>
  </w:num>
  <w:num w:numId="27">
    <w:abstractNumId w:val="5"/>
  </w:num>
  <w:num w:numId="28">
    <w:abstractNumId w:val="14"/>
  </w:num>
  <w:num w:numId="29">
    <w:abstractNumId w:val="2"/>
  </w:num>
  <w:num w:numId="30">
    <w:abstractNumId w:val="23"/>
  </w:num>
  <w:num w:numId="31">
    <w:abstractNumId w:val="12"/>
  </w:num>
  <w:num w:numId="32">
    <w:abstractNumId w:val="24"/>
  </w:num>
  <w:num w:numId="33">
    <w:abstractNumId w:val="20"/>
  </w:num>
  <w:num w:numId="34">
    <w:abstractNumId w:val="10"/>
  </w:num>
  <w:num w:numId="35">
    <w:abstractNumId w:val="4"/>
  </w:num>
  <w:num w:numId="36">
    <w:abstractNumId w:val="13"/>
  </w:num>
  <w:num w:numId="37">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4DA"/>
    <w:rsid w:val="00002746"/>
    <w:rsid w:val="00036A0A"/>
    <w:rsid w:val="00060590"/>
    <w:rsid w:val="00073F81"/>
    <w:rsid w:val="000B517C"/>
    <w:rsid w:val="000C4467"/>
    <w:rsid w:val="00140A76"/>
    <w:rsid w:val="002D2FF0"/>
    <w:rsid w:val="00321672"/>
    <w:rsid w:val="005234DA"/>
    <w:rsid w:val="005E0FCE"/>
    <w:rsid w:val="005F14A5"/>
    <w:rsid w:val="006031E4"/>
    <w:rsid w:val="00671BBF"/>
    <w:rsid w:val="00760F26"/>
    <w:rsid w:val="008F15E3"/>
    <w:rsid w:val="008F6F64"/>
    <w:rsid w:val="0096588A"/>
    <w:rsid w:val="00A9497D"/>
    <w:rsid w:val="00B87B96"/>
    <w:rsid w:val="00B92395"/>
    <w:rsid w:val="00C25E9A"/>
    <w:rsid w:val="00C926C0"/>
    <w:rsid w:val="00D20DB7"/>
    <w:rsid w:val="00DE06A7"/>
    <w:rsid w:val="00DF6968"/>
    <w:rsid w:val="00E36409"/>
    <w:rsid w:val="00F12033"/>
    <w:rsid w:val="00F723B3"/>
    <w:rsid w:val="00FA2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A0A"/>
  </w:style>
  <w:style w:type="paragraph" w:styleId="Heading1">
    <w:name w:val="heading 1"/>
    <w:basedOn w:val="Normal"/>
    <w:next w:val="Normal"/>
    <w:link w:val="Heading1Char"/>
    <w:uiPriority w:val="9"/>
    <w:qFormat/>
    <w:rsid w:val="00A9497D"/>
    <w:pPr>
      <w:spacing w:before="200" w:after="200"/>
      <w:outlineLvl w:val="0"/>
    </w:pPr>
    <w:rPr>
      <w:b/>
      <w:sz w:val="40"/>
      <w:szCs w:val="40"/>
    </w:rPr>
  </w:style>
  <w:style w:type="paragraph" w:styleId="Heading2">
    <w:name w:val="heading 2"/>
    <w:basedOn w:val="Normal"/>
    <w:next w:val="Normal"/>
    <w:link w:val="Heading2Char"/>
    <w:uiPriority w:val="9"/>
    <w:unhideWhenUsed/>
    <w:qFormat/>
    <w:rsid w:val="00A9497D"/>
    <w:pPr>
      <w:spacing w:before="200" w:after="200"/>
      <w:outlineLvl w:val="1"/>
    </w:pPr>
    <w:rPr>
      <w:b/>
      <w:sz w:val="28"/>
      <w:szCs w:val="28"/>
    </w:rPr>
  </w:style>
  <w:style w:type="paragraph" w:styleId="Heading3">
    <w:name w:val="heading 3"/>
    <w:basedOn w:val="Normal"/>
    <w:next w:val="Normal"/>
    <w:link w:val="Heading3Char"/>
    <w:uiPriority w:val="9"/>
    <w:unhideWhenUsed/>
    <w:qFormat/>
    <w:rsid w:val="00036A0A"/>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036A0A"/>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unhideWhenUsed/>
    <w:qFormat/>
    <w:rsid w:val="00036A0A"/>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unhideWhenUsed/>
    <w:qFormat/>
    <w:rsid w:val="00036A0A"/>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unhideWhenUsed/>
    <w:qFormat/>
    <w:rsid w:val="00036A0A"/>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unhideWhenUsed/>
    <w:qFormat/>
    <w:rsid w:val="00036A0A"/>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unhideWhenUsed/>
    <w:qFormat/>
    <w:rsid w:val="00036A0A"/>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MHeading1">
    <w:name w:val="MJM Heading 1"/>
    <w:basedOn w:val="Heading1"/>
    <w:link w:val="MJMHeading1Char"/>
    <w:rsid w:val="00FA2C75"/>
    <w:pPr>
      <w:ind w:left="6480"/>
    </w:pPr>
    <w:rPr>
      <w:rFonts w:eastAsia="MS Mincho" w:cs="Times New Roman"/>
    </w:rPr>
  </w:style>
  <w:style w:type="character" w:customStyle="1" w:styleId="MJMHeading1Char">
    <w:name w:val="MJM Heading 1 Char"/>
    <w:link w:val="MJMHeading1"/>
    <w:rsid w:val="00FA2C75"/>
    <w:rPr>
      <w:rFonts w:eastAsia="MS Mincho"/>
      <w:b/>
      <w:caps/>
      <w:kern w:val="28"/>
      <w:sz w:val="28"/>
    </w:rPr>
  </w:style>
  <w:style w:type="character" w:customStyle="1" w:styleId="Heading1Char">
    <w:name w:val="Heading 1 Char"/>
    <w:basedOn w:val="DefaultParagraphFont"/>
    <w:link w:val="Heading1"/>
    <w:uiPriority w:val="9"/>
    <w:rsid w:val="00A9497D"/>
    <w:rPr>
      <w:b/>
      <w:sz w:val="40"/>
      <w:szCs w:val="40"/>
    </w:rPr>
  </w:style>
  <w:style w:type="paragraph" w:customStyle="1" w:styleId="MJMHeading2">
    <w:name w:val="MJM Heading 2"/>
    <w:basedOn w:val="Heading3"/>
    <w:link w:val="MJMHeading2Char"/>
    <w:rsid w:val="00FA2C75"/>
    <w:pPr>
      <w:tabs>
        <w:tab w:val="num" w:pos="1080"/>
      </w:tabs>
      <w:ind w:left="1080" w:hanging="720"/>
    </w:pPr>
    <w:rPr>
      <w:rFonts w:eastAsia="Times New Roman" w:cs="Times New Roman"/>
      <w:b/>
    </w:rPr>
  </w:style>
  <w:style w:type="character" w:customStyle="1" w:styleId="MJMHeading2Char">
    <w:name w:val="MJM Heading 2 Char"/>
    <w:link w:val="MJMHeading2"/>
    <w:rsid w:val="00FA2C75"/>
    <w:rPr>
      <w:sz w:val="24"/>
    </w:rPr>
  </w:style>
  <w:style w:type="character" w:customStyle="1" w:styleId="Heading3Char">
    <w:name w:val="Heading 3 Char"/>
    <w:basedOn w:val="DefaultParagraphFont"/>
    <w:link w:val="Heading3"/>
    <w:uiPriority w:val="9"/>
    <w:rsid w:val="00036A0A"/>
    <w:rPr>
      <w:rFonts w:asciiTheme="majorHAnsi" w:eastAsiaTheme="majorEastAsia" w:hAnsiTheme="majorHAnsi" w:cstheme="majorBidi"/>
      <w:color w:val="4F81BD" w:themeColor="accent1"/>
      <w:sz w:val="24"/>
      <w:szCs w:val="24"/>
    </w:rPr>
  </w:style>
  <w:style w:type="character" w:customStyle="1" w:styleId="Heading2Char">
    <w:name w:val="Heading 2 Char"/>
    <w:basedOn w:val="DefaultParagraphFont"/>
    <w:link w:val="Heading2"/>
    <w:uiPriority w:val="9"/>
    <w:rsid w:val="00A9497D"/>
    <w:rPr>
      <w:b/>
      <w:sz w:val="28"/>
      <w:szCs w:val="28"/>
    </w:rPr>
  </w:style>
  <w:style w:type="character" w:customStyle="1" w:styleId="Heading4Char">
    <w:name w:val="Heading 4 Char"/>
    <w:basedOn w:val="DefaultParagraphFont"/>
    <w:link w:val="Heading4"/>
    <w:uiPriority w:val="9"/>
    <w:rsid w:val="00036A0A"/>
    <w:rPr>
      <w:rFonts w:asciiTheme="majorHAnsi" w:eastAsiaTheme="majorEastAsia" w:hAnsiTheme="majorHAnsi" w:cstheme="majorBidi"/>
      <w:i/>
      <w:iCs/>
      <w:color w:val="4F81BD" w:themeColor="accent1"/>
      <w:sz w:val="24"/>
      <w:szCs w:val="24"/>
    </w:rPr>
  </w:style>
  <w:style w:type="character" w:customStyle="1" w:styleId="Heading4Char1">
    <w:name w:val="Heading 4 Char1"/>
    <w:rsid w:val="00FA2C75"/>
    <w:rPr>
      <w:sz w:val="24"/>
    </w:rPr>
  </w:style>
  <w:style w:type="character" w:customStyle="1" w:styleId="Heading5Char">
    <w:name w:val="Heading 5 Char"/>
    <w:basedOn w:val="DefaultParagraphFont"/>
    <w:link w:val="Heading5"/>
    <w:uiPriority w:val="9"/>
    <w:rsid w:val="00036A0A"/>
    <w:rPr>
      <w:rFonts w:asciiTheme="majorHAnsi" w:eastAsiaTheme="majorEastAsia" w:hAnsiTheme="majorHAnsi" w:cstheme="majorBidi"/>
      <w:color w:val="4F81BD" w:themeColor="accent1"/>
    </w:rPr>
  </w:style>
  <w:style w:type="character" w:customStyle="1" w:styleId="Heading5Char1">
    <w:name w:val="Heading 5 Char1"/>
    <w:rsid w:val="00FA2C75"/>
    <w:rPr>
      <w:rFonts w:eastAsia="MS Mincho"/>
      <w:sz w:val="24"/>
    </w:rPr>
  </w:style>
  <w:style w:type="character" w:customStyle="1" w:styleId="Heading6Char">
    <w:name w:val="Heading 6 Char"/>
    <w:basedOn w:val="DefaultParagraphFont"/>
    <w:link w:val="Heading6"/>
    <w:uiPriority w:val="9"/>
    <w:rsid w:val="00036A0A"/>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rsid w:val="00036A0A"/>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rsid w:val="00036A0A"/>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rsid w:val="00036A0A"/>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unhideWhenUsed/>
    <w:qFormat/>
    <w:rsid w:val="00036A0A"/>
    <w:rPr>
      <w:b/>
      <w:bCs/>
      <w:sz w:val="18"/>
      <w:szCs w:val="18"/>
    </w:rPr>
  </w:style>
  <w:style w:type="paragraph" w:styleId="Title">
    <w:name w:val="Title"/>
    <w:basedOn w:val="Normal"/>
    <w:next w:val="Normal"/>
    <w:link w:val="TitleChar"/>
    <w:uiPriority w:val="10"/>
    <w:qFormat/>
    <w:rsid w:val="00036A0A"/>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036A0A"/>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036A0A"/>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036A0A"/>
    <w:rPr>
      <w:i/>
      <w:iCs/>
      <w:sz w:val="24"/>
      <w:szCs w:val="24"/>
    </w:rPr>
  </w:style>
  <w:style w:type="paragraph" w:styleId="ListParagraph">
    <w:name w:val="List Paragraph"/>
    <w:aliases w:val="Custom Heading 3"/>
    <w:basedOn w:val="Normal"/>
    <w:uiPriority w:val="34"/>
    <w:qFormat/>
    <w:rsid w:val="00036A0A"/>
    <w:pPr>
      <w:ind w:left="720"/>
      <w:contextualSpacing/>
    </w:pPr>
  </w:style>
  <w:style w:type="character" w:styleId="Strong">
    <w:name w:val="Strong"/>
    <w:basedOn w:val="DefaultParagraphFont"/>
    <w:uiPriority w:val="22"/>
    <w:qFormat/>
    <w:rsid w:val="00036A0A"/>
    <w:rPr>
      <w:b/>
      <w:bCs/>
      <w:spacing w:val="0"/>
    </w:rPr>
  </w:style>
  <w:style w:type="character" w:styleId="Emphasis">
    <w:name w:val="Emphasis"/>
    <w:uiPriority w:val="20"/>
    <w:qFormat/>
    <w:rsid w:val="00036A0A"/>
    <w:rPr>
      <w:b/>
      <w:bCs/>
      <w:i/>
      <w:iCs/>
      <w:color w:val="5A5A5A" w:themeColor="text1" w:themeTint="A5"/>
    </w:rPr>
  </w:style>
  <w:style w:type="paragraph" w:styleId="NoSpacing">
    <w:name w:val="No Spacing"/>
    <w:basedOn w:val="Normal"/>
    <w:link w:val="NoSpacingChar"/>
    <w:uiPriority w:val="1"/>
    <w:qFormat/>
    <w:rsid w:val="00036A0A"/>
    <w:pPr>
      <w:ind w:firstLine="0"/>
    </w:pPr>
  </w:style>
  <w:style w:type="paragraph" w:styleId="Quote">
    <w:name w:val="Quote"/>
    <w:basedOn w:val="Normal"/>
    <w:next w:val="Normal"/>
    <w:link w:val="QuoteChar"/>
    <w:uiPriority w:val="29"/>
    <w:qFormat/>
    <w:rsid w:val="00036A0A"/>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036A0A"/>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036A0A"/>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036A0A"/>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036A0A"/>
    <w:rPr>
      <w:i/>
      <w:iCs/>
      <w:color w:val="5A5A5A" w:themeColor="text1" w:themeTint="A5"/>
    </w:rPr>
  </w:style>
  <w:style w:type="character" w:styleId="IntenseEmphasis">
    <w:name w:val="Intense Emphasis"/>
    <w:uiPriority w:val="21"/>
    <w:qFormat/>
    <w:rsid w:val="00036A0A"/>
    <w:rPr>
      <w:b/>
      <w:bCs/>
      <w:i/>
      <w:iCs/>
      <w:color w:val="4F81BD" w:themeColor="accent1"/>
      <w:sz w:val="22"/>
      <w:szCs w:val="22"/>
    </w:rPr>
  </w:style>
  <w:style w:type="character" w:styleId="SubtleReference">
    <w:name w:val="Subtle Reference"/>
    <w:uiPriority w:val="31"/>
    <w:qFormat/>
    <w:rsid w:val="00036A0A"/>
    <w:rPr>
      <w:color w:val="auto"/>
      <w:u w:val="single" w:color="9BBB59" w:themeColor="accent3"/>
    </w:rPr>
  </w:style>
  <w:style w:type="character" w:styleId="IntenseReference">
    <w:name w:val="Intense Reference"/>
    <w:basedOn w:val="DefaultParagraphFont"/>
    <w:uiPriority w:val="32"/>
    <w:qFormat/>
    <w:rsid w:val="00036A0A"/>
    <w:rPr>
      <w:b/>
      <w:bCs/>
      <w:color w:val="76923C" w:themeColor="accent3" w:themeShade="BF"/>
      <w:u w:val="single" w:color="9BBB59" w:themeColor="accent3"/>
    </w:rPr>
  </w:style>
  <w:style w:type="character" w:styleId="BookTitle">
    <w:name w:val="Book Title"/>
    <w:basedOn w:val="DefaultParagraphFont"/>
    <w:uiPriority w:val="33"/>
    <w:qFormat/>
    <w:rsid w:val="00036A0A"/>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036A0A"/>
    <w:pPr>
      <w:outlineLvl w:val="9"/>
    </w:pPr>
    <w:rPr>
      <w:lang w:bidi="en-US"/>
    </w:rPr>
  </w:style>
  <w:style w:type="paragraph" w:styleId="NormalWeb">
    <w:name w:val="Normal (Web)"/>
    <w:basedOn w:val="Normal"/>
    <w:uiPriority w:val="99"/>
    <w:unhideWhenUsed/>
    <w:rsid w:val="00060590"/>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0590"/>
    <w:rPr>
      <w:color w:val="0000FF" w:themeColor="hyperlink"/>
      <w:u w:val="single"/>
    </w:rPr>
  </w:style>
  <w:style w:type="paragraph" w:styleId="BalloonText">
    <w:name w:val="Balloon Text"/>
    <w:basedOn w:val="Normal"/>
    <w:link w:val="BalloonTextChar"/>
    <w:uiPriority w:val="99"/>
    <w:semiHidden/>
    <w:unhideWhenUsed/>
    <w:rsid w:val="00F12033"/>
    <w:rPr>
      <w:rFonts w:ascii="Tahoma" w:hAnsi="Tahoma" w:cs="Tahoma"/>
      <w:sz w:val="16"/>
      <w:szCs w:val="16"/>
    </w:rPr>
  </w:style>
  <w:style w:type="character" w:customStyle="1" w:styleId="BalloonTextChar">
    <w:name w:val="Balloon Text Char"/>
    <w:basedOn w:val="DefaultParagraphFont"/>
    <w:link w:val="BalloonText"/>
    <w:uiPriority w:val="99"/>
    <w:semiHidden/>
    <w:rsid w:val="00F12033"/>
    <w:rPr>
      <w:rFonts w:ascii="Tahoma" w:hAnsi="Tahoma" w:cs="Tahoma"/>
      <w:sz w:val="16"/>
      <w:szCs w:val="16"/>
    </w:rPr>
  </w:style>
  <w:style w:type="character" w:customStyle="1" w:styleId="NoSpacingChar">
    <w:name w:val="No Spacing Char"/>
    <w:basedOn w:val="DefaultParagraphFont"/>
    <w:link w:val="NoSpacing"/>
    <w:uiPriority w:val="1"/>
    <w:rsid w:val="00036A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A0A"/>
  </w:style>
  <w:style w:type="paragraph" w:styleId="Heading1">
    <w:name w:val="heading 1"/>
    <w:basedOn w:val="Normal"/>
    <w:next w:val="Normal"/>
    <w:link w:val="Heading1Char"/>
    <w:uiPriority w:val="9"/>
    <w:qFormat/>
    <w:rsid w:val="00A9497D"/>
    <w:pPr>
      <w:spacing w:before="200" w:after="200"/>
      <w:outlineLvl w:val="0"/>
    </w:pPr>
    <w:rPr>
      <w:b/>
      <w:sz w:val="40"/>
      <w:szCs w:val="40"/>
    </w:rPr>
  </w:style>
  <w:style w:type="paragraph" w:styleId="Heading2">
    <w:name w:val="heading 2"/>
    <w:basedOn w:val="Normal"/>
    <w:next w:val="Normal"/>
    <w:link w:val="Heading2Char"/>
    <w:uiPriority w:val="9"/>
    <w:unhideWhenUsed/>
    <w:qFormat/>
    <w:rsid w:val="00A9497D"/>
    <w:pPr>
      <w:spacing w:before="200" w:after="200"/>
      <w:outlineLvl w:val="1"/>
    </w:pPr>
    <w:rPr>
      <w:b/>
      <w:sz w:val="28"/>
      <w:szCs w:val="28"/>
    </w:rPr>
  </w:style>
  <w:style w:type="paragraph" w:styleId="Heading3">
    <w:name w:val="heading 3"/>
    <w:basedOn w:val="Normal"/>
    <w:next w:val="Normal"/>
    <w:link w:val="Heading3Char"/>
    <w:uiPriority w:val="9"/>
    <w:unhideWhenUsed/>
    <w:qFormat/>
    <w:rsid w:val="00036A0A"/>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unhideWhenUsed/>
    <w:qFormat/>
    <w:rsid w:val="00036A0A"/>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unhideWhenUsed/>
    <w:qFormat/>
    <w:rsid w:val="00036A0A"/>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unhideWhenUsed/>
    <w:qFormat/>
    <w:rsid w:val="00036A0A"/>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unhideWhenUsed/>
    <w:qFormat/>
    <w:rsid w:val="00036A0A"/>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unhideWhenUsed/>
    <w:qFormat/>
    <w:rsid w:val="00036A0A"/>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unhideWhenUsed/>
    <w:qFormat/>
    <w:rsid w:val="00036A0A"/>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JMHeading1">
    <w:name w:val="MJM Heading 1"/>
    <w:basedOn w:val="Heading1"/>
    <w:link w:val="MJMHeading1Char"/>
    <w:rsid w:val="00FA2C75"/>
    <w:pPr>
      <w:ind w:left="6480"/>
    </w:pPr>
    <w:rPr>
      <w:rFonts w:eastAsia="MS Mincho" w:cs="Times New Roman"/>
    </w:rPr>
  </w:style>
  <w:style w:type="character" w:customStyle="1" w:styleId="MJMHeading1Char">
    <w:name w:val="MJM Heading 1 Char"/>
    <w:link w:val="MJMHeading1"/>
    <w:rsid w:val="00FA2C75"/>
    <w:rPr>
      <w:rFonts w:eastAsia="MS Mincho"/>
      <w:b/>
      <w:caps/>
      <w:kern w:val="28"/>
      <w:sz w:val="28"/>
    </w:rPr>
  </w:style>
  <w:style w:type="character" w:customStyle="1" w:styleId="Heading1Char">
    <w:name w:val="Heading 1 Char"/>
    <w:basedOn w:val="DefaultParagraphFont"/>
    <w:link w:val="Heading1"/>
    <w:uiPriority w:val="9"/>
    <w:rsid w:val="00A9497D"/>
    <w:rPr>
      <w:b/>
      <w:sz w:val="40"/>
      <w:szCs w:val="40"/>
    </w:rPr>
  </w:style>
  <w:style w:type="paragraph" w:customStyle="1" w:styleId="MJMHeading2">
    <w:name w:val="MJM Heading 2"/>
    <w:basedOn w:val="Heading3"/>
    <w:link w:val="MJMHeading2Char"/>
    <w:rsid w:val="00FA2C75"/>
    <w:pPr>
      <w:tabs>
        <w:tab w:val="num" w:pos="1080"/>
      </w:tabs>
      <w:ind w:left="1080" w:hanging="720"/>
    </w:pPr>
    <w:rPr>
      <w:rFonts w:eastAsia="Times New Roman" w:cs="Times New Roman"/>
      <w:b/>
    </w:rPr>
  </w:style>
  <w:style w:type="character" w:customStyle="1" w:styleId="MJMHeading2Char">
    <w:name w:val="MJM Heading 2 Char"/>
    <w:link w:val="MJMHeading2"/>
    <w:rsid w:val="00FA2C75"/>
    <w:rPr>
      <w:sz w:val="24"/>
    </w:rPr>
  </w:style>
  <w:style w:type="character" w:customStyle="1" w:styleId="Heading3Char">
    <w:name w:val="Heading 3 Char"/>
    <w:basedOn w:val="DefaultParagraphFont"/>
    <w:link w:val="Heading3"/>
    <w:uiPriority w:val="9"/>
    <w:rsid w:val="00036A0A"/>
    <w:rPr>
      <w:rFonts w:asciiTheme="majorHAnsi" w:eastAsiaTheme="majorEastAsia" w:hAnsiTheme="majorHAnsi" w:cstheme="majorBidi"/>
      <w:color w:val="4F81BD" w:themeColor="accent1"/>
      <w:sz w:val="24"/>
      <w:szCs w:val="24"/>
    </w:rPr>
  </w:style>
  <w:style w:type="character" w:customStyle="1" w:styleId="Heading2Char">
    <w:name w:val="Heading 2 Char"/>
    <w:basedOn w:val="DefaultParagraphFont"/>
    <w:link w:val="Heading2"/>
    <w:uiPriority w:val="9"/>
    <w:rsid w:val="00A9497D"/>
    <w:rPr>
      <w:b/>
      <w:sz w:val="28"/>
      <w:szCs w:val="28"/>
    </w:rPr>
  </w:style>
  <w:style w:type="character" w:customStyle="1" w:styleId="Heading4Char">
    <w:name w:val="Heading 4 Char"/>
    <w:basedOn w:val="DefaultParagraphFont"/>
    <w:link w:val="Heading4"/>
    <w:uiPriority w:val="9"/>
    <w:rsid w:val="00036A0A"/>
    <w:rPr>
      <w:rFonts w:asciiTheme="majorHAnsi" w:eastAsiaTheme="majorEastAsia" w:hAnsiTheme="majorHAnsi" w:cstheme="majorBidi"/>
      <w:i/>
      <w:iCs/>
      <w:color w:val="4F81BD" w:themeColor="accent1"/>
      <w:sz w:val="24"/>
      <w:szCs w:val="24"/>
    </w:rPr>
  </w:style>
  <w:style w:type="character" w:customStyle="1" w:styleId="Heading4Char1">
    <w:name w:val="Heading 4 Char1"/>
    <w:rsid w:val="00FA2C75"/>
    <w:rPr>
      <w:sz w:val="24"/>
    </w:rPr>
  </w:style>
  <w:style w:type="character" w:customStyle="1" w:styleId="Heading5Char">
    <w:name w:val="Heading 5 Char"/>
    <w:basedOn w:val="DefaultParagraphFont"/>
    <w:link w:val="Heading5"/>
    <w:uiPriority w:val="9"/>
    <w:rsid w:val="00036A0A"/>
    <w:rPr>
      <w:rFonts w:asciiTheme="majorHAnsi" w:eastAsiaTheme="majorEastAsia" w:hAnsiTheme="majorHAnsi" w:cstheme="majorBidi"/>
      <w:color w:val="4F81BD" w:themeColor="accent1"/>
    </w:rPr>
  </w:style>
  <w:style w:type="character" w:customStyle="1" w:styleId="Heading5Char1">
    <w:name w:val="Heading 5 Char1"/>
    <w:rsid w:val="00FA2C75"/>
    <w:rPr>
      <w:rFonts w:eastAsia="MS Mincho"/>
      <w:sz w:val="24"/>
    </w:rPr>
  </w:style>
  <w:style w:type="character" w:customStyle="1" w:styleId="Heading6Char">
    <w:name w:val="Heading 6 Char"/>
    <w:basedOn w:val="DefaultParagraphFont"/>
    <w:link w:val="Heading6"/>
    <w:uiPriority w:val="9"/>
    <w:rsid w:val="00036A0A"/>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rsid w:val="00036A0A"/>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rsid w:val="00036A0A"/>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rsid w:val="00036A0A"/>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unhideWhenUsed/>
    <w:qFormat/>
    <w:rsid w:val="00036A0A"/>
    <w:rPr>
      <w:b/>
      <w:bCs/>
      <w:sz w:val="18"/>
      <w:szCs w:val="18"/>
    </w:rPr>
  </w:style>
  <w:style w:type="paragraph" w:styleId="Title">
    <w:name w:val="Title"/>
    <w:basedOn w:val="Normal"/>
    <w:next w:val="Normal"/>
    <w:link w:val="TitleChar"/>
    <w:uiPriority w:val="10"/>
    <w:qFormat/>
    <w:rsid w:val="00036A0A"/>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036A0A"/>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036A0A"/>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036A0A"/>
    <w:rPr>
      <w:i/>
      <w:iCs/>
      <w:sz w:val="24"/>
      <w:szCs w:val="24"/>
    </w:rPr>
  </w:style>
  <w:style w:type="paragraph" w:styleId="ListParagraph">
    <w:name w:val="List Paragraph"/>
    <w:aliases w:val="Custom Heading 3"/>
    <w:basedOn w:val="Normal"/>
    <w:uiPriority w:val="34"/>
    <w:qFormat/>
    <w:rsid w:val="00036A0A"/>
    <w:pPr>
      <w:ind w:left="720"/>
      <w:contextualSpacing/>
    </w:pPr>
  </w:style>
  <w:style w:type="character" w:styleId="Strong">
    <w:name w:val="Strong"/>
    <w:basedOn w:val="DefaultParagraphFont"/>
    <w:uiPriority w:val="22"/>
    <w:qFormat/>
    <w:rsid w:val="00036A0A"/>
    <w:rPr>
      <w:b/>
      <w:bCs/>
      <w:spacing w:val="0"/>
    </w:rPr>
  </w:style>
  <w:style w:type="character" w:styleId="Emphasis">
    <w:name w:val="Emphasis"/>
    <w:uiPriority w:val="20"/>
    <w:qFormat/>
    <w:rsid w:val="00036A0A"/>
    <w:rPr>
      <w:b/>
      <w:bCs/>
      <w:i/>
      <w:iCs/>
      <w:color w:val="5A5A5A" w:themeColor="text1" w:themeTint="A5"/>
    </w:rPr>
  </w:style>
  <w:style w:type="paragraph" w:styleId="NoSpacing">
    <w:name w:val="No Spacing"/>
    <w:basedOn w:val="Normal"/>
    <w:link w:val="NoSpacingChar"/>
    <w:uiPriority w:val="1"/>
    <w:qFormat/>
    <w:rsid w:val="00036A0A"/>
    <w:pPr>
      <w:ind w:firstLine="0"/>
    </w:pPr>
  </w:style>
  <w:style w:type="paragraph" w:styleId="Quote">
    <w:name w:val="Quote"/>
    <w:basedOn w:val="Normal"/>
    <w:next w:val="Normal"/>
    <w:link w:val="QuoteChar"/>
    <w:uiPriority w:val="29"/>
    <w:qFormat/>
    <w:rsid w:val="00036A0A"/>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036A0A"/>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036A0A"/>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036A0A"/>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036A0A"/>
    <w:rPr>
      <w:i/>
      <w:iCs/>
      <w:color w:val="5A5A5A" w:themeColor="text1" w:themeTint="A5"/>
    </w:rPr>
  </w:style>
  <w:style w:type="character" w:styleId="IntenseEmphasis">
    <w:name w:val="Intense Emphasis"/>
    <w:uiPriority w:val="21"/>
    <w:qFormat/>
    <w:rsid w:val="00036A0A"/>
    <w:rPr>
      <w:b/>
      <w:bCs/>
      <w:i/>
      <w:iCs/>
      <w:color w:val="4F81BD" w:themeColor="accent1"/>
      <w:sz w:val="22"/>
      <w:szCs w:val="22"/>
    </w:rPr>
  </w:style>
  <w:style w:type="character" w:styleId="SubtleReference">
    <w:name w:val="Subtle Reference"/>
    <w:uiPriority w:val="31"/>
    <w:qFormat/>
    <w:rsid w:val="00036A0A"/>
    <w:rPr>
      <w:color w:val="auto"/>
      <w:u w:val="single" w:color="9BBB59" w:themeColor="accent3"/>
    </w:rPr>
  </w:style>
  <w:style w:type="character" w:styleId="IntenseReference">
    <w:name w:val="Intense Reference"/>
    <w:basedOn w:val="DefaultParagraphFont"/>
    <w:uiPriority w:val="32"/>
    <w:qFormat/>
    <w:rsid w:val="00036A0A"/>
    <w:rPr>
      <w:b/>
      <w:bCs/>
      <w:color w:val="76923C" w:themeColor="accent3" w:themeShade="BF"/>
      <w:u w:val="single" w:color="9BBB59" w:themeColor="accent3"/>
    </w:rPr>
  </w:style>
  <w:style w:type="character" w:styleId="BookTitle">
    <w:name w:val="Book Title"/>
    <w:basedOn w:val="DefaultParagraphFont"/>
    <w:uiPriority w:val="33"/>
    <w:qFormat/>
    <w:rsid w:val="00036A0A"/>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036A0A"/>
    <w:pPr>
      <w:outlineLvl w:val="9"/>
    </w:pPr>
    <w:rPr>
      <w:lang w:bidi="en-US"/>
    </w:rPr>
  </w:style>
  <w:style w:type="paragraph" w:styleId="NormalWeb">
    <w:name w:val="Normal (Web)"/>
    <w:basedOn w:val="Normal"/>
    <w:uiPriority w:val="99"/>
    <w:unhideWhenUsed/>
    <w:rsid w:val="00060590"/>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60590"/>
    <w:rPr>
      <w:color w:val="0000FF" w:themeColor="hyperlink"/>
      <w:u w:val="single"/>
    </w:rPr>
  </w:style>
  <w:style w:type="paragraph" w:styleId="BalloonText">
    <w:name w:val="Balloon Text"/>
    <w:basedOn w:val="Normal"/>
    <w:link w:val="BalloonTextChar"/>
    <w:uiPriority w:val="99"/>
    <w:semiHidden/>
    <w:unhideWhenUsed/>
    <w:rsid w:val="00F12033"/>
    <w:rPr>
      <w:rFonts w:ascii="Tahoma" w:hAnsi="Tahoma" w:cs="Tahoma"/>
      <w:sz w:val="16"/>
      <w:szCs w:val="16"/>
    </w:rPr>
  </w:style>
  <w:style w:type="character" w:customStyle="1" w:styleId="BalloonTextChar">
    <w:name w:val="Balloon Text Char"/>
    <w:basedOn w:val="DefaultParagraphFont"/>
    <w:link w:val="BalloonText"/>
    <w:uiPriority w:val="99"/>
    <w:semiHidden/>
    <w:rsid w:val="00F12033"/>
    <w:rPr>
      <w:rFonts w:ascii="Tahoma" w:hAnsi="Tahoma" w:cs="Tahoma"/>
      <w:sz w:val="16"/>
      <w:szCs w:val="16"/>
    </w:rPr>
  </w:style>
  <w:style w:type="character" w:customStyle="1" w:styleId="NoSpacingChar">
    <w:name w:val="No Spacing Char"/>
    <w:basedOn w:val="DefaultParagraphFont"/>
    <w:link w:val="NoSpacing"/>
    <w:uiPriority w:val="1"/>
    <w:rsid w:val="00036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1970">
      <w:bodyDiv w:val="1"/>
      <w:marLeft w:val="0"/>
      <w:marRight w:val="0"/>
      <w:marTop w:val="0"/>
      <w:marBottom w:val="0"/>
      <w:divBdr>
        <w:top w:val="none" w:sz="0" w:space="0" w:color="auto"/>
        <w:left w:val="none" w:sz="0" w:space="0" w:color="auto"/>
        <w:bottom w:val="none" w:sz="0" w:space="0" w:color="auto"/>
        <w:right w:val="none" w:sz="0" w:space="0" w:color="auto"/>
      </w:divBdr>
    </w:div>
    <w:div w:id="57628852">
      <w:bodyDiv w:val="1"/>
      <w:marLeft w:val="0"/>
      <w:marRight w:val="0"/>
      <w:marTop w:val="0"/>
      <w:marBottom w:val="0"/>
      <w:divBdr>
        <w:top w:val="none" w:sz="0" w:space="0" w:color="auto"/>
        <w:left w:val="none" w:sz="0" w:space="0" w:color="auto"/>
        <w:bottom w:val="none" w:sz="0" w:space="0" w:color="auto"/>
        <w:right w:val="none" w:sz="0" w:space="0" w:color="auto"/>
      </w:divBdr>
    </w:div>
    <w:div w:id="76443379">
      <w:bodyDiv w:val="1"/>
      <w:marLeft w:val="0"/>
      <w:marRight w:val="0"/>
      <w:marTop w:val="0"/>
      <w:marBottom w:val="0"/>
      <w:divBdr>
        <w:top w:val="none" w:sz="0" w:space="0" w:color="auto"/>
        <w:left w:val="none" w:sz="0" w:space="0" w:color="auto"/>
        <w:bottom w:val="none" w:sz="0" w:space="0" w:color="auto"/>
        <w:right w:val="none" w:sz="0" w:space="0" w:color="auto"/>
      </w:divBdr>
      <w:divsChild>
        <w:div w:id="1460879071">
          <w:marLeft w:val="446"/>
          <w:marRight w:val="0"/>
          <w:marTop w:val="0"/>
          <w:marBottom w:val="0"/>
          <w:divBdr>
            <w:top w:val="none" w:sz="0" w:space="0" w:color="auto"/>
            <w:left w:val="none" w:sz="0" w:space="0" w:color="auto"/>
            <w:bottom w:val="none" w:sz="0" w:space="0" w:color="auto"/>
            <w:right w:val="none" w:sz="0" w:space="0" w:color="auto"/>
          </w:divBdr>
        </w:div>
        <w:div w:id="346449235">
          <w:marLeft w:val="922"/>
          <w:marRight w:val="0"/>
          <w:marTop w:val="0"/>
          <w:marBottom w:val="0"/>
          <w:divBdr>
            <w:top w:val="none" w:sz="0" w:space="0" w:color="auto"/>
            <w:left w:val="none" w:sz="0" w:space="0" w:color="auto"/>
            <w:bottom w:val="none" w:sz="0" w:space="0" w:color="auto"/>
            <w:right w:val="none" w:sz="0" w:space="0" w:color="auto"/>
          </w:divBdr>
        </w:div>
        <w:div w:id="2052874287">
          <w:marLeft w:val="922"/>
          <w:marRight w:val="0"/>
          <w:marTop w:val="0"/>
          <w:marBottom w:val="0"/>
          <w:divBdr>
            <w:top w:val="none" w:sz="0" w:space="0" w:color="auto"/>
            <w:left w:val="none" w:sz="0" w:space="0" w:color="auto"/>
            <w:bottom w:val="none" w:sz="0" w:space="0" w:color="auto"/>
            <w:right w:val="none" w:sz="0" w:space="0" w:color="auto"/>
          </w:divBdr>
        </w:div>
        <w:div w:id="545289586">
          <w:marLeft w:val="317"/>
          <w:marRight w:val="0"/>
          <w:marTop w:val="0"/>
          <w:marBottom w:val="0"/>
          <w:divBdr>
            <w:top w:val="none" w:sz="0" w:space="0" w:color="auto"/>
            <w:left w:val="none" w:sz="0" w:space="0" w:color="auto"/>
            <w:bottom w:val="none" w:sz="0" w:space="0" w:color="auto"/>
            <w:right w:val="none" w:sz="0" w:space="0" w:color="auto"/>
          </w:divBdr>
        </w:div>
        <w:div w:id="2036995894">
          <w:marLeft w:val="317"/>
          <w:marRight w:val="0"/>
          <w:marTop w:val="120"/>
          <w:marBottom w:val="120"/>
          <w:divBdr>
            <w:top w:val="none" w:sz="0" w:space="0" w:color="auto"/>
            <w:left w:val="none" w:sz="0" w:space="0" w:color="auto"/>
            <w:bottom w:val="none" w:sz="0" w:space="0" w:color="auto"/>
            <w:right w:val="none" w:sz="0" w:space="0" w:color="auto"/>
          </w:divBdr>
        </w:div>
      </w:divsChild>
    </w:div>
    <w:div w:id="144710856">
      <w:bodyDiv w:val="1"/>
      <w:marLeft w:val="0"/>
      <w:marRight w:val="0"/>
      <w:marTop w:val="0"/>
      <w:marBottom w:val="0"/>
      <w:divBdr>
        <w:top w:val="none" w:sz="0" w:space="0" w:color="auto"/>
        <w:left w:val="none" w:sz="0" w:space="0" w:color="auto"/>
        <w:bottom w:val="none" w:sz="0" w:space="0" w:color="auto"/>
        <w:right w:val="none" w:sz="0" w:space="0" w:color="auto"/>
      </w:divBdr>
      <w:divsChild>
        <w:div w:id="1395204960">
          <w:marLeft w:val="446"/>
          <w:marRight w:val="0"/>
          <w:marTop w:val="0"/>
          <w:marBottom w:val="0"/>
          <w:divBdr>
            <w:top w:val="none" w:sz="0" w:space="0" w:color="auto"/>
            <w:left w:val="none" w:sz="0" w:space="0" w:color="auto"/>
            <w:bottom w:val="none" w:sz="0" w:space="0" w:color="auto"/>
            <w:right w:val="none" w:sz="0" w:space="0" w:color="auto"/>
          </w:divBdr>
        </w:div>
        <w:div w:id="119305497">
          <w:marLeft w:val="446"/>
          <w:marRight w:val="0"/>
          <w:marTop w:val="0"/>
          <w:marBottom w:val="0"/>
          <w:divBdr>
            <w:top w:val="none" w:sz="0" w:space="0" w:color="auto"/>
            <w:left w:val="none" w:sz="0" w:space="0" w:color="auto"/>
            <w:bottom w:val="none" w:sz="0" w:space="0" w:color="auto"/>
            <w:right w:val="none" w:sz="0" w:space="0" w:color="auto"/>
          </w:divBdr>
        </w:div>
        <w:div w:id="609706750">
          <w:marLeft w:val="446"/>
          <w:marRight w:val="0"/>
          <w:marTop w:val="0"/>
          <w:marBottom w:val="0"/>
          <w:divBdr>
            <w:top w:val="none" w:sz="0" w:space="0" w:color="auto"/>
            <w:left w:val="none" w:sz="0" w:space="0" w:color="auto"/>
            <w:bottom w:val="none" w:sz="0" w:space="0" w:color="auto"/>
            <w:right w:val="none" w:sz="0" w:space="0" w:color="auto"/>
          </w:divBdr>
        </w:div>
        <w:div w:id="1621910517">
          <w:marLeft w:val="446"/>
          <w:marRight w:val="0"/>
          <w:marTop w:val="0"/>
          <w:marBottom w:val="0"/>
          <w:divBdr>
            <w:top w:val="none" w:sz="0" w:space="0" w:color="auto"/>
            <w:left w:val="none" w:sz="0" w:space="0" w:color="auto"/>
            <w:bottom w:val="none" w:sz="0" w:space="0" w:color="auto"/>
            <w:right w:val="none" w:sz="0" w:space="0" w:color="auto"/>
          </w:divBdr>
        </w:div>
        <w:div w:id="333995207">
          <w:marLeft w:val="446"/>
          <w:marRight w:val="0"/>
          <w:marTop w:val="0"/>
          <w:marBottom w:val="0"/>
          <w:divBdr>
            <w:top w:val="none" w:sz="0" w:space="0" w:color="auto"/>
            <w:left w:val="none" w:sz="0" w:space="0" w:color="auto"/>
            <w:bottom w:val="none" w:sz="0" w:space="0" w:color="auto"/>
            <w:right w:val="none" w:sz="0" w:space="0" w:color="auto"/>
          </w:divBdr>
        </w:div>
        <w:div w:id="1060519991">
          <w:marLeft w:val="446"/>
          <w:marRight w:val="0"/>
          <w:marTop w:val="0"/>
          <w:marBottom w:val="0"/>
          <w:divBdr>
            <w:top w:val="none" w:sz="0" w:space="0" w:color="auto"/>
            <w:left w:val="none" w:sz="0" w:space="0" w:color="auto"/>
            <w:bottom w:val="none" w:sz="0" w:space="0" w:color="auto"/>
            <w:right w:val="none" w:sz="0" w:space="0" w:color="auto"/>
          </w:divBdr>
        </w:div>
        <w:div w:id="1660384885">
          <w:marLeft w:val="446"/>
          <w:marRight w:val="0"/>
          <w:marTop w:val="0"/>
          <w:marBottom w:val="0"/>
          <w:divBdr>
            <w:top w:val="none" w:sz="0" w:space="0" w:color="auto"/>
            <w:left w:val="none" w:sz="0" w:space="0" w:color="auto"/>
            <w:bottom w:val="none" w:sz="0" w:space="0" w:color="auto"/>
            <w:right w:val="none" w:sz="0" w:space="0" w:color="auto"/>
          </w:divBdr>
        </w:div>
        <w:div w:id="779758985">
          <w:marLeft w:val="446"/>
          <w:marRight w:val="0"/>
          <w:marTop w:val="0"/>
          <w:marBottom w:val="0"/>
          <w:divBdr>
            <w:top w:val="none" w:sz="0" w:space="0" w:color="auto"/>
            <w:left w:val="none" w:sz="0" w:space="0" w:color="auto"/>
            <w:bottom w:val="none" w:sz="0" w:space="0" w:color="auto"/>
            <w:right w:val="none" w:sz="0" w:space="0" w:color="auto"/>
          </w:divBdr>
        </w:div>
      </w:divsChild>
    </w:div>
    <w:div w:id="194470627">
      <w:bodyDiv w:val="1"/>
      <w:marLeft w:val="0"/>
      <w:marRight w:val="0"/>
      <w:marTop w:val="0"/>
      <w:marBottom w:val="0"/>
      <w:divBdr>
        <w:top w:val="none" w:sz="0" w:space="0" w:color="auto"/>
        <w:left w:val="none" w:sz="0" w:space="0" w:color="auto"/>
        <w:bottom w:val="none" w:sz="0" w:space="0" w:color="auto"/>
        <w:right w:val="none" w:sz="0" w:space="0" w:color="auto"/>
      </w:divBdr>
    </w:div>
    <w:div w:id="300892670">
      <w:bodyDiv w:val="1"/>
      <w:marLeft w:val="0"/>
      <w:marRight w:val="0"/>
      <w:marTop w:val="0"/>
      <w:marBottom w:val="0"/>
      <w:divBdr>
        <w:top w:val="none" w:sz="0" w:space="0" w:color="auto"/>
        <w:left w:val="none" w:sz="0" w:space="0" w:color="auto"/>
        <w:bottom w:val="none" w:sz="0" w:space="0" w:color="auto"/>
        <w:right w:val="none" w:sz="0" w:space="0" w:color="auto"/>
      </w:divBdr>
    </w:div>
    <w:div w:id="336083420">
      <w:bodyDiv w:val="1"/>
      <w:marLeft w:val="0"/>
      <w:marRight w:val="0"/>
      <w:marTop w:val="0"/>
      <w:marBottom w:val="0"/>
      <w:divBdr>
        <w:top w:val="none" w:sz="0" w:space="0" w:color="auto"/>
        <w:left w:val="none" w:sz="0" w:space="0" w:color="auto"/>
        <w:bottom w:val="none" w:sz="0" w:space="0" w:color="auto"/>
        <w:right w:val="none" w:sz="0" w:space="0" w:color="auto"/>
      </w:divBdr>
    </w:div>
    <w:div w:id="363336093">
      <w:bodyDiv w:val="1"/>
      <w:marLeft w:val="0"/>
      <w:marRight w:val="0"/>
      <w:marTop w:val="0"/>
      <w:marBottom w:val="0"/>
      <w:divBdr>
        <w:top w:val="none" w:sz="0" w:space="0" w:color="auto"/>
        <w:left w:val="none" w:sz="0" w:space="0" w:color="auto"/>
        <w:bottom w:val="none" w:sz="0" w:space="0" w:color="auto"/>
        <w:right w:val="none" w:sz="0" w:space="0" w:color="auto"/>
      </w:divBdr>
      <w:divsChild>
        <w:div w:id="1758282750">
          <w:marLeft w:val="547"/>
          <w:marRight w:val="0"/>
          <w:marTop w:val="0"/>
          <w:marBottom w:val="0"/>
          <w:divBdr>
            <w:top w:val="none" w:sz="0" w:space="0" w:color="auto"/>
            <w:left w:val="none" w:sz="0" w:space="0" w:color="auto"/>
            <w:bottom w:val="none" w:sz="0" w:space="0" w:color="auto"/>
            <w:right w:val="none" w:sz="0" w:space="0" w:color="auto"/>
          </w:divBdr>
        </w:div>
      </w:divsChild>
    </w:div>
    <w:div w:id="456333944">
      <w:bodyDiv w:val="1"/>
      <w:marLeft w:val="0"/>
      <w:marRight w:val="0"/>
      <w:marTop w:val="0"/>
      <w:marBottom w:val="0"/>
      <w:divBdr>
        <w:top w:val="none" w:sz="0" w:space="0" w:color="auto"/>
        <w:left w:val="none" w:sz="0" w:space="0" w:color="auto"/>
        <w:bottom w:val="none" w:sz="0" w:space="0" w:color="auto"/>
        <w:right w:val="none" w:sz="0" w:space="0" w:color="auto"/>
      </w:divBdr>
    </w:div>
    <w:div w:id="618922796">
      <w:bodyDiv w:val="1"/>
      <w:marLeft w:val="0"/>
      <w:marRight w:val="0"/>
      <w:marTop w:val="0"/>
      <w:marBottom w:val="0"/>
      <w:divBdr>
        <w:top w:val="none" w:sz="0" w:space="0" w:color="auto"/>
        <w:left w:val="none" w:sz="0" w:space="0" w:color="auto"/>
        <w:bottom w:val="none" w:sz="0" w:space="0" w:color="auto"/>
        <w:right w:val="none" w:sz="0" w:space="0" w:color="auto"/>
      </w:divBdr>
    </w:div>
    <w:div w:id="701826183">
      <w:bodyDiv w:val="1"/>
      <w:marLeft w:val="0"/>
      <w:marRight w:val="0"/>
      <w:marTop w:val="0"/>
      <w:marBottom w:val="0"/>
      <w:divBdr>
        <w:top w:val="none" w:sz="0" w:space="0" w:color="auto"/>
        <w:left w:val="none" w:sz="0" w:space="0" w:color="auto"/>
        <w:bottom w:val="none" w:sz="0" w:space="0" w:color="auto"/>
        <w:right w:val="none" w:sz="0" w:space="0" w:color="auto"/>
      </w:divBdr>
      <w:divsChild>
        <w:div w:id="1653023807">
          <w:marLeft w:val="547"/>
          <w:marRight w:val="0"/>
          <w:marTop w:val="0"/>
          <w:marBottom w:val="0"/>
          <w:divBdr>
            <w:top w:val="none" w:sz="0" w:space="0" w:color="auto"/>
            <w:left w:val="none" w:sz="0" w:space="0" w:color="auto"/>
            <w:bottom w:val="none" w:sz="0" w:space="0" w:color="auto"/>
            <w:right w:val="none" w:sz="0" w:space="0" w:color="auto"/>
          </w:divBdr>
        </w:div>
      </w:divsChild>
    </w:div>
    <w:div w:id="728118744">
      <w:bodyDiv w:val="1"/>
      <w:marLeft w:val="0"/>
      <w:marRight w:val="0"/>
      <w:marTop w:val="0"/>
      <w:marBottom w:val="0"/>
      <w:divBdr>
        <w:top w:val="none" w:sz="0" w:space="0" w:color="auto"/>
        <w:left w:val="none" w:sz="0" w:space="0" w:color="auto"/>
        <w:bottom w:val="none" w:sz="0" w:space="0" w:color="auto"/>
        <w:right w:val="none" w:sz="0" w:space="0" w:color="auto"/>
      </w:divBdr>
      <w:divsChild>
        <w:div w:id="1505894531">
          <w:marLeft w:val="547"/>
          <w:marRight w:val="0"/>
          <w:marTop w:val="0"/>
          <w:marBottom w:val="0"/>
          <w:divBdr>
            <w:top w:val="none" w:sz="0" w:space="0" w:color="auto"/>
            <w:left w:val="none" w:sz="0" w:space="0" w:color="auto"/>
            <w:bottom w:val="none" w:sz="0" w:space="0" w:color="auto"/>
            <w:right w:val="none" w:sz="0" w:space="0" w:color="auto"/>
          </w:divBdr>
        </w:div>
        <w:div w:id="1757821573">
          <w:marLeft w:val="547"/>
          <w:marRight w:val="0"/>
          <w:marTop w:val="0"/>
          <w:marBottom w:val="0"/>
          <w:divBdr>
            <w:top w:val="none" w:sz="0" w:space="0" w:color="auto"/>
            <w:left w:val="none" w:sz="0" w:space="0" w:color="auto"/>
            <w:bottom w:val="none" w:sz="0" w:space="0" w:color="auto"/>
            <w:right w:val="none" w:sz="0" w:space="0" w:color="auto"/>
          </w:divBdr>
        </w:div>
      </w:divsChild>
    </w:div>
    <w:div w:id="754254123">
      <w:bodyDiv w:val="1"/>
      <w:marLeft w:val="0"/>
      <w:marRight w:val="0"/>
      <w:marTop w:val="0"/>
      <w:marBottom w:val="0"/>
      <w:divBdr>
        <w:top w:val="none" w:sz="0" w:space="0" w:color="auto"/>
        <w:left w:val="none" w:sz="0" w:space="0" w:color="auto"/>
        <w:bottom w:val="none" w:sz="0" w:space="0" w:color="auto"/>
        <w:right w:val="none" w:sz="0" w:space="0" w:color="auto"/>
      </w:divBdr>
    </w:div>
    <w:div w:id="774717220">
      <w:bodyDiv w:val="1"/>
      <w:marLeft w:val="0"/>
      <w:marRight w:val="0"/>
      <w:marTop w:val="0"/>
      <w:marBottom w:val="0"/>
      <w:divBdr>
        <w:top w:val="none" w:sz="0" w:space="0" w:color="auto"/>
        <w:left w:val="none" w:sz="0" w:space="0" w:color="auto"/>
        <w:bottom w:val="none" w:sz="0" w:space="0" w:color="auto"/>
        <w:right w:val="none" w:sz="0" w:space="0" w:color="auto"/>
      </w:divBdr>
      <w:divsChild>
        <w:div w:id="126163481">
          <w:marLeft w:val="720"/>
          <w:marRight w:val="0"/>
          <w:marTop w:val="0"/>
          <w:marBottom w:val="0"/>
          <w:divBdr>
            <w:top w:val="none" w:sz="0" w:space="0" w:color="auto"/>
            <w:left w:val="none" w:sz="0" w:space="0" w:color="auto"/>
            <w:bottom w:val="none" w:sz="0" w:space="0" w:color="auto"/>
            <w:right w:val="none" w:sz="0" w:space="0" w:color="auto"/>
          </w:divBdr>
        </w:div>
        <w:div w:id="1404329835">
          <w:marLeft w:val="720"/>
          <w:marRight w:val="0"/>
          <w:marTop w:val="0"/>
          <w:marBottom w:val="0"/>
          <w:divBdr>
            <w:top w:val="none" w:sz="0" w:space="0" w:color="auto"/>
            <w:left w:val="none" w:sz="0" w:space="0" w:color="auto"/>
            <w:bottom w:val="none" w:sz="0" w:space="0" w:color="auto"/>
            <w:right w:val="none" w:sz="0" w:space="0" w:color="auto"/>
          </w:divBdr>
        </w:div>
      </w:divsChild>
    </w:div>
    <w:div w:id="819005207">
      <w:bodyDiv w:val="1"/>
      <w:marLeft w:val="0"/>
      <w:marRight w:val="0"/>
      <w:marTop w:val="0"/>
      <w:marBottom w:val="0"/>
      <w:divBdr>
        <w:top w:val="none" w:sz="0" w:space="0" w:color="auto"/>
        <w:left w:val="none" w:sz="0" w:space="0" w:color="auto"/>
        <w:bottom w:val="none" w:sz="0" w:space="0" w:color="auto"/>
        <w:right w:val="none" w:sz="0" w:space="0" w:color="auto"/>
      </w:divBdr>
    </w:div>
    <w:div w:id="975842567">
      <w:bodyDiv w:val="1"/>
      <w:marLeft w:val="0"/>
      <w:marRight w:val="0"/>
      <w:marTop w:val="0"/>
      <w:marBottom w:val="0"/>
      <w:divBdr>
        <w:top w:val="none" w:sz="0" w:space="0" w:color="auto"/>
        <w:left w:val="none" w:sz="0" w:space="0" w:color="auto"/>
        <w:bottom w:val="none" w:sz="0" w:space="0" w:color="auto"/>
        <w:right w:val="none" w:sz="0" w:space="0" w:color="auto"/>
      </w:divBdr>
    </w:div>
    <w:div w:id="1016537608">
      <w:bodyDiv w:val="1"/>
      <w:marLeft w:val="0"/>
      <w:marRight w:val="0"/>
      <w:marTop w:val="0"/>
      <w:marBottom w:val="0"/>
      <w:divBdr>
        <w:top w:val="none" w:sz="0" w:space="0" w:color="auto"/>
        <w:left w:val="none" w:sz="0" w:space="0" w:color="auto"/>
        <w:bottom w:val="none" w:sz="0" w:space="0" w:color="auto"/>
        <w:right w:val="none" w:sz="0" w:space="0" w:color="auto"/>
      </w:divBdr>
    </w:div>
    <w:div w:id="1020476250">
      <w:bodyDiv w:val="1"/>
      <w:marLeft w:val="0"/>
      <w:marRight w:val="0"/>
      <w:marTop w:val="0"/>
      <w:marBottom w:val="0"/>
      <w:divBdr>
        <w:top w:val="none" w:sz="0" w:space="0" w:color="auto"/>
        <w:left w:val="none" w:sz="0" w:space="0" w:color="auto"/>
        <w:bottom w:val="none" w:sz="0" w:space="0" w:color="auto"/>
        <w:right w:val="none" w:sz="0" w:space="0" w:color="auto"/>
      </w:divBdr>
    </w:div>
    <w:div w:id="1047603348">
      <w:bodyDiv w:val="1"/>
      <w:marLeft w:val="0"/>
      <w:marRight w:val="0"/>
      <w:marTop w:val="0"/>
      <w:marBottom w:val="0"/>
      <w:divBdr>
        <w:top w:val="none" w:sz="0" w:space="0" w:color="auto"/>
        <w:left w:val="none" w:sz="0" w:space="0" w:color="auto"/>
        <w:bottom w:val="none" w:sz="0" w:space="0" w:color="auto"/>
        <w:right w:val="none" w:sz="0" w:space="0" w:color="auto"/>
      </w:divBdr>
    </w:div>
    <w:div w:id="1056271434">
      <w:bodyDiv w:val="1"/>
      <w:marLeft w:val="0"/>
      <w:marRight w:val="0"/>
      <w:marTop w:val="0"/>
      <w:marBottom w:val="0"/>
      <w:divBdr>
        <w:top w:val="none" w:sz="0" w:space="0" w:color="auto"/>
        <w:left w:val="none" w:sz="0" w:space="0" w:color="auto"/>
        <w:bottom w:val="none" w:sz="0" w:space="0" w:color="auto"/>
        <w:right w:val="none" w:sz="0" w:space="0" w:color="auto"/>
      </w:divBdr>
    </w:div>
    <w:div w:id="1196701626">
      <w:bodyDiv w:val="1"/>
      <w:marLeft w:val="0"/>
      <w:marRight w:val="0"/>
      <w:marTop w:val="0"/>
      <w:marBottom w:val="0"/>
      <w:divBdr>
        <w:top w:val="none" w:sz="0" w:space="0" w:color="auto"/>
        <w:left w:val="none" w:sz="0" w:space="0" w:color="auto"/>
        <w:bottom w:val="none" w:sz="0" w:space="0" w:color="auto"/>
        <w:right w:val="none" w:sz="0" w:space="0" w:color="auto"/>
      </w:divBdr>
      <w:divsChild>
        <w:div w:id="1172836131">
          <w:marLeft w:val="547"/>
          <w:marRight w:val="0"/>
          <w:marTop w:val="0"/>
          <w:marBottom w:val="0"/>
          <w:divBdr>
            <w:top w:val="none" w:sz="0" w:space="0" w:color="auto"/>
            <w:left w:val="none" w:sz="0" w:space="0" w:color="auto"/>
            <w:bottom w:val="none" w:sz="0" w:space="0" w:color="auto"/>
            <w:right w:val="none" w:sz="0" w:space="0" w:color="auto"/>
          </w:divBdr>
        </w:div>
        <w:div w:id="1792700462">
          <w:marLeft w:val="547"/>
          <w:marRight w:val="0"/>
          <w:marTop w:val="0"/>
          <w:marBottom w:val="0"/>
          <w:divBdr>
            <w:top w:val="none" w:sz="0" w:space="0" w:color="auto"/>
            <w:left w:val="none" w:sz="0" w:space="0" w:color="auto"/>
            <w:bottom w:val="none" w:sz="0" w:space="0" w:color="auto"/>
            <w:right w:val="none" w:sz="0" w:space="0" w:color="auto"/>
          </w:divBdr>
        </w:div>
      </w:divsChild>
    </w:div>
    <w:div w:id="1220627102">
      <w:bodyDiv w:val="1"/>
      <w:marLeft w:val="0"/>
      <w:marRight w:val="0"/>
      <w:marTop w:val="0"/>
      <w:marBottom w:val="0"/>
      <w:divBdr>
        <w:top w:val="none" w:sz="0" w:space="0" w:color="auto"/>
        <w:left w:val="none" w:sz="0" w:space="0" w:color="auto"/>
        <w:bottom w:val="none" w:sz="0" w:space="0" w:color="auto"/>
        <w:right w:val="none" w:sz="0" w:space="0" w:color="auto"/>
      </w:divBdr>
    </w:div>
    <w:div w:id="1244222849">
      <w:bodyDiv w:val="1"/>
      <w:marLeft w:val="0"/>
      <w:marRight w:val="0"/>
      <w:marTop w:val="0"/>
      <w:marBottom w:val="0"/>
      <w:divBdr>
        <w:top w:val="none" w:sz="0" w:space="0" w:color="auto"/>
        <w:left w:val="none" w:sz="0" w:space="0" w:color="auto"/>
        <w:bottom w:val="none" w:sz="0" w:space="0" w:color="auto"/>
        <w:right w:val="none" w:sz="0" w:space="0" w:color="auto"/>
      </w:divBdr>
      <w:divsChild>
        <w:div w:id="1520965838">
          <w:marLeft w:val="720"/>
          <w:marRight w:val="0"/>
          <w:marTop w:val="0"/>
          <w:marBottom w:val="0"/>
          <w:divBdr>
            <w:top w:val="none" w:sz="0" w:space="0" w:color="auto"/>
            <w:left w:val="none" w:sz="0" w:space="0" w:color="auto"/>
            <w:bottom w:val="none" w:sz="0" w:space="0" w:color="auto"/>
            <w:right w:val="none" w:sz="0" w:space="0" w:color="auto"/>
          </w:divBdr>
        </w:div>
        <w:div w:id="951521382">
          <w:marLeft w:val="720"/>
          <w:marRight w:val="0"/>
          <w:marTop w:val="0"/>
          <w:marBottom w:val="0"/>
          <w:divBdr>
            <w:top w:val="none" w:sz="0" w:space="0" w:color="auto"/>
            <w:left w:val="none" w:sz="0" w:space="0" w:color="auto"/>
            <w:bottom w:val="none" w:sz="0" w:space="0" w:color="auto"/>
            <w:right w:val="none" w:sz="0" w:space="0" w:color="auto"/>
          </w:divBdr>
        </w:div>
        <w:div w:id="46416121">
          <w:marLeft w:val="720"/>
          <w:marRight w:val="0"/>
          <w:marTop w:val="0"/>
          <w:marBottom w:val="0"/>
          <w:divBdr>
            <w:top w:val="none" w:sz="0" w:space="0" w:color="auto"/>
            <w:left w:val="none" w:sz="0" w:space="0" w:color="auto"/>
            <w:bottom w:val="none" w:sz="0" w:space="0" w:color="auto"/>
            <w:right w:val="none" w:sz="0" w:space="0" w:color="auto"/>
          </w:divBdr>
        </w:div>
        <w:div w:id="38747439">
          <w:marLeft w:val="720"/>
          <w:marRight w:val="0"/>
          <w:marTop w:val="0"/>
          <w:marBottom w:val="0"/>
          <w:divBdr>
            <w:top w:val="none" w:sz="0" w:space="0" w:color="auto"/>
            <w:left w:val="none" w:sz="0" w:space="0" w:color="auto"/>
            <w:bottom w:val="none" w:sz="0" w:space="0" w:color="auto"/>
            <w:right w:val="none" w:sz="0" w:space="0" w:color="auto"/>
          </w:divBdr>
        </w:div>
      </w:divsChild>
    </w:div>
    <w:div w:id="1289508874">
      <w:bodyDiv w:val="1"/>
      <w:marLeft w:val="0"/>
      <w:marRight w:val="0"/>
      <w:marTop w:val="0"/>
      <w:marBottom w:val="0"/>
      <w:divBdr>
        <w:top w:val="none" w:sz="0" w:space="0" w:color="auto"/>
        <w:left w:val="none" w:sz="0" w:space="0" w:color="auto"/>
        <w:bottom w:val="none" w:sz="0" w:space="0" w:color="auto"/>
        <w:right w:val="none" w:sz="0" w:space="0" w:color="auto"/>
      </w:divBdr>
    </w:div>
    <w:div w:id="1293829273">
      <w:bodyDiv w:val="1"/>
      <w:marLeft w:val="0"/>
      <w:marRight w:val="0"/>
      <w:marTop w:val="0"/>
      <w:marBottom w:val="0"/>
      <w:divBdr>
        <w:top w:val="none" w:sz="0" w:space="0" w:color="auto"/>
        <w:left w:val="none" w:sz="0" w:space="0" w:color="auto"/>
        <w:bottom w:val="none" w:sz="0" w:space="0" w:color="auto"/>
        <w:right w:val="none" w:sz="0" w:space="0" w:color="auto"/>
      </w:divBdr>
    </w:div>
    <w:div w:id="1311397779">
      <w:bodyDiv w:val="1"/>
      <w:marLeft w:val="0"/>
      <w:marRight w:val="0"/>
      <w:marTop w:val="0"/>
      <w:marBottom w:val="0"/>
      <w:divBdr>
        <w:top w:val="none" w:sz="0" w:space="0" w:color="auto"/>
        <w:left w:val="none" w:sz="0" w:space="0" w:color="auto"/>
        <w:bottom w:val="none" w:sz="0" w:space="0" w:color="auto"/>
        <w:right w:val="none" w:sz="0" w:space="0" w:color="auto"/>
      </w:divBdr>
      <w:divsChild>
        <w:div w:id="2016228002">
          <w:marLeft w:val="547"/>
          <w:marRight w:val="0"/>
          <w:marTop w:val="0"/>
          <w:marBottom w:val="0"/>
          <w:divBdr>
            <w:top w:val="none" w:sz="0" w:space="0" w:color="auto"/>
            <w:left w:val="none" w:sz="0" w:space="0" w:color="auto"/>
            <w:bottom w:val="none" w:sz="0" w:space="0" w:color="auto"/>
            <w:right w:val="none" w:sz="0" w:space="0" w:color="auto"/>
          </w:divBdr>
        </w:div>
        <w:div w:id="197667124">
          <w:marLeft w:val="547"/>
          <w:marRight w:val="0"/>
          <w:marTop w:val="0"/>
          <w:marBottom w:val="0"/>
          <w:divBdr>
            <w:top w:val="none" w:sz="0" w:space="0" w:color="auto"/>
            <w:left w:val="none" w:sz="0" w:space="0" w:color="auto"/>
            <w:bottom w:val="none" w:sz="0" w:space="0" w:color="auto"/>
            <w:right w:val="none" w:sz="0" w:space="0" w:color="auto"/>
          </w:divBdr>
        </w:div>
      </w:divsChild>
    </w:div>
    <w:div w:id="1320112386">
      <w:bodyDiv w:val="1"/>
      <w:marLeft w:val="0"/>
      <w:marRight w:val="0"/>
      <w:marTop w:val="0"/>
      <w:marBottom w:val="0"/>
      <w:divBdr>
        <w:top w:val="none" w:sz="0" w:space="0" w:color="auto"/>
        <w:left w:val="none" w:sz="0" w:space="0" w:color="auto"/>
        <w:bottom w:val="none" w:sz="0" w:space="0" w:color="auto"/>
        <w:right w:val="none" w:sz="0" w:space="0" w:color="auto"/>
      </w:divBdr>
    </w:div>
    <w:div w:id="1324891022">
      <w:bodyDiv w:val="1"/>
      <w:marLeft w:val="0"/>
      <w:marRight w:val="0"/>
      <w:marTop w:val="0"/>
      <w:marBottom w:val="0"/>
      <w:divBdr>
        <w:top w:val="none" w:sz="0" w:space="0" w:color="auto"/>
        <w:left w:val="none" w:sz="0" w:space="0" w:color="auto"/>
        <w:bottom w:val="none" w:sz="0" w:space="0" w:color="auto"/>
        <w:right w:val="none" w:sz="0" w:space="0" w:color="auto"/>
      </w:divBdr>
      <w:divsChild>
        <w:div w:id="304700756">
          <w:marLeft w:val="461"/>
          <w:marRight w:val="0"/>
          <w:marTop w:val="0"/>
          <w:marBottom w:val="0"/>
          <w:divBdr>
            <w:top w:val="none" w:sz="0" w:space="0" w:color="auto"/>
            <w:left w:val="none" w:sz="0" w:space="0" w:color="auto"/>
            <w:bottom w:val="none" w:sz="0" w:space="0" w:color="auto"/>
            <w:right w:val="none" w:sz="0" w:space="0" w:color="auto"/>
          </w:divBdr>
        </w:div>
        <w:div w:id="766536040">
          <w:marLeft w:val="475"/>
          <w:marRight w:val="0"/>
          <w:marTop w:val="0"/>
          <w:marBottom w:val="0"/>
          <w:divBdr>
            <w:top w:val="none" w:sz="0" w:space="0" w:color="auto"/>
            <w:left w:val="none" w:sz="0" w:space="0" w:color="auto"/>
            <w:bottom w:val="none" w:sz="0" w:space="0" w:color="auto"/>
            <w:right w:val="none" w:sz="0" w:space="0" w:color="auto"/>
          </w:divBdr>
        </w:div>
        <w:div w:id="1104569026">
          <w:marLeft w:val="475"/>
          <w:marRight w:val="0"/>
          <w:marTop w:val="0"/>
          <w:marBottom w:val="0"/>
          <w:divBdr>
            <w:top w:val="none" w:sz="0" w:space="0" w:color="auto"/>
            <w:left w:val="none" w:sz="0" w:space="0" w:color="auto"/>
            <w:bottom w:val="none" w:sz="0" w:space="0" w:color="auto"/>
            <w:right w:val="none" w:sz="0" w:space="0" w:color="auto"/>
          </w:divBdr>
        </w:div>
        <w:div w:id="2016836374">
          <w:marLeft w:val="461"/>
          <w:marRight w:val="0"/>
          <w:marTop w:val="0"/>
          <w:marBottom w:val="0"/>
          <w:divBdr>
            <w:top w:val="none" w:sz="0" w:space="0" w:color="auto"/>
            <w:left w:val="none" w:sz="0" w:space="0" w:color="auto"/>
            <w:bottom w:val="none" w:sz="0" w:space="0" w:color="auto"/>
            <w:right w:val="none" w:sz="0" w:space="0" w:color="auto"/>
          </w:divBdr>
        </w:div>
        <w:div w:id="31227214">
          <w:marLeft w:val="461"/>
          <w:marRight w:val="0"/>
          <w:marTop w:val="0"/>
          <w:marBottom w:val="0"/>
          <w:divBdr>
            <w:top w:val="none" w:sz="0" w:space="0" w:color="auto"/>
            <w:left w:val="none" w:sz="0" w:space="0" w:color="auto"/>
            <w:bottom w:val="none" w:sz="0" w:space="0" w:color="auto"/>
            <w:right w:val="none" w:sz="0" w:space="0" w:color="auto"/>
          </w:divBdr>
        </w:div>
      </w:divsChild>
    </w:div>
    <w:div w:id="1470634765">
      <w:bodyDiv w:val="1"/>
      <w:marLeft w:val="0"/>
      <w:marRight w:val="0"/>
      <w:marTop w:val="0"/>
      <w:marBottom w:val="0"/>
      <w:divBdr>
        <w:top w:val="none" w:sz="0" w:space="0" w:color="auto"/>
        <w:left w:val="none" w:sz="0" w:space="0" w:color="auto"/>
        <w:bottom w:val="none" w:sz="0" w:space="0" w:color="auto"/>
        <w:right w:val="none" w:sz="0" w:space="0" w:color="auto"/>
      </w:divBdr>
      <w:divsChild>
        <w:div w:id="316346486">
          <w:marLeft w:val="1080"/>
          <w:marRight w:val="0"/>
          <w:marTop w:val="120"/>
          <w:marBottom w:val="0"/>
          <w:divBdr>
            <w:top w:val="none" w:sz="0" w:space="0" w:color="auto"/>
            <w:left w:val="none" w:sz="0" w:space="0" w:color="auto"/>
            <w:bottom w:val="none" w:sz="0" w:space="0" w:color="auto"/>
            <w:right w:val="none" w:sz="0" w:space="0" w:color="auto"/>
          </w:divBdr>
        </w:div>
        <w:div w:id="792558269">
          <w:marLeft w:val="1080"/>
          <w:marRight w:val="0"/>
          <w:marTop w:val="0"/>
          <w:marBottom w:val="0"/>
          <w:divBdr>
            <w:top w:val="none" w:sz="0" w:space="0" w:color="auto"/>
            <w:left w:val="none" w:sz="0" w:space="0" w:color="auto"/>
            <w:bottom w:val="none" w:sz="0" w:space="0" w:color="auto"/>
            <w:right w:val="none" w:sz="0" w:space="0" w:color="auto"/>
          </w:divBdr>
        </w:div>
      </w:divsChild>
    </w:div>
    <w:div w:id="1498837656">
      <w:bodyDiv w:val="1"/>
      <w:marLeft w:val="0"/>
      <w:marRight w:val="0"/>
      <w:marTop w:val="0"/>
      <w:marBottom w:val="0"/>
      <w:divBdr>
        <w:top w:val="none" w:sz="0" w:space="0" w:color="auto"/>
        <w:left w:val="none" w:sz="0" w:space="0" w:color="auto"/>
        <w:bottom w:val="none" w:sz="0" w:space="0" w:color="auto"/>
        <w:right w:val="none" w:sz="0" w:space="0" w:color="auto"/>
      </w:divBdr>
    </w:div>
    <w:div w:id="1503159939">
      <w:bodyDiv w:val="1"/>
      <w:marLeft w:val="0"/>
      <w:marRight w:val="0"/>
      <w:marTop w:val="0"/>
      <w:marBottom w:val="0"/>
      <w:divBdr>
        <w:top w:val="none" w:sz="0" w:space="0" w:color="auto"/>
        <w:left w:val="none" w:sz="0" w:space="0" w:color="auto"/>
        <w:bottom w:val="none" w:sz="0" w:space="0" w:color="auto"/>
        <w:right w:val="none" w:sz="0" w:space="0" w:color="auto"/>
      </w:divBdr>
    </w:div>
    <w:div w:id="1532106242">
      <w:bodyDiv w:val="1"/>
      <w:marLeft w:val="0"/>
      <w:marRight w:val="0"/>
      <w:marTop w:val="0"/>
      <w:marBottom w:val="0"/>
      <w:divBdr>
        <w:top w:val="none" w:sz="0" w:space="0" w:color="auto"/>
        <w:left w:val="none" w:sz="0" w:space="0" w:color="auto"/>
        <w:bottom w:val="none" w:sz="0" w:space="0" w:color="auto"/>
        <w:right w:val="none" w:sz="0" w:space="0" w:color="auto"/>
      </w:divBdr>
      <w:divsChild>
        <w:div w:id="1423841182">
          <w:marLeft w:val="446"/>
          <w:marRight w:val="0"/>
          <w:marTop w:val="0"/>
          <w:marBottom w:val="0"/>
          <w:divBdr>
            <w:top w:val="none" w:sz="0" w:space="0" w:color="auto"/>
            <w:left w:val="none" w:sz="0" w:space="0" w:color="auto"/>
            <w:bottom w:val="none" w:sz="0" w:space="0" w:color="auto"/>
            <w:right w:val="none" w:sz="0" w:space="0" w:color="auto"/>
          </w:divBdr>
        </w:div>
        <w:div w:id="1061560605">
          <w:marLeft w:val="446"/>
          <w:marRight w:val="0"/>
          <w:marTop w:val="0"/>
          <w:marBottom w:val="0"/>
          <w:divBdr>
            <w:top w:val="none" w:sz="0" w:space="0" w:color="auto"/>
            <w:left w:val="none" w:sz="0" w:space="0" w:color="auto"/>
            <w:bottom w:val="none" w:sz="0" w:space="0" w:color="auto"/>
            <w:right w:val="none" w:sz="0" w:space="0" w:color="auto"/>
          </w:divBdr>
        </w:div>
        <w:div w:id="1989818247">
          <w:marLeft w:val="446"/>
          <w:marRight w:val="0"/>
          <w:marTop w:val="0"/>
          <w:marBottom w:val="0"/>
          <w:divBdr>
            <w:top w:val="none" w:sz="0" w:space="0" w:color="auto"/>
            <w:left w:val="none" w:sz="0" w:space="0" w:color="auto"/>
            <w:bottom w:val="none" w:sz="0" w:space="0" w:color="auto"/>
            <w:right w:val="none" w:sz="0" w:space="0" w:color="auto"/>
          </w:divBdr>
        </w:div>
      </w:divsChild>
    </w:div>
    <w:div w:id="1639412132">
      <w:bodyDiv w:val="1"/>
      <w:marLeft w:val="0"/>
      <w:marRight w:val="0"/>
      <w:marTop w:val="0"/>
      <w:marBottom w:val="0"/>
      <w:divBdr>
        <w:top w:val="none" w:sz="0" w:space="0" w:color="auto"/>
        <w:left w:val="none" w:sz="0" w:space="0" w:color="auto"/>
        <w:bottom w:val="none" w:sz="0" w:space="0" w:color="auto"/>
        <w:right w:val="none" w:sz="0" w:space="0" w:color="auto"/>
      </w:divBdr>
      <w:divsChild>
        <w:div w:id="290720146">
          <w:marLeft w:val="446"/>
          <w:marRight w:val="0"/>
          <w:marTop w:val="0"/>
          <w:marBottom w:val="0"/>
          <w:divBdr>
            <w:top w:val="none" w:sz="0" w:space="0" w:color="auto"/>
            <w:left w:val="none" w:sz="0" w:space="0" w:color="auto"/>
            <w:bottom w:val="none" w:sz="0" w:space="0" w:color="auto"/>
            <w:right w:val="none" w:sz="0" w:space="0" w:color="auto"/>
          </w:divBdr>
        </w:div>
        <w:div w:id="681707810">
          <w:marLeft w:val="446"/>
          <w:marRight w:val="0"/>
          <w:marTop w:val="0"/>
          <w:marBottom w:val="0"/>
          <w:divBdr>
            <w:top w:val="none" w:sz="0" w:space="0" w:color="auto"/>
            <w:left w:val="none" w:sz="0" w:space="0" w:color="auto"/>
            <w:bottom w:val="none" w:sz="0" w:space="0" w:color="auto"/>
            <w:right w:val="none" w:sz="0" w:space="0" w:color="auto"/>
          </w:divBdr>
        </w:div>
      </w:divsChild>
    </w:div>
    <w:div w:id="1647513376">
      <w:bodyDiv w:val="1"/>
      <w:marLeft w:val="0"/>
      <w:marRight w:val="0"/>
      <w:marTop w:val="0"/>
      <w:marBottom w:val="0"/>
      <w:divBdr>
        <w:top w:val="none" w:sz="0" w:space="0" w:color="auto"/>
        <w:left w:val="none" w:sz="0" w:space="0" w:color="auto"/>
        <w:bottom w:val="none" w:sz="0" w:space="0" w:color="auto"/>
        <w:right w:val="none" w:sz="0" w:space="0" w:color="auto"/>
      </w:divBdr>
    </w:div>
    <w:div w:id="1688751474">
      <w:bodyDiv w:val="1"/>
      <w:marLeft w:val="0"/>
      <w:marRight w:val="0"/>
      <w:marTop w:val="0"/>
      <w:marBottom w:val="0"/>
      <w:divBdr>
        <w:top w:val="none" w:sz="0" w:space="0" w:color="auto"/>
        <w:left w:val="none" w:sz="0" w:space="0" w:color="auto"/>
        <w:bottom w:val="none" w:sz="0" w:space="0" w:color="auto"/>
        <w:right w:val="none" w:sz="0" w:space="0" w:color="auto"/>
      </w:divBdr>
    </w:div>
    <w:div w:id="1697194329">
      <w:bodyDiv w:val="1"/>
      <w:marLeft w:val="0"/>
      <w:marRight w:val="0"/>
      <w:marTop w:val="0"/>
      <w:marBottom w:val="0"/>
      <w:divBdr>
        <w:top w:val="none" w:sz="0" w:space="0" w:color="auto"/>
        <w:left w:val="none" w:sz="0" w:space="0" w:color="auto"/>
        <w:bottom w:val="none" w:sz="0" w:space="0" w:color="auto"/>
        <w:right w:val="none" w:sz="0" w:space="0" w:color="auto"/>
      </w:divBdr>
    </w:div>
    <w:div w:id="1732534760">
      <w:bodyDiv w:val="1"/>
      <w:marLeft w:val="0"/>
      <w:marRight w:val="0"/>
      <w:marTop w:val="0"/>
      <w:marBottom w:val="0"/>
      <w:divBdr>
        <w:top w:val="none" w:sz="0" w:space="0" w:color="auto"/>
        <w:left w:val="none" w:sz="0" w:space="0" w:color="auto"/>
        <w:bottom w:val="none" w:sz="0" w:space="0" w:color="auto"/>
        <w:right w:val="none" w:sz="0" w:space="0" w:color="auto"/>
      </w:divBdr>
    </w:div>
    <w:div w:id="1794708368">
      <w:bodyDiv w:val="1"/>
      <w:marLeft w:val="0"/>
      <w:marRight w:val="0"/>
      <w:marTop w:val="0"/>
      <w:marBottom w:val="0"/>
      <w:divBdr>
        <w:top w:val="none" w:sz="0" w:space="0" w:color="auto"/>
        <w:left w:val="none" w:sz="0" w:space="0" w:color="auto"/>
        <w:bottom w:val="none" w:sz="0" w:space="0" w:color="auto"/>
        <w:right w:val="none" w:sz="0" w:space="0" w:color="auto"/>
      </w:divBdr>
    </w:div>
    <w:div w:id="1802533911">
      <w:bodyDiv w:val="1"/>
      <w:marLeft w:val="0"/>
      <w:marRight w:val="0"/>
      <w:marTop w:val="0"/>
      <w:marBottom w:val="0"/>
      <w:divBdr>
        <w:top w:val="none" w:sz="0" w:space="0" w:color="auto"/>
        <w:left w:val="none" w:sz="0" w:space="0" w:color="auto"/>
        <w:bottom w:val="none" w:sz="0" w:space="0" w:color="auto"/>
        <w:right w:val="none" w:sz="0" w:space="0" w:color="auto"/>
      </w:divBdr>
    </w:div>
    <w:div w:id="1826387486">
      <w:bodyDiv w:val="1"/>
      <w:marLeft w:val="0"/>
      <w:marRight w:val="0"/>
      <w:marTop w:val="0"/>
      <w:marBottom w:val="0"/>
      <w:divBdr>
        <w:top w:val="none" w:sz="0" w:space="0" w:color="auto"/>
        <w:left w:val="none" w:sz="0" w:space="0" w:color="auto"/>
        <w:bottom w:val="none" w:sz="0" w:space="0" w:color="auto"/>
        <w:right w:val="none" w:sz="0" w:space="0" w:color="auto"/>
      </w:divBdr>
      <w:divsChild>
        <w:div w:id="490102263">
          <w:marLeft w:val="547"/>
          <w:marRight w:val="0"/>
          <w:marTop w:val="0"/>
          <w:marBottom w:val="0"/>
          <w:divBdr>
            <w:top w:val="none" w:sz="0" w:space="0" w:color="auto"/>
            <w:left w:val="none" w:sz="0" w:space="0" w:color="auto"/>
            <w:bottom w:val="none" w:sz="0" w:space="0" w:color="auto"/>
            <w:right w:val="none" w:sz="0" w:space="0" w:color="auto"/>
          </w:divBdr>
        </w:div>
      </w:divsChild>
    </w:div>
    <w:div w:id="1881164010">
      <w:bodyDiv w:val="1"/>
      <w:marLeft w:val="0"/>
      <w:marRight w:val="0"/>
      <w:marTop w:val="0"/>
      <w:marBottom w:val="0"/>
      <w:divBdr>
        <w:top w:val="none" w:sz="0" w:space="0" w:color="auto"/>
        <w:left w:val="none" w:sz="0" w:space="0" w:color="auto"/>
        <w:bottom w:val="none" w:sz="0" w:space="0" w:color="auto"/>
        <w:right w:val="none" w:sz="0" w:space="0" w:color="auto"/>
      </w:divBdr>
      <w:divsChild>
        <w:div w:id="779687537">
          <w:marLeft w:val="547"/>
          <w:marRight w:val="0"/>
          <w:marTop w:val="0"/>
          <w:marBottom w:val="0"/>
          <w:divBdr>
            <w:top w:val="none" w:sz="0" w:space="0" w:color="auto"/>
            <w:left w:val="none" w:sz="0" w:space="0" w:color="auto"/>
            <w:bottom w:val="none" w:sz="0" w:space="0" w:color="auto"/>
            <w:right w:val="none" w:sz="0" w:space="0" w:color="auto"/>
          </w:divBdr>
        </w:div>
        <w:div w:id="1791195772">
          <w:marLeft w:val="547"/>
          <w:marRight w:val="0"/>
          <w:marTop w:val="0"/>
          <w:marBottom w:val="0"/>
          <w:divBdr>
            <w:top w:val="none" w:sz="0" w:space="0" w:color="auto"/>
            <w:left w:val="none" w:sz="0" w:space="0" w:color="auto"/>
            <w:bottom w:val="none" w:sz="0" w:space="0" w:color="auto"/>
            <w:right w:val="none" w:sz="0" w:space="0" w:color="auto"/>
          </w:divBdr>
        </w:div>
        <w:div w:id="610360616">
          <w:marLeft w:val="547"/>
          <w:marRight w:val="0"/>
          <w:marTop w:val="0"/>
          <w:marBottom w:val="0"/>
          <w:divBdr>
            <w:top w:val="none" w:sz="0" w:space="0" w:color="auto"/>
            <w:left w:val="none" w:sz="0" w:space="0" w:color="auto"/>
            <w:bottom w:val="none" w:sz="0" w:space="0" w:color="auto"/>
            <w:right w:val="none" w:sz="0" w:space="0" w:color="auto"/>
          </w:divBdr>
        </w:div>
      </w:divsChild>
    </w:div>
    <w:div w:id="1907521383">
      <w:bodyDiv w:val="1"/>
      <w:marLeft w:val="0"/>
      <w:marRight w:val="0"/>
      <w:marTop w:val="0"/>
      <w:marBottom w:val="0"/>
      <w:divBdr>
        <w:top w:val="none" w:sz="0" w:space="0" w:color="auto"/>
        <w:left w:val="none" w:sz="0" w:space="0" w:color="auto"/>
        <w:bottom w:val="none" w:sz="0" w:space="0" w:color="auto"/>
        <w:right w:val="none" w:sz="0" w:space="0" w:color="auto"/>
      </w:divBdr>
      <w:divsChild>
        <w:div w:id="1999066716">
          <w:marLeft w:val="446"/>
          <w:marRight w:val="0"/>
          <w:marTop w:val="0"/>
          <w:marBottom w:val="0"/>
          <w:divBdr>
            <w:top w:val="none" w:sz="0" w:space="0" w:color="auto"/>
            <w:left w:val="none" w:sz="0" w:space="0" w:color="auto"/>
            <w:bottom w:val="none" w:sz="0" w:space="0" w:color="auto"/>
            <w:right w:val="none" w:sz="0" w:space="0" w:color="auto"/>
          </w:divBdr>
        </w:div>
        <w:div w:id="934942524">
          <w:marLeft w:val="446"/>
          <w:marRight w:val="0"/>
          <w:marTop w:val="0"/>
          <w:marBottom w:val="0"/>
          <w:divBdr>
            <w:top w:val="none" w:sz="0" w:space="0" w:color="auto"/>
            <w:left w:val="none" w:sz="0" w:space="0" w:color="auto"/>
            <w:bottom w:val="none" w:sz="0" w:space="0" w:color="auto"/>
            <w:right w:val="none" w:sz="0" w:space="0" w:color="auto"/>
          </w:divBdr>
        </w:div>
        <w:div w:id="1839995774">
          <w:marLeft w:val="446"/>
          <w:marRight w:val="0"/>
          <w:marTop w:val="0"/>
          <w:marBottom w:val="0"/>
          <w:divBdr>
            <w:top w:val="none" w:sz="0" w:space="0" w:color="auto"/>
            <w:left w:val="none" w:sz="0" w:space="0" w:color="auto"/>
            <w:bottom w:val="none" w:sz="0" w:space="0" w:color="auto"/>
            <w:right w:val="none" w:sz="0" w:space="0" w:color="auto"/>
          </w:divBdr>
        </w:div>
        <w:div w:id="545333938">
          <w:marLeft w:val="446"/>
          <w:marRight w:val="0"/>
          <w:marTop w:val="0"/>
          <w:marBottom w:val="0"/>
          <w:divBdr>
            <w:top w:val="none" w:sz="0" w:space="0" w:color="auto"/>
            <w:left w:val="none" w:sz="0" w:space="0" w:color="auto"/>
            <w:bottom w:val="none" w:sz="0" w:space="0" w:color="auto"/>
            <w:right w:val="none" w:sz="0" w:space="0" w:color="auto"/>
          </w:divBdr>
        </w:div>
        <w:div w:id="462892592">
          <w:marLeft w:val="446"/>
          <w:marRight w:val="0"/>
          <w:marTop w:val="0"/>
          <w:marBottom w:val="0"/>
          <w:divBdr>
            <w:top w:val="none" w:sz="0" w:space="0" w:color="auto"/>
            <w:left w:val="none" w:sz="0" w:space="0" w:color="auto"/>
            <w:bottom w:val="none" w:sz="0" w:space="0" w:color="auto"/>
            <w:right w:val="none" w:sz="0" w:space="0" w:color="auto"/>
          </w:divBdr>
        </w:div>
        <w:div w:id="1057973732">
          <w:marLeft w:val="1166"/>
          <w:marRight w:val="0"/>
          <w:marTop w:val="0"/>
          <w:marBottom w:val="0"/>
          <w:divBdr>
            <w:top w:val="none" w:sz="0" w:space="0" w:color="auto"/>
            <w:left w:val="none" w:sz="0" w:space="0" w:color="auto"/>
            <w:bottom w:val="none" w:sz="0" w:space="0" w:color="auto"/>
            <w:right w:val="none" w:sz="0" w:space="0" w:color="auto"/>
          </w:divBdr>
        </w:div>
        <w:div w:id="165635766">
          <w:marLeft w:val="1166"/>
          <w:marRight w:val="0"/>
          <w:marTop w:val="0"/>
          <w:marBottom w:val="0"/>
          <w:divBdr>
            <w:top w:val="none" w:sz="0" w:space="0" w:color="auto"/>
            <w:left w:val="none" w:sz="0" w:space="0" w:color="auto"/>
            <w:bottom w:val="none" w:sz="0" w:space="0" w:color="auto"/>
            <w:right w:val="none" w:sz="0" w:space="0" w:color="auto"/>
          </w:divBdr>
        </w:div>
      </w:divsChild>
    </w:div>
    <w:div w:id="1963225394">
      <w:bodyDiv w:val="1"/>
      <w:marLeft w:val="0"/>
      <w:marRight w:val="0"/>
      <w:marTop w:val="0"/>
      <w:marBottom w:val="0"/>
      <w:divBdr>
        <w:top w:val="none" w:sz="0" w:space="0" w:color="auto"/>
        <w:left w:val="none" w:sz="0" w:space="0" w:color="auto"/>
        <w:bottom w:val="none" w:sz="0" w:space="0" w:color="auto"/>
        <w:right w:val="none" w:sz="0" w:space="0" w:color="auto"/>
      </w:divBdr>
      <w:divsChild>
        <w:div w:id="1462771616">
          <w:marLeft w:val="446"/>
          <w:marRight w:val="0"/>
          <w:marTop w:val="0"/>
          <w:marBottom w:val="0"/>
          <w:divBdr>
            <w:top w:val="none" w:sz="0" w:space="0" w:color="auto"/>
            <w:left w:val="none" w:sz="0" w:space="0" w:color="auto"/>
            <w:bottom w:val="none" w:sz="0" w:space="0" w:color="auto"/>
            <w:right w:val="none" w:sz="0" w:space="0" w:color="auto"/>
          </w:divBdr>
        </w:div>
        <w:div w:id="1832671771">
          <w:marLeft w:val="446"/>
          <w:marRight w:val="0"/>
          <w:marTop w:val="0"/>
          <w:marBottom w:val="0"/>
          <w:divBdr>
            <w:top w:val="none" w:sz="0" w:space="0" w:color="auto"/>
            <w:left w:val="none" w:sz="0" w:space="0" w:color="auto"/>
            <w:bottom w:val="none" w:sz="0" w:space="0" w:color="auto"/>
            <w:right w:val="none" w:sz="0" w:space="0" w:color="auto"/>
          </w:divBdr>
        </w:div>
        <w:div w:id="1566376100">
          <w:marLeft w:val="446"/>
          <w:marRight w:val="0"/>
          <w:marTop w:val="0"/>
          <w:marBottom w:val="0"/>
          <w:divBdr>
            <w:top w:val="none" w:sz="0" w:space="0" w:color="auto"/>
            <w:left w:val="none" w:sz="0" w:space="0" w:color="auto"/>
            <w:bottom w:val="none" w:sz="0" w:space="0" w:color="auto"/>
            <w:right w:val="none" w:sz="0" w:space="0" w:color="auto"/>
          </w:divBdr>
        </w:div>
        <w:div w:id="2115712047">
          <w:marLeft w:val="446"/>
          <w:marRight w:val="0"/>
          <w:marTop w:val="0"/>
          <w:marBottom w:val="0"/>
          <w:divBdr>
            <w:top w:val="none" w:sz="0" w:space="0" w:color="auto"/>
            <w:left w:val="none" w:sz="0" w:space="0" w:color="auto"/>
            <w:bottom w:val="none" w:sz="0" w:space="0" w:color="auto"/>
            <w:right w:val="none" w:sz="0" w:space="0" w:color="auto"/>
          </w:divBdr>
        </w:div>
        <w:div w:id="1724208666">
          <w:marLeft w:val="446"/>
          <w:marRight w:val="0"/>
          <w:marTop w:val="0"/>
          <w:marBottom w:val="0"/>
          <w:divBdr>
            <w:top w:val="none" w:sz="0" w:space="0" w:color="auto"/>
            <w:left w:val="none" w:sz="0" w:space="0" w:color="auto"/>
            <w:bottom w:val="none" w:sz="0" w:space="0" w:color="auto"/>
            <w:right w:val="none" w:sz="0" w:space="0" w:color="auto"/>
          </w:divBdr>
        </w:div>
        <w:div w:id="1408069744">
          <w:marLeft w:val="446"/>
          <w:marRight w:val="0"/>
          <w:marTop w:val="0"/>
          <w:marBottom w:val="0"/>
          <w:divBdr>
            <w:top w:val="none" w:sz="0" w:space="0" w:color="auto"/>
            <w:left w:val="none" w:sz="0" w:space="0" w:color="auto"/>
            <w:bottom w:val="none" w:sz="0" w:space="0" w:color="auto"/>
            <w:right w:val="none" w:sz="0" w:space="0" w:color="auto"/>
          </w:divBdr>
        </w:div>
        <w:div w:id="1330013446">
          <w:marLeft w:val="446"/>
          <w:marRight w:val="0"/>
          <w:marTop w:val="0"/>
          <w:marBottom w:val="0"/>
          <w:divBdr>
            <w:top w:val="none" w:sz="0" w:space="0" w:color="auto"/>
            <w:left w:val="none" w:sz="0" w:space="0" w:color="auto"/>
            <w:bottom w:val="none" w:sz="0" w:space="0" w:color="auto"/>
            <w:right w:val="none" w:sz="0" w:space="0" w:color="auto"/>
          </w:divBdr>
        </w:div>
        <w:div w:id="579410508">
          <w:marLeft w:val="446"/>
          <w:marRight w:val="0"/>
          <w:marTop w:val="0"/>
          <w:marBottom w:val="0"/>
          <w:divBdr>
            <w:top w:val="none" w:sz="0" w:space="0" w:color="auto"/>
            <w:left w:val="none" w:sz="0" w:space="0" w:color="auto"/>
            <w:bottom w:val="none" w:sz="0" w:space="0" w:color="auto"/>
            <w:right w:val="none" w:sz="0" w:space="0" w:color="auto"/>
          </w:divBdr>
        </w:div>
      </w:divsChild>
    </w:div>
    <w:div w:id="1965690847">
      <w:bodyDiv w:val="1"/>
      <w:marLeft w:val="0"/>
      <w:marRight w:val="0"/>
      <w:marTop w:val="0"/>
      <w:marBottom w:val="0"/>
      <w:divBdr>
        <w:top w:val="none" w:sz="0" w:space="0" w:color="auto"/>
        <w:left w:val="none" w:sz="0" w:space="0" w:color="auto"/>
        <w:bottom w:val="none" w:sz="0" w:space="0" w:color="auto"/>
        <w:right w:val="none" w:sz="0" w:space="0" w:color="auto"/>
      </w:divBdr>
      <w:divsChild>
        <w:div w:id="913129528">
          <w:marLeft w:val="461"/>
          <w:marRight w:val="0"/>
          <w:marTop w:val="0"/>
          <w:marBottom w:val="0"/>
          <w:divBdr>
            <w:top w:val="none" w:sz="0" w:space="0" w:color="auto"/>
            <w:left w:val="none" w:sz="0" w:space="0" w:color="auto"/>
            <w:bottom w:val="none" w:sz="0" w:space="0" w:color="auto"/>
            <w:right w:val="none" w:sz="0" w:space="0" w:color="auto"/>
          </w:divBdr>
        </w:div>
        <w:div w:id="1471901286">
          <w:marLeft w:val="1930"/>
          <w:marRight w:val="0"/>
          <w:marTop w:val="0"/>
          <w:marBottom w:val="0"/>
          <w:divBdr>
            <w:top w:val="none" w:sz="0" w:space="0" w:color="auto"/>
            <w:left w:val="none" w:sz="0" w:space="0" w:color="auto"/>
            <w:bottom w:val="none" w:sz="0" w:space="0" w:color="auto"/>
            <w:right w:val="none" w:sz="0" w:space="0" w:color="auto"/>
          </w:divBdr>
        </w:div>
        <w:div w:id="433474105">
          <w:marLeft w:val="1930"/>
          <w:marRight w:val="0"/>
          <w:marTop w:val="0"/>
          <w:marBottom w:val="0"/>
          <w:divBdr>
            <w:top w:val="none" w:sz="0" w:space="0" w:color="auto"/>
            <w:left w:val="none" w:sz="0" w:space="0" w:color="auto"/>
            <w:bottom w:val="none" w:sz="0" w:space="0" w:color="auto"/>
            <w:right w:val="none" w:sz="0" w:space="0" w:color="auto"/>
          </w:divBdr>
        </w:div>
        <w:div w:id="899052557">
          <w:marLeft w:val="1930"/>
          <w:marRight w:val="0"/>
          <w:marTop w:val="0"/>
          <w:marBottom w:val="0"/>
          <w:divBdr>
            <w:top w:val="none" w:sz="0" w:space="0" w:color="auto"/>
            <w:left w:val="none" w:sz="0" w:space="0" w:color="auto"/>
            <w:bottom w:val="none" w:sz="0" w:space="0" w:color="auto"/>
            <w:right w:val="none" w:sz="0" w:space="0" w:color="auto"/>
          </w:divBdr>
        </w:div>
        <w:div w:id="1168908021">
          <w:marLeft w:val="1930"/>
          <w:marRight w:val="0"/>
          <w:marTop w:val="0"/>
          <w:marBottom w:val="0"/>
          <w:divBdr>
            <w:top w:val="none" w:sz="0" w:space="0" w:color="auto"/>
            <w:left w:val="none" w:sz="0" w:space="0" w:color="auto"/>
            <w:bottom w:val="none" w:sz="0" w:space="0" w:color="auto"/>
            <w:right w:val="none" w:sz="0" w:space="0" w:color="auto"/>
          </w:divBdr>
        </w:div>
        <w:div w:id="1432822577">
          <w:marLeft w:val="461"/>
          <w:marRight w:val="0"/>
          <w:marTop w:val="0"/>
          <w:marBottom w:val="0"/>
          <w:divBdr>
            <w:top w:val="none" w:sz="0" w:space="0" w:color="auto"/>
            <w:left w:val="none" w:sz="0" w:space="0" w:color="auto"/>
            <w:bottom w:val="none" w:sz="0" w:space="0" w:color="auto"/>
            <w:right w:val="none" w:sz="0" w:space="0" w:color="auto"/>
          </w:divBdr>
        </w:div>
        <w:div w:id="66005515">
          <w:marLeft w:val="461"/>
          <w:marRight w:val="0"/>
          <w:marTop w:val="0"/>
          <w:marBottom w:val="0"/>
          <w:divBdr>
            <w:top w:val="none" w:sz="0" w:space="0" w:color="auto"/>
            <w:left w:val="none" w:sz="0" w:space="0" w:color="auto"/>
            <w:bottom w:val="none" w:sz="0" w:space="0" w:color="auto"/>
            <w:right w:val="none" w:sz="0" w:space="0" w:color="auto"/>
          </w:divBdr>
        </w:div>
      </w:divsChild>
    </w:div>
    <w:div w:id="19794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rimary-care-providers-joining-new-masshealth-acos-starting-january-1-2020" TargetMode="External"/><Relationship Id="rId13" Type="http://schemas.openxmlformats.org/officeDocument/2006/relationships/hyperlink" Target="https://www.mass.gov/payment-care-delivery-innovation-pcdi-for-providers" TargetMode="External"/><Relationship Id="rId18" Type="http://schemas.openxmlformats.org/officeDocument/2006/relationships/hyperlink" Target="https://www.mass.gov/topics/masshealth" TargetMode="External"/><Relationship Id="rId26" Type="http://schemas.openxmlformats.org/officeDocument/2006/relationships/hyperlink" Target="https://www.mass.gov/service-details/masshealth-enrollment-centers-mecs" TargetMode="External"/><Relationship Id="rId3" Type="http://schemas.microsoft.com/office/2007/relationships/stylesWithEffects" Target="stylesWithEffects.xml"/><Relationship Id="rId21" Type="http://schemas.openxmlformats.org/officeDocument/2006/relationships/hyperlink" Target="http://www.masshealthchoices.com/" TargetMode="External"/><Relationship Id="rId7" Type="http://schemas.openxmlformats.org/officeDocument/2006/relationships/hyperlink" Target="https://www.mass.gov/files/documents/2018/11/05/all-provider-bulletin-279.pdf" TargetMode="External"/><Relationship Id="rId12" Type="http://schemas.openxmlformats.org/officeDocument/2006/relationships/hyperlink" Target="https://www.mass.gov/payment-care-delivery-innovation-pcdi-for-providers" TargetMode="External"/><Relationship Id="rId17" Type="http://schemas.openxmlformats.org/officeDocument/2006/relationships/hyperlink" Target="https://www.mass.gov/topics/masshealth" TargetMode="External"/><Relationship Id="rId25" Type="http://schemas.openxmlformats.org/officeDocument/2006/relationships/hyperlink" Target="https://www.masshealthchoices.com/member-materials" TargetMode="External"/><Relationship Id="rId2" Type="http://schemas.openxmlformats.org/officeDocument/2006/relationships/styles" Target="styles.xml"/><Relationship Id="rId16" Type="http://schemas.openxmlformats.org/officeDocument/2006/relationships/hyperlink" Target="http://www.mass.gov/masshealth" TargetMode="External"/><Relationship Id="rId20" Type="http://schemas.openxmlformats.org/officeDocument/2006/relationships/hyperlink" Target="http://www.masshealthchoices.com/" TargetMode="External"/><Relationship Id="rId29" Type="http://schemas.openxmlformats.org/officeDocument/2006/relationships/hyperlink" Target="http://www.mass.gov/files/documents/2018/03/28/eg-mh-2018-english.pdf" TargetMode="External"/><Relationship Id="rId1" Type="http://schemas.openxmlformats.org/officeDocument/2006/relationships/numbering" Target="numbering.xml"/><Relationship Id="rId6" Type="http://schemas.openxmlformats.org/officeDocument/2006/relationships/hyperlink" Target="https://www.mass.gov/files/documents/2018/11/05/all-provider-bulletin-279.pdf" TargetMode="External"/><Relationship Id="rId11" Type="http://schemas.openxmlformats.org/officeDocument/2006/relationships/hyperlink" Target="mailto:providersupport@mahealth.net" TargetMode="External"/><Relationship Id="rId24" Type="http://schemas.openxmlformats.org/officeDocument/2006/relationships/hyperlink" Target="https://www.masshealthchoices.com/member-materials" TargetMode="External"/><Relationship Id="rId5" Type="http://schemas.openxmlformats.org/officeDocument/2006/relationships/webSettings" Target="webSettings.xml"/><Relationship Id="rId15" Type="http://schemas.openxmlformats.org/officeDocument/2006/relationships/hyperlink" Target="http://www.mass.gov/masshealth" TargetMode="External"/><Relationship Id="rId23" Type="http://schemas.openxmlformats.org/officeDocument/2006/relationships/hyperlink" Target="https://www.masshealthchoices.com/member-materials" TargetMode="External"/><Relationship Id="rId28" Type="http://schemas.openxmlformats.org/officeDocument/2006/relationships/hyperlink" Target="http://www.mass.gov/files/documents/2018/03/28/eg-mh-2018-english.pdf" TargetMode="External"/><Relationship Id="rId10" Type="http://schemas.openxmlformats.org/officeDocument/2006/relationships/image" Target="media/image1.png"/><Relationship Id="rId19" Type="http://schemas.openxmlformats.org/officeDocument/2006/relationships/hyperlink" Target="http://www.masshealthchoices.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sshealthchoices.com/" TargetMode="External"/><Relationship Id="rId14" Type="http://schemas.openxmlformats.org/officeDocument/2006/relationships/hyperlink" Target="http://www.mass.gov/masshealth" TargetMode="External"/><Relationship Id="rId22" Type="http://schemas.openxmlformats.org/officeDocument/2006/relationships/hyperlink" Target="https://www.masshealthchoices.com/member-materials" TargetMode="External"/><Relationship Id="rId27" Type="http://schemas.openxmlformats.org/officeDocument/2006/relationships/hyperlink" Target="https://www.mass.gov/service-details/masshealth-enrollment-centers-mec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2610</Words>
  <Characters>14882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JacquieG</dc:creator>
  <cp:lastModifiedBy>JacquieG</cp:lastModifiedBy>
  <cp:revision>2</cp:revision>
  <dcterms:created xsi:type="dcterms:W3CDTF">2019-11-05T19:43:00Z</dcterms:created>
  <dcterms:modified xsi:type="dcterms:W3CDTF">2019-11-05T19:43:00Z</dcterms:modified>
</cp:coreProperties>
</file>