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E" w:rsidRDefault="00A3065E" w:rsidP="00F7023D">
      <w:pPr>
        <w:pStyle w:val="Heading1"/>
        <w:ind w:left="0" w:firstLin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Slide</w:t>
      </w:r>
      <w:r w:rsidR="00F01089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1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:</w:t>
      </w:r>
    </w:p>
    <w:p w:rsidR="00A3065E" w:rsidRPr="00A3065E" w:rsidRDefault="00A3065E" w:rsidP="00B406C3">
      <w:pPr>
        <w:pStyle w:val="Heading1"/>
        <w:tabs>
          <w:tab w:val="left" w:pos="320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A3065E">
        <w:rPr>
          <w:rFonts w:asciiTheme="minorHAnsi" w:hAnsiTheme="minorHAnsi" w:cs="Arial"/>
          <w:sz w:val="22"/>
          <w:szCs w:val="22"/>
        </w:rPr>
        <w:t>One Care: MassHealth plus Medicare</w:t>
      </w:r>
    </w:p>
    <w:p w:rsidR="00A3065E" w:rsidRPr="00A3065E" w:rsidRDefault="00A3065E" w:rsidP="00F7023D">
      <w:pPr>
        <w:pStyle w:val="Heading1"/>
        <w:tabs>
          <w:tab w:val="left" w:pos="3200"/>
        </w:tabs>
        <w:ind w:left="0" w:firstLin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1"/>
        <w:tabs>
          <w:tab w:val="left" w:pos="3200"/>
        </w:tabs>
        <w:ind w:left="0" w:firstLin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MassHealth Demonstration to Integrate Care for Dual Eligibles</w:t>
      </w:r>
    </w:p>
    <w:p w:rsidR="00A3065E" w:rsidRPr="00A3065E" w:rsidRDefault="00A3065E" w:rsidP="00F7023D">
      <w:pPr>
        <w:spacing w:after="0" w:line="240" w:lineRule="auto"/>
      </w:pPr>
    </w:p>
    <w:p w:rsidR="00A3065E" w:rsidRPr="00A3065E" w:rsidRDefault="00A3065E" w:rsidP="00F7023D">
      <w:pPr>
        <w:tabs>
          <w:tab w:val="left" w:pos="4080"/>
        </w:tabs>
        <w:spacing w:after="0" w:line="240" w:lineRule="auto"/>
      </w:pPr>
      <w:r w:rsidRPr="00A3065E">
        <w:t>Implementation Council Meeting</w:t>
      </w:r>
    </w:p>
    <w:p w:rsidR="00A3065E" w:rsidRPr="00A3065E" w:rsidRDefault="00A3065E" w:rsidP="00F7023D">
      <w:pPr>
        <w:spacing w:after="0" w:line="240" w:lineRule="auto"/>
      </w:pPr>
      <w:r w:rsidRPr="00A3065E">
        <w:t>May 29, 2015 1:00 PM – 3:00 PM</w:t>
      </w:r>
    </w:p>
    <w:p w:rsidR="00A3065E" w:rsidRPr="00A3065E" w:rsidRDefault="00A3065E" w:rsidP="00F7023D">
      <w:pPr>
        <w:spacing w:after="0" w:line="240" w:lineRule="auto"/>
      </w:pPr>
      <w:r w:rsidRPr="00A3065E">
        <w:t>1 Ashburton Place, 21</w:t>
      </w:r>
      <w:r w:rsidRPr="00A3065E">
        <w:rPr>
          <w:vertAlign w:val="superscript"/>
        </w:rPr>
        <w:t>st</w:t>
      </w:r>
      <w:r w:rsidRPr="00A3065E">
        <w:t xml:space="preserve"> Floor</w:t>
      </w:r>
    </w:p>
    <w:p w:rsidR="00A3065E" w:rsidRPr="00A3065E" w:rsidRDefault="00A3065E" w:rsidP="00F7023D">
      <w:pPr>
        <w:spacing w:after="0" w:line="240" w:lineRule="auto"/>
      </w:pPr>
      <w:r w:rsidRPr="00A3065E">
        <w:t>Boston, MA</w:t>
      </w:r>
    </w:p>
    <w:p w:rsidR="00B3634D" w:rsidRPr="00B3634D" w:rsidRDefault="00B3634D" w:rsidP="00F7023D">
      <w:pPr>
        <w:spacing w:after="0" w:line="240" w:lineRule="auto"/>
      </w:pPr>
    </w:p>
    <w:p w:rsidR="00A3065E" w:rsidRPr="00A3065E" w:rsidRDefault="00A3065E" w:rsidP="00F7023D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B3634D">
        <w:rPr>
          <w:rFonts w:asciiTheme="minorHAnsi" w:hAnsiTheme="minorHAnsi" w:cs="Arial"/>
          <w:b w:val="0"/>
          <w:color w:val="auto"/>
          <w:sz w:val="22"/>
          <w:szCs w:val="22"/>
        </w:rPr>
        <w:t>Slide</w:t>
      </w:r>
      <w:r w:rsidRPr="00A3065E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r w:rsidR="00F01089">
        <w:rPr>
          <w:rFonts w:asciiTheme="minorHAnsi" w:hAnsiTheme="minorHAnsi" w:cs="Arial"/>
          <w:b w:val="0"/>
          <w:color w:val="auto"/>
          <w:sz w:val="22"/>
          <w:szCs w:val="22"/>
        </w:rPr>
        <w:t>2</w:t>
      </w:r>
      <w:r w:rsidRPr="00A3065E">
        <w:rPr>
          <w:rFonts w:asciiTheme="minorHAnsi" w:hAnsiTheme="minorHAnsi" w:cs="Arial"/>
          <w:b w:val="0"/>
          <w:color w:val="auto"/>
          <w:sz w:val="22"/>
          <w:szCs w:val="22"/>
        </w:rPr>
        <w:t>:</w:t>
      </w:r>
    </w:p>
    <w:p w:rsidR="00A3065E" w:rsidRDefault="00A3065E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</w:p>
    <w:p w:rsidR="00CB5618" w:rsidRDefault="00922262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>Agenda for Today</w:t>
      </w:r>
    </w:p>
    <w:p w:rsidR="00A3065E" w:rsidRPr="00A3065E" w:rsidRDefault="00A3065E" w:rsidP="00F7023D">
      <w:pPr>
        <w:pStyle w:val="Heading2"/>
        <w:ind w:left="540" w:hanging="540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4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Implementation Council Member Selection Process</w:t>
      </w:r>
    </w:p>
    <w:p w:rsidR="00CB5618" w:rsidRPr="00A3065E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4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New Quarterly Reports</w:t>
      </w:r>
    </w:p>
    <w:p w:rsidR="00CB5618" w:rsidRPr="00A3065E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4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Updates</w:t>
      </w:r>
    </w:p>
    <w:p w:rsidR="00CB5618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A3065E" w:rsidRDefault="00A3065E" w:rsidP="00F7023D">
      <w:pPr>
        <w:spacing w:after="0" w:line="240" w:lineRule="auto"/>
      </w:pPr>
      <w:r>
        <w:t xml:space="preserve">Slide </w:t>
      </w:r>
      <w:r w:rsidR="00F01089">
        <w:t>3</w:t>
      </w:r>
      <w:r>
        <w:t>:</w:t>
      </w:r>
    </w:p>
    <w:p w:rsidR="00B3634D" w:rsidRPr="00A3065E" w:rsidRDefault="00B3634D" w:rsidP="00F7023D">
      <w:pPr>
        <w:spacing w:after="0" w:line="240" w:lineRule="auto"/>
      </w:pPr>
    </w:p>
    <w:p w:rsidR="00CB5618" w:rsidRDefault="00922262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>Implementation Council Member Selection Process</w:t>
      </w:r>
    </w:p>
    <w:p w:rsidR="002721F1" w:rsidRDefault="002721F1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9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MassHealth has posted a Notice of Opportunity to Participate in the One Care Implementation Council </w:t>
      </w:r>
    </w:p>
    <w:p w:rsidR="00CB5618" w:rsidRPr="00A3065E" w:rsidRDefault="00922262" w:rsidP="00F7023D">
      <w:pPr>
        <w:pStyle w:val="Heading3"/>
        <w:numPr>
          <w:ilvl w:val="0"/>
          <w:numId w:val="5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MassHealth is seeking up to six new Implementation Council members to fill vacancies</w:t>
      </w:r>
    </w:p>
    <w:p w:rsidR="00CB5618" w:rsidRPr="00A3065E" w:rsidRDefault="00922262" w:rsidP="00F7023D">
      <w:pPr>
        <w:pStyle w:val="Heading3"/>
        <w:numPr>
          <w:ilvl w:val="0"/>
          <w:numId w:val="5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MassHealth hopes to select at least three individuals who are MassHealth members with disabilities or family members or guardians of MassHealth members with disabilities</w:t>
      </w:r>
    </w:p>
    <w:p w:rsidR="00CB5618" w:rsidRPr="00A3065E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10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Opportunity to bring expertise and diversity to the Council; address gaps</w:t>
      </w:r>
    </w:p>
    <w:p w:rsidR="00CB5618" w:rsidRPr="00A3065E" w:rsidRDefault="00922262" w:rsidP="00F7023D">
      <w:pPr>
        <w:pStyle w:val="Heading3"/>
        <w:numPr>
          <w:ilvl w:val="0"/>
          <w:numId w:val="6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Implementation Council representatives will review submitted applications and provide subject matter expertise to MassHealth on submitted applications</w:t>
      </w:r>
    </w:p>
    <w:p w:rsidR="00CB5618" w:rsidRPr="00A3065E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11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Applicants will submit a completed nomination form with information such as:</w:t>
      </w:r>
    </w:p>
    <w:p w:rsidR="00CB5618" w:rsidRPr="00A3065E" w:rsidRDefault="00922262" w:rsidP="00F7023D">
      <w:pPr>
        <w:pStyle w:val="Heading3"/>
        <w:numPr>
          <w:ilvl w:val="0"/>
          <w:numId w:val="8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Interest in participating</w:t>
      </w:r>
    </w:p>
    <w:p w:rsidR="00CB5618" w:rsidRPr="00A3065E" w:rsidRDefault="00922262" w:rsidP="00F7023D">
      <w:pPr>
        <w:pStyle w:val="Heading3"/>
        <w:numPr>
          <w:ilvl w:val="0"/>
          <w:numId w:val="8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Relevant knowledge, skill sets, and experience</w:t>
      </w:r>
    </w:p>
    <w:p w:rsidR="00CB5618" w:rsidRPr="00A3065E" w:rsidRDefault="00922262" w:rsidP="00F7023D">
      <w:pPr>
        <w:pStyle w:val="Heading3"/>
        <w:numPr>
          <w:ilvl w:val="0"/>
          <w:numId w:val="8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Relationship to selection criteria</w:t>
      </w:r>
    </w:p>
    <w:p w:rsidR="00CB5618" w:rsidRPr="00A3065E" w:rsidRDefault="00922262" w:rsidP="00F7023D">
      <w:pPr>
        <w:pStyle w:val="Heading3"/>
        <w:numPr>
          <w:ilvl w:val="0"/>
          <w:numId w:val="8"/>
        </w:numPr>
        <w:tabs>
          <w:tab w:val="left" w:pos="900"/>
        </w:tabs>
        <w:ind w:left="90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Letter of support</w:t>
      </w:r>
    </w:p>
    <w:p w:rsidR="00CB5618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F01089" w:rsidRDefault="00F01089" w:rsidP="00F7023D">
      <w:pPr>
        <w:spacing w:after="0" w:line="240" w:lineRule="auto"/>
      </w:pPr>
      <w:r>
        <w:t>Slide 4:</w:t>
      </w:r>
    </w:p>
    <w:p w:rsidR="004F6A23" w:rsidRDefault="004F6A23" w:rsidP="00F7023D">
      <w:pPr>
        <w:spacing w:after="0" w:line="240" w:lineRule="auto"/>
      </w:pPr>
    </w:p>
    <w:p w:rsidR="00F01089" w:rsidRPr="00F01089" w:rsidRDefault="00F01089" w:rsidP="00F7023D">
      <w:pPr>
        <w:pStyle w:val="Heading1"/>
        <w:ind w:left="0" w:firstLine="0"/>
        <w:rPr>
          <w:rFonts w:ascii="Calibri" w:hAnsi="Calibri" w:cs="Arial"/>
          <w:color w:val="auto"/>
          <w:sz w:val="22"/>
          <w:szCs w:val="22"/>
        </w:rPr>
      </w:pPr>
      <w:r w:rsidRPr="00F01089">
        <w:rPr>
          <w:rFonts w:ascii="Calibri" w:hAnsi="Calibri" w:cs="Arial"/>
          <w:color w:val="auto"/>
          <w:sz w:val="22"/>
          <w:szCs w:val="22"/>
        </w:rPr>
        <w:t>Implementation Council Nomination Process (cont.)</w:t>
      </w:r>
    </w:p>
    <w:p w:rsidR="00F01089" w:rsidRDefault="00F01089" w:rsidP="00F7023D">
      <w:pPr>
        <w:spacing w:after="0" w:line="240" w:lineRule="auto"/>
      </w:pPr>
    </w:p>
    <w:p w:rsidR="00F01089" w:rsidRPr="00F01089" w:rsidRDefault="00F01089" w:rsidP="00F7023D">
      <w:pPr>
        <w:numPr>
          <w:ilvl w:val="0"/>
          <w:numId w:val="11"/>
        </w:numPr>
        <w:spacing w:after="0" w:line="240" w:lineRule="auto"/>
      </w:pPr>
      <w:r w:rsidRPr="00F01089">
        <w:t xml:space="preserve">Procurement materials, including an updated FAQ and nomination form, are available from: </w:t>
      </w:r>
    </w:p>
    <w:p w:rsidR="00F01089" w:rsidRPr="00F01089" w:rsidRDefault="00F01089" w:rsidP="00F7023D">
      <w:pPr>
        <w:numPr>
          <w:ilvl w:val="0"/>
          <w:numId w:val="12"/>
        </w:numPr>
        <w:spacing w:after="0" w:line="240" w:lineRule="auto"/>
      </w:pPr>
      <w:r w:rsidRPr="00F01089">
        <w:t xml:space="preserve">Duals Demonstration website: </w:t>
      </w:r>
      <w:hyperlink r:id="rId6" w:history="1">
        <w:r w:rsidRPr="00F01089">
          <w:rPr>
            <w:rStyle w:val="Hyperlink"/>
          </w:rPr>
          <w:t>http://www.mass.gov/masshealth/duals</w:t>
        </w:r>
      </w:hyperlink>
      <w:r w:rsidRPr="00F01089">
        <w:t xml:space="preserve"> under “Related Information” </w:t>
      </w:r>
    </w:p>
    <w:p w:rsidR="00F01089" w:rsidRPr="00F01089" w:rsidRDefault="00F01089" w:rsidP="00F7023D">
      <w:pPr>
        <w:numPr>
          <w:ilvl w:val="0"/>
          <w:numId w:val="12"/>
        </w:numPr>
        <w:spacing w:after="0" w:line="240" w:lineRule="auto"/>
      </w:pPr>
      <w:r w:rsidRPr="00F01089">
        <w:lastRenderedPageBreak/>
        <w:t xml:space="preserve">One Care website: </w:t>
      </w:r>
      <w:hyperlink r:id="rId7" w:history="1">
        <w:r w:rsidRPr="00F01089">
          <w:rPr>
            <w:rStyle w:val="Hyperlink"/>
          </w:rPr>
          <w:t>http://www.mass.gov/masshealth/onecare</w:t>
        </w:r>
      </w:hyperlink>
      <w:r w:rsidRPr="00F01089">
        <w:t xml:space="preserve"> under “One Care News and Community”</w:t>
      </w:r>
    </w:p>
    <w:p w:rsidR="00F01089" w:rsidRPr="00F01089" w:rsidRDefault="00F01089" w:rsidP="00F7023D">
      <w:pPr>
        <w:numPr>
          <w:ilvl w:val="0"/>
          <w:numId w:val="12"/>
        </w:numPr>
        <w:spacing w:after="0" w:line="240" w:lineRule="auto"/>
      </w:pPr>
      <w:r w:rsidRPr="00F01089">
        <w:t xml:space="preserve">COMMBUYS: </w:t>
      </w:r>
      <w:hyperlink r:id="rId8" w:history="1">
        <w:r w:rsidRPr="00F01089">
          <w:rPr>
            <w:rStyle w:val="Hyperlink"/>
          </w:rPr>
          <w:t>https://www.commbuys.com</w:t>
        </w:r>
      </w:hyperlink>
    </w:p>
    <w:p w:rsidR="00F01089" w:rsidRDefault="00F01089" w:rsidP="00F7023D">
      <w:pPr>
        <w:numPr>
          <w:ilvl w:val="0"/>
          <w:numId w:val="12"/>
        </w:numPr>
        <w:spacing w:after="0" w:line="240" w:lineRule="auto"/>
      </w:pPr>
      <w:r w:rsidRPr="00F01089">
        <w:t>MassHealth will also share information via stakeholder email</w:t>
      </w:r>
    </w:p>
    <w:p w:rsidR="00F7023D" w:rsidRPr="00F01089" w:rsidRDefault="00F7023D" w:rsidP="00F7023D">
      <w:pPr>
        <w:spacing w:after="0" w:line="240" w:lineRule="auto"/>
      </w:pPr>
    </w:p>
    <w:p w:rsidR="00F01089" w:rsidRDefault="00F01089" w:rsidP="00F7023D">
      <w:pPr>
        <w:numPr>
          <w:ilvl w:val="0"/>
          <w:numId w:val="11"/>
        </w:numPr>
        <w:spacing w:after="0" w:line="240" w:lineRule="auto"/>
      </w:pPr>
      <w:r w:rsidRPr="00F01089">
        <w:t>We appreciate your help sharing this information with your networks, including through a</w:t>
      </w:r>
      <w:r w:rsidR="002721F1">
        <w:t>ny newsletters or email lists.</w:t>
      </w:r>
    </w:p>
    <w:p w:rsidR="00F7023D" w:rsidRPr="00F01089" w:rsidRDefault="00F7023D" w:rsidP="00F7023D">
      <w:pPr>
        <w:spacing w:after="0" w:line="240" w:lineRule="auto"/>
      </w:pPr>
    </w:p>
    <w:p w:rsidR="00F01089" w:rsidRPr="00F01089" w:rsidRDefault="00F01089" w:rsidP="00F7023D">
      <w:pPr>
        <w:numPr>
          <w:ilvl w:val="0"/>
          <w:numId w:val="11"/>
        </w:numPr>
        <w:spacing w:after="0" w:line="240" w:lineRule="auto"/>
      </w:pPr>
      <w:r w:rsidRPr="00F01089">
        <w:rPr>
          <w:b/>
          <w:bCs/>
        </w:rPr>
        <w:t>Completed nomination forms and a letter of reference are due by Friday, June 19</w:t>
      </w:r>
      <w:r w:rsidRPr="00F01089">
        <w:rPr>
          <w:b/>
          <w:bCs/>
          <w:vertAlign w:val="superscript"/>
        </w:rPr>
        <w:t>th</w:t>
      </w:r>
      <w:r w:rsidRPr="00F01089">
        <w:rPr>
          <w:b/>
          <w:bCs/>
        </w:rPr>
        <w:t>, 2015 at 5:00pm</w:t>
      </w:r>
    </w:p>
    <w:p w:rsidR="00F01089" w:rsidRDefault="00F01089" w:rsidP="00F7023D">
      <w:pPr>
        <w:spacing w:after="0" w:line="240" w:lineRule="auto"/>
      </w:pPr>
    </w:p>
    <w:p w:rsidR="00F01089" w:rsidRDefault="00F01089" w:rsidP="00F7023D">
      <w:pPr>
        <w:spacing w:after="0" w:line="240" w:lineRule="auto"/>
      </w:pPr>
      <w:r>
        <w:t>Slide 5:</w:t>
      </w:r>
    </w:p>
    <w:p w:rsidR="004F6A23" w:rsidRPr="00F01089" w:rsidRDefault="004F6A23" w:rsidP="00F7023D">
      <w:pPr>
        <w:spacing w:after="0" w:line="240" w:lineRule="auto"/>
      </w:pPr>
    </w:p>
    <w:p w:rsidR="00CB5618" w:rsidRPr="00A3065E" w:rsidRDefault="00922262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>New One Care Enrollee Assessment and LTS-C Referral Quarterly Reports</w:t>
      </w:r>
    </w:p>
    <w:p w:rsidR="00CB5618" w:rsidRPr="00A3065E" w:rsidRDefault="00922262" w:rsidP="00F7023D">
      <w:pPr>
        <w:pStyle w:val="Heading2"/>
        <w:numPr>
          <w:ilvl w:val="0"/>
          <w:numId w:val="13"/>
        </w:numPr>
        <w:spacing w:after="12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MassHealth has created new quarterly reports to share assessment completion and Long Term Supports Coordinator (LTS-C) referral information for One Care enrollees</w:t>
      </w:r>
    </w:p>
    <w:p w:rsidR="00CB5618" w:rsidRPr="00A3065E" w:rsidRDefault="00922262" w:rsidP="00F7023D">
      <w:pPr>
        <w:pStyle w:val="Heading2"/>
        <w:numPr>
          <w:ilvl w:val="0"/>
          <w:numId w:val="13"/>
        </w:numPr>
        <w:spacing w:after="12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Development considered similar dashboards from California’s and Virginia’s Financial Alignment Demonstrations</w:t>
      </w:r>
    </w:p>
    <w:p w:rsidR="00CB5618" w:rsidRPr="00A3065E" w:rsidRDefault="00922262" w:rsidP="00F7023D">
      <w:pPr>
        <w:pStyle w:val="Heading2"/>
        <w:numPr>
          <w:ilvl w:val="0"/>
          <w:numId w:val="13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Reports will each include three months (one quarter) of data.  MassHealth is releasing reports for the three most recent quarters for which data are available:</w:t>
      </w:r>
    </w:p>
    <w:p w:rsidR="00CB5618" w:rsidRPr="00A3065E" w:rsidRDefault="00922262" w:rsidP="00F7023D">
      <w:pPr>
        <w:pStyle w:val="Heading3"/>
        <w:numPr>
          <w:ilvl w:val="0"/>
          <w:numId w:val="15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April – June 2014 </w:t>
      </w:r>
    </w:p>
    <w:p w:rsidR="00CB5618" w:rsidRPr="00A3065E" w:rsidRDefault="00922262" w:rsidP="00F7023D">
      <w:pPr>
        <w:pStyle w:val="Heading3"/>
        <w:numPr>
          <w:ilvl w:val="0"/>
          <w:numId w:val="15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July – September 2014</w:t>
      </w:r>
    </w:p>
    <w:p w:rsidR="00CB5618" w:rsidRPr="00A3065E" w:rsidRDefault="00922262" w:rsidP="00F7023D">
      <w:pPr>
        <w:pStyle w:val="Heading3"/>
        <w:numPr>
          <w:ilvl w:val="0"/>
          <w:numId w:val="15"/>
        </w:numPr>
        <w:spacing w:after="12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October – December 2014</w:t>
      </w:r>
    </w:p>
    <w:p w:rsidR="00CB5618" w:rsidRPr="00A3065E" w:rsidRDefault="00922262" w:rsidP="00F7023D">
      <w:pPr>
        <w:pStyle w:val="Heading2"/>
        <w:numPr>
          <w:ilvl w:val="0"/>
          <w:numId w:val="14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Reports will be posted on the One Care website: </w:t>
      </w: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  <w:u w:val="single"/>
        </w:rPr>
        <w:t>http://www.mass.gov/masshealth/onecare/</w:t>
      </w: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</w:t>
      </w:r>
    </w:p>
    <w:p w:rsidR="00CB5618" w:rsidRPr="00A3065E" w:rsidRDefault="00922262" w:rsidP="00F7023D">
      <w:pPr>
        <w:pStyle w:val="Heading2"/>
        <w:numPr>
          <w:ilvl w:val="0"/>
          <w:numId w:val="14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Going forward, we expect to publish these reports quarterly </w:t>
      </w:r>
    </w:p>
    <w:p w:rsidR="00F01089" w:rsidRDefault="00F01089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</w:p>
    <w:p w:rsidR="00F01089" w:rsidRPr="00EE138A" w:rsidRDefault="00EE138A" w:rsidP="00F7023D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EE138A">
        <w:rPr>
          <w:rFonts w:asciiTheme="minorHAnsi" w:hAnsiTheme="minorHAnsi" w:cs="Arial"/>
          <w:b w:val="0"/>
          <w:color w:val="auto"/>
          <w:sz w:val="22"/>
          <w:szCs w:val="22"/>
        </w:rPr>
        <w:t>Slide 6</w:t>
      </w:r>
      <w:r w:rsidR="00F01089" w:rsidRPr="00EE138A">
        <w:rPr>
          <w:rFonts w:asciiTheme="minorHAnsi" w:hAnsiTheme="minorHAnsi" w:cs="Arial"/>
          <w:b w:val="0"/>
          <w:color w:val="auto"/>
          <w:sz w:val="22"/>
          <w:szCs w:val="22"/>
        </w:rPr>
        <w:t>:</w:t>
      </w:r>
    </w:p>
    <w:p w:rsidR="00F01089" w:rsidRDefault="00F01089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</w:p>
    <w:p w:rsidR="00CB5618" w:rsidRDefault="00922262" w:rsidP="00F7023D">
      <w:pPr>
        <w:pStyle w:val="Heading1"/>
        <w:ind w:left="0" w:firstLine="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>Updates</w:t>
      </w:r>
    </w:p>
    <w:p w:rsidR="002721F1" w:rsidRPr="002721F1" w:rsidRDefault="002721F1" w:rsidP="00F7023D">
      <w:pPr>
        <w:spacing w:after="0" w:line="240" w:lineRule="auto"/>
      </w:pPr>
    </w:p>
    <w:p w:rsidR="00CB5618" w:rsidRPr="00A3065E" w:rsidRDefault="00922262" w:rsidP="00F7023D">
      <w:pPr>
        <w:pStyle w:val="Heading2"/>
        <w:numPr>
          <w:ilvl w:val="0"/>
          <w:numId w:val="16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Auto-assignment</w:t>
      </w:r>
    </w:p>
    <w:p w:rsidR="00CB5618" w:rsidRPr="00A3065E" w:rsidRDefault="00CB5618" w:rsidP="00F7023D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2721F1" w:rsidRDefault="00922262" w:rsidP="00F7023D">
      <w:pPr>
        <w:pStyle w:val="Heading2"/>
        <w:numPr>
          <w:ilvl w:val="0"/>
          <w:numId w:val="16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Long-Term Supports Coordinator Discussion</w:t>
      </w:r>
    </w:p>
    <w:p w:rsidR="00CB5618" w:rsidRPr="00A3065E" w:rsidRDefault="00CB5618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Pr="00A3065E" w:rsidRDefault="00922262" w:rsidP="00F7023D">
      <w:pPr>
        <w:pStyle w:val="Heading2"/>
        <w:numPr>
          <w:ilvl w:val="0"/>
          <w:numId w:val="16"/>
        </w:numPr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The next quarterly One Care Open Meeting will be: </w:t>
      </w:r>
    </w:p>
    <w:p w:rsidR="00CB5618" w:rsidRPr="00A3065E" w:rsidRDefault="00922262" w:rsidP="004F6A23">
      <w:pPr>
        <w:pStyle w:val="Heading2"/>
        <w:ind w:left="0" w:firstLine="36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Monday, June 8, 2015, 10:00 AM – 12:00 PM </w:t>
      </w:r>
    </w:p>
    <w:p w:rsidR="00CB5618" w:rsidRPr="00A3065E" w:rsidRDefault="00922262" w:rsidP="004F6A23">
      <w:pPr>
        <w:pStyle w:val="Heading2"/>
        <w:ind w:left="0" w:firstLine="36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1 Ashburton Place, 21</w:t>
      </w: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  <w:vertAlign w:val="superscript"/>
        </w:rPr>
        <w:t>st</w:t>
      </w:r>
      <w:r w:rsidRPr="00A3065E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Floor, Boston, MA</w:t>
      </w:r>
    </w:p>
    <w:p w:rsidR="00CB5618" w:rsidRDefault="00CB5618" w:rsidP="00F7023D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</w:p>
    <w:p w:rsidR="00CB5618" w:rsidRDefault="002721F1" w:rsidP="00F7023D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Slide 7:</w:t>
      </w:r>
    </w:p>
    <w:p w:rsidR="002721F1" w:rsidRPr="002721F1" w:rsidRDefault="002721F1" w:rsidP="00F7023D">
      <w:pPr>
        <w:spacing w:after="0" w:line="240" w:lineRule="auto"/>
      </w:pPr>
    </w:p>
    <w:p w:rsidR="00CB5618" w:rsidRPr="00A3065E" w:rsidRDefault="00922262" w:rsidP="004F6A23">
      <w:pPr>
        <w:pStyle w:val="Heading2"/>
        <w:ind w:left="540" w:hanging="54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 xml:space="preserve">Visit us at </w:t>
      </w:r>
      <w:r w:rsidRPr="00A3065E">
        <w:rPr>
          <w:rFonts w:asciiTheme="minorHAnsi" w:hAnsiTheme="minorHAnsi" w:cs="Arial"/>
          <w:color w:val="auto"/>
          <w:sz w:val="22"/>
          <w:szCs w:val="22"/>
          <w:u w:val="single"/>
        </w:rPr>
        <w:t>www.mass.gov/masshealth/onecare</w:t>
      </w:r>
    </w:p>
    <w:p w:rsidR="00CB5618" w:rsidRPr="00A3065E" w:rsidRDefault="00CB5618" w:rsidP="004F6A23">
      <w:pPr>
        <w:pStyle w:val="Heading2"/>
        <w:ind w:left="540" w:hanging="540"/>
        <w:rPr>
          <w:rFonts w:asciiTheme="minorHAnsi" w:hAnsiTheme="minorHAnsi" w:cs="Arial"/>
          <w:color w:val="auto"/>
          <w:sz w:val="22"/>
          <w:szCs w:val="22"/>
        </w:rPr>
      </w:pPr>
    </w:p>
    <w:p w:rsidR="00922262" w:rsidRPr="00A3065E" w:rsidRDefault="00922262" w:rsidP="004F6A23">
      <w:pPr>
        <w:pStyle w:val="Heading2"/>
        <w:ind w:left="540" w:hanging="540"/>
        <w:rPr>
          <w:rFonts w:asciiTheme="minorHAnsi" w:hAnsiTheme="minorHAnsi" w:cs="Arial"/>
          <w:color w:val="auto"/>
          <w:sz w:val="22"/>
          <w:szCs w:val="22"/>
        </w:rPr>
      </w:pPr>
      <w:r w:rsidRPr="00A3065E">
        <w:rPr>
          <w:rFonts w:asciiTheme="minorHAnsi" w:hAnsiTheme="minorHAnsi" w:cs="Arial"/>
          <w:color w:val="auto"/>
          <w:sz w:val="22"/>
          <w:szCs w:val="22"/>
        </w:rPr>
        <w:t xml:space="preserve">Email us at </w:t>
      </w:r>
      <w:r w:rsidRPr="00A3065E">
        <w:rPr>
          <w:rFonts w:asciiTheme="minorHAnsi" w:hAnsiTheme="minorHAnsi" w:cs="Arial"/>
          <w:color w:val="auto"/>
          <w:sz w:val="22"/>
          <w:szCs w:val="22"/>
          <w:u w:val="single"/>
        </w:rPr>
        <w:t>OneCare@state.ma.us</w:t>
      </w:r>
    </w:p>
    <w:sectPr w:rsidR="00922262" w:rsidRPr="00A3065E" w:rsidSect="002721F1">
      <w:pgSz w:w="12240" w:h="15840"/>
      <w:pgMar w:top="1440" w:right="1440" w:bottom="12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D44020"/>
    <w:lvl w:ilvl="0">
      <w:numFmt w:val="bullet"/>
      <w:lvlText w:val="*"/>
      <w:lvlJc w:val="left"/>
    </w:lvl>
  </w:abstractNum>
  <w:abstractNum w:abstractNumId="1">
    <w:nsid w:val="066B6563"/>
    <w:multiLevelType w:val="hybridMultilevel"/>
    <w:tmpl w:val="85FC83C2"/>
    <w:lvl w:ilvl="0" w:tplc="31C01F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0306A"/>
    <w:multiLevelType w:val="hybridMultilevel"/>
    <w:tmpl w:val="1DC0AF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157D6"/>
    <w:multiLevelType w:val="hybridMultilevel"/>
    <w:tmpl w:val="C7A20B5C"/>
    <w:lvl w:ilvl="0" w:tplc="31C01F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3B192F"/>
    <w:multiLevelType w:val="hybridMultilevel"/>
    <w:tmpl w:val="AC5CDC06"/>
    <w:lvl w:ilvl="0" w:tplc="31C01F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84FE3"/>
    <w:multiLevelType w:val="hybridMultilevel"/>
    <w:tmpl w:val="FCF4AA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3E3EEF"/>
    <w:multiLevelType w:val="hybridMultilevel"/>
    <w:tmpl w:val="1792C006"/>
    <w:lvl w:ilvl="0" w:tplc="31C01F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8067C5"/>
    <w:multiLevelType w:val="hybridMultilevel"/>
    <w:tmpl w:val="6D18B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0139BE"/>
    <w:multiLevelType w:val="hybridMultilevel"/>
    <w:tmpl w:val="E2987D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C153F0"/>
    <w:multiLevelType w:val="hybridMultilevel"/>
    <w:tmpl w:val="D3E698A2"/>
    <w:lvl w:ilvl="0" w:tplc="31C01F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D7C2F"/>
    <w:multiLevelType w:val="hybridMultilevel"/>
    <w:tmpl w:val="CA942A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062E33"/>
    <w:multiLevelType w:val="hybridMultilevel"/>
    <w:tmpl w:val="521460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B5522"/>
    <w:multiLevelType w:val="hybridMultilevel"/>
    <w:tmpl w:val="790C1E9C"/>
    <w:lvl w:ilvl="0" w:tplc="31C01F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7051F"/>
    <w:multiLevelType w:val="hybridMultilevel"/>
    <w:tmpl w:val="402071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5E"/>
    <w:rsid w:val="002721F1"/>
    <w:rsid w:val="004F6A23"/>
    <w:rsid w:val="00922262"/>
    <w:rsid w:val="00A3065E"/>
    <w:rsid w:val="00B3634D"/>
    <w:rsid w:val="00B406C3"/>
    <w:rsid w:val="00CB5618"/>
    <w:rsid w:val="00E760E7"/>
    <w:rsid w:val="00EE138A"/>
    <w:rsid w:val="00F01089"/>
    <w:rsid w:val="00F25297"/>
    <w:rsid w:val="00F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01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01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buy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health/one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dua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2017-10-30T14:23:00Z</dcterms:created>
  <dcterms:modified xsi:type="dcterms:W3CDTF">2017-10-30T14:23:00Z</dcterms:modified>
</cp:coreProperties>
</file>