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7F" w:rsidRPr="00564116" w:rsidRDefault="0013267F" w:rsidP="009706D4">
      <w:pPr>
        <w:pStyle w:val="Heading1"/>
        <w:rPr>
          <w:rFonts w:asciiTheme="minorHAnsi" w:hAnsiTheme="minorHAnsi" w:cs="Arial"/>
          <w:color w:val="auto"/>
          <w:sz w:val="22"/>
          <w:szCs w:val="22"/>
        </w:rPr>
      </w:pPr>
      <w:bookmarkStart w:id="0" w:name="_GoBack"/>
      <w:bookmarkEnd w:id="0"/>
    </w:p>
    <w:p w:rsidR="00F53BC3" w:rsidRPr="00F44233" w:rsidRDefault="00F53BC3" w:rsidP="009706D4">
      <w:pPr>
        <w:pStyle w:val="Heading1"/>
        <w:rPr>
          <w:rFonts w:asciiTheme="minorHAnsi" w:hAnsiTheme="minorHAnsi" w:cs="Arial"/>
          <w:b/>
          <w:color w:val="auto"/>
          <w:sz w:val="22"/>
          <w:szCs w:val="22"/>
        </w:rPr>
      </w:pPr>
      <w:r w:rsidRPr="00F44233">
        <w:rPr>
          <w:rFonts w:asciiTheme="minorHAnsi" w:hAnsiTheme="minorHAnsi" w:cs="Arial"/>
          <w:b/>
          <w:color w:val="auto"/>
          <w:sz w:val="22"/>
          <w:szCs w:val="22"/>
        </w:rPr>
        <w:t>Slide 1:</w:t>
      </w:r>
    </w:p>
    <w:p w:rsidR="00773739" w:rsidRDefault="00773739" w:rsidP="00773739">
      <w:pPr>
        <w:spacing w:after="0" w:line="240" w:lineRule="auto"/>
      </w:pPr>
      <w:r>
        <w:t xml:space="preserve">One Care: </w:t>
      </w:r>
    </w:p>
    <w:p w:rsidR="00AF75AE" w:rsidRDefault="00773739" w:rsidP="00773739">
      <w:pPr>
        <w:spacing w:after="0" w:line="240" w:lineRule="auto"/>
      </w:pPr>
      <w:r>
        <w:t>Implementation Council Meeting</w:t>
      </w:r>
    </w:p>
    <w:p w:rsidR="00AF75AE" w:rsidRPr="00773739" w:rsidRDefault="00773739" w:rsidP="009706D4">
      <w:pPr>
        <w:spacing w:after="0" w:line="240" w:lineRule="auto"/>
      </w:pPr>
      <w:r w:rsidRPr="00773739">
        <w:t>Executive Office of Health &amp; Human Services</w:t>
      </w:r>
    </w:p>
    <w:p w:rsidR="00773739" w:rsidRPr="00773739" w:rsidRDefault="00773739" w:rsidP="009706D4">
      <w:pPr>
        <w:spacing w:after="0" w:line="240" w:lineRule="auto"/>
      </w:pPr>
      <w:r w:rsidRPr="00773739">
        <w:t xml:space="preserve">MassHealth Demonstration </w:t>
      </w:r>
      <w:r w:rsidRPr="00773739">
        <w:br/>
        <w:t>to Integrate Care for Dual Eligibles</w:t>
      </w:r>
    </w:p>
    <w:p w:rsidR="00773739" w:rsidRPr="00773739" w:rsidRDefault="00773739" w:rsidP="00773739">
      <w:pPr>
        <w:spacing w:after="0" w:line="240" w:lineRule="auto"/>
      </w:pPr>
      <w:r w:rsidRPr="00773739">
        <w:t>November 18, 2016, 1:00 PM – 3:00 PM</w:t>
      </w:r>
    </w:p>
    <w:p w:rsidR="00773739" w:rsidRPr="00773739" w:rsidRDefault="00773739" w:rsidP="00773739">
      <w:pPr>
        <w:spacing w:after="0" w:line="240" w:lineRule="auto"/>
      </w:pPr>
      <w:r w:rsidRPr="00773739">
        <w:t>Center for Health Information Analysis</w:t>
      </w:r>
      <w:r w:rsidRPr="00773739">
        <w:br/>
        <w:t>501 Boylston St., 5th Floor</w:t>
      </w:r>
      <w:r w:rsidRPr="00773739">
        <w:br/>
        <w:t>Boston, MA</w:t>
      </w:r>
    </w:p>
    <w:p w:rsidR="00773739" w:rsidRDefault="00773739" w:rsidP="009706D4">
      <w:pPr>
        <w:spacing w:after="0" w:line="240" w:lineRule="auto"/>
        <w:rPr>
          <w:b/>
          <w:bCs/>
        </w:rPr>
      </w:pPr>
    </w:p>
    <w:p w:rsidR="00773739" w:rsidRPr="00564116" w:rsidRDefault="00773739" w:rsidP="009706D4">
      <w:pPr>
        <w:spacing w:after="0" w:line="240" w:lineRule="auto"/>
        <w:rPr>
          <w:bCs/>
        </w:rPr>
      </w:pPr>
    </w:p>
    <w:p w:rsidR="00F53BC3" w:rsidRPr="00F44233" w:rsidRDefault="00F53BC3" w:rsidP="009706D4">
      <w:pPr>
        <w:spacing w:after="0" w:line="240" w:lineRule="auto"/>
        <w:rPr>
          <w:b/>
        </w:rPr>
      </w:pPr>
      <w:r w:rsidRPr="00F44233">
        <w:rPr>
          <w:b/>
        </w:rPr>
        <w:t>Slide 2:</w:t>
      </w:r>
    </w:p>
    <w:p w:rsidR="00F53BC3" w:rsidRDefault="00773739" w:rsidP="009706D4">
      <w:pPr>
        <w:spacing w:after="0" w:line="240" w:lineRule="auto"/>
      </w:pPr>
      <w:r w:rsidRPr="00773739">
        <w:t>January 2017 Passive Enrollment Activities</w:t>
      </w:r>
    </w:p>
    <w:p w:rsidR="00773739" w:rsidRDefault="00773739" w:rsidP="00773739">
      <w:pPr>
        <w:pStyle w:val="ListParagraph"/>
        <w:numPr>
          <w:ilvl w:val="0"/>
          <w:numId w:val="35"/>
        </w:numPr>
        <w:spacing w:after="0" w:line="240" w:lineRule="auto"/>
      </w:pPr>
      <w:r>
        <w:t>MassHealth sent 60-day notices to members who are being passively enrolled into One Care as of January 1, 2017</w:t>
      </w:r>
    </w:p>
    <w:p w:rsidR="00773739" w:rsidRDefault="00773739" w:rsidP="00773739">
      <w:pPr>
        <w:pStyle w:val="ListParagraph"/>
        <w:numPr>
          <w:ilvl w:val="1"/>
          <w:numId w:val="35"/>
        </w:numPr>
        <w:spacing w:after="0" w:line="240" w:lineRule="auto"/>
      </w:pPr>
      <w:r>
        <w:t xml:space="preserve">Passive enrollments are across all covered counties; the majority of members are  in Essex, Hampden, Middlesex and Suffolk counties </w:t>
      </w:r>
    </w:p>
    <w:p w:rsidR="00773739" w:rsidRDefault="00773739" w:rsidP="00773739">
      <w:pPr>
        <w:pStyle w:val="ListParagraph"/>
        <w:numPr>
          <w:ilvl w:val="0"/>
          <w:numId w:val="35"/>
        </w:numPr>
        <w:spacing w:after="0" w:line="240" w:lineRule="auto"/>
      </w:pPr>
      <w:r>
        <w:t>MassHealth and UMMS are planning two drop-in events:</w:t>
      </w:r>
    </w:p>
    <w:p w:rsidR="00773739" w:rsidRDefault="00773739" w:rsidP="00773739">
      <w:pPr>
        <w:pStyle w:val="ListParagraph"/>
        <w:numPr>
          <w:ilvl w:val="1"/>
          <w:numId w:val="35"/>
        </w:numPr>
        <w:spacing w:after="0" w:line="240" w:lineRule="auto"/>
      </w:pPr>
      <w:r>
        <w:t>Whittier Street Health Center (Suffolk County)</w:t>
      </w:r>
    </w:p>
    <w:p w:rsidR="00773739" w:rsidRDefault="00773739" w:rsidP="00773739">
      <w:pPr>
        <w:pStyle w:val="ListParagraph"/>
        <w:numPr>
          <w:ilvl w:val="1"/>
          <w:numId w:val="35"/>
        </w:numPr>
        <w:spacing w:after="0" w:line="240" w:lineRule="auto"/>
      </w:pPr>
      <w:r>
        <w:t>Friends of the Homeless Shelter (Hampden County)</w:t>
      </w:r>
    </w:p>
    <w:p w:rsidR="00773739" w:rsidRDefault="00773739" w:rsidP="00773739">
      <w:pPr>
        <w:pStyle w:val="ListParagraph"/>
        <w:numPr>
          <w:ilvl w:val="0"/>
          <w:numId w:val="35"/>
        </w:numPr>
        <w:spacing w:after="0" w:line="240" w:lineRule="auto"/>
      </w:pPr>
      <w:r>
        <w:t>MassHealth will notify members with a flyer included in the 30-day notices, and will also share the flyer with the Council</w:t>
      </w:r>
    </w:p>
    <w:p w:rsidR="00773739" w:rsidRDefault="00773739" w:rsidP="00773739">
      <w:pPr>
        <w:pStyle w:val="ListParagraph"/>
        <w:numPr>
          <w:ilvl w:val="0"/>
          <w:numId w:val="35"/>
        </w:numPr>
        <w:spacing w:after="0" w:line="240" w:lineRule="auto"/>
      </w:pPr>
      <w:r>
        <w:t>MassHealth will also be working with both plans to develop strategies to engage providers with high numbers of eligible and auto-assigned patients/clients</w:t>
      </w:r>
    </w:p>
    <w:p w:rsidR="00773739" w:rsidRPr="00F44233" w:rsidRDefault="00773739" w:rsidP="009706D4">
      <w:pPr>
        <w:spacing w:after="0" w:line="240" w:lineRule="auto"/>
      </w:pPr>
    </w:p>
    <w:p w:rsidR="001454E1" w:rsidRPr="00F44233" w:rsidRDefault="001454E1" w:rsidP="009706D4">
      <w:pPr>
        <w:spacing w:after="0" w:line="240" w:lineRule="auto"/>
        <w:rPr>
          <w:b/>
        </w:rPr>
      </w:pPr>
      <w:r w:rsidRPr="00F44233">
        <w:rPr>
          <w:b/>
        </w:rPr>
        <w:t>Slide 3:</w:t>
      </w:r>
    </w:p>
    <w:p w:rsidR="001454E1" w:rsidRDefault="00773739" w:rsidP="009706D4">
      <w:pPr>
        <w:spacing w:after="0" w:line="240" w:lineRule="auto"/>
        <w:rPr>
          <w:rFonts w:cs="Arial"/>
        </w:rPr>
      </w:pPr>
      <w:r w:rsidRPr="00773739">
        <w:rPr>
          <w:rFonts w:cs="Arial"/>
        </w:rPr>
        <w:t>Ombudsman and SHIP/ADRC Grant Opportunity</w:t>
      </w:r>
    </w:p>
    <w:p w:rsidR="00773739" w:rsidRPr="00773739" w:rsidRDefault="00773739" w:rsidP="00773739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>On September 30, 2016, CMS released a new funding opportunity announcement (FOA): “Beneficiary Counseling Programs for States Participating in the Medicare-Medicaid Financial Alignment Initiative.”</w:t>
      </w:r>
    </w:p>
    <w:p w:rsidR="00773739" w:rsidRPr="00773739" w:rsidRDefault="00773739" w:rsidP="00773739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>This FOA provides two funding opportunities (each for two years):</w:t>
      </w:r>
    </w:p>
    <w:p w:rsidR="00773739" w:rsidRPr="00773739" w:rsidRDefault="00773739" w:rsidP="00C73B6B">
      <w:pPr>
        <w:pStyle w:val="ListParagraph"/>
        <w:numPr>
          <w:ilvl w:val="1"/>
          <w:numId w:val="39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>Ongoing support for existing state Demonstration ombudsman programs</w:t>
      </w:r>
    </w:p>
    <w:p w:rsidR="00773739" w:rsidRPr="00773739" w:rsidRDefault="00773739" w:rsidP="00C73B6B">
      <w:pPr>
        <w:pStyle w:val="ListParagraph"/>
        <w:numPr>
          <w:ilvl w:val="1"/>
          <w:numId w:val="39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 xml:space="preserve">Support for health insurance options counseling provided to Demonstration-eligible beneficiaries by State Health Insurance Information and Assistance Programs (SHIPs) and Aging and Disability Resource Centers (ADRCs) </w:t>
      </w:r>
    </w:p>
    <w:p w:rsidR="00773739" w:rsidRPr="00773739" w:rsidRDefault="00773739" w:rsidP="00773739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>MassHealth expects award(s) to be consistent with previous funding amounts</w:t>
      </w:r>
    </w:p>
    <w:p w:rsidR="00773739" w:rsidRPr="00773739" w:rsidRDefault="00773739" w:rsidP="00773739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>MassHealth intends to submit an application for continued Demonstration ombudsman funding in January 2017.</w:t>
      </w:r>
    </w:p>
    <w:p w:rsidR="00773739" w:rsidRPr="00773739" w:rsidRDefault="00773739" w:rsidP="00773739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 xml:space="preserve">MassHealth is working with the Executive Office of Elder Affairs (EOEA), which oversees SHINE, to submit an application for the health insurance options counseling opportunity </w:t>
      </w:r>
    </w:p>
    <w:p w:rsidR="00773739" w:rsidRPr="00773739" w:rsidRDefault="00773739" w:rsidP="00773739">
      <w:pPr>
        <w:pStyle w:val="ListParagraph"/>
        <w:numPr>
          <w:ilvl w:val="0"/>
          <w:numId w:val="36"/>
        </w:numPr>
        <w:spacing w:after="0" w:line="240" w:lineRule="auto"/>
        <w:rPr>
          <w:rFonts w:cs="Arial"/>
        </w:rPr>
      </w:pPr>
      <w:r w:rsidRPr="00773739">
        <w:rPr>
          <w:rFonts w:cs="Arial"/>
        </w:rPr>
        <w:t>More information about this FOA can be found on: http://www.grants.gov/</w:t>
      </w:r>
    </w:p>
    <w:p w:rsidR="00773739" w:rsidRPr="00F44233" w:rsidRDefault="00773739" w:rsidP="009706D4">
      <w:pPr>
        <w:spacing w:after="0" w:line="240" w:lineRule="auto"/>
        <w:rPr>
          <w:rFonts w:cs="Arial"/>
        </w:rPr>
      </w:pPr>
    </w:p>
    <w:p w:rsidR="001454E1" w:rsidRDefault="001454E1" w:rsidP="009706D4">
      <w:pPr>
        <w:spacing w:after="0" w:line="240" w:lineRule="auto"/>
        <w:rPr>
          <w:b/>
        </w:rPr>
      </w:pPr>
      <w:r w:rsidRPr="00F44233">
        <w:rPr>
          <w:b/>
        </w:rPr>
        <w:t>Slide 4:</w:t>
      </w:r>
    </w:p>
    <w:p w:rsidR="00773739" w:rsidRDefault="00773739" w:rsidP="009706D4">
      <w:pPr>
        <w:spacing w:after="0" w:line="240" w:lineRule="auto"/>
        <w:rPr>
          <w:b/>
        </w:rPr>
      </w:pPr>
      <w:r w:rsidRPr="00773739">
        <w:rPr>
          <w:b/>
        </w:rPr>
        <w:t>Upcoming Implementation Council and Ombudsman Procurements</w:t>
      </w:r>
    </w:p>
    <w:p w:rsidR="00773739" w:rsidRDefault="00773739" w:rsidP="00773739">
      <w:pPr>
        <w:spacing w:after="0" w:line="240" w:lineRule="auto"/>
        <w:rPr>
          <w:b/>
        </w:rPr>
      </w:pPr>
    </w:p>
    <w:p w:rsidR="00773739" w:rsidRPr="00773739" w:rsidRDefault="00773739" w:rsidP="00773739">
      <w:pPr>
        <w:spacing w:after="0" w:line="240" w:lineRule="auto"/>
        <w:rPr>
          <w:b/>
        </w:rPr>
      </w:pPr>
      <w:r w:rsidRPr="00773739">
        <w:rPr>
          <w:b/>
        </w:rPr>
        <w:lastRenderedPageBreak/>
        <w:t>Implementation Council</w:t>
      </w:r>
    </w:p>
    <w:p w:rsidR="00773739" w:rsidRPr="00773739" w:rsidRDefault="00773739" w:rsidP="00773739">
      <w:pPr>
        <w:pStyle w:val="ListParagraph"/>
        <w:numPr>
          <w:ilvl w:val="0"/>
          <w:numId w:val="37"/>
        </w:numPr>
        <w:spacing w:after="0" w:line="240" w:lineRule="auto"/>
      </w:pPr>
      <w:r w:rsidRPr="00773739">
        <w:t xml:space="preserve">MassHealth will be issuing a procurement for One Care Implementation Council members </w:t>
      </w:r>
    </w:p>
    <w:p w:rsidR="00773739" w:rsidRPr="00773739" w:rsidRDefault="00773739" w:rsidP="00773739">
      <w:pPr>
        <w:pStyle w:val="ListParagraph"/>
        <w:numPr>
          <w:ilvl w:val="1"/>
          <w:numId w:val="37"/>
        </w:numPr>
        <w:spacing w:after="0" w:line="240" w:lineRule="auto"/>
      </w:pPr>
      <w:r w:rsidRPr="00773739">
        <w:t xml:space="preserve">EOHHS seeks to select up to 21 individuals for a new term of the Implementation Council starting in or around January 2017. </w:t>
      </w:r>
    </w:p>
    <w:p w:rsidR="00773739" w:rsidRPr="00773739" w:rsidRDefault="00773739" w:rsidP="00773739">
      <w:pPr>
        <w:pStyle w:val="ListParagraph"/>
        <w:numPr>
          <w:ilvl w:val="1"/>
          <w:numId w:val="37"/>
        </w:numPr>
        <w:spacing w:after="0" w:line="240" w:lineRule="auto"/>
      </w:pPr>
      <w:r w:rsidRPr="00773739">
        <w:t>As previously, at least half of all Implementation Council members will be MassHealth members with disabilities or family members or guardians of MassHealth members with disabilities</w:t>
      </w:r>
    </w:p>
    <w:p w:rsidR="00773739" w:rsidRPr="00773739" w:rsidRDefault="00773739" w:rsidP="00773739">
      <w:pPr>
        <w:pStyle w:val="ListParagraph"/>
        <w:numPr>
          <w:ilvl w:val="0"/>
          <w:numId w:val="37"/>
        </w:numPr>
        <w:spacing w:after="0" w:line="240" w:lineRule="auto"/>
      </w:pPr>
      <w:r w:rsidRPr="00773739">
        <w:t>Procurement materials, including an updated FAQ and fillable/accessible nomination form, will be posted on the One Care, COMMBUYS, and Duals Demonstration websites</w:t>
      </w:r>
    </w:p>
    <w:p w:rsidR="00773739" w:rsidRPr="00773739" w:rsidRDefault="00773739" w:rsidP="00773739">
      <w:pPr>
        <w:pStyle w:val="ListParagraph"/>
        <w:numPr>
          <w:ilvl w:val="0"/>
          <w:numId w:val="37"/>
        </w:numPr>
        <w:spacing w:after="0" w:line="240" w:lineRule="auto"/>
      </w:pPr>
      <w:r w:rsidRPr="00773739">
        <w:t>MassHealth will also share this information via stakeholder email</w:t>
      </w:r>
    </w:p>
    <w:p w:rsidR="00773739" w:rsidRPr="00773739" w:rsidRDefault="00773739" w:rsidP="00773739">
      <w:pPr>
        <w:pStyle w:val="ListParagraph"/>
        <w:numPr>
          <w:ilvl w:val="1"/>
          <w:numId w:val="37"/>
        </w:numPr>
        <w:spacing w:after="0" w:line="240" w:lineRule="auto"/>
      </w:pPr>
      <w:r w:rsidRPr="00773739">
        <w:t xml:space="preserve">We would appreciate your help in sharing this information with your networks, including through any newsletters or email lists. </w:t>
      </w:r>
    </w:p>
    <w:p w:rsidR="00773739" w:rsidRPr="00773739" w:rsidRDefault="00773739" w:rsidP="00773739">
      <w:pPr>
        <w:spacing w:after="0" w:line="240" w:lineRule="auto"/>
      </w:pPr>
    </w:p>
    <w:p w:rsidR="00773739" w:rsidRPr="00773739" w:rsidRDefault="00773739" w:rsidP="00773739">
      <w:pPr>
        <w:spacing w:after="0" w:line="240" w:lineRule="auto"/>
        <w:rPr>
          <w:b/>
        </w:rPr>
      </w:pPr>
      <w:r w:rsidRPr="00773739">
        <w:rPr>
          <w:b/>
        </w:rPr>
        <w:t>Ombudsman</w:t>
      </w:r>
    </w:p>
    <w:p w:rsidR="00773739" w:rsidRPr="00773739" w:rsidRDefault="00773739" w:rsidP="00773739">
      <w:pPr>
        <w:pStyle w:val="ListParagraph"/>
        <w:numPr>
          <w:ilvl w:val="0"/>
          <w:numId w:val="38"/>
        </w:numPr>
        <w:spacing w:after="0" w:line="240" w:lineRule="auto"/>
      </w:pPr>
      <w:r w:rsidRPr="00773739">
        <w:t xml:space="preserve">Over the coming months, MassHealth intends to procure Ombudsman supports for members in accountable and managed care products (MCOs, ACOs, SCO, PACE, and One Care plans) </w:t>
      </w:r>
    </w:p>
    <w:p w:rsidR="00773739" w:rsidRPr="00773739" w:rsidRDefault="00773739" w:rsidP="00773739">
      <w:pPr>
        <w:pStyle w:val="ListParagraph"/>
        <w:numPr>
          <w:ilvl w:val="1"/>
          <w:numId w:val="38"/>
        </w:numPr>
        <w:spacing w:after="0" w:line="240" w:lineRule="auto"/>
      </w:pPr>
      <w:r w:rsidRPr="00773739">
        <w:t>Information on this procurement will be posted on the One Care, COMMBUYS, and Duals Demonstration websites, along with other locations.</w:t>
      </w:r>
    </w:p>
    <w:p w:rsidR="00773739" w:rsidRPr="00773739" w:rsidRDefault="00773739" w:rsidP="00773739">
      <w:pPr>
        <w:pStyle w:val="ListParagraph"/>
        <w:numPr>
          <w:ilvl w:val="1"/>
          <w:numId w:val="38"/>
        </w:numPr>
        <w:spacing w:after="0" w:line="240" w:lineRule="auto"/>
      </w:pPr>
      <w:r w:rsidRPr="00773739">
        <w:t xml:space="preserve">MassHealth will also share this information via stakeholder email. </w:t>
      </w:r>
    </w:p>
    <w:p w:rsidR="00773739" w:rsidRPr="00773739" w:rsidRDefault="00773739" w:rsidP="00773739">
      <w:pPr>
        <w:pStyle w:val="ListParagraph"/>
        <w:numPr>
          <w:ilvl w:val="0"/>
          <w:numId w:val="38"/>
        </w:numPr>
        <w:spacing w:after="0" w:line="240" w:lineRule="auto"/>
      </w:pPr>
      <w:r w:rsidRPr="00773739">
        <w:t>MassHealth is working to extend the contract of the current One Care Ombudsman through May 31, 2017.</w:t>
      </w:r>
    </w:p>
    <w:p w:rsidR="00773739" w:rsidRPr="00773739" w:rsidRDefault="00773739" w:rsidP="00773739">
      <w:pPr>
        <w:pStyle w:val="ListParagraph"/>
        <w:numPr>
          <w:ilvl w:val="1"/>
          <w:numId w:val="38"/>
        </w:numPr>
        <w:spacing w:after="0" w:line="240" w:lineRule="auto"/>
      </w:pPr>
      <w:r w:rsidRPr="00773739">
        <w:t>Current federal grant funding that supports OCO activities is available through the end of May 2017</w:t>
      </w:r>
    </w:p>
    <w:p w:rsidR="00773739" w:rsidRPr="00773739" w:rsidRDefault="00773739" w:rsidP="00773739">
      <w:pPr>
        <w:pStyle w:val="ListParagraph"/>
        <w:numPr>
          <w:ilvl w:val="1"/>
          <w:numId w:val="38"/>
        </w:numPr>
        <w:spacing w:after="0" w:line="240" w:lineRule="auto"/>
      </w:pPr>
      <w:r w:rsidRPr="00773739">
        <w:t>If awarded, funding from the new grant is expected to begin on June 1, 2017</w:t>
      </w:r>
    </w:p>
    <w:p w:rsidR="00831AA8" w:rsidRPr="00564116" w:rsidRDefault="00831AA8" w:rsidP="009706D4">
      <w:pPr>
        <w:spacing w:after="0" w:line="240" w:lineRule="auto"/>
        <w:rPr>
          <w:rFonts w:cs="Arial"/>
        </w:rPr>
      </w:pPr>
    </w:p>
    <w:p w:rsidR="001454E1" w:rsidRPr="00F44233" w:rsidRDefault="001454E1" w:rsidP="009706D4">
      <w:pPr>
        <w:spacing w:after="0" w:line="240" w:lineRule="auto"/>
        <w:rPr>
          <w:b/>
        </w:rPr>
      </w:pPr>
      <w:r w:rsidRPr="00F44233">
        <w:rPr>
          <w:b/>
        </w:rPr>
        <w:t>Slide 5:</w:t>
      </w:r>
    </w:p>
    <w:p w:rsidR="00773739" w:rsidRDefault="00773739" w:rsidP="00773739">
      <w:pPr>
        <w:spacing w:after="0" w:line="240" w:lineRule="auto"/>
      </w:pPr>
      <w:r>
        <w:t xml:space="preserve">Visit us at: www.mass.gov/masshealth/onecare </w:t>
      </w:r>
    </w:p>
    <w:p w:rsidR="001454E1" w:rsidRPr="00F44233" w:rsidRDefault="00773739" w:rsidP="00773739">
      <w:pPr>
        <w:spacing w:after="0" w:line="240" w:lineRule="auto"/>
        <w:rPr>
          <w:b/>
        </w:rPr>
      </w:pPr>
      <w:r>
        <w:t>Email us at: OneCare@state.ma.us</w:t>
      </w:r>
    </w:p>
    <w:sectPr w:rsidR="001454E1" w:rsidRPr="00F442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961C0E"/>
    <w:lvl w:ilvl="0">
      <w:numFmt w:val="bullet"/>
      <w:lvlText w:val="*"/>
      <w:lvlJc w:val="left"/>
    </w:lvl>
  </w:abstractNum>
  <w:abstractNum w:abstractNumId="1">
    <w:nsid w:val="02996029"/>
    <w:multiLevelType w:val="hybridMultilevel"/>
    <w:tmpl w:val="C4BAB8FC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5D25CE"/>
    <w:multiLevelType w:val="hybridMultilevel"/>
    <w:tmpl w:val="343891C6"/>
    <w:lvl w:ilvl="0" w:tplc="87E622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D4522"/>
    <w:multiLevelType w:val="hybridMultilevel"/>
    <w:tmpl w:val="EA58F1BA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C33B5"/>
    <w:multiLevelType w:val="hybridMultilevel"/>
    <w:tmpl w:val="A700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93EB2"/>
    <w:multiLevelType w:val="hybridMultilevel"/>
    <w:tmpl w:val="0052C6BA"/>
    <w:lvl w:ilvl="0" w:tplc="87E62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C8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D4C8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EB1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87F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81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85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CB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9CD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385EF7"/>
    <w:multiLevelType w:val="hybridMultilevel"/>
    <w:tmpl w:val="05F86274"/>
    <w:lvl w:ilvl="0" w:tplc="75C6A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C2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26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AE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EA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E7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AF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86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4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AC3D19"/>
    <w:multiLevelType w:val="hybridMultilevel"/>
    <w:tmpl w:val="4CD26ECE"/>
    <w:lvl w:ilvl="0" w:tplc="4CA4AD1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D73959"/>
    <w:multiLevelType w:val="hybridMultilevel"/>
    <w:tmpl w:val="AED006C2"/>
    <w:lvl w:ilvl="0" w:tplc="C3181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8A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D60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E8A84">
      <w:start w:val="251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01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82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AD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EF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0F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908C3"/>
    <w:multiLevelType w:val="hybridMultilevel"/>
    <w:tmpl w:val="B114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7491B"/>
    <w:multiLevelType w:val="hybridMultilevel"/>
    <w:tmpl w:val="A6AC7F5E"/>
    <w:lvl w:ilvl="0" w:tplc="EDA45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01F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78F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2E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E9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9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27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12B4885"/>
    <w:multiLevelType w:val="hybridMultilevel"/>
    <w:tmpl w:val="C792D7DA"/>
    <w:lvl w:ilvl="0" w:tplc="4C56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A3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1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48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8E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8F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2C7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A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20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9F50B3F"/>
    <w:multiLevelType w:val="hybridMultilevel"/>
    <w:tmpl w:val="297CE1E0"/>
    <w:lvl w:ilvl="0" w:tplc="EDA45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4AD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8F3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2E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E9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9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27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DE30E7"/>
    <w:multiLevelType w:val="hybridMultilevel"/>
    <w:tmpl w:val="9410BB84"/>
    <w:lvl w:ilvl="0" w:tplc="38126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6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E1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8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A0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A3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C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E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2C3F46"/>
    <w:multiLevelType w:val="hybridMultilevel"/>
    <w:tmpl w:val="22CA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D5312"/>
    <w:multiLevelType w:val="hybridMultilevel"/>
    <w:tmpl w:val="48DCAF26"/>
    <w:lvl w:ilvl="0" w:tplc="EB8A9D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C8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D4C8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EB1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F87F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81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85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CB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9CD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449A6"/>
    <w:multiLevelType w:val="hybridMultilevel"/>
    <w:tmpl w:val="636CB172"/>
    <w:lvl w:ilvl="0" w:tplc="EE9EB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C0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CA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4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0B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C2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E06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65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2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DA727FE"/>
    <w:multiLevelType w:val="hybridMultilevel"/>
    <w:tmpl w:val="D6F05A72"/>
    <w:lvl w:ilvl="0" w:tplc="3146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69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EC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83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A9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9C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7AA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4B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64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DD61C4"/>
    <w:multiLevelType w:val="hybridMultilevel"/>
    <w:tmpl w:val="C8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02C66"/>
    <w:multiLevelType w:val="hybridMultilevel"/>
    <w:tmpl w:val="14B249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641D0AF7"/>
    <w:multiLevelType w:val="hybridMultilevel"/>
    <w:tmpl w:val="91FAAA7E"/>
    <w:lvl w:ilvl="0" w:tplc="5552A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6F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E1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1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7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6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82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3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86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47A5883"/>
    <w:multiLevelType w:val="hybridMultilevel"/>
    <w:tmpl w:val="D8B06EE2"/>
    <w:lvl w:ilvl="0" w:tplc="4CA4A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046E6">
      <w:start w:val="53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AC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8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26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A2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8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1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C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76E26DD"/>
    <w:multiLevelType w:val="hybridMultilevel"/>
    <w:tmpl w:val="4E547A26"/>
    <w:lvl w:ilvl="0" w:tplc="7BCCB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8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0E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EE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E0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2F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47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48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0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79B64BB"/>
    <w:multiLevelType w:val="hybridMultilevel"/>
    <w:tmpl w:val="40F6699A"/>
    <w:lvl w:ilvl="0" w:tplc="A1745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700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D67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3A3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68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E1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0A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8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60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CFC495C"/>
    <w:multiLevelType w:val="hybridMultilevel"/>
    <w:tmpl w:val="3508D1A4"/>
    <w:lvl w:ilvl="0" w:tplc="1E40D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45A7A">
      <w:start w:val="5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00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0A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E6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88D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8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88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8E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F8F1CAD"/>
    <w:multiLevelType w:val="hybridMultilevel"/>
    <w:tmpl w:val="B6C4EF4E"/>
    <w:lvl w:ilvl="0" w:tplc="38347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46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6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ED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66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08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6F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A8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EA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1063491"/>
    <w:multiLevelType w:val="hybridMultilevel"/>
    <w:tmpl w:val="968ACE12"/>
    <w:lvl w:ilvl="0" w:tplc="EDA45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78F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2E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E9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9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2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27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11757AF"/>
    <w:multiLevelType w:val="hybridMultilevel"/>
    <w:tmpl w:val="4BCE6F58"/>
    <w:lvl w:ilvl="0" w:tplc="1C24D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0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EE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CD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0F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09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0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62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21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19B0B00"/>
    <w:multiLevelType w:val="hybridMultilevel"/>
    <w:tmpl w:val="42B0AF10"/>
    <w:lvl w:ilvl="0" w:tplc="7A384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A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0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47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00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6E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25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2C0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6A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28B1A74"/>
    <w:multiLevelType w:val="hybridMultilevel"/>
    <w:tmpl w:val="C46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05E9A"/>
    <w:multiLevelType w:val="hybridMultilevel"/>
    <w:tmpl w:val="F9A0F856"/>
    <w:lvl w:ilvl="0" w:tplc="9E803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6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EB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85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0A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E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E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F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5FA4392"/>
    <w:multiLevelType w:val="hybridMultilevel"/>
    <w:tmpl w:val="D10072F4"/>
    <w:lvl w:ilvl="0" w:tplc="87E62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81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9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48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806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AEC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62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E2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7AB28F0"/>
    <w:multiLevelType w:val="hybridMultilevel"/>
    <w:tmpl w:val="8F9032B4"/>
    <w:lvl w:ilvl="0" w:tplc="AD7C1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C4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C1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67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C8B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8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E3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4F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C2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9772FE5"/>
    <w:multiLevelType w:val="hybridMultilevel"/>
    <w:tmpl w:val="32CA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569D1"/>
    <w:multiLevelType w:val="hybridMultilevel"/>
    <w:tmpl w:val="82380D6A"/>
    <w:lvl w:ilvl="0" w:tplc="E29E7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AAD60">
      <w:start w:val="51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C6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60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4B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04B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E4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6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89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C800955"/>
    <w:multiLevelType w:val="hybridMultilevel"/>
    <w:tmpl w:val="5C664E4A"/>
    <w:lvl w:ilvl="0" w:tplc="C9EA9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4F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02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05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E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2F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2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4B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47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FA95942"/>
    <w:multiLevelType w:val="hybridMultilevel"/>
    <w:tmpl w:val="1C5A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1"/>
  </w:num>
  <w:num w:numId="4">
    <w:abstractNumId w:val="19"/>
  </w:num>
  <w:num w:numId="5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29"/>
        </w:rPr>
      </w:lvl>
    </w:lvlOverride>
  </w:num>
  <w:num w:numId="6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7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8">
    <w:abstractNumId w:val="13"/>
  </w:num>
  <w:num w:numId="9">
    <w:abstractNumId w:val="16"/>
  </w:num>
  <w:num w:numId="10">
    <w:abstractNumId w:val="30"/>
  </w:num>
  <w:num w:numId="11">
    <w:abstractNumId w:val="20"/>
  </w:num>
  <w:num w:numId="12">
    <w:abstractNumId w:val="7"/>
  </w:num>
  <w:num w:numId="13">
    <w:abstractNumId w:val="1"/>
  </w:num>
  <w:num w:numId="14">
    <w:abstractNumId w:val="3"/>
  </w:num>
  <w:num w:numId="15">
    <w:abstractNumId w:val="31"/>
  </w:num>
  <w:num w:numId="16">
    <w:abstractNumId w:val="6"/>
  </w:num>
  <w:num w:numId="17">
    <w:abstractNumId w:val="12"/>
  </w:num>
  <w:num w:numId="18">
    <w:abstractNumId w:val="34"/>
  </w:num>
  <w:num w:numId="19">
    <w:abstractNumId w:val="15"/>
  </w:num>
  <w:num w:numId="20">
    <w:abstractNumId w:val="5"/>
  </w:num>
  <w:num w:numId="21">
    <w:abstractNumId w:val="10"/>
  </w:num>
  <w:num w:numId="22">
    <w:abstractNumId w:val="2"/>
  </w:num>
  <w:num w:numId="23">
    <w:abstractNumId w:val="26"/>
  </w:num>
  <w:num w:numId="24">
    <w:abstractNumId w:val="24"/>
  </w:num>
  <w:num w:numId="25">
    <w:abstractNumId w:val="23"/>
  </w:num>
  <w:num w:numId="26">
    <w:abstractNumId w:val="8"/>
  </w:num>
  <w:num w:numId="27">
    <w:abstractNumId w:val="25"/>
  </w:num>
  <w:num w:numId="28">
    <w:abstractNumId w:val="11"/>
  </w:num>
  <w:num w:numId="29">
    <w:abstractNumId w:val="27"/>
  </w:num>
  <w:num w:numId="30">
    <w:abstractNumId w:val="35"/>
  </w:num>
  <w:num w:numId="31">
    <w:abstractNumId w:val="17"/>
  </w:num>
  <w:num w:numId="32">
    <w:abstractNumId w:val="28"/>
  </w:num>
  <w:num w:numId="33">
    <w:abstractNumId w:val="32"/>
  </w:num>
  <w:num w:numId="34">
    <w:abstractNumId w:val="22"/>
  </w:num>
  <w:num w:numId="35">
    <w:abstractNumId w:val="36"/>
  </w:num>
  <w:num w:numId="36">
    <w:abstractNumId w:val="9"/>
  </w:num>
  <w:num w:numId="37">
    <w:abstractNumId w:val="14"/>
  </w:num>
  <w:num w:numId="38">
    <w:abstractNumId w:val="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C3"/>
    <w:rsid w:val="0013267F"/>
    <w:rsid w:val="001454E1"/>
    <w:rsid w:val="00167756"/>
    <w:rsid w:val="0029263D"/>
    <w:rsid w:val="004A41B5"/>
    <w:rsid w:val="00525C87"/>
    <w:rsid w:val="00564116"/>
    <w:rsid w:val="005922D5"/>
    <w:rsid w:val="005E053B"/>
    <w:rsid w:val="006C7B39"/>
    <w:rsid w:val="006F49CB"/>
    <w:rsid w:val="00717AD4"/>
    <w:rsid w:val="00773739"/>
    <w:rsid w:val="00831AA8"/>
    <w:rsid w:val="009706D4"/>
    <w:rsid w:val="00AF75AE"/>
    <w:rsid w:val="00B41FCE"/>
    <w:rsid w:val="00BB53AC"/>
    <w:rsid w:val="00C048F8"/>
    <w:rsid w:val="00C73B6B"/>
    <w:rsid w:val="00D11FC0"/>
    <w:rsid w:val="00D721A2"/>
    <w:rsid w:val="00DA7947"/>
    <w:rsid w:val="00DE11E3"/>
    <w:rsid w:val="00E20494"/>
    <w:rsid w:val="00EA0719"/>
    <w:rsid w:val="00F22895"/>
    <w:rsid w:val="00F44233"/>
    <w:rsid w:val="00F53BC3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11" w:hanging="309"/>
      <w:outlineLvl w:val="1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35" w:hanging="421"/>
      <w:outlineLvl w:val="2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87" w:hanging="250"/>
      <w:outlineLvl w:val="3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4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 w:cs="Times New Roman"/>
      <w:color w:val="00000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 w:cs="Times New Roman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F53B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1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07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80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2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19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5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8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8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8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81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5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0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3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0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1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64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14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79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2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296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53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96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45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077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651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14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62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76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208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1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22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404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13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00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123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69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24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467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8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73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82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325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61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36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262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454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58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99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6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3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268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56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4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6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83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16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56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17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Kate</dc:creator>
  <cp:lastModifiedBy>Jenna</cp:lastModifiedBy>
  <cp:revision>2</cp:revision>
  <dcterms:created xsi:type="dcterms:W3CDTF">2017-10-16T18:38:00Z</dcterms:created>
  <dcterms:modified xsi:type="dcterms:W3CDTF">2017-10-16T18:38:00Z</dcterms:modified>
</cp:coreProperties>
</file>