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C03" w:rsidRPr="00E22E65" w:rsidRDefault="002D2C03" w:rsidP="00E22E65">
      <w:pPr>
        <w:rPr>
          <w:b/>
          <w:sz w:val="36"/>
          <w:szCs w:val="36"/>
          <w:u w:val="single"/>
        </w:rPr>
      </w:pPr>
      <w:bookmarkStart w:id="0" w:name="_GoBack"/>
      <w:bookmarkEnd w:id="0"/>
      <w:r w:rsidRPr="00E22E65">
        <w:rPr>
          <w:b/>
          <w:sz w:val="36"/>
          <w:szCs w:val="36"/>
          <w:u w:val="single"/>
        </w:rPr>
        <w:t>Title Slide</w:t>
      </w:r>
    </w:p>
    <w:p w:rsidR="00FD2870" w:rsidRPr="00E22E65" w:rsidRDefault="00FD2870" w:rsidP="00E22E65">
      <w:pPr>
        <w:rPr>
          <w:b/>
          <w:sz w:val="36"/>
          <w:szCs w:val="36"/>
          <w:u w:val="single"/>
        </w:rPr>
      </w:pPr>
      <w:r w:rsidRPr="00E22E65">
        <w:rPr>
          <w:rFonts w:eastAsiaTheme="minorEastAsia"/>
          <w:b/>
          <w:bCs/>
          <w:noProof/>
          <w:kern w:val="24"/>
          <w:sz w:val="36"/>
          <w:szCs w:val="36"/>
        </w:rPr>
        <w:drawing>
          <wp:inline distT="0" distB="0" distL="0" distR="0" wp14:anchorId="21FEDD40" wp14:editId="497A98AC">
            <wp:extent cx="1023257" cy="1023257"/>
            <wp:effectExtent l="76200" t="76200" r="139065" b="139065"/>
            <wp:docPr id="32" name="Picture 4" descr="image of state seal" title="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4" descr="http://upload.wikimedia.org/wikipedia/commons/thumb/8/82/Seal_of_Massachusetts.svg/2000px-Seal_of_Massachusetts.svg.png"/>
                    <pic:cNvPicPr>
                      <a:picLocks noChangeAspect="1" noChangeArrowheads="1"/>
                    </pic:cNvPicPr>
                  </pic:nvPicPr>
                  <pic:blipFill>
                    <a:blip r:embed="rId8" cstate="print">
                      <a:duotone>
                        <a:srgbClr val="FFFFFF">
                          <a:shade val="45000"/>
                          <a:satMod val="135000"/>
                        </a:srgbClr>
                        <a:prstClr val="white"/>
                      </a:duotone>
                      <a:extLst>
                        <a:ext uri="{28A0092B-C50C-407E-A947-70E740481C1C}">
                          <a14:useLocalDpi xmlns:a14="http://schemas.microsoft.com/office/drawing/2010/main" val="0"/>
                        </a:ext>
                      </a:extLst>
                    </a:blip>
                    <a:srcRect/>
                    <a:stretch>
                      <a:fillRect/>
                    </a:stretch>
                  </pic:blipFill>
                  <pic:spPr bwMode="auto">
                    <a:xfrm>
                      <a:off x="0" y="0"/>
                      <a:ext cx="1022390" cy="1022390"/>
                    </a:xfrm>
                    <a:prstGeom prst="rect">
                      <a:avLst/>
                    </a:prstGeom>
                    <a:noFill/>
                    <a:effectLst>
                      <a:outerShdw blurRad="88900" dist="38100" dir="2700000" algn="tl" rotWithShape="0">
                        <a:prstClr val="black">
                          <a:alpha val="40000"/>
                        </a:prstClr>
                      </a:outerShdw>
                    </a:effectLst>
                    <a:extLst/>
                  </pic:spPr>
                </pic:pic>
              </a:graphicData>
            </a:graphic>
          </wp:inline>
        </w:drawing>
      </w:r>
    </w:p>
    <w:p w:rsidR="00FD2870" w:rsidRPr="00E22E65" w:rsidRDefault="00FD2870" w:rsidP="00E22E65">
      <w:pPr>
        <w:rPr>
          <w:rFonts w:eastAsiaTheme="minorEastAsia"/>
          <w:kern w:val="24"/>
          <w:sz w:val="36"/>
          <w:szCs w:val="36"/>
        </w:rPr>
      </w:pPr>
      <w:r w:rsidRPr="00E22E65">
        <w:rPr>
          <w:rFonts w:eastAsiaTheme="minorEastAsia"/>
          <w:b/>
          <w:bCs/>
          <w:kern w:val="24"/>
          <w:sz w:val="36"/>
          <w:szCs w:val="36"/>
        </w:rPr>
        <w:t>MassHealth Duals Demonstration 2.0 Proposal</w:t>
      </w:r>
    </w:p>
    <w:p w:rsidR="00FD2870" w:rsidRPr="00E22E65" w:rsidRDefault="00BA7D1E" w:rsidP="00E22E65">
      <w:pPr>
        <w:rPr>
          <w:rFonts w:eastAsiaTheme="minorEastAsia"/>
          <w:kern w:val="24"/>
          <w:sz w:val="36"/>
          <w:szCs w:val="36"/>
        </w:rPr>
      </w:pPr>
      <w:r w:rsidRPr="00E22E65">
        <w:rPr>
          <w:rFonts w:eastAsiaTheme="minorEastAsia"/>
          <w:kern w:val="24"/>
          <w:sz w:val="36"/>
          <w:szCs w:val="36"/>
        </w:rPr>
        <w:t xml:space="preserve">One Care Implementation Council </w:t>
      </w:r>
      <w:r w:rsidR="00FD2870" w:rsidRPr="00E22E65">
        <w:rPr>
          <w:rFonts w:eastAsiaTheme="minorEastAsia"/>
          <w:kern w:val="24"/>
          <w:sz w:val="36"/>
          <w:szCs w:val="36"/>
        </w:rPr>
        <w:t>with MassHealth and</w:t>
      </w:r>
      <w:r w:rsidR="00BD2C24" w:rsidRPr="00E22E65">
        <w:rPr>
          <w:rFonts w:eastAsiaTheme="minorEastAsia"/>
          <w:kern w:val="24"/>
          <w:sz w:val="36"/>
          <w:szCs w:val="36"/>
        </w:rPr>
        <w:br/>
      </w:r>
      <w:r w:rsidR="00FD2870" w:rsidRPr="00E22E65">
        <w:rPr>
          <w:rFonts w:eastAsiaTheme="minorEastAsia"/>
          <w:kern w:val="24"/>
          <w:sz w:val="36"/>
          <w:szCs w:val="36"/>
        </w:rPr>
        <w:t>Center</w:t>
      </w:r>
      <w:r w:rsidR="00A1460F" w:rsidRPr="00E22E65">
        <w:rPr>
          <w:rFonts w:eastAsiaTheme="minorEastAsia"/>
          <w:kern w:val="24"/>
          <w:sz w:val="36"/>
          <w:szCs w:val="36"/>
        </w:rPr>
        <w:t>s</w:t>
      </w:r>
      <w:r w:rsidR="00FD2870" w:rsidRPr="00E22E65">
        <w:rPr>
          <w:rFonts w:eastAsiaTheme="minorEastAsia"/>
          <w:kern w:val="24"/>
          <w:sz w:val="36"/>
          <w:szCs w:val="36"/>
        </w:rPr>
        <w:t xml:space="preserve"> for Medic</w:t>
      </w:r>
      <w:r w:rsidRPr="00E22E65">
        <w:rPr>
          <w:rFonts w:eastAsiaTheme="minorEastAsia"/>
          <w:kern w:val="24"/>
          <w:sz w:val="36"/>
          <w:szCs w:val="36"/>
        </w:rPr>
        <w:t>are and Medicaid Services (CMS)</w:t>
      </w:r>
    </w:p>
    <w:p w:rsidR="00FD2870" w:rsidRPr="00E22E65" w:rsidRDefault="00FD2870" w:rsidP="00E22E65">
      <w:pPr>
        <w:rPr>
          <w:rFonts w:eastAsiaTheme="minorEastAsia"/>
          <w:kern w:val="24"/>
          <w:sz w:val="36"/>
          <w:szCs w:val="36"/>
        </w:rPr>
      </w:pPr>
      <w:r w:rsidRPr="00E22E65">
        <w:rPr>
          <w:rFonts w:eastAsiaTheme="minorEastAsia"/>
          <w:kern w:val="24"/>
          <w:sz w:val="36"/>
          <w:szCs w:val="36"/>
        </w:rPr>
        <w:t>June 14, 2018</w:t>
      </w:r>
    </w:p>
    <w:p w:rsidR="00FD2870" w:rsidRPr="00E22E65" w:rsidRDefault="00FD2870" w:rsidP="00E22E65">
      <w:pPr>
        <w:rPr>
          <w:rFonts w:eastAsiaTheme="minorEastAsia"/>
          <w:kern w:val="24"/>
          <w:sz w:val="36"/>
          <w:szCs w:val="36"/>
        </w:rPr>
      </w:pPr>
      <w:r w:rsidRPr="00E22E65">
        <w:rPr>
          <w:rFonts w:eastAsiaTheme="minorEastAsia"/>
          <w:kern w:val="24"/>
          <w:sz w:val="36"/>
          <w:szCs w:val="36"/>
        </w:rPr>
        <w:t>FOR POLICY DEVELOPMENT PURPOSES ONLY</w:t>
      </w:r>
    </w:p>
    <w:p w:rsidR="0029073D" w:rsidRPr="00E22E65" w:rsidRDefault="0029073D" w:rsidP="00E22E65">
      <w:pPr>
        <w:pStyle w:val="NormalWeb"/>
        <w:spacing w:before="0" w:beforeAutospacing="0" w:after="0" w:afterAutospacing="0"/>
        <w:rPr>
          <w:rFonts w:asciiTheme="minorHAnsi" w:hAnsiTheme="minorHAnsi"/>
          <w:i/>
          <w:sz w:val="36"/>
          <w:szCs w:val="36"/>
        </w:rPr>
      </w:pPr>
    </w:p>
    <w:p w:rsidR="002D2C03" w:rsidRPr="00E22E65" w:rsidRDefault="002D2C03" w:rsidP="00E22E65">
      <w:pPr>
        <w:rPr>
          <w:b/>
          <w:sz w:val="36"/>
          <w:szCs w:val="36"/>
          <w:u w:val="single"/>
        </w:rPr>
      </w:pPr>
      <w:r w:rsidRPr="00E22E65">
        <w:rPr>
          <w:b/>
          <w:sz w:val="36"/>
          <w:szCs w:val="36"/>
          <w:u w:val="single"/>
        </w:rPr>
        <w:t>Slide 1</w:t>
      </w:r>
    </w:p>
    <w:p w:rsidR="0029073D" w:rsidRPr="00E22E65" w:rsidRDefault="0029073D" w:rsidP="00E22E65">
      <w:pPr>
        <w:pStyle w:val="NormalWeb"/>
        <w:spacing w:before="0" w:beforeAutospacing="0" w:after="0" w:afterAutospacing="0"/>
        <w:rPr>
          <w:rFonts w:asciiTheme="minorHAnsi" w:hAnsiTheme="minorHAnsi"/>
          <w:bCs/>
          <w:sz w:val="36"/>
          <w:szCs w:val="36"/>
        </w:rPr>
      </w:pPr>
      <w:r w:rsidRPr="00E22E65">
        <w:rPr>
          <w:rFonts w:asciiTheme="minorHAnsi" w:hAnsiTheme="minorHAnsi"/>
          <w:i/>
          <w:sz w:val="36"/>
          <w:szCs w:val="36"/>
        </w:rPr>
        <w:t xml:space="preserve">This footnote appears on slides 1-19: </w:t>
      </w:r>
      <w:r w:rsidRPr="00E22E65">
        <w:rPr>
          <w:rFonts w:asciiTheme="minorHAnsi" w:hAnsiTheme="minorHAnsi"/>
          <w:i/>
          <w:sz w:val="36"/>
          <w:szCs w:val="36"/>
        </w:rPr>
        <w:br/>
      </w:r>
      <w:r w:rsidRPr="00E22E65">
        <w:rPr>
          <w:rFonts w:asciiTheme="minorHAnsi" w:hAnsiTheme="minorHAnsi"/>
          <w:bCs/>
          <w:sz w:val="36"/>
          <w:szCs w:val="36"/>
        </w:rPr>
        <w:t>“Confidential – for policy development purposes only”</w:t>
      </w:r>
    </w:p>
    <w:p w:rsidR="002D2C03" w:rsidRPr="00E22E65" w:rsidRDefault="002D2C03" w:rsidP="00E22E65">
      <w:pPr>
        <w:pStyle w:val="NormalWeb"/>
        <w:spacing w:before="0" w:beforeAutospacing="0" w:after="0" w:afterAutospacing="0"/>
        <w:rPr>
          <w:rFonts w:asciiTheme="minorHAnsi" w:hAnsiTheme="minorHAnsi"/>
          <w:b/>
          <w:bCs/>
          <w:sz w:val="36"/>
          <w:szCs w:val="36"/>
        </w:rPr>
      </w:pPr>
      <w:r w:rsidRPr="00E22E65">
        <w:rPr>
          <w:rFonts w:asciiTheme="minorHAnsi" w:hAnsiTheme="minorHAnsi"/>
          <w:b/>
          <w:bCs/>
          <w:sz w:val="36"/>
          <w:szCs w:val="36"/>
        </w:rPr>
        <w:t>Agenda</w:t>
      </w:r>
    </w:p>
    <w:p w:rsidR="00763FC1" w:rsidRPr="00E22E65" w:rsidRDefault="00EC47B3" w:rsidP="00E22E65">
      <w:pPr>
        <w:pStyle w:val="NormalWeb"/>
        <w:numPr>
          <w:ilvl w:val="0"/>
          <w:numId w:val="10"/>
        </w:numPr>
        <w:spacing w:before="0" w:beforeAutospacing="0" w:after="0" w:afterAutospacing="0"/>
        <w:rPr>
          <w:rFonts w:asciiTheme="minorHAnsi" w:hAnsiTheme="minorHAnsi"/>
          <w:bCs/>
          <w:sz w:val="36"/>
          <w:szCs w:val="36"/>
        </w:rPr>
      </w:pPr>
      <w:r w:rsidRPr="00E22E65">
        <w:rPr>
          <w:rFonts w:asciiTheme="minorHAnsi" w:hAnsiTheme="minorHAnsi"/>
          <w:bCs/>
          <w:sz w:val="36"/>
          <w:szCs w:val="36"/>
        </w:rPr>
        <w:t>Welcome and Introductions</w:t>
      </w:r>
    </w:p>
    <w:p w:rsidR="00763FC1" w:rsidRPr="00E22E65" w:rsidRDefault="00EC47B3" w:rsidP="00E22E65">
      <w:pPr>
        <w:pStyle w:val="NormalWeb"/>
        <w:numPr>
          <w:ilvl w:val="0"/>
          <w:numId w:val="10"/>
        </w:numPr>
        <w:spacing w:before="0" w:beforeAutospacing="0" w:after="0" w:afterAutospacing="0"/>
        <w:rPr>
          <w:rFonts w:asciiTheme="minorHAnsi" w:hAnsiTheme="minorHAnsi"/>
          <w:bCs/>
          <w:sz w:val="36"/>
          <w:szCs w:val="36"/>
        </w:rPr>
      </w:pPr>
      <w:r w:rsidRPr="00E22E65">
        <w:rPr>
          <w:rFonts w:asciiTheme="minorHAnsi" w:hAnsiTheme="minorHAnsi"/>
          <w:bCs/>
          <w:sz w:val="36"/>
          <w:szCs w:val="36"/>
        </w:rPr>
        <w:t xml:space="preserve">Updates from MassHealth and CMS: </w:t>
      </w:r>
    </w:p>
    <w:p w:rsidR="00763FC1" w:rsidRPr="00E22E65" w:rsidRDefault="00EC47B3" w:rsidP="00E22E65">
      <w:pPr>
        <w:pStyle w:val="NormalWeb"/>
        <w:numPr>
          <w:ilvl w:val="1"/>
          <w:numId w:val="10"/>
        </w:numPr>
        <w:spacing w:before="0" w:beforeAutospacing="0" w:after="0" w:afterAutospacing="0"/>
        <w:rPr>
          <w:rFonts w:asciiTheme="minorHAnsi" w:hAnsiTheme="minorHAnsi"/>
          <w:bCs/>
          <w:sz w:val="36"/>
          <w:szCs w:val="36"/>
        </w:rPr>
      </w:pPr>
      <w:r w:rsidRPr="00E22E65">
        <w:rPr>
          <w:rFonts w:asciiTheme="minorHAnsi" w:hAnsiTheme="minorHAnsi"/>
          <w:bCs/>
          <w:sz w:val="36"/>
          <w:szCs w:val="36"/>
        </w:rPr>
        <w:t>Duals Demonstration 2.0 concepts and status</w:t>
      </w:r>
    </w:p>
    <w:p w:rsidR="00763FC1" w:rsidRPr="00E22E65" w:rsidRDefault="00EC47B3" w:rsidP="00E22E65">
      <w:pPr>
        <w:pStyle w:val="NormalWeb"/>
        <w:numPr>
          <w:ilvl w:val="1"/>
          <w:numId w:val="10"/>
        </w:numPr>
        <w:spacing w:before="0" w:beforeAutospacing="0" w:after="0" w:afterAutospacing="0"/>
        <w:rPr>
          <w:rFonts w:asciiTheme="minorHAnsi" w:hAnsiTheme="minorHAnsi"/>
          <w:bCs/>
          <w:sz w:val="36"/>
          <w:szCs w:val="36"/>
        </w:rPr>
      </w:pPr>
      <w:r w:rsidRPr="00E22E65">
        <w:rPr>
          <w:rFonts w:asciiTheme="minorHAnsi" w:hAnsiTheme="minorHAnsi"/>
          <w:bCs/>
          <w:sz w:val="36"/>
          <w:szCs w:val="36"/>
        </w:rPr>
        <w:t>Stakeholder feedback to date and updates to concept paper proposal</w:t>
      </w:r>
    </w:p>
    <w:p w:rsidR="00763FC1" w:rsidRPr="00E22E65" w:rsidRDefault="00EC47B3" w:rsidP="00E22E65">
      <w:pPr>
        <w:pStyle w:val="NormalWeb"/>
        <w:numPr>
          <w:ilvl w:val="1"/>
          <w:numId w:val="10"/>
        </w:numPr>
        <w:spacing w:before="0" w:beforeAutospacing="0" w:after="0" w:afterAutospacing="0"/>
        <w:rPr>
          <w:rFonts w:asciiTheme="minorHAnsi" w:hAnsiTheme="minorHAnsi"/>
          <w:bCs/>
          <w:sz w:val="36"/>
          <w:szCs w:val="36"/>
        </w:rPr>
      </w:pPr>
      <w:r w:rsidRPr="00E22E65">
        <w:rPr>
          <w:rFonts w:asciiTheme="minorHAnsi" w:hAnsiTheme="minorHAnsi"/>
          <w:bCs/>
          <w:sz w:val="36"/>
          <w:szCs w:val="36"/>
        </w:rPr>
        <w:t>Expected development process and implementation  timeline</w:t>
      </w:r>
    </w:p>
    <w:p w:rsidR="002D2C03" w:rsidRPr="00E22E65" w:rsidRDefault="00EC47B3" w:rsidP="00E22E65">
      <w:pPr>
        <w:pStyle w:val="NormalWeb"/>
        <w:numPr>
          <w:ilvl w:val="0"/>
          <w:numId w:val="10"/>
        </w:numPr>
        <w:spacing w:before="0" w:beforeAutospacing="0" w:after="0" w:afterAutospacing="0"/>
        <w:rPr>
          <w:rFonts w:asciiTheme="minorHAnsi" w:hAnsiTheme="minorHAnsi"/>
          <w:bCs/>
          <w:sz w:val="36"/>
          <w:szCs w:val="36"/>
        </w:rPr>
      </w:pPr>
      <w:r w:rsidRPr="00E22E65">
        <w:rPr>
          <w:rFonts w:asciiTheme="minorHAnsi" w:hAnsiTheme="minorHAnsi"/>
          <w:bCs/>
          <w:sz w:val="36"/>
          <w:szCs w:val="36"/>
        </w:rPr>
        <w:t>Discussion</w:t>
      </w:r>
    </w:p>
    <w:p w:rsidR="00DC7A8D" w:rsidRPr="00E22E65" w:rsidRDefault="00DC7A8D" w:rsidP="00E22E65">
      <w:pPr>
        <w:pStyle w:val="NormalWeb"/>
        <w:spacing w:before="0" w:beforeAutospacing="0" w:after="0" w:afterAutospacing="0"/>
        <w:rPr>
          <w:rFonts w:asciiTheme="minorHAnsi" w:hAnsiTheme="minorHAnsi"/>
          <w:sz w:val="36"/>
          <w:szCs w:val="36"/>
        </w:rPr>
      </w:pPr>
    </w:p>
    <w:p w:rsidR="00184E87" w:rsidRPr="00E22E65" w:rsidRDefault="00A06593" w:rsidP="00E22E65">
      <w:pPr>
        <w:pStyle w:val="NormalWeb"/>
        <w:spacing w:before="0" w:beforeAutospacing="0" w:after="0" w:afterAutospacing="0"/>
        <w:rPr>
          <w:rFonts w:asciiTheme="minorHAnsi" w:hAnsiTheme="minorHAnsi"/>
          <w:sz w:val="36"/>
          <w:szCs w:val="36"/>
        </w:rPr>
      </w:pPr>
      <w:r w:rsidRPr="00E22E65">
        <w:rPr>
          <w:rFonts w:asciiTheme="minorHAnsi" w:hAnsiTheme="minorHAnsi"/>
          <w:b/>
          <w:sz w:val="36"/>
          <w:szCs w:val="36"/>
          <w:u w:val="single"/>
        </w:rPr>
        <w:t>Slide 2</w:t>
      </w:r>
    </w:p>
    <w:p w:rsidR="005D47AB" w:rsidRPr="00E22E65" w:rsidRDefault="005D47AB" w:rsidP="00E22E65">
      <w:pPr>
        <w:pStyle w:val="NormalWeb"/>
        <w:spacing w:before="0" w:beforeAutospacing="0" w:after="0" w:afterAutospacing="0"/>
        <w:rPr>
          <w:rFonts w:asciiTheme="minorHAnsi" w:hAnsiTheme="minorHAnsi"/>
          <w:bCs/>
          <w:i/>
          <w:sz w:val="36"/>
          <w:szCs w:val="36"/>
        </w:rPr>
      </w:pPr>
      <w:r w:rsidRPr="00E22E65">
        <w:rPr>
          <w:rFonts w:asciiTheme="minorHAnsi" w:hAnsiTheme="minorHAnsi"/>
          <w:bCs/>
          <w:i/>
          <w:sz w:val="36"/>
          <w:szCs w:val="36"/>
        </w:rPr>
        <w:t xml:space="preserve">This </w:t>
      </w:r>
      <w:r w:rsidR="00DC7A8D" w:rsidRPr="00E22E65">
        <w:rPr>
          <w:rFonts w:asciiTheme="minorHAnsi" w:hAnsiTheme="minorHAnsi"/>
          <w:bCs/>
          <w:i/>
          <w:sz w:val="36"/>
          <w:szCs w:val="36"/>
        </w:rPr>
        <w:t>note</w:t>
      </w:r>
      <w:r w:rsidRPr="00E22E65">
        <w:rPr>
          <w:rFonts w:asciiTheme="minorHAnsi" w:hAnsiTheme="minorHAnsi"/>
          <w:bCs/>
          <w:i/>
          <w:sz w:val="36"/>
          <w:szCs w:val="36"/>
        </w:rPr>
        <w:t xml:space="preserve"> appears on </w:t>
      </w:r>
      <w:r w:rsidR="00DC7A8D" w:rsidRPr="00E22E65">
        <w:rPr>
          <w:rFonts w:asciiTheme="minorHAnsi" w:hAnsiTheme="minorHAnsi"/>
          <w:bCs/>
          <w:i/>
          <w:sz w:val="36"/>
          <w:szCs w:val="36"/>
        </w:rPr>
        <w:t xml:space="preserve">the top of </w:t>
      </w:r>
      <w:r w:rsidRPr="00E22E65">
        <w:rPr>
          <w:rFonts w:asciiTheme="minorHAnsi" w:hAnsiTheme="minorHAnsi"/>
          <w:bCs/>
          <w:i/>
          <w:sz w:val="36"/>
          <w:szCs w:val="36"/>
        </w:rPr>
        <w:t xml:space="preserve">slides 2-19: </w:t>
      </w:r>
      <w:r w:rsidRPr="00E22E65">
        <w:rPr>
          <w:rFonts w:asciiTheme="minorHAnsi" w:hAnsiTheme="minorHAnsi"/>
          <w:bCs/>
          <w:i/>
          <w:sz w:val="36"/>
          <w:szCs w:val="36"/>
        </w:rPr>
        <w:br/>
        <w:t>“</w:t>
      </w:r>
      <w:r w:rsidRPr="00E22E65">
        <w:rPr>
          <w:rFonts w:asciiTheme="minorHAnsi" w:hAnsiTheme="minorHAnsi"/>
          <w:bCs/>
          <w:sz w:val="36"/>
          <w:szCs w:val="36"/>
        </w:rPr>
        <w:t>PRELIMINARY – FOR DISCUSSION</w:t>
      </w:r>
      <w:r w:rsidRPr="00E22E65">
        <w:rPr>
          <w:rFonts w:asciiTheme="minorHAnsi" w:hAnsiTheme="minorHAnsi"/>
          <w:bCs/>
          <w:i/>
          <w:sz w:val="36"/>
          <w:szCs w:val="36"/>
        </w:rPr>
        <w:t>”</w:t>
      </w:r>
    </w:p>
    <w:p w:rsidR="00D04E0E" w:rsidRPr="00E22E65" w:rsidRDefault="002D2C03" w:rsidP="00E22E65">
      <w:pPr>
        <w:pStyle w:val="NormalWeb"/>
        <w:spacing w:before="0" w:beforeAutospacing="0" w:after="0" w:afterAutospacing="0"/>
        <w:rPr>
          <w:rFonts w:asciiTheme="minorHAnsi" w:hAnsiTheme="minorHAnsi"/>
          <w:b/>
          <w:sz w:val="36"/>
          <w:szCs w:val="36"/>
        </w:rPr>
      </w:pPr>
      <w:r w:rsidRPr="00E22E65">
        <w:rPr>
          <w:rFonts w:asciiTheme="minorHAnsi" w:hAnsiTheme="minorHAnsi"/>
          <w:b/>
          <w:bCs/>
          <w:sz w:val="36"/>
          <w:szCs w:val="36"/>
        </w:rPr>
        <w:t>Duals Demonstration 2.0: Context</w:t>
      </w:r>
    </w:p>
    <w:p w:rsidR="00763FC1" w:rsidRPr="00E22E65" w:rsidRDefault="00EC47B3" w:rsidP="00E22E65">
      <w:pPr>
        <w:pStyle w:val="NormalWeb"/>
        <w:numPr>
          <w:ilvl w:val="0"/>
          <w:numId w:val="17"/>
        </w:numPr>
        <w:spacing w:before="0" w:beforeAutospacing="0" w:after="0" w:afterAutospacing="0"/>
        <w:rPr>
          <w:rFonts w:asciiTheme="minorHAnsi" w:hAnsiTheme="minorHAnsi"/>
          <w:sz w:val="36"/>
          <w:szCs w:val="36"/>
        </w:rPr>
      </w:pPr>
      <w:r w:rsidRPr="00E22E65">
        <w:rPr>
          <w:rFonts w:asciiTheme="minorHAnsi" w:hAnsiTheme="minorHAnsi"/>
          <w:sz w:val="36"/>
          <w:szCs w:val="36"/>
        </w:rPr>
        <w:lastRenderedPageBreak/>
        <w:t xml:space="preserve">Individuals who </w:t>
      </w:r>
      <w:r w:rsidRPr="00E22E65">
        <w:rPr>
          <w:rFonts w:asciiTheme="minorHAnsi" w:hAnsiTheme="minorHAnsi"/>
          <w:b/>
          <w:bCs/>
          <w:sz w:val="36"/>
          <w:szCs w:val="36"/>
        </w:rPr>
        <w:t>qualify for both Medicare and Medicaid</w:t>
      </w:r>
      <w:r w:rsidRPr="00E22E65">
        <w:rPr>
          <w:rFonts w:asciiTheme="minorHAnsi" w:hAnsiTheme="minorHAnsi"/>
          <w:sz w:val="36"/>
          <w:szCs w:val="36"/>
        </w:rPr>
        <w:t xml:space="preserve">, known as “dual eligibles,” have among the most </w:t>
      </w:r>
      <w:r w:rsidRPr="00E22E65">
        <w:rPr>
          <w:rFonts w:asciiTheme="minorHAnsi" w:hAnsiTheme="minorHAnsi"/>
          <w:b/>
          <w:bCs/>
          <w:sz w:val="36"/>
          <w:szCs w:val="36"/>
        </w:rPr>
        <w:t>complex care needs</w:t>
      </w:r>
      <w:r w:rsidRPr="00E22E65">
        <w:rPr>
          <w:rFonts w:asciiTheme="minorHAnsi" w:hAnsiTheme="minorHAnsi"/>
          <w:sz w:val="36"/>
          <w:szCs w:val="36"/>
        </w:rPr>
        <w:t xml:space="preserve"> of any population served by either Medicaid or Medicare</w:t>
      </w:r>
    </w:p>
    <w:p w:rsidR="00763FC1" w:rsidRPr="00E22E65" w:rsidRDefault="00EC47B3" w:rsidP="00E22E65">
      <w:pPr>
        <w:pStyle w:val="NormalWeb"/>
        <w:numPr>
          <w:ilvl w:val="0"/>
          <w:numId w:val="17"/>
        </w:numPr>
        <w:spacing w:before="0" w:beforeAutospacing="0" w:after="0" w:afterAutospacing="0"/>
        <w:rPr>
          <w:rFonts w:asciiTheme="minorHAnsi" w:hAnsiTheme="minorHAnsi"/>
          <w:sz w:val="36"/>
          <w:szCs w:val="36"/>
        </w:rPr>
      </w:pPr>
      <w:r w:rsidRPr="00E22E65">
        <w:rPr>
          <w:rFonts w:asciiTheme="minorHAnsi" w:hAnsiTheme="minorHAnsi"/>
          <w:sz w:val="36"/>
          <w:szCs w:val="36"/>
        </w:rPr>
        <w:t xml:space="preserve">Members may be dual eligible either because they </w:t>
      </w:r>
      <w:r w:rsidRPr="00E22E65">
        <w:rPr>
          <w:rFonts w:asciiTheme="minorHAnsi" w:hAnsiTheme="minorHAnsi"/>
          <w:b/>
          <w:bCs/>
          <w:sz w:val="36"/>
          <w:szCs w:val="36"/>
        </w:rPr>
        <w:t>have a disability</w:t>
      </w:r>
      <w:r w:rsidRPr="00E22E65">
        <w:rPr>
          <w:rFonts w:asciiTheme="minorHAnsi" w:hAnsiTheme="minorHAnsi"/>
          <w:bCs/>
          <w:sz w:val="36"/>
          <w:szCs w:val="36"/>
        </w:rPr>
        <w:t xml:space="preserve"> </w:t>
      </w:r>
      <w:r w:rsidRPr="00E22E65">
        <w:rPr>
          <w:rFonts w:asciiTheme="minorHAnsi" w:hAnsiTheme="minorHAnsi"/>
          <w:sz w:val="36"/>
          <w:szCs w:val="36"/>
        </w:rPr>
        <w:t xml:space="preserve">or because they are </w:t>
      </w:r>
      <w:r w:rsidRPr="00E22E65">
        <w:rPr>
          <w:rFonts w:asciiTheme="minorHAnsi" w:hAnsiTheme="minorHAnsi"/>
          <w:b/>
          <w:bCs/>
          <w:sz w:val="36"/>
          <w:szCs w:val="36"/>
        </w:rPr>
        <w:t>over age 65 and have low income</w:t>
      </w:r>
    </w:p>
    <w:p w:rsidR="00763FC1" w:rsidRPr="00E22E65" w:rsidRDefault="00EC47B3" w:rsidP="00E22E65">
      <w:pPr>
        <w:pStyle w:val="NormalWeb"/>
        <w:numPr>
          <w:ilvl w:val="0"/>
          <w:numId w:val="17"/>
        </w:numPr>
        <w:spacing w:before="0" w:beforeAutospacing="0" w:after="0" w:afterAutospacing="0"/>
        <w:rPr>
          <w:rFonts w:asciiTheme="minorHAnsi" w:hAnsiTheme="minorHAnsi"/>
          <w:sz w:val="36"/>
          <w:szCs w:val="36"/>
        </w:rPr>
      </w:pPr>
      <w:r w:rsidRPr="00E22E65">
        <w:rPr>
          <w:rFonts w:asciiTheme="minorHAnsi" w:hAnsiTheme="minorHAnsi"/>
          <w:sz w:val="36"/>
          <w:szCs w:val="36"/>
        </w:rPr>
        <w:t xml:space="preserve">Many dual eligible members utilize a </w:t>
      </w:r>
      <w:r w:rsidRPr="00E22E65">
        <w:rPr>
          <w:rFonts w:asciiTheme="minorHAnsi" w:hAnsiTheme="minorHAnsi"/>
          <w:b/>
          <w:bCs/>
          <w:sz w:val="36"/>
          <w:szCs w:val="36"/>
        </w:rPr>
        <w:t>broad range of health care services</w:t>
      </w:r>
      <w:r w:rsidRPr="00E22E65">
        <w:rPr>
          <w:rFonts w:asciiTheme="minorHAnsi" w:hAnsiTheme="minorHAnsi"/>
          <w:sz w:val="36"/>
          <w:szCs w:val="36"/>
        </w:rPr>
        <w:t xml:space="preserve">, including </w:t>
      </w:r>
      <w:r w:rsidRPr="00E22E65">
        <w:rPr>
          <w:rFonts w:asciiTheme="minorHAnsi" w:hAnsiTheme="minorHAnsi"/>
          <w:b/>
          <w:bCs/>
          <w:sz w:val="36"/>
          <w:szCs w:val="36"/>
        </w:rPr>
        <w:t>medical services</w:t>
      </w:r>
      <w:r w:rsidRPr="00E22E65">
        <w:rPr>
          <w:rFonts w:asciiTheme="minorHAnsi" w:hAnsiTheme="minorHAnsi"/>
          <w:b/>
          <w:sz w:val="36"/>
          <w:szCs w:val="36"/>
        </w:rPr>
        <w:t xml:space="preserve">, </w:t>
      </w:r>
      <w:r w:rsidRPr="00E22E65">
        <w:rPr>
          <w:rFonts w:asciiTheme="minorHAnsi" w:hAnsiTheme="minorHAnsi"/>
          <w:b/>
          <w:bCs/>
          <w:sz w:val="36"/>
          <w:szCs w:val="36"/>
        </w:rPr>
        <w:t>behavioral health services</w:t>
      </w:r>
      <w:r w:rsidRPr="00E22E65">
        <w:rPr>
          <w:rFonts w:asciiTheme="minorHAnsi" w:hAnsiTheme="minorHAnsi"/>
          <w:sz w:val="36"/>
          <w:szCs w:val="36"/>
        </w:rPr>
        <w:t xml:space="preserve">, and </w:t>
      </w:r>
      <w:r w:rsidRPr="00E22E65">
        <w:rPr>
          <w:rFonts w:asciiTheme="minorHAnsi" w:hAnsiTheme="minorHAnsi"/>
          <w:b/>
          <w:bCs/>
          <w:sz w:val="36"/>
          <w:szCs w:val="36"/>
        </w:rPr>
        <w:t>long-term services and supports</w:t>
      </w:r>
      <w:r w:rsidRPr="00E22E65">
        <w:rPr>
          <w:rFonts w:asciiTheme="minorHAnsi" w:hAnsiTheme="minorHAnsi"/>
          <w:bCs/>
          <w:sz w:val="36"/>
          <w:szCs w:val="36"/>
        </w:rPr>
        <w:t xml:space="preserve"> </w:t>
      </w:r>
      <w:r w:rsidRPr="00E22E65">
        <w:rPr>
          <w:rFonts w:asciiTheme="minorHAnsi" w:hAnsiTheme="minorHAnsi"/>
          <w:sz w:val="36"/>
          <w:szCs w:val="36"/>
        </w:rPr>
        <w:t>that maintain their ability to live independently in the community or in a nursing facility</w:t>
      </w:r>
    </w:p>
    <w:p w:rsidR="00763FC1" w:rsidRPr="00E22E65" w:rsidRDefault="00EC47B3" w:rsidP="00E22E65">
      <w:pPr>
        <w:pStyle w:val="NormalWeb"/>
        <w:numPr>
          <w:ilvl w:val="0"/>
          <w:numId w:val="17"/>
        </w:numPr>
        <w:spacing w:before="0" w:beforeAutospacing="0" w:after="0" w:afterAutospacing="0"/>
        <w:rPr>
          <w:rFonts w:asciiTheme="minorHAnsi" w:hAnsiTheme="minorHAnsi"/>
          <w:sz w:val="36"/>
          <w:szCs w:val="36"/>
        </w:rPr>
      </w:pPr>
      <w:r w:rsidRPr="00E22E65">
        <w:rPr>
          <w:rFonts w:asciiTheme="minorHAnsi" w:hAnsiTheme="minorHAnsi"/>
          <w:sz w:val="36"/>
          <w:szCs w:val="36"/>
        </w:rPr>
        <w:t xml:space="preserve">MassHealth currently serves approximately </w:t>
      </w:r>
      <w:r w:rsidRPr="00E22E65">
        <w:rPr>
          <w:rFonts w:asciiTheme="minorHAnsi" w:hAnsiTheme="minorHAnsi"/>
          <w:b/>
          <w:bCs/>
          <w:sz w:val="36"/>
          <w:szCs w:val="36"/>
        </w:rPr>
        <w:t>312,000 dual eligible members</w:t>
      </w:r>
      <w:r w:rsidRPr="00E22E65">
        <w:rPr>
          <w:rFonts w:asciiTheme="minorHAnsi" w:hAnsiTheme="minorHAnsi"/>
          <w:bCs/>
          <w:sz w:val="36"/>
          <w:szCs w:val="36"/>
        </w:rPr>
        <w:t xml:space="preserve"> </w:t>
      </w:r>
    </w:p>
    <w:p w:rsidR="00763FC1" w:rsidRPr="00E22E65" w:rsidRDefault="00EC47B3" w:rsidP="00E22E65">
      <w:pPr>
        <w:pStyle w:val="NormalWeb"/>
        <w:numPr>
          <w:ilvl w:val="0"/>
          <w:numId w:val="17"/>
        </w:numPr>
        <w:spacing w:before="0" w:beforeAutospacing="0" w:after="0" w:afterAutospacing="0"/>
        <w:rPr>
          <w:rFonts w:asciiTheme="minorHAnsi" w:hAnsiTheme="minorHAnsi"/>
          <w:sz w:val="36"/>
          <w:szCs w:val="36"/>
        </w:rPr>
      </w:pPr>
      <w:r w:rsidRPr="00E22E65">
        <w:rPr>
          <w:rFonts w:asciiTheme="minorHAnsi" w:hAnsiTheme="minorHAnsi"/>
          <w:b/>
          <w:bCs/>
          <w:sz w:val="36"/>
          <w:szCs w:val="36"/>
        </w:rPr>
        <w:t>Combined Medicare and Medicaid costs</w:t>
      </w:r>
      <w:r w:rsidRPr="00E22E65">
        <w:rPr>
          <w:rFonts w:asciiTheme="minorHAnsi" w:hAnsiTheme="minorHAnsi"/>
          <w:sz w:val="36"/>
          <w:szCs w:val="36"/>
        </w:rPr>
        <w:t xml:space="preserve"> for the dual eligible population in Massachusetts are </w:t>
      </w:r>
      <w:r w:rsidRPr="00E22E65">
        <w:rPr>
          <w:rFonts w:asciiTheme="minorHAnsi" w:hAnsiTheme="minorHAnsi"/>
          <w:b/>
          <w:bCs/>
          <w:sz w:val="36"/>
          <w:szCs w:val="36"/>
        </w:rPr>
        <w:t>estimated to exceed $9 billion</w:t>
      </w:r>
      <w:r w:rsidRPr="00E22E65">
        <w:rPr>
          <w:rFonts w:asciiTheme="minorHAnsi" w:hAnsiTheme="minorHAnsi"/>
          <w:sz w:val="36"/>
          <w:szCs w:val="36"/>
        </w:rPr>
        <w:t>, with MassHealth and Medicare each bearing about half of these costs</w:t>
      </w:r>
    </w:p>
    <w:p w:rsidR="00540A26" w:rsidRPr="00E22E65" w:rsidRDefault="00540A26" w:rsidP="00E22E65">
      <w:pPr>
        <w:pStyle w:val="NormalWeb"/>
        <w:spacing w:before="0" w:beforeAutospacing="0" w:after="0" w:afterAutospacing="0"/>
        <w:rPr>
          <w:rFonts w:asciiTheme="minorHAnsi" w:hAnsiTheme="minorHAnsi"/>
          <w:sz w:val="36"/>
          <w:szCs w:val="36"/>
        </w:rPr>
      </w:pPr>
    </w:p>
    <w:p w:rsidR="006D56FD" w:rsidRPr="00E22E65" w:rsidRDefault="00A06593" w:rsidP="00E22E65">
      <w:pPr>
        <w:pStyle w:val="NormalWeb"/>
        <w:spacing w:before="0" w:beforeAutospacing="0" w:after="0" w:afterAutospacing="0"/>
        <w:rPr>
          <w:rFonts w:asciiTheme="minorHAnsi" w:hAnsiTheme="minorHAnsi"/>
          <w:sz w:val="36"/>
          <w:szCs w:val="36"/>
        </w:rPr>
      </w:pPr>
      <w:r w:rsidRPr="00E22E65">
        <w:rPr>
          <w:rFonts w:asciiTheme="minorHAnsi" w:hAnsiTheme="minorHAnsi"/>
          <w:b/>
          <w:sz w:val="36"/>
          <w:szCs w:val="36"/>
          <w:u w:val="single"/>
        </w:rPr>
        <w:t>Slide 3</w:t>
      </w:r>
    </w:p>
    <w:p w:rsidR="00D04E0E" w:rsidRPr="00E22E65" w:rsidRDefault="005D47AB" w:rsidP="00E22E65">
      <w:pPr>
        <w:pStyle w:val="NormalWeb"/>
        <w:spacing w:before="0" w:beforeAutospacing="0" w:after="0" w:afterAutospacing="0"/>
        <w:rPr>
          <w:rFonts w:asciiTheme="minorHAnsi" w:hAnsiTheme="minorHAnsi"/>
          <w:b/>
          <w:bCs/>
          <w:sz w:val="36"/>
          <w:szCs w:val="36"/>
        </w:rPr>
      </w:pPr>
      <w:r w:rsidRPr="00E22E65">
        <w:rPr>
          <w:rFonts w:asciiTheme="minorHAnsi" w:hAnsiTheme="minorHAnsi"/>
          <w:b/>
          <w:bCs/>
          <w:sz w:val="36"/>
          <w:szCs w:val="36"/>
        </w:rPr>
        <w:t xml:space="preserve">Seniors and disabled populations represent 26% of </w:t>
      </w:r>
      <w:r w:rsidR="0029073D" w:rsidRPr="00E22E65">
        <w:rPr>
          <w:rFonts w:asciiTheme="minorHAnsi" w:hAnsiTheme="minorHAnsi"/>
          <w:b/>
          <w:bCs/>
          <w:sz w:val="36"/>
          <w:szCs w:val="36"/>
        </w:rPr>
        <w:t xml:space="preserve">MassHealth </w:t>
      </w:r>
      <w:r w:rsidRPr="00E22E65">
        <w:rPr>
          <w:rFonts w:asciiTheme="minorHAnsi" w:hAnsiTheme="minorHAnsi"/>
          <w:b/>
          <w:bCs/>
          <w:sz w:val="36"/>
          <w:szCs w:val="36"/>
        </w:rPr>
        <w:t>membership but drive &gt;</w:t>
      </w:r>
      <w:r w:rsidR="0029073D" w:rsidRPr="00E22E65">
        <w:rPr>
          <w:rFonts w:asciiTheme="minorHAnsi" w:hAnsiTheme="minorHAnsi"/>
          <w:b/>
          <w:bCs/>
          <w:sz w:val="36"/>
          <w:szCs w:val="36"/>
        </w:rPr>
        <w:t>55</w:t>
      </w:r>
      <w:r w:rsidRPr="00E22E65">
        <w:rPr>
          <w:rFonts w:asciiTheme="minorHAnsi" w:hAnsiTheme="minorHAnsi"/>
          <w:b/>
          <w:bCs/>
          <w:sz w:val="36"/>
          <w:szCs w:val="36"/>
        </w:rPr>
        <w:t xml:space="preserve">% of </w:t>
      </w:r>
      <w:r w:rsidR="0029073D" w:rsidRPr="00E22E65">
        <w:rPr>
          <w:rFonts w:asciiTheme="minorHAnsi" w:hAnsiTheme="minorHAnsi"/>
          <w:b/>
          <w:bCs/>
          <w:sz w:val="36"/>
          <w:szCs w:val="36"/>
        </w:rPr>
        <w:t>gross</w:t>
      </w:r>
      <w:r w:rsidRPr="00E22E65">
        <w:rPr>
          <w:rFonts w:asciiTheme="minorHAnsi" w:hAnsiTheme="minorHAnsi"/>
          <w:b/>
          <w:bCs/>
          <w:sz w:val="36"/>
          <w:szCs w:val="36"/>
        </w:rPr>
        <w:t xml:space="preserve"> state spending</w:t>
      </w:r>
    </w:p>
    <w:p w:rsidR="00DC7A8D" w:rsidRPr="00E22E65" w:rsidRDefault="00DC7A8D" w:rsidP="00E22E65">
      <w:pPr>
        <w:pStyle w:val="NormalWeb"/>
        <w:spacing w:before="0" w:beforeAutospacing="0" w:after="0" w:afterAutospacing="0"/>
        <w:rPr>
          <w:rFonts w:asciiTheme="minorHAnsi" w:hAnsiTheme="minorHAnsi"/>
          <w:sz w:val="36"/>
          <w:szCs w:val="36"/>
        </w:rPr>
      </w:pPr>
    </w:p>
    <w:p w:rsidR="005D47AB" w:rsidRPr="00E22E65" w:rsidRDefault="005D47AB" w:rsidP="00E22E65">
      <w:pPr>
        <w:pStyle w:val="NormalWeb"/>
        <w:spacing w:before="0" w:beforeAutospacing="0" w:after="0" w:afterAutospacing="0"/>
        <w:rPr>
          <w:rFonts w:asciiTheme="minorHAnsi" w:hAnsiTheme="minorHAnsi"/>
          <w:b/>
          <w:sz w:val="36"/>
          <w:szCs w:val="36"/>
        </w:rPr>
      </w:pPr>
      <w:r w:rsidRPr="00E22E65">
        <w:rPr>
          <w:rFonts w:asciiTheme="minorHAnsi" w:hAnsiTheme="minorHAnsi"/>
          <w:b/>
          <w:sz w:val="36"/>
          <w:szCs w:val="36"/>
        </w:rPr>
        <w:t>MassHealth membership and program spending</w:t>
      </w:r>
      <w:r w:rsidRPr="00E22E65">
        <w:rPr>
          <w:rFonts w:asciiTheme="minorHAnsi" w:hAnsiTheme="minorHAnsi"/>
          <w:b/>
          <w:sz w:val="36"/>
          <w:szCs w:val="36"/>
          <w:vertAlign w:val="superscript"/>
        </w:rPr>
        <w:t>1</w:t>
      </w:r>
      <w:r w:rsidRPr="00E22E65">
        <w:rPr>
          <w:rFonts w:asciiTheme="minorHAnsi" w:hAnsiTheme="minorHAnsi"/>
          <w:b/>
          <w:sz w:val="36"/>
          <w:szCs w:val="36"/>
        </w:rPr>
        <w:t xml:space="preserve"> by population, SFY 2016</w:t>
      </w:r>
    </w:p>
    <w:tbl>
      <w:tblPr>
        <w:tblStyle w:val="TableGrid"/>
        <w:tblW w:w="0" w:type="auto"/>
        <w:tblLook w:val="04A0" w:firstRow="1" w:lastRow="0" w:firstColumn="1" w:lastColumn="0" w:noHBand="0" w:noVBand="1"/>
      </w:tblPr>
      <w:tblGrid>
        <w:gridCol w:w="3456"/>
        <w:gridCol w:w="1728"/>
        <w:gridCol w:w="1728"/>
        <w:gridCol w:w="242"/>
        <w:gridCol w:w="2592"/>
      </w:tblGrid>
      <w:tr w:rsidR="009166D3" w:rsidRPr="00E22E65" w:rsidTr="009166D3">
        <w:tc>
          <w:tcPr>
            <w:tcW w:w="3456" w:type="dxa"/>
            <w:vAlign w:val="center"/>
          </w:tcPr>
          <w:p w:rsidR="009166D3" w:rsidRPr="00E22E65" w:rsidRDefault="009166D3" w:rsidP="00E22E65">
            <w:pPr>
              <w:pStyle w:val="NormalWeb"/>
              <w:spacing w:before="0" w:beforeAutospacing="0" w:after="0" w:afterAutospacing="0"/>
              <w:jc w:val="center"/>
              <w:rPr>
                <w:rFonts w:asciiTheme="minorHAnsi" w:hAnsiTheme="minorHAnsi"/>
                <w:sz w:val="36"/>
                <w:szCs w:val="36"/>
              </w:rPr>
            </w:pPr>
          </w:p>
        </w:tc>
        <w:tc>
          <w:tcPr>
            <w:tcW w:w="1728" w:type="dxa"/>
            <w:vAlign w:val="center"/>
          </w:tcPr>
          <w:p w:rsidR="009166D3" w:rsidRPr="00E22E65" w:rsidRDefault="009166D3" w:rsidP="00E22E65">
            <w:pPr>
              <w:pStyle w:val="NormalWeb"/>
              <w:spacing w:before="0" w:beforeAutospacing="0" w:after="0" w:afterAutospacing="0"/>
              <w:jc w:val="center"/>
              <w:rPr>
                <w:rFonts w:asciiTheme="minorHAnsi" w:hAnsiTheme="minorHAnsi"/>
                <w:sz w:val="36"/>
                <w:szCs w:val="36"/>
              </w:rPr>
            </w:pPr>
            <w:r w:rsidRPr="00E22E65">
              <w:rPr>
                <w:rFonts w:asciiTheme="minorHAnsi" w:hAnsiTheme="minorHAnsi"/>
                <w:sz w:val="36"/>
                <w:szCs w:val="36"/>
              </w:rPr>
              <w:t>Members</w:t>
            </w:r>
          </w:p>
        </w:tc>
        <w:tc>
          <w:tcPr>
            <w:tcW w:w="1728" w:type="dxa"/>
            <w:tcBorders>
              <w:right w:val="single" w:sz="4" w:space="0" w:color="auto"/>
            </w:tcBorders>
            <w:vAlign w:val="center"/>
          </w:tcPr>
          <w:p w:rsidR="009166D3" w:rsidRPr="00E22E65" w:rsidRDefault="009166D3" w:rsidP="00E22E65">
            <w:pPr>
              <w:pStyle w:val="NormalWeb"/>
              <w:spacing w:before="0" w:beforeAutospacing="0" w:after="0" w:afterAutospacing="0"/>
              <w:jc w:val="center"/>
              <w:rPr>
                <w:rFonts w:asciiTheme="minorHAnsi" w:hAnsiTheme="minorHAnsi"/>
                <w:sz w:val="36"/>
                <w:szCs w:val="36"/>
              </w:rPr>
            </w:pPr>
            <w:r w:rsidRPr="00E22E65">
              <w:rPr>
                <w:rFonts w:asciiTheme="minorHAnsi" w:hAnsiTheme="minorHAnsi"/>
                <w:sz w:val="36"/>
                <w:szCs w:val="36"/>
              </w:rPr>
              <w:t>Gross spend</w:t>
            </w:r>
          </w:p>
        </w:tc>
        <w:tc>
          <w:tcPr>
            <w:tcW w:w="242" w:type="dxa"/>
            <w:tcBorders>
              <w:top w:val="nil"/>
              <w:left w:val="single" w:sz="4" w:space="0" w:color="auto"/>
              <w:bottom w:val="nil"/>
              <w:right w:val="single" w:sz="4" w:space="0" w:color="auto"/>
            </w:tcBorders>
            <w:vAlign w:val="center"/>
          </w:tcPr>
          <w:p w:rsidR="009166D3" w:rsidRPr="00E22E65" w:rsidRDefault="009166D3" w:rsidP="00E22E65">
            <w:pPr>
              <w:pStyle w:val="NormalWeb"/>
              <w:spacing w:before="0" w:beforeAutospacing="0" w:after="0" w:afterAutospacing="0"/>
              <w:jc w:val="center"/>
              <w:rPr>
                <w:rFonts w:asciiTheme="minorHAnsi" w:hAnsiTheme="minorHAnsi"/>
                <w:b/>
                <w:bCs/>
                <w:sz w:val="36"/>
                <w:szCs w:val="36"/>
              </w:rPr>
            </w:pPr>
          </w:p>
        </w:tc>
        <w:tc>
          <w:tcPr>
            <w:tcW w:w="2592" w:type="dxa"/>
            <w:tcBorders>
              <w:left w:val="single" w:sz="4" w:space="0" w:color="auto"/>
            </w:tcBorders>
            <w:vAlign w:val="center"/>
          </w:tcPr>
          <w:p w:rsidR="009166D3" w:rsidRPr="00E22E65" w:rsidRDefault="009166D3" w:rsidP="00E22E65">
            <w:pPr>
              <w:pStyle w:val="NormalWeb"/>
              <w:spacing w:before="0" w:beforeAutospacing="0" w:after="0" w:afterAutospacing="0"/>
              <w:jc w:val="center"/>
              <w:rPr>
                <w:rFonts w:asciiTheme="minorHAnsi" w:hAnsiTheme="minorHAnsi"/>
                <w:sz w:val="36"/>
                <w:szCs w:val="36"/>
              </w:rPr>
            </w:pPr>
            <w:r w:rsidRPr="00E22E65">
              <w:rPr>
                <w:rFonts w:asciiTheme="minorHAnsi" w:hAnsiTheme="minorHAnsi"/>
                <w:b/>
                <w:bCs/>
                <w:sz w:val="36"/>
                <w:szCs w:val="36"/>
              </w:rPr>
              <w:t>Gross cost per member ($)</w:t>
            </w:r>
          </w:p>
        </w:tc>
      </w:tr>
      <w:tr w:rsidR="009166D3" w:rsidRPr="00E22E65" w:rsidTr="009166D3">
        <w:tc>
          <w:tcPr>
            <w:tcW w:w="3456" w:type="dxa"/>
          </w:tcPr>
          <w:p w:rsidR="009166D3" w:rsidRPr="00E22E65" w:rsidRDefault="009166D3" w:rsidP="00E22E65">
            <w:pPr>
              <w:pStyle w:val="NormalWeb"/>
              <w:spacing w:before="0" w:beforeAutospacing="0" w:after="0" w:afterAutospacing="0"/>
              <w:rPr>
                <w:rFonts w:asciiTheme="minorHAnsi" w:hAnsiTheme="minorHAnsi"/>
                <w:sz w:val="36"/>
                <w:szCs w:val="36"/>
              </w:rPr>
            </w:pPr>
            <w:r w:rsidRPr="00E22E65">
              <w:rPr>
                <w:rFonts w:asciiTheme="minorHAnsi" w:hAnsiTheme="minorHAnsi"/>
                <w:sz w:val="36"/>
                <w:szCs w:val="36"/>
              </w:rPr>
              <w:t>Non-disabled adults (expansion)</w:t>
            </w:r>
          </w:p>
        </w:tc>
        <w:tc>
          <w:tcPr>
            <w:tcW w:w="1728" w:type="dxa"/>
            <w:vAlign w:val="center"/>
          </w:tcPr>
          <w:p w:rsidR="009166D3" w:rsidRPr="00E22E65" w:rsidRDefault="009166D3" w:rsidP="00E22E65">
            <w:pPr>
              <w:pStyle w:val="NormalWeb"/>
              <w:spacing w:before="0" w:beforeAutospacing="0" w:after="0" w:afterAutospacing="0"/>
              <w:jc w:val="center"/>
              <w:rPr>
                <w:rFonts w:asciiTheme="minorHAnsi" w:hAnsiTheme="minorHAnsi"/>
                <w:sz w:val="36"/>
                <w:szCs w:val="36"/>
              </w:rPr>
            </w:pPr>
            <w:r w:rsidRPr="00E22E65">
              <w:rPr>
                <w:rFonts w:asciiTheme="minorHAnsi" w:hAnsiTheme="minorHAnsi"/>
                <w:sz w:val="36"/>
                <w:szCs w:val="36"/>
              </w:rPr>
              <w:t>18%</w:t>
            </w:r>
          </w:p>
        </w:tc>
        <w:tc>
          <w:tcPr>
            <w:tcW w:w="1728" w:type="dxa"/>
            <w:tcBorders>
              <w:right w:val="single" w:sz="4" w:space="0" w:color="auto"/>
            </w:tcBorders>
            <w:vAlign w:val="center"/>
          </w:tcPr>
          <w:p w:rsidR="009166D3" w:rsidRPr="00E22E65" w:rsidRDefault="009166D3" w:rsidP="00E22E65">
            <w:pPr>
              <w:pStyle w:val="NormalWeb"/>
              <w:spacing w:before="0" w:beforeAutospacing="0" w:after="0" w:afterAutospacing="0"/>
              <w:jc w:val="center"/>
              <w:rPr>
                <w:rFonts w:asciiTheme="minorHAnsi" w:hAnsiTheme="minorHAnsi"/>
                <w:sz w:val="36"/>
                <w:szCs w:val="36"/>
              </w:rPr>
            </w:pPr>
            <w:r w:rsidRPr="00E22E65">
              <w:rPr>
                <w:rFonts w:asciiTheme="minorHAnsi" w:hAnsiTheme="minorHAnsi"/>
                <w:sz w:val="36"/>
                <w:szCs w:val="36"/>
              </w:rPr>
              <w:t>15%</w:t>
            </w:r>
          </w:p>
        </w:tc>
        <w:tc>
          <w:tcPr>
            <w:tcW w:w="242" w:type="dxa"/>
            <w:tcBorders>
              <w:top w:val="nil"/>
              <w:left w:val="single" w:sz="4" w:space="0" w:color="auto"/>
              <w:bottom w:val="nil"/>
              <w:right w:val="single" w:sz="4" w:space="0" w:color="auto"/>
            </w:tcBorders>
          </w:tcPr>
          <w:p w:rsidR="009166D3" w:rsidRPr="00E22E65" w:rsidRDefault="009166D3" w:rsidP="00E22E65">
            <w:pPr>
              <w:pStyle w:val="NormalWeb"/>
              <w:spacing w:before="0" w:beforeAutospacing="0" w:after="0" w:afterAutospacing="0"/>
              <w:jc w:val="center"/>
              <w:rPr>
                <w:rFonts w:asciiTheme="minorHAnsi" w:hAnsiTheme="minorHAnsi"/>
                <w:sz w:val="36"/>
                <w:szCs w:val="36"/>
              </w:rPr>
            </w:pPr>
          </w:p>
        </w:tc>
        <w:tc>
          <w:tcPr>
            <w:tcW w:w="2592" w:type="dxa"/>
            <w:tcBorders>
              <w:left w:val="single" w:sz="4" w:space="0" w:color="auto"/>
            </w:tcBorders>
            <w:vAlign w:val="center"/>
          </w:tcPr>
          <w:p w:rsidR="009166D3" w:rsidRPr="00E22E65" w:rsidRDefault="009166D3" w:rsidP="00E22E65">
            <w:pPr>
              <w:pStyle w:val="NormalWeb"/>
              <w:spacing w:before="0" w:beforeAutospacing="0" w:after="0" w:afterAutospacing="0"/>
              <w:jc w:val="center"/>
              <w:rPr>
                <w:rFonts w:asciiTheme="minorHAnsi" w:hAnsiTheme="minorHAnsi"/>
                <w:sz w:val="36"/>
                <w:szCs w:val="36"/>
              </w:rPr>
            </w:pPr>
            <w:r w:rsidRPr="00E22E65">
              <w:rPr>
                <w:rFonts w:asciiTheme="minorHAnsi" w:hAnsiTheme="minorHAnsi"/>
                <w:sz w:val="36"/>
                <w:szCs w:val="36"/>
              </w:rPr>
              <w:t>5,888</w:t>
            </w:r>
          </w:p>
        </w:tc>
      </w:tr>
      <w:tr w:rsidR="009166D3" w:rsidRPr="00E22E65" w:rsidTr="009166D3">
        <w:tc>
          <w:tcPr>
            <w:tcW w:w="3456" w:type="dxa"/>
          </w:tcPr>
          <w:p w:rsidR="009166D3" w:rsidRPr="00E22E65" w:rsidRDefault="009166D3" w:rsidP="00E22E65">
            <w:pPr>
              <w:pStyle w:val="NormalWeb"/>
              <w:spacing w:before="0" w:beforeAutospacing="0" w:after="0" w:afterAutospacing="0"/>
              <w:rPr>
                <w:rFonts w:asciiTheme="minorHAnsi" w:hAnsiTheme="minorHAnsi"/>
                <w:sz w:val="36"/>
                <w:szCs w:val="36"/>
              </w:rPr>
            </w:pPr>
            <w:r w:rsidRPr="00E22E65">
              <w:rPr>
                <w:rFonts w:asciiTheme="minorHAnsi" w:hAnsiTheme="minorHAnsi"/>
                <w:sz w:val="36"/>
                <w:szCs w:val="36"/>
              </w:rPr>
              <w:t xml:space="preserve">Non-disabled adults </w:t>
            </w:r>
            <w:r w:rsidRPr="00E22E65">
              <w:rPr>
                <w:rFonts w:asciiTheme="minorHAnsi" w:hAnsiTheme="minorHAnsi"/>
                <w:sz w:val="36"/>
                <w:szCs w:val="36"/>
              </w:rPr>
              <w:lastRenderedPageBreak/>
              <w:t>(pre-expansion)</w:t>
            </w:r>
          </w:p>
        </w:tc>
        <w:tc>
          <w:tcPr>
            <w:tcW w:w="1728" w:type="dxa"/>
            <w:vAlign w:val="center"/>
          </w:tcPr>
          <w:p w:rsidR="009166D3" w:rsidRPr="00E22E65" w:rsidRDefault="009166D3" w:rsidP="00E22E65">
            <w:pPr>
              <w:pStyle w:val="NormalWeb"/>
              <w:spacing w:before="0" w:beforeAutospacing="0" w:after="0" w:afterAutospacing="0"/>
              <w:jc w:val="center"/>
              <w:rPr>
                <w:rFonts w:asciiTheme="minorHAnsi" w:hAnsiTheme="minorHAnsi"/>
                <w:sz w:val="36"/>
                <w:szCs w:val="36"/>
              </w:rPr>
            </w:pPr>
            <w:r w:rsidRPr="00E22E65">
              <w:rPr>
                <w:rFonts w:asciiTheme="minorHAnsi" w:hAnsiTheme="minorHAnsi"/>
                <w:sz w:val="36"/>
                <w:szCs w:val="36"/>
              </w:rPr>
              <w:lastRenderedPageBreak/>
              <w:t>24%</w:t>
            </w:r>
          </w:p>
        </w:tc>
        <w:tc>
          <w:tcPr>
            <w:tcW w:w="1728" w:type="dxa"/>
            <w:tcBorders>
              <w:right w:val="single" w:sz="4" w:space="0" w:color="auto"/>
            </w:tcBorders>
            <w:vAlign w:val="center"/>
          </w:tcPr>
          <w:p w:rsidR="009166D3" w:rsidRPr="00E22E65" w:rsidRDefault="009166D3" w:rsidP="00E22E65">
            <w:pPr>
              <w:pStyle w:val="NormalWeb"/>
              <w:spacing w:before="0" w:beforeAutospacing="0" w:after="0" w:afterAutospacing="0"/>
              <w:jc w:val="center"/>
              <w:rPr>
                <w:rFonts w:asciiTheme="minorHAnsi" w:hAnsiTheme="minorHAnsi"/>
                <w:sz w:val="36"/>
                <w:szCs w:val="36"/>
              </w:rPr>
            </w:pPr>
            <w:r w:rsidRPr="00E22E65">
              <w:rPr>
                <w:rFonts w:asciiTheme="minorHAnsi" w:hAnsiTheme="minorHAnsi"/>
                <w:sz w:val="36"/>
                <w:szCs w:val="36"/>
              </w:rPr>
              <w:t>11%</w:t>
            </w:r>
          </w:p>
        </w:tc>
        <w:tc>
          <w:tcPr>
            <w:tcW w:w="242" w:type="dxa"/>
            <w:tcBorders>
              <w:top w:val="nil"/>
              <w:left w:val="single" w:sz="4" w:space="0" w:color="auto"/>
              <w:bottom w:val="nil"/>
              <w:right w:val="single" w:sz="4" w:space="0" w:color="auto"/>
            </w:tcBorders>
          </w:tcPr>
          <w:p w:rsidR="009166D3" w:rsidRPr="00E22E65" w:rsidRDefault="009166D3" w:rsidP="00E22E65">
            <w:pPr>
              <w:pStyle w:val="NormalWeb"/>
              <w:spacing w:before="0" w:beforeAutospacing="0" w:after="0" w:afterAutospacing="0"/>
              <w:rPr>
                <w:rFonts w:asciiTheme="minorHAnsi" w:hAnsiTheme="minorHAnsi"/>
                <w:sz w:val="36"/>
                <w:szCs w:val="36"/>
              </w:rPr>
            </w:pPr>
          </w:p>
        </w:tc>
        <w:tc>
          <w:tcPr>
            <w:tcW w:w="2592" w:type="dxa"/>
            <w:tcBorders>
              <w:left w:val="single" w:sz="4" w:space="0" w:color="auto"/>
            </w:tcBorders>
            <w:vAlign w:val="center"/>
          </w:tcPr>
          <w:p w:rsidR="009166D3" w:rsidRPr="00E22E65" w:rsidRDefault="009166D3" w:rsidP="00E22E65">
            <w:pPr>
              <w:pStyle w:val="NormalWeb"/>
              <w:spacing w:before="0" w:beforeAutospacing="0" w:after="0" w:afterAutospacing="0"/>
              <w:jc w:val="center"/>
              <w:rPr>
                <w:rFonts w:asciiTheme="minorHAnsi" w:hAnsiTheme="minorHAnsi"/>
                <w:sz w:val="36"/>
                <w:szCs w:val="36"/>
              </w:rPr>
            </w:pPr>
            <w:r w:rsidRPr="00E22E65">
              <w:rPr>
                <w:rFonts w:asciiTheme="minorHAnsi" w:hAnsiTheme="minorHAnsi"/>
                <w:sz w:val="36"/>
                <w:szCs w:val="36"/>
              </w:rPr>
              <w:t>3,368</w:t>
            </w:r>
          </w:p>
        </w:tc>
      </w:tr>
      <w:tr w:rsidR="009166D3" w:rsidRPr="00E22E65" w:rsidTr="009166D3">
        <w:tc>
          <w:tcPr>
            <w:tcW w:w="3456" w:type="dxa"/>
          </w:tcPr>
          <w:p w:rsidR="009166D3" w:rsidRPr="00E22E65" w:rsidRDefault="009166D3" w:rsidP="00E22E65">
            <w:pPr>
              <w:pStyle w:val="NormalWeb"/>
              <w:spacing w:before="0" w:beforeAutospacing="0" w:after="0" w:afterAutospacing="0"/>
              <w:rPr>
                <w:rFonts w:asciiTheme="minorHAnsi" w:hAnsiTheme="minorHAnsi"/>
                <w:sz w:val="36"/>
                <w:szCs w:val="36"/>
              </w:rPr>
            </w:pPr>
            <w:r w:rsidRPr="00E22E65">
              <w:rPr>
                <w:rFonts w:asciiTheme="minorHAnsi" w:hAnsiTheme="minorHAnsi"/>
                <w:sz w:val="36"/>
                <w:szCs w:val="36"/>
              </w:rPr>
              <w:lastRenderedPageBreak/>
              <w:t>Non-disabled children</w:t>
            </w:r>
          </w:p>
        </w:tc>
        <w:tc>
          <w:tcPr>
            <w:tcW w:w="1728" w:type="dxa"/>
            <w:vAlign w:val="center"/>
          </w:tcPr>
          <w:p w:rsidR="009166D3" w:rsidRPr="00E22E65" w:rsidRDefault="009166D3" w:rsidP="00E22E65">
            <w:pPr>
              <w:pStyle w:val="NormalWeb"/>
              <w:spacing w:before="0" w:beforeAutospacing="0" w:after="0" w:afterAutospacing="0"/>
              <w:jc w:val="center"/>
              <w:rPr>
                <w:rFonts w:asciiTheme="minorHAnsi" w:hAnsiTheme="minorHAnsi"/>
                <w:sz w:val="36"/>
                <w:szCs w:val="36"/>
              </w:rPr>
            </w:pPr>
            <w:r w:rsidRPr="00E22E65">
              <w:rPr>
                <w:rFonts w:asciiTheme="minorHAnsi" w:hAnsiTheme="minorHAnsi"/>
                <w:sz w:val="36"/>
                <w:szCs w:val="36"/>
              </w:rPr>
              <w:t>32%</w:t>
            </w:r>
          </w:p>
        </w:tc>
        <w:tc>
          <w:tcPr>
            <w:tcW w:w="1728" w:type="dxa"/>
            <w:tcBorders>
              <w:right w:val="single" w:sz="4" w:space="0" w:color="auto"/>
            </w:tcBorders>
            <w:vAlign w:val="center"/>
          </w:tcPr>
          <w:p w:rsidR="009166D3" w:rsidRPr="00E22E65" w:rsidRDefault="009166D3" w:rsidP="00E22E65">
            <w:pPr>
              <w:pStyle w:val="NormalWeb"/>
              <w:spacing w:before="0" w:beforeAutospacing="0" w:after="0" w:afterAutospacing="0"/>
              <w:jc w:val="center"/>
              <w:rPr>
                <w:rFonts w:asciiTheme="minorHAnsi" w:hAnsiTheme="minorHAnsi"/>
                <w:sz w:val="36"/>
                <w:szCs w:val="36"/>
              </w:rPr>
            </w:pPr>
            <w:r w:rsidRPr="00E22E65">
              <w:rPr>
                <w:rFonts w:asciiTheme="minorHAnsi" w:hAnsiTheme="minorHAnsi"/>
                <w:sz w:val="36"/>
                <w:szCs w:val="36"/>
              </w:rPr>
              <w:t>17%</w:t>
            </w:r>
          </w:p>
        </w:tc>
        <w:tc>
          <w:tcPr>
            <w:tcW w:w="242" w:type="dxa"/>
            <w:tcBorders>
              <w:top w:val="nil"/>
              <w:left w:val="single" w:sz="4" w:space="0" w:color="auto"/>
              <w:bottom w:val="nil"/>
              <w:right w:val="single" w:sz="4" w:space="0" w:color="auto"/>
            </w:tcBorders>
          </w:tcPr>
          <w:p w:rsidR="009166D3" w:rsidRPr="00E22E65" w:rsidRDefault="009166D3" w:rsidP="00E22E65">
            <w:pPr>
              <w:pStyle w:val="NormalWeb"/>
              <w:spacing w:before="0" w:beforeAutospacing="0" w:after="0" w:afterAutospacing="0"/>
              <w:rPr>
                <w:rFonts w:asciiTheme="minorHAnsi" w:hAnsiTheme="minorHAnsi"/>
                <w:sz w:val="36"/>
                <w:szCs w:val="36"/>
              </w:rPr>
            </w:pPr>
          </w:p>
        </w:tc>
        <w:tc>
          <w:tcPr>
            <w:tcW w:w="2592" w:type="dxa"/>
            <w:tcBorders>
              <w:left w:val="single" w:sz="4" w:space="0" w:color="auto"/>
              <w:bottom w:val="single" w:sz="4" w:space="0" w:color="auto"/>
            </w:tcBorders>
            <w:vAlign w:val="center"/>
          </w:tcPr>
          <w:p w:rsidR="009166D3" w:rsidRPr="00E22E65" w:rsidRDefault="009166D3" w:rsidP="00E22E65">
            <w:pPr>
              <w:pStyle w:val="NormalWeb"/>
              <w:spacing w:before="0" w:beforeAutospacing="0" w:after="0" w:afterAutospacing="0"/>
              <w:jc w:val="center"/>
              <w:rPr>
                <w:rFonts w:asciiTheme="minorHAnsi" w:hAnsiTheme="minorHAnsi"/>
                <w:sz w:val="36"/>
                <w:szCs w:val="36"/>
              </w:rPr>
            </w:pPr>
            <w:r w:rsidRPr="00E22E65">
              <w:rPr>
                <w:rFonts w:asciiTheme="minorHAnsi" w:hAnsiTheme="minorHAnsi"/>
                <w:sz w:val="36"/>
                <w:szCs w:val="36"/>
              </w:rPr>
              <w:t>3,794</w:t>
            </w:r>
          </w:p>
        </w:tc>
      </w:tr>
      <w:tr w:rsidR="009166D3" w:rsidRPr="00E22E65" w:rsidTr="009166D3">
        <w:tc>
          <w:tcPr>
            <w:tcW w:w="3456" w:type="dxa"/>
          </w:tcPr>
          <w:p w:rsidR="009166D3" w:rsidRPr="00E22E65" w:rsidRDefault="009166D3" w:rsidP="00E22E65">
            <w:pPr>
              <w:pStyle w:val="NormalWeb"/>
              <w:spacing w:before="0" w:beforeAutospacing="0" w:after="0" w:afterAutospacing="0"/>
              <w:rPr>
                <w:rFonts w:asciiTheme="minorHAnsi" w:hAnsiTheme="minorHAnsi"/>
                <w:sz w:val="36"/>
                <w:szCs w:val="36"/>
              </w:rPr>
            </w:pPr>
            <w:r w:rsidRPr="00E22E65">
              <w:rPr>
                <w:rFonts w:asciiTheme="minorHAnsi" w:hAnsiTheme="minorHAnsi"/>
                <w:sz w:val="36"/>
                <w:szCs w:val="36"/>
              </w:rPr>
              <w:t>Seniors + Disabled</w:t>
            </w:r>
            <w:r w:rsidRPr="00E22E65">
              <w:rPr>
                <w:rFonts w:asciiTheme="minorHAnsi" w:hAnsiTheme="minorHAnsi"/>
                <w:sz w:val="36"/>
                <w:szCs w:val="36"/>
                <w:vertAlign w:val="superscript"/>
              </w:rPr>
              <w:t>2</w:t>
            </w:r>
          </w:p>
        </w:tc>
        <w:tc>
          <w:tcPr>
            <w:tcW w:w="1728" w:type="dxa"/>
            <w:vAlign w:val="center"/>
          </w:tcPr>
          <w:p w:rsidR="009166D3" w:rsidRPr="00E22E65" w:rsidRDefault="009166D3" w:rsidP="00E22E65">
            <w:pPr>
              <w:pStyle w:val="NormalWeb"/>
              <w:spacing w:before="0" w:beforeAutospacing="0" w:after="0" w:afterAutospacing="0"/>
              <w:jc w:val="center"/>
              <w:rPr>
                <w:rFonts w:asciiTheme="minorHAnsi" w:hAnsiTheme="minorHAnsi"/>
                <w:sz w:val="36"/>
                <w:szCs w:val="36"/>
              </w:rPr>
            </w:pPr>
            <w:r w:rsidRPr="00E22E65">
              <w:rPr>
                <w:rFonts w:asciiTheme="minorHAnsi" w:hAnsiTheme="minorHAnsi"/>
                <w:sz w:val="36"/>
                <w:szCs w:val="36"/>
              </w:rPr>
              <w:t>26%</w:t>
            </w:r>
          </w:p>
        </w:tc>
        <w:tc>
          <w:tcPr>
            <w:tcW w:w="1728" w:type="dxa"/>
            <w:tcBorders>
              <w:right w:val="single" w:sz="4" w:space="0" w:color="auto"/>
            </w:tcBorders>
            <w:vAlign w:val="center"/>
          </w:tcPr>
          <w:p w:rsidR="0029073D" w:rsidRPr="00E22E65" w:rsidRDefault="009166D3" w:rsidP="00E22E65">
            <w:pPr>
              <w:pStyle w:val="NormalWeb"/>
              <w:spacing w:before="0" w:beforeAutospacing="0" w:after="0" w:afterAutospacing="0"/>
              <w:jc w:val="center"/>
              <w:rPr>
                <w:rFonts w:asciiTheme="minorHAnsi" w:hAnsiTheme="minorHAnsi"/>
                <w:sz w:val="36"/>
                <w:szCs w:val="36"/>
              </w:rPr>
            </w:pPr>
            <w:r w:rsidRPr="00E22E65">
              <w:rPr>
                <w:rFonts w:asciiTheme="minorHAnsi" w:hAnsiTheme="minorHAnsi"/>
                <w:sz w:val="36"/>
                <w:szCs w:val="36"/>
              </w:rPr>
              <w:t>57%</w:t>
            </w:r>
          </w:p>
        </w:tc>
        <w:tc>
          <w:tcPr>
            <w:tcW w:w="242" w:type="dxa"/>
            <w:tcBorders>
              <w:top w:val="nil"/>
              <w:left w:val="single" w:sz="4" w:space="0" w:color="auto"/>
              <w:bottom w:val="nil"/>
              <w:right w:val="single" w:sz="4" w:space="0" w:color="auto"/>
            </w:tcBorders>
          </w:tcPr>
          <w:p w:rsidR="009166D3" w:rsidRPr="00E22E65" w:rsidRDefault="009166D3" w:rsidP="00E22E65">
            <w:pPr>
              <w:pStyle w:val="NormalWeb"/>
              <w:spacing w:before="0" w:beforeAutospacing="0" w:after="0" w:afterAutospacing="0"/>
              <w:rPr>
                <w:rFonts w:asciiTheme="minorHAnsi" w:hAnsiTheme="minorHAnsi"/>
                <w:sz w:val="36"/>
                <w:szCs w:val="36"/>
              </w:rPr>
            </w:pPr>
          </w:p>
        </w:tc>
        <w:tc>
          <w:tcPr>
            <w:tcW w:w="2592" w:type="dxa"/>
            <w:tcBorders>
              <w:left w:val="single" w:sz="4" w:space="0" w:color="auto"/>
              <w:bottom w:val="single" w:sz="4" w:space="0" w:color="auto"/>
            </w:tcBorders>
            <w:vAlign w:val="center"/>
          </w:tcPr>
          <w:p w:rsidR="009166D3" w:rsidRPr="00E22E65" w:rsidRDefault="009166D3" w:rsidP="00E22E65">
            <w:pPr>
              <w:pStyle w:val="NormalWeb"/>
              <w:spacing w:before="0" w:beforeAutospacing="0" w:after="0" w:afterAutospacing="0"/>
              <w:jc w:val="center"/>
              <w:rPr>
                <w:rFonts w:asciiTheme="minorHAnsi" w:hAnsiTheme="minorHAnsi"/>
                <w:sz w:val="36"/>
                <w:szCs w:val="36"/>
              </w:rPr>
            </w:pPr>
            <w:r w:rsidRPr="00E22E65">
              <w:rPr>
                <w:rFonts w:asciiTheme="minorHAnsi" w:hAnsiTheme="minorHAnsi"/>
                <w:sz w:val="36"/>
                <w:szCs w:val="36"/>
              </w:rPr>
              <w:t>16,293</w:t>
            </w:r>
          </w:p>
        </w:tc>
      </w:tr>
      <w:tr w:rsidR="009166D3" w:rsidRPr="00E22E65" w:rsidTr="009166D3">
        <w:tc>
          <w:tcPr>
            <w:tcW w:w="3456" w:type="dxa"/>
          </w:tcPr>
          <w:p w:rsidR="009166D3" w:rsidRPr="00E22E65" w:rsidRDefault="009166D3" w:rsidP="00E22E65">
            <w:pPr>
              <w:pStyle w:val="NormalWeb"/>
              <w:spacing w:before="0" w:beforeAutospacing="0" w:after="0" w:afterAutospacing="0"/>
              <w:rPr>
                <w:rFonts w:asciiTheme="minorHAnsi" w:hAnsiTheme="minorHAnsi"/>
                <w:sz w:val="36"/>
                <w:szCs w:val="36"/>
              </w:rPr>
            </w:pPr>
          </w:p>
        </w:tc>
        <w:tc>
          <w:tcPr>
            <w:tcW w:w="1728" w:type="dxa"/>
          </w:tcPr>
          <w:p w:rsidR="009166D3" w:rsidRPr="00E22E65" w:rsidRDefault="009166D3" w:rsidP="00E22E65">
            <w:pPr>
              <w:pStyle w:val="NormalWeb"/>
              <w:spacing w:before="0" w:beforeAutospacing="0" w:after="0" w:afterAutospacing="0"/>
              <w:jc w:val="center"/>
              <w:rPr>
                <w:rFonts w:asciiTheme="minorHAnsi" w:hAnsiTheme="minorHAnsi"/>
                <w:sz w:val="36"/>
                <w:szCs w:val="36"/>
              </w:rPr>
            </w:pPr>
            <w:r w:rsidRPr="00E22E65">
              <w:rPr>
                <w:rFonts w:asciiTheme="minorHAnsi" w:hAnsiTheme="minorHAnsi"/>
                <w:sz w:val="36"/>
                <w:szCs w:val="36"/>
              </w:rPr>
              <w:t>1,867,043</w:t>
            </w:r>
          </w:p>
        </w:tc>
        <w:tc>
          <w:tcPr>
            <w:tcW w:w="1728" w:type="dxa"/>
            <w:tcBorders>
              <w:right w:val="single" w:sz="4" w:space="0" w:color="auto"/>
            </w:tcBorders>
          </w:tcPr>
          <w:p w:rsidR="009166D3" w:rsidRPr="00E22E65" w:rsidRDefault="009166D3" w:rsidP="00E22E65">
            <w:pPr>
              <w:pStyle w:val="NormalWeb"/>
              <w:spacing w:before="0" w:beforeAutospacing="0" w:after="0" w:afterAutospacing="0"/>
              <w:jc w:val="center"/>
              <w:rPr>
                <w:rFonts w:asciiTheme="minorHAnsi" w:hAnsiTheme="minorHAnsi"/>
                <w:sz w:val="36"/>
                <w:szCs w:val="36"/>
              </w:rPr>
            </w:pPr>
            <w:r w:rsidRPr="00E22E65">
              <w:rPr>
                <w:rFonts w:asciiTheme="minorHAnsi" w:hAnsiTheme="minorHAnsi"/>
                <w:sz w:val="36"/>
                <w:szCs w:val="36"/>
              </w:rPr>
              <w:t>$13,563M</w:t>
            </w:r>
          </w:p>
        </w:tc>
        <w:tc>
          <w:tcPr>
            <w:tcW w:w="242" w:type="dxa"/>
            <w:tcBorders>
              <w:top w:val="nil"/>
              <w:left w:val="single" w:sz="4" w:space="0" w:color="auto"/>
              <w:bottom w:val="nil"/>
              <w:right w:val="nil"/>
            </w:tcBorders>
          </w:tcPr>
          <w:p w:rsidR="009166D3" w:rsidRPr="00E22E65" w:rsidRDefault="009166D3" w:rsidP="00E22E65">
            <w:pPr>
              <w:pStyle w:val="NormalWeb"/>
              <w:spacing w:before="0" w:beforeAutospacing="0" w:after="0" w:afterAutospacing="0"/>
              <w:jc w:val="center"/>
              <w:rPr>
                <w:rFonts w:asciiTheme="minorHAnsi" w:hAnsiTheme="minorHAnsi"/>
                <w:sz w:val="36"/>
                <w:szCs w:val="36"/>
              </w:rPr>
            </w:pPr>
          </w:p>
        </w:tc>
        <w:tc>
          <w:tcPr>
            <w:tcW w:w="2592" w:type="dxa"/>
            <w:tcBorders>
              <w:top w:val="single" w:sz="4" w:space="0" w:color="auto"/>
              <w:left w:val="nil"/>
              <w:bottom w:val="nil"/>
              <w:right w:val="nil"/>
            </w:tcBorders>
          </w:tcPr>
          <w:p w:rsidR="009166D3" w:rsidRPr="00E22E65" w:rsidRDefault="009166D3" w:rsidP="00E22E65">
            <w:pPr>
              <w:pStyle w:val="NormalWeb"/>
              <w:spacing w:before="0" w:beforeAutospacing="0" w:after="0" w:afterAutospacing="0"/>
              <w:jc w:val="center"/>
              <w:rPr>
                <w:rFonts w:asciiTheme="minorHAnsi" w:hAnsiTheme="minorHAnsi"/>
                <w:sz w:val="36"/>
                <w:szCs w:val="36"/>
              </w:rPr>
            </w:pPr>
          </w:p>
        </w:tc>
      </w:tr>
    </w:tbl>
    <w:p w:rsidR="0029073D" w:rsidRPr="00E22E65" w:rsidRDefault="0029073D" w:rsidP="00E22E65">
      <w:pPr>
        <w:pStyle w:val="NormalWeb"/>
        <w:spacing w:before="0" w:beforeAutospacing="0" w:after="0" w:afterAutospacing="0"/>
        <w:rPr>
          <w:rFonts w:asciiTheme="minorHAnsi" w:eastAsiaTheme="minorEastAsia" w:hAnsiTheme="minorHAnsi"/>
          <w:kern w:val="24"/>
          <w:sz w:val="36"/>
          <w:szCs w:val="36"/>
          <w:vertAlign w:val="superscript"/>
        </w:rPr>
      </w:pPr>
    </w:p>
    <w:p w:rsidR="00A87D35" w:rsidRPr="00E22E65" w:rsidRDefault="00A87D35" w:rsidP="00E22E65">
      <w:pPr>
        <w:pStyle w:val="NormalWeb"/>
        <w:spacing w:before="0" w:beforeAutospacing="0" w:after="0" w:afterAutospacing="0"/>
        <w:rPr>
          <w:rFonts w:asciiTheme="minorHAnsi" w:hAnsiTheme="minorHAnsi"/>
          <w:bCs/>
          <w:sz w:val="36"/>
          <w:szCs w:val="36"/>
        </w:rPr>
      </w:pPr>
      <w:r w:rsidRPr="00E22E65">
        <w:rPr>
          <w:rFonts w:asciiTheme="minorHAnsi" w:hAnsiTheme="minorHAnsi"/>
          <w:bCs/>
          <w:sz w:val="36"/>
          <w:szCs w:val="36"/>
        </w:rPr>
        <w:t>MassHealth spend on duals has grown &gt;$500M over 2 years.</w:t>
      </w:r>
    </w:p>
    <w:p w:rsidR="00A87D35" w:rsidRPr="00E22E65" w:rsidRDefault="00A87D35" w:rsidP="00E22E65">
      <w:pPr>
        <w:pStyle w:val="NormalWeb"/>
        <w:spacing w:before="0" w:beforeAutospacing="0" w:after="0" w:afterAutospacing="0"/>
        <w:rPr>
          <w:rFonts w:asciiTheme="minorHAnsi" w:eastAsiaTheme="minorEastAsia" w:hAnsiTheme="minorHAnsi"/>
          <w:kern w:val="24"/>
          <w:sz w:val="36"/>
          <w:szCs w:val="36"/>
          <w:vertAlign w:val="superscript"/>
        </w:rPr>
      </w:pPr>
    </w:p>
    <w:p w:rsidR="0029073D" w:rsidRPr="00E22E65" w:rsidRDefault="0029073D" w:rsidP="00E22E65">
      <w:pPr>
        <w:pStyle w:val="NormalWeb"/>
        <w:spacing w:before="0" w:beforeAutospacing="0" w:after="0" w:afterAutospacing="0"/>
        <w:rPr>
          <w:rFonts w:asciiTheme="minorHAnsi" w:eastAsiaTheme="minorEastAsia" w:hAnsiTheme="minorHAnsi"/>
          <w:kern w:val="24"/>
          <w:sz w:val="36"/>
          <w:szCs w:val="36"/>
        </w:rPr>
      </w:pPr>
      <w:r w:rsidRPr="00E22E65">
        <w:rPr>
          <w:rFonts w:asciiTheme="minorHAnsi" w:eastAsiaTheme="minorEastAsia" w:hAnsiTheme="minorHAnsi"/>
          <w:kern w:val="24"/>
          <w:sz w:val="36"/>
          <w:szCs w:val="36"/>
          <w:vertAlign w:val="superscript"/>
        </w:rPr>
        <w:t xml:space="preserve">1 </w:t>
      </w:r>
      <w:r w:rsidRPr="00E22E65">
        <w:rPr>
          <w:rFonts w:asciiTheme="minorHAnsi" w:eastAsiaTheme="minorEastAsia" w:hAnsiTheme="minorHAnsi"/>
          <w:kern w:val="24"/>
          <w:sz w:val="36"/>
          <w:szCs w:val="36"/>
        </w:rPr>
        <w:t>Based on Date of Service (DOS) spending, which excludes Medicare payments, premium assistance payments, supplemental payments to hospitals, and MassHealth spending at other state agencies; figures are estimates</w:t>
      </w:r>
    </w:p>
    <w:p w:rsidR="0029073D" w:rsidRPr="00E22E65" w:rsidRDefault="0029073D" w:rsidP="00E22E65">
      <w:pPr>
        <w:pStyle w:val="NormalWeb"/>
        <w:spacing w:before="0" w:beforeAutospacing="0" w:after="0" w:afterAutospacing="0"/>
        <w:rPr>
          <w:rFonts w:asciiTheme="minorHAnsi" w:eastAsiaTheme="minorEastAsia" w:hAnsiTheme="minorHAnsi"/>
          <w:kern w:val="24"/>
          <w:sz w:val="36"/>
          <w:szCs w:val="36"/>
        </w:rPr>
      </w:pPr>
      <w:r w:rsidRPr="00E22E65">
        <w:rPr>
          <w:rFonts w:asciiTheme="minorHAnsi" w:eastAsiaTheme="minorEastAsia" w:hAnsiTheme="minorHAnsi"/>
          <w:kern w:val="24"/>
          <w:sz w:val="36"/>
          <w:szCs w:val="36"/>
          <w:vertAlign w:val="superscript"/>
        </w:rPr>
        <w:t xml:space="preserve">2 </w:t>
      </w:r>
      <w:r w:rsidRPr="00E22E65">
        <w:rPr>
          <w:rFonts w:asciiTheme="minorHAnsi" w:eastAsiaTheme="minorEastAsia" w:hAnsiTheme="minorHAnsi"/>
          <w:kern w:val="24"/>
          <w:sz w:val="36"/>
          <w:szCs w:val="36"/>
        </w:rPr>
        <w:t>Seniors + Disabled includes all seniors, disabled adults and children, beneficiaries of One Care, PACE, or Special Kids/Special Care, and individuals &lt;65 receiving long term care</w:t>
      </w:r>
    </w:p>
    <w:p w:rsidR="00DC7A8D" w:rsidRPr="00E22E65" w:rsidRDefault="00DC7A8D" w:rsidP="00E22E65">
      <w:pPr>
        <w:pStyle w:val="NormalWeb"/>
        <w:spacing w:before="0" w:beforeAutospacing="0" w:after="0" w:afterAutospacing="0"/>
        <w:rPr>
          <w:rFonts w:asciiTheme="minorHAnsi" w:eastAsiaTheme="minorEastAsia" w:hAnsiTheme="minorHAnsi"/>
          <w:kern w:val="24"/>
          <w:sz w:val="36"/>
          <w:szCs w:val="36"/>
        </w:rPr>
      </w:pPr>
    </w:p>
    <w:p w:rsidR="00AC71C1" w:rsidRPr="00E22E65" w:rsidRDefault="00A06593" w:rsidP="00E22E65">
      <w:pPr>
        <w:pStyle w:val="NormalWeb"/>
        <w:spacing w:before="0" w:beforeAutospacing="0" w:after="0" w:afterAutospacing="0"/>
        <w:rPr>
          <w:rFonts w:asciiTheme="minorHAnsi" w:eastAsiaTheme="minorEastAsia" w:hAnsiTheme="minorHAnsi" w:cstheme="minorBidi"/>
          <w:kern w:val="24"/>
          <w:sz w:val="36"/>
          <w:szCs w:val="36"/>
        </w:rPr>
      </w:pPr>
      <w:r w:rsidRPr="00E22E65">
        <w:rPr>
          <w:rFonts w:asciiTheme="minorHAnsi" w:eastAsiaTheme="minorEastAsia" w:hAnsiTheme="minorHAnsi" w:cstheme="minorBidi"/>
          <w:b/>
          <w:kern w:val="24"/>
          <w:sz w:val="36"/>
          <w:szCs w:val="36"/>
          <w:u w:val="single"/>
        </w:rPr>
        <w:t>Slide 4</w:t>
      </w:r>
    </w:p>
    <w:p w:rsidR="00EC47B3" w:rsidRPr="00E22E65" w:rsidRDefault="000D17C2" w:rsidP="00E22E65">
      <w:pPr>
        <w:pStyle w:val="NormalWeb"/>
        <w:spacing w:before="0" w:beforeAutospacing="0" w:after="0" w:afterAutospacing="0"/>
        <w:rPr>
          <w:rFonts w:asciiTheme="minorHAnsi" w:hAnsiTheme="minorHAnsi"/>
          <w:b/>
          <w:bCs/>
          <w:sz w:val="36"/>
          <w:szCs w:val="36"/>
        </w:rPr>
      </w:pPr>
      <w:r w:rsidRPr="00E22E65">
        <w:rPr>
          <w:rFonts w:asciiTheme="minorHAnsi" w:hAnsiTheme="minorHAnsi"/>
          <w:b/>
          <w:bCs/>
          <w:sz w:val="36"/>
          <w:szCs w:val="36"/>
        </w:rPr>
        <w:t>Most of the 312,000 dual eligibles in the Commonwealth currently receive care through Medicaid fee-for-service</w:t>
      </w:r>
    </w:p>
    <w:p w:rsidR="000D17C2" w:rsidRPr="00E22E65" w:rsidRDefault="000D17C2" w:rsidP="00E22E65">
      <w:pPr>
        <w:pStyle w:val="NormalWeb"/>
        <w:spacing w:before="0" w:beforeAutospacing="0" w:after="0" w:afterAutospacing="0"/>
        <w:rPr>
          <w:rFonts w:asciiTheme="minorHAnsi" w:hAnsiTheme="minorHAnsi"/>
          <w:b/>
          <w:bCs/>
          <w:sz w:val="36"/>
          <w:szCs w:val="36"/>
        </w:rPr>
      </w:pPr>
    </w:p>
    <w:p w:rsidR="00365F69" w:rsidRPr="00E22E65" w:rsidRDefault="00C960D8" w:rsidP="00E22E65">
      <w:pPr>
        <w:pStyle w:val="NormalWeb"/>
        <w:spacing w:before="0" w:beforeAutospacing="0" w:after="0" w:afterAutospacing="0"/>
        <w:rPr>
          <w:rFonts w:asciiTheme="minorHAnsi" w:hAnsiTheme="minorHAnsi"/>
          <w:b/>
          <w:bCs/>
          <w:sz w:val="36"/>
          <w:szCs w:val="36"/>
        </w:rPr>
      </w:pPr>
      <w:r>
        <w:rPr>
          <w:rFonts w:asciiTheme="minorHAnsi" w:hAnsiTheme="minorHAnsi"/>
          <w:b/>
          <w:bCs/>
          <w:sz w:val="36"/>
          <w:szCs w:val="36"/>
        </w:rPr>
        <w:t>Total dual eligible</w:t>
      </w:r>
      <w:r w:rsidR="00365F69" w:rsidRPr="00E22E65">
        <w:rPr>
          <w:rFonts w:asciiTheme="minorHAnsi" w:hAnsiTheme="minorHAnsi"/>
          <w:b/>
          <w:bCs/>
          <w:sz w:val="36"/>
          <w:szCs w:val="36"/>
        </w:rPr>
        <w:t xml:space="preserve"> members on MassHealth, January 2018</w:t>
      </w:r>
    </w:p>
    <w:p w:rsidR="009166D3" w:rsidRPr="00E22E65" w:rsidRDefault="009166D3" w:rsidP="00E22E65">
      <w:pPr>
        <w:pStyle w:val="NormalWeb"/>
        <w:spacing w:before="0" w:beforeAutospacing="0" w:after="0" w:afterAutospacing="0"/>
        <w:rPr>
          <w:rFonts w:asciiTheme="minorHAnsi" w:hAnsiTheme="minorHAnsi"/>
          <w:sz w:val="36"/>
          <w:szCs w:val="36"/>
        </w:rPr>
      </w:pPr>
    </w:p>
    <w:tbl>
      <w:tblPr>
        <w:tblStyle w:val="TableGrid"/>
        <w:tblW w:w="0" w:type="auto"/>
        <w:tblLook w:val="04A0" w:firstRow="1" w:lastRow="0" w:firstColumn="1" w:lastColumn="0" w:noHBand="0" w:noVBand="1"/>
      </w:tblPr>
      <w:tblGrid>
        <w:gridCol w:w="2448"/>
        <w:gridCol w:w="3773"/>
        <w:gridCol w:w="3262"/>
      </w:tblGrid>
      <w:tr w:rsidR="0074477F" w:rsidRPr="00E22E65" w:rsidTr="0074477F">
        <w:tc>
          <w:tcPr>
            <w:tcW w:w="2448" w:type="dxa"/>
          </w:tcPr>
          <w:p w:rsidR="0074477F" w:rsidRPr="00E22E65" w:rsidRDefault="0074477F" w:rsidP="00E22E65">
            <w:pPr>
              <w:pStyle w:val="NormalWeb"/>
              <w:spacing w:before="0" w:beforeAutospacing="0" w:after="0" w:afterAutospacing="0"/>
              <w:rPr>
                <w:rFonts w:asciiTheme="minorHAnsi" w:hAnsiTheme="minorHAnsi"/>
                <w:sz w:val="36"/>
                <w:szCs w:val="36"/>
              </w:rPr>
            </w:pPr>
          </w:p>
        </w:tc>
        <w:tc>
          <w:tcPr>
            <w:tcW w:w="3773" w:type="dxa"/>
          </w:tcPr>
          <w:p w:rsidR="0074477F" w:rsidRPr="00E22E65" w:rsidRDefault="0074477F" w:rsidP="00E22E65">
            <w:pPr>
              <w:pStyle w:val="NormalWeb"/>
              <w:spacing w:before="0" w:beforeAutospacing="0" w:after="0" w:afterAutospacing="0"/>
              <w:rPr>
                <w:rFonts w:asciiTheme="minorHAnsi" w:hAnsiTheme="minorHAnsi"/>
                <w:sz w:val="36"/>
                <w:szCs w:val="36"/>
              </w:rPr>
            </w:pPr>
          </w:p>
        </w:tc>
        <w:tc>
          <w:tcPr>
            <w:tcW w:w="3262" w:type="dxa"/>
          </w:tcPr>
          <w:p w:rsidR="0074477F" w:rsidRPr="00E22E65" w:rsidRDefault="0074477F" w:rsidP="00E22E65">
            <w:pPr>
              <w:pStyle w:val="NormalWeb"/>
              <w:spacing w:before="0" w:beforeAutospacing="0" w:after="0" w:afterAutospacing="0"/>
              <w:rPr>
                <w:rFonts w:asciiTheme="minorHAnsi" w:hAnsiTheme="minorHAnsi"/>
                <w:sz w:val="36"/>
                <w:szCs w:val="36"/>
              </w:rPr>
            </w:pPr>
            <w:r w:rsidRPr="00E22E65">
              <w:rPr>
                <w:rFonts w:asciiTheme="minorHAnsi" w:hAnsiTheme="minorHAnsi"/>
                <w:sz w:val="36"/>
                <w:szCs w:val="36"/>
              </w:rPr>
              <w:t>312K Total</w:t>
            </w:r>
          </w:p>
        </w:tc>
      </w:tr>
      <w:tr w:rsidR="0074477F" w:rsidRPr="00E22E65" w:rsidTr="0074477F">
        <w:tc>
          <w:tcPr>
            <w:tcW w:w="2448" w:type="dxa"/>
            <w:vMerge w:val="restart"/>
          </w:tcPr>
          <w:p w:rsidR="0074477F" w:rsidRPr="00E22E65" w:rsidRDefault="0074477F" w:rsidP="00E22E65">
            <w:pPr>
              <w:pStyle w:val="NormalWeb"/>
              <w:spacing w:before="0" w:beforeAutospacing="0" w:after="0" w:afterAutospacing="0"/>
              <w:rPr>
                <w:rFonts w:asciiTheme="minorHAnsi" w:hAnsiTheme="minorHAnsi"/>
                <w:sz w:val="36"/>
                <w:szCs w:val="36"/>
              </w:rPr>
            </w:pPr>
            <w:r w:rsidRPr="00E22E65">
              <w:rPr>
                <w:rFonts w:asciiTheme="minorHAnsi" w:hAnsiTheme="minorHAnsi"/>
                <w:sz w:val="36"/>
                <w:szCs w:val="36"/>
              </w:rPr>
              <w:t>Managed Care</w:t>
            </w:r>
          </w:p>
        </w:tc>
        <w:tc>
          <w:tcPr>
            <w:tcW w:w="3773" w:type="dxa"/>
          </w:tcPr>
          <w:p w:rsidR="0074477F" w:rsidRPr="00E22E65" w:rsidRDefault="0074477F" w:rsidP="00E22E65">
            <w:pPr>
              <w:pStyle w:val="NormalWeb"/>
              <w:spacing w:before="0" w:beforeAutospacing="0" w:after="0" w:afterAutospacing="0"/>
              <w:rPr>
                <w:rFonts w:asciiTheme="minorHAnsi" w:hAnsiTheme="minorHAnsi"/>
                <w:sz w:val="36"/>
                <w:szCs w:val="36"/>
              </w:rPr>
            </w:pPr>
            <w:r w:rsidRPr="00E22E65">
              <w:rPr>
                <w:rFonts w:asciiTheme="minorHAnsi" w:hAnsiTheme="minorHAnsi"/>
                <w:sz w:val="36"/>
                <w:szCs w:val="36"/>
              </w:rPr>
              <w:t>&gt;65 Managed Care</w:t>
            </w:r>
            <w:r w:rsidRPr="00E22E65">
              <w:rPr>
                <w:rFonts w:asciiTheme="minorHAnsi" w:hAnsiTheme="minorHAnsi"/>
                <w:sz w:val="36"/>
                <w:szCs w:val="36"/>
                <w:vertAlign w:val="superscript"/>
              </w:rPr>
              <w:t>1</w:t>
            </w:r>
            <w:r w:rsidRPr="00E22E65">
              <w:rPr>
                <w:rFonts w:asciiTheme="minorHAnsi" w:hAnsiTheme="minorHAnsi"/>
                <w:sz w:val="36"/>
                <w:szCs w:val="36"/>
              </w:rPr>
              <w:tab/>
            </w:r>
          </w:p>
        </w:tc>
        <w:tc>
          <w:tcPr>
            <w:tcW w:w="3262" w:type="dxa"/>
          </w:tcPr>
          <w:p w:rsidR="0074477F" w:rsidRPr="00E22E65" w:rsidRDefault="0074477F" w:rsidP="00E22E65">
            <w:pPr>
              <w:pStyle w:val="NormalWeb"/>
              <w:spacing w:before="0" w:beforeAutospacing="0" w:after="0" w:afterAutospacing="0"/>
              <w:rPr>
                <w:rFonts w:asciiTheme="minorHAnsi" w:hAnsiTheme="minorHAnsi"/>
                <w:sz w:val="36"/>
                <w:szCs w:val="36"/>
              </w:rPr>
            </w:pPr>
            <w:r w:rsidRPr="00E22E65">
              <w:rPr>
                <w:rFonts w:asciiTheme="minorHAnsi" w:hAnsiTheme="minorHAnsi"/>
                <w:sz w:val="36"/>
                <w:szCs w:val="36"/>
              </w:rPr>
              <w:t>53K</w:t>
            </w:r>
          </w:p>
        </w:tc>
      </w:tr>
      <w:tr w:rsidR="0074477F" w:rsidRPr="00E22E65" w:rsidTr="0074477F">
        <w:tc>
          <w:tcPr>
            <w:tcW w:w="2448" w:type="dxa"/>
            <w:vMerge/>
          </w:tcPr>
          <w:p w:rsidR="0074477F" w:rsidRPr="00E22E65" w:rsidRDefault="0074477F" w:rsidP="00E22E65">
            <w:pPr>
              <w:pStyle w:val="NormalWeb"/>
              <w:spacing w:before="0" w:beforeAutospacing="0" w:after="0" w:afterAutospacing="0"/>
              <w:rPr>
                <w:rFonts w:asciiTheme="minorHAnsi" w:hAnsiTheme="minorHAnsi"/>
                <w:sz w:val="36"/>
                <w:szCs w:val="36"/>
              </w:rPr>
            </w:pPr>
          </w:p>
        </w:tc>
        <w:tc>
          <w:tcPr>
            <w:tcW w:w="3773" w:type="dxa"/>
          </w:tcPr>
          <w:p w:rsidR="0074477F" w:rsidRPr="00E22E65" w:rsidRDefault="0074477F" w:rsidP="00E22E65">
            <w:pPr>
              <w:pStyle w:val="NormalWeb"/>
              <w:spacing w:before="0" w:beforeAutospacing="0" w:after="0" w:afterAutospacing="0"/>
              <w:rPr>
                <w:rFonts w:asciiTheme="minorHAnsi" w:hAnsiTheme="minorHAnsi"/>
                <w:sz w:val="36"/>
                <w:szCs w:val="36"/>
              </w:rPr>
            </w:pPr>
            <w:r w:rsidRPr="00E22E65">
              <w:rPr>
                <w:rFonts w:asciiTheme="minorHAnsi" w:hAnsiTheme="minorHAnsi"/>
                <w:sz w:val="36"/>
                <w:szCs w:val="36"/>
              </w:rPr>
              <w:t xml:space="preserve">&lt;65 Managed Care </w:t>
            </w:r>
            <w:r w:rsidRPr="00E22E65">
              <w:rPr>
                <w:rFonts w:asciiTheme="minorHAnsi" w:hAnsiTheme="minorHAnsi"/>
                <w:sz w:val="36"/>
                <w:szCs w:val="36"/>
                <w:vertAlign w:val="superscript"/>
              </w:rPr>
              <w:t>2</w:t>
            </w:r>
          </w:p>
        </w:tc>
        <w:tc>
          <w:tcPr>
            <w:tcW w:w="3262" w:type="dxa"/>
          </w:tcPr>
          <w:p w:rsidR="0074477F" w:rsidRPr="00E22E65" w:rsidRDefault="0074477F" w:rsidP="00E22E65">
            <w:pPr>
              <w:pStyle w:val="NormalWeb"/>
              <w:spacing w:before="0" w:beforeAutospacing="0" w:after="0" w:afterAutospacing="0"/>
              <w:rPr>
                <w:rFonts w:asciiTheme="minorHAnsi" w:hAnsiTheme="minorHAnsi"/>
                <w:sz w:val="36"/>
                <w:szCs w:val="36"/>
              </w:rPr>
            </w:pPr>
            <w:r w:rsidRPr="00E22E65">
              <w:rPr>
                <w:rFonts w:asciiTheme="minorHAnsi" w:hAnsiTheme="minorHAnsi"/>
                <w:sz w:val="36"/>
                <w:szCs w:val="36"/>
              </w:rPr>
              <w:t>20K</w:t>
            </w:r>
          </w:p>
        </w:tc>
      </w:tr>
      <w:tr w:rsidR="0074477F" w:rsidRPr="00E22E65" w:rsidTr="0074477F">
        <w:tc>
          <w:tcPr>
            <w:tcW w:w="2448" w:type="dxa"/>
            <w:vMerge w:val="restart"/>
          </w:tcPr>
          <w:p w:rsidR="0074477F" w:rsidRPr="00E22E65" w:rsidRDefault="0074477F" w:rsidP="00E22E65">
            <w:pPr>
              <w:pStyle w:val="NormalWeb"/>
              <w:spacing w:before="0" w:beforeAutospacing="0" w:after="0" w:afterAutospacing="0"/>
              <w:rPr>
                <w:rFonts w:asciiTheme="minorHAnsi" w:hAnsiTheme="minorHAnsi"/>
                <w:sz w:val="36"/>
                <w:szCs w:val="36"/>
              </w:rPr>
            </w:pPr>
            <w:r w:rsidRPr="00E22E65">
              <w:rPr>
                <w:rFonts w:asciiTheme="minorHAnsi" w:hAnsiTheme="minorHAnsi"/>
                <w:sz w:val="36"/>
                <w:szCs w:val="36"/>
              </w:rPr>
              <w:t>Fee for Service (FFS)</w:t>
            </w:r>
          </w:p>
        </w:tc>
        <w:tc>
          <w:tcPr>
            <w:tcW w:w="3773" w:type="dxa"/>
          </w:tcPr>
          <w:p w:rsidR="0074477F" w:rsidRPr="00E22E65" w:rsidRDefault="0074477F" w:rsidP="00E22E65">
            <w:pPr>
              <w:pStyle w:val="NormalWeb"/>
              <w:spacing w:before="0" w:beforeAutospacing="0" w:after="0" w:afterAutospacing="0"/>
              <w:rPr>
                <w:rFonts w:asciiTheme="minorHAnsi" w:hAnsiTheme="minorHAnsi"/>
                <w:sz w:val="36"/>
                <w:szCs w:val="36"/>
              </w:rPr>
            </w:pPr>
            <w:r w:rsidRPr="00E22E65">
              <w:rPr>
                <w:rFonts w:asciiTheme="minorHAnsi" w:hAnsiTheme="minorHAnsi"/>
                <w:sz w:val="36"/>
                <w:szCs w:val="36"/>
              </w:rPr>
              <w:t xml:space="preserve">&gt;65 </w:t>
            </w:r>
            <w:r w:rsidR="00365F69" w:rsidRPr="00E22E65">
              <w:rPr>
                <w:rFonts w:asciiTheme="minorHAnsi" w:hAnsiTheme="minorHAnsi"/>
                <w:sz w:val="36"/>
                <w:szCs w:val="36"/>
              </w:rPr>
              <w:t xml:space="preserve">Fee </w:t>
            </w:r>
            <w:r w:rsidR="00A87D35" w:rsidRPr="00E22E65">
              <w:rPr>
                <w:rFonts w:asciiTheme="minorHAnsi" w:hAnsiTheme="minorHAnsi"/>
                <w:sz w:val="36"/>
                <w:szCs w:val="36"/>
              </w:rPr>
              <w:t>F</w:t>
            </w:r>
            <w:r w:rsidR="00365F69" w:rsidRPr="00E22E65">
              <w:rPr>
                <w:rFonts w:asciiTheme="minorHAnsi" w:hAnsiTheme="minorHAnsi"/>
                <w:sz w:val="36"/>
                <w:szCs w:val="36"/>
              </w:rPr>
              <w:t>or Service</w:t>
            </w:r>
          </w:p>
        </w:tc>
        <w:tc>
          <w:tcPr>
            <w:tcW w:w="3262" w:type="dxa"/>
          </w:tcPr>
          <w:p w:rsidR="0074477F" w:rsidRPr="00E22E65" w:rsidRDefault="0074477F" w:rsidP="00E22E65">
            <w:pPr>
              <w:pStyle w:val="NormalWeb"/>
              <w:spacing w:before="0" w:beforeAutospacing="0" w:after="0" w:afterAutospacing="0"/>
              <w:rPr>
                <w:rFonts w:asciiTheme="minorHAnsi" w:hAnsiTheme="minorHAnsi"/>
                <w:sz w:val="36"/>
                <w:szCs w:val="36"/>
              </w:rPr>
            </w:pPr>
            <w:r w:rsidRPr="00E22E65">
              <w:rPr>
                <w:rFonts w:asciiTheme="minorHAnsi" w:hAnsiTheme="minorHAnsi"/>
                <w:sz w:val="36"/>
                <w:szCs w:val="36"/>
              </w:rPr>
              <w:t>109K</w:t>
            </w:r>
          </w:p>
        </w:tc>
      </w:tr>
      <w:tr w:rsidR="0074477F" w:rsidRPr="00E22E65" w:rsidTr="0074477F">
        <w:tc>
          <w:tcPr>
            <w:tcW w:w="2448" w:type="dxa"/>
            <w:vMerge/>
          </w:tcPr>
          <w:p w:rsidR="0074477F" w:rsidRPr="00E22E65" w:rsidRDefault="0074477F" w:rsidP="00E22E65">
            <w:pPr>
              <w:pStyle w:val="NormalWeb"/>
              <w:spacing w:before="0" w:beforeAutospacing="0" w:after="0" w:afterAutospacing="0"/>
              <w:rPr>
                <w:rFonts w:asciiTheme="minorHAnsi" w:hAnsiTheme="minorHAnsi"/>
                <w:sz w:val="36"/>
                <w:szCs w:val="36"/>
              </w:rPr>
            </w:pPr>
          </w:p>
        </w:tc>
        <w:tc>
          <w:tcPr>
            <w:tcW w:w="3773" w:type="dxa"/>
          </w:tcPr>
          <w:p w:rsidR="0074477F" w:rsidRPr="00E22E65" w:rsidRDefault="0074477F" w:rsidP="00E22E65">
            <w:pPr>
              <w:pStyle w:val="NormalWeb"/>
              <w:spacing w:before="0" w:beforeAutospacing="0" w:after="0" w:afterAutospacing="0"/>
              <w:rPr>
                <w:rFonts w:asciiTheme="minorHAnsi" w:hAnsiTheme="minorHAnsi"/>
                <w:sz w:val="36"/>
                <w:szCs w:val="36"/>
              </w:rPr>
            </w:pPr>
            <w:r w:rsidRPr="00E22E65">
              <w:rPr>
                <w:rFonts w:asciiTheme="minorHAnsi" w:hAnsiTheme="minorHAnsi"/>
                <w:sz w:val="36"/>
                <w:szCs w:val="36"/>
              </w:rPr>
              <w:t xml:space="preserve">&lt;65 </w:t>
            </w:r>
            <w:r w:rsidR="00365F69" w:rsidRPr="00E22E65">
              <w:rPr>
                <w:rFonts w:asciiTheme="minorHAnsi" w:hAnsiTheme="minorHAnsi"/>
                <w:sz w:val="36"/>
                <w:szCs w:val="36"/>
              </w:rPr>
              <w:t xml:space="preserve">Fee </w:t>
            </w:r>
            <w:r w:rsidR="00A87D35" w:rsidRPr="00E22E65">
              <w:rPr>
                <w:rFonts w:asciiTheme="minorHAnsi" w:hAnsiTheme="minorHAnsi"/>
                <w:sz w:val="36"/>
                <w:szCs w:val="36"/>
              </w:rPr>
              <w:t>F</w:t>
            </w:r>
            <w:r w:rsidR="00365F69" w:rsidRPr="00E22E65">
              <w:rPr>
                <w:rFonts w:asciiTheme="minorHAnsi" w:hAnsiTheme="minorHAnsi"/>
                <w:sz w:val="36"/>
                <w:szCs w:val="36"/>
              </w:rPr>
              <w:t>or Service</w:t>
            </w:r>
          </w:p>
        </w:tc>
        <w:tc>
          <w:tcPr>
            <w:tcW w:w="3262" w:type="dxa"/>
          </w:tcPr>
          <w:p w:rsidR="0074477F" w:rsidRPr="00E22E65" w:rsidRDefault="001E53D0" w:rsidP="00E22E65">
            <w:pPr>
              <w:pStyle w:val="NormalWeb"/>
              <w:spacing w:before="0" w:beforeAutospacing="0" w:after="0" w:afterAutospacing="0"/>
              <w:rPr>
                <w:rFonts w:asciiTheme="minorHAnsi" w:hAnsiTheme="minorHAnsi"/>
                <w:sz w:val="36"/>
                <w:szCs w:val="36"/>
              </w:rPr>
            </w:pPr>
            <w:r w:rsidRPr="00E22E65">
              <w:rPr>
                <w:rFonts w:asciiTheme="minorHAnsi" w:hAnsiTheme="minorHAnsi"/>
                <w:sz w:val="36"/>
                <w:szCs w:val="36"/>
              </w:rPr>
              <w:t xml:space="preserve">131K </w:t>
            </w:r>
            <w:r w:rsidRPr="00E22E65">
              <w:rPr>
                <w:rFonts w:asciiTheme="minorHAnsi" w:hAnsiTheme="minorHAnsi"/>
                <w:sz w:val="36"/>
                <w:szCs w:val="36"/>
              </w:rPr>
              <w:br/>
            </w:r>
            <w:r w:rsidR="0074477F" w:rsidRPr="00E22E65">
              <w:rPr>
                <w:rFonts w:asciiTheme="minorHAnsi" w:hAnsiTheme="minorHAnsi"/>
                <w:b/>
                <w:bCs/>
                <w:sz w:val="36"/>
                <w:szCs w:val="36"/>
              </w:rPr>
              <w:t>80%+ of Dual Eligibles in FFS</w:t>
            </w:r>
          </w:p>
        </w:tc>
      </w:tr>
    </w:tbl>
    <w:p w:rsidR="00EC47B3" w:rsidRPr="00E22E65" w:rsidRDefault="001E53D0" w:rsidP="00E22E65">
      <w:pPr>
        <w:textAlignment w:val="baseline"/>
        <w:rPr>
          <w:rFonts w:eastAsia="Times New Roman" w:cs="Times New Roman"/>
          <w:sz w:val="36"/>
          <w:szCs w:val="36"/>
        </w:rPr>
      </w:pPr>
      <w:r w:rsidRPr="00E22E65">
        <w:rPr>
          <w:rFonts w:eastAsiaTheme="minorEastAsia"/>
          <w:kern w:val="24"/>
          <w:sz w:val="36"/>
          <w:szCs w:val="36"/>
          <w:vertAlign w:val="superscript"/>
        </w:rPr>
        <w:t xml:space="preserve">1 </w:t>
      </w:r>
      <w:r w:rsidR="00EC47B3" w:rsidRPr="00E22E65">
        <w:rPr>
          <w:rFonts w:eastAsia="Times New Roman" w:cs="Times New Roman"/>
          <w:sz w:val="36"/>
          <w:szCs w:val="36"/>
        </w:rPr>
        <w:t>Includes SCO, PACE, and One Care</w:t>
      </w:r>
      <w:r w:rsidR="00EC47B3" w:rsidRPr="00E22E65">
        <w:rPr>
          <w:rFonts w:eastAsia="Times New Roman" w:cs="Times New Roman"/>
          <w:sz w:val="36"/>
          <w:szCs w:val="36"/>
        </w:rPr>
        <w:tab/>
      </w:r>
      <w:r w:rsidR="00EC47B3" w:rsidRPr="00E22E65">
        <w:rPr>
          <w:rFonts w:eastAsia="Times New Roman" w:cs="Times New Roman"/>
          <w:sz w:val="36"/>
          <w:szCs w:val="36"/>
          <w:vertAlign w:val="superscript"/>
        </w:rPr>
        <w:t>2</w:t>
      </w:r>
      <w:r w:rsidR="00EC47B3" w:rsidRPr="00E22E65">
        <w:rPr>
          <w:rFonts w:eastAsia="Times New Roman" w:cs="Times New Roman"/>
          <w:sz w:val="36"/>
          <w:szCs w:val="36"/>
        </w:rPr>
        <w:t xml:space="preserve"> Includes One Care, PACE</w:t>
      </w:r>
    </w:p>
    <w:p w:rsidR="0074477F" w:rsidRPr="00E22E65" w:rsidRDefault="0074477F" w:rsidP="00E22E65">
      <w:pPr>
        <w:textAlignment w:val="baseline"/>
        <w:rPr>
          <w:rFonts w:eastAsia="Times New Roman" w:cs="Times New Roman"/>
          <w:sz w:val="36"/>
          <w:szCs w:val="36"/>
        </w:rPr>
      </w:pPr>
    </w:p>
    <w:p w:rsidR="0074477F" w:rsidRPr="00E22E65" w:rsidRDefault="0074477F" w:rsidP="00E22E65">
      <w:pPr>
        <w:numPr>
          <w:ilvl w:val="0"/>
          <w:numId w:val="12"/>
        </w:numPr>
        <w:textAlignment w:val="baseline"/>
        <w:rPr>
          <w:rFonts w:eastAsia="Times New Roman" w:cs="Times New Roman"/>
          <w:sz w:val="36"/>
          <w:szCs w:val="36"/>
        </w:rPr>
      </w:pPr>
      <w:r w:rsidRPr="00E22E65">
        <w:rPr>
          <w:rFonts w:eastAsia="MS PGothic" w:cs="+mn-cs"/>
          <w:color w:val="000000"/>
          <w:kern w:val="24"/>
          <w:sz w:val="36"/>
          <w:szCs w:val="36"/>
        </w:rPr>
        <w:t xml:space="preserve">Historically, most dual eligible members have received their care on a </w:t>
      </w:r>
      <w:r w:rsidRPr="00E22E65">
        <w:rPr>
          <w:rFonts w:eastAsia="MS PGothic" w:cs="+mn-cs"/>
          <w:b/>
          <w:bCs/>
          <w:color w:val="000000"/>
          <w:kern w:val="24"/>
          <w:sz w:val="36"/>
          <w:szCs w:val="36"/>
        </w:rPr>
        <w:t xml:space="preserve">fee-for-service basis </w:t>
      </w:r>
      <w:r w:rsidRPr="00E22E65">
        <w:rPr>
          <w:rFonts w:eastAsia="MS PGothic" w:cs="+mn-cs"/>
          <w:color w:val="000000"/>
          <w:kern w:val="24"/>
          <w:sz w:val="36"/>
          <w:szCs w:val="36"/>
        </w:rPr>
        <w:t>from both Medicare and Medicaid</w:t>
      </w:r>
    </w:p>
    <w:p w:rsidR="0074477F" w:rsidRPr="00E22E65" w:rsidRDefault="0074477F" w:rsidP="00E22E65">
      <w:pPr>
        <w:numPr>
          <w:ilvl w:val="0"/>
          <w:numId w:val="12"/>
        </w:numPr>
        <w:textAlignment w:val="baseline"/>
        <w:rPr>
          <w:sz w:val="36"/>
          <w:szCs w:val="36"/>
        </w:rPr>
      </w:pPr>
      <w:r w:rsidRPr="00E22E65">
        <w:rPr>
          <w:rFonts w:eastAsia="MS PGothic" w:cs="+mn-cs"/>
          <w:color w:val="000000"/>
          <w:kern w:val="24"/>
          <w:sz w:val="36"/>
          <w:szCs w:val="36"/>
        </w:rPr>
        <w:t xml:space="preserve">Fee-for-service system often delivers </w:t>
      </w:r>
      <w:r w:rsidRPr="00E22E65">
        <w:rPr>
          <w:rFonts w:eastAsia="MS PGothic" w:cs="+mn-cs"/>
          <w:b/>
          <w:bCs/>
          <w:color w:val="000000"/>
          <w:kern w:val="24"/>
          <w:sz w:val="36"/>
          <w:szCs w:val="36"/>
        </w:rPr>
        <w:t>fragmented care</w:t>
      </w:r>
      <w:r w:rsidRPr="00E22E65">
        <w:rPr>
          <w:rFonts w:eastAsia="MS PGothic" w:cs="+mn-cs"/>
          <w:color w:val="000000"/>
          <w:kern w:val="24"/>
          <w:sz w:val="36"/>
          <w:szCs w:val="36"/>
        </w:rPr>
        <w:t xml:space="preserve">, as no single health plan or provider has responsibility to coordinate care for members </w:t>
      </w:r>
    </w:p>
    <w:p w:rsidR="00540A26" w:rsidRPr="00E22E65" w:rsidRDefault="0074477F" w:rsidP="00E22E65">
      <w:pPr>
        <w:numPr>
          <w:ilvl w:val="0"/>
          <w:numId w:val="12"/>
        </w:numPr>
        <w:textAlignment w:val="baseline"/>
        <w:rPr>
          <w:sz w:val="36"/>
          <w:szCs w:val="36"/>
        </w:rPr>
      </w:pPr>
      <w:r w:rsidRPr="00E22E65">
        <w:rPr>
          <w:rFonts w:eastAsia="MS PGothic" w:cs="+mn-cs"/>
          <w:color w:val="000000"/>
          <w:kern w:val="24"/>
          <w:sz w:val="36"/>
          <w:szCs w:val="36"/>
        </w:rPr>
        <w:t xml:space="preserve">The lack of care navigation and a single organizational partner results in </w:t>
      </w:r>
      <w:r w:rsidRPr="00E22E65">
        <w:rPr>
          <w:rFonts w:eastAsia="MS PGothic" w:cs="+mn-cs"/>
          <w:b/>
          <w:bCs/>
          <w:color w:val="000000"/>
          <w:kern w:val="24"/>
          <w:sz w:val="36"/>
          <w:szCs w:val="36"/>
        </w:rPr>
        <w:t>significant challenges</w:t>
      </w:r>
      <w:r w:rsidRPr="00E22E65">
        <w:rPr>
          <w:rFonts w:eastAsia="MS PGothic" w:cs="+mn-cs"/>
          <w:color w:val="000000"/>
          <w:kern w:val="24"/>
          <w:sz w:val="36"/>
          <w:szCs w:val="36"/>
        </w:rPr>
        <w:t>, particularly given the complex care needs of the dual eligible population</w:t>
      </w:r>
    </w:p>
    <w:p w:rsidR="00EC47B3" w:rsidRPr="00E22E65" w:rsidRDefault="00EC47B3" w:rsidP="00E22E65">
      <w:pPr>
        <w:textAlignment w:val="baseline"/>
        <w:rPr>
          <w:sz w:val="36"/>
          <w:szCs w:val="36"/>
        </w:rPr>
      </w:pPr>
    </w:p>
    <w:p w:rsidR="00F50437" w:rsidRPr="00E22E65" w:rsidRDefault="0038234A" w:rsidP="00E22E65">
      <w:pPr>
        <w:pStyle w:val="NormalWeb"/>
        <w:spacing w:before="0" w:beforeAutospacing="0" w:after="0" w:afterAutospacing="0"/>
        <w:rPr>
          <w:rFonts w:asciiTheme="minorHAnsi" w:eastAsiaTheme="minorEastAsia" w:hAnsiTheme="minorHAnsi" w:cstheme="minorBidi"/>
          <w:b/>
          <w:kern w:val="24"/>
          <w:sz w:val="36"/>
          <w:szCs w:val="36"/>
          <w:u w:val="single"/>
        </w:rPr>
      </w:pPr>
      <w:r w:rsidRPr="00E22E65">
        <w:rPr>
          <w:rFonts w:asciiTheme="minorHAnsi" w:eastAsiaTheme="minorEastAsia" w:hAnsiTheme="minorHAnsi" w:cstheme="minorBidi"/>
          <w:b/>
          <w:kern w:val="24"/>
          <w:sz w:val="36"/>
          <w:szCs w:val="36"/>
          <w:u w:val="single"/>
        </w:rPr>
        <w:t>Slide 5</w:t>
      </w:r>
    </w:p>
    <w:p w:rsidR="00540A26" w:rsidRPr="00E22E65" w:rsidRDefault="00DC7A8D" w:rsidP="00E22E65">
      <w:pPr>
        <w:rPr>
          <w:rFonts w:eastAsia="Times New Roman" w:cs="Times New Roman"/>
          <w:b/>
          <w:bCs/>
          <w:sz w:val="36"/>
          <w:szCs w:val="36"/>
        </w:rPr>
      </w:pPr>
      <w:r w:rsidRPr="00E22E65">
        <w:rPr>
          <w:rFonts w:eastAsia="Times New Roman" w:cs="Times New Roman"/>
          <w:b/>
          <w:bCs/>
          <w:sz w:val="36"/>
          <w:szCs w:val="36"/>
        </w:rPr>
        <w:t>Duals Demonstration 2.0: Context</w:t>
      </w:r>
    </w:p>
    <w:p w:rsidR="00DC7A8D" w:rsidRPr="00E22E65" w:rsidRDefault="00DC7A8D" w:rsidP="00E22E65">
      <w:pPr>
        <w:numPr>
          <w:ilvl w:val="0"/>
          <w:numId w:val="15"/>
        </w:numPr>
        <w:textAlignment w:val="baseline"/>
        <w:rPr>
          <w:rFonts w:eastAsia="Times New Roman" w:cs="Times New Roman"/>
          <w:sz w:val="36"/>
          <w:szCs w:val="36"/>
        </w:rPr>
      </w:pPr>
      <w:r w:rsidRPr="00E22E65">
        <w:rPr>
          <w:rFonts w:eastAsiaTheme="minorEastAsia"/>
          <w:color w:val="000000" w:themeColor="text1"/>
          <w:kern w:val="24"/>
          <w:sz w:val="36"/>
          <w:szCs w:val="36"/>
        </w:rPr>
        <w:t xml:space="preserve">To provide </w:t>
      </w:r>
      <w:r w:rsidRPr="00E22E65">
        <w:rPr>
          <w:rFonts w:eastAsiaTheme="minorEastAsia"/>
          <w:b/>
          <w:bCs/>
          <w:color w:val="000000" w:themeColor="text1"/>
          <w:kern w:val="24"/>
          <w:sz w:val="36"/>
          <w:szCs w:val="36"/>
        </w:rPr>
        <w:t xml:space="preserve">integrated, coordinated, and person-centered care options </w:t>
      </w:r>
      <w:r w:rsidRPr="00E22E65">
        <w:rPr>
          <w:rFonts w:eastAsiaTheme="minorEastAsia"/>
          <w:color w:val="000000" w:themeColor="text1"/>
          <w:kern w:val="24"/>
          <w:sz w:val="36"/>
          <w:szCs w:val="36"/>
        </w:rPr>
        <w:t xml:space="preserve">to more dual eligible members, MassHealth, with its federal partners and stakeholders, has developed programs designed to </w:t>
      </w:r>
      <w:r w:rsidRPr="00E22E65">
        <w:rPr>
          <w:rFonts w:eastAsiaTheme="minorEastAsia"/>
          <w:b/>
          <w:bCs/>
          <w:color w:val="000000" w:themeColor="text1"/>
          <w:kern w:val="24"/>
          <w:sz w:val="36"/>
          <w:szCs w:val="36"/>
        </w:rPr>
        <w:t>coordinate and integrate all Medicare and Medicaid  services</w:t>
      </w:r>
    </w:p>
    <w:p w:rsidR="00DC7A8D" w:rsidRPr="00E22E65" w:rsidRDefault="00DC7A8D" w:rsidP="00E22E65">
      <w:pPr>
        <w:numPr>
          <w:ilvl w:val="0"/>
          <w:numId w:val="15"/>
        </w:numPr>
        <w:textAlignment w:val="baseline"/>
        <w:rPr>
          <w:rFonts w:eastAsia="Times New Roman" w:cs="Times New Roman"/>
          <w:sz w:val="36"/>
          <w:szCs w:val="36"/>
        </w:rPr>
      </w:pPr>
      <w:r w:rsidRPr="00E22E65">
        <w:rPr>
          <w:rFonts w:eastAsiaTheme="minorEastAsia"/>
          <w:color w:val="000000" w:themeColor="text1"/>
          <w:kern w:val="24"/>
          <w:sz w:val="36"/>
          <w:szCs w:val="36"/>
        </w:rPr>
        <w:t xml:space="preserve">The Duals Demonstration 2.0 proposal focuses on </w:t>
      </w:r>
      <w:r w:rsidRPr="00E22E65">
        <w:rPr>
          <w:rFonts w:eastAsiaTheme="minorEastAsia"/>
          <w:b/>
          <w:bCs/>
          <w:color w:val="000000" w:themeColor="text1"/>
          <w:kern w:val="24"/>
          <w:sz w:val="36"/>
          <w:szCs w:val="36"/>
        </w:rPr>
        <w:t xml:space="preserve">two integrated care programs </w:t>
      </w:r>
      <w:r w:rsidRPr="00E22E65">
        <w:rPr>
          <w:rFonts w:eastAsiaTheme="minorEastAsia"/>
          <w:color w:val="000000" w:themeColor="text1"/>
          <w:kern w:val="24"/>
          <w:sz w:val="36"/>
          <w:szCs w:val="36"/>
        </w:rPr>
        <w:t xml:space="preserve">provided by health plans specializing in serving dual eligible individuals:  </w:t>
      </w:r>
    </w:p>
    <w:p w:rsidR="00DC7A8D" w:rsidRPr="00E22E65" w:rsidRDefault="00DC7A8D" w:rsidP="00E22E65">
      <w:pPr>
        <w:numPr>
          <w:ilvl w:val="1"/>
          <w:numId w:val="15"/>
        </w:numPr>
        <w:textAlignment w:val="baseline"/>
        <w:rPr>
          <w:rFonts w:eastAsia="Times New Roman" w:cs="Times New Roman"/>
          <w:sz w:val="36"/>
          <w:szCs w:val="36"/>
        </w:rPr>
      </w:pPr>
      <w:r w:rsidRPr="00E22E65">
        <w:rPr>
          <w:rFonts w:eastAsiaTheme="minorEastAsia"/>
          <w:b/>
          <w:bCs/>
          <w:color w:val="000000" w:themeColor="text1"/>
          <w:kern w:val="24"/>
          <w:sz w:val="36"/>
          <w:szCs w:val="36"/>
        </w:rPr>
        <w:t>One Care</w:t>
      </w:r>
      <w:r w:rsidRPr="00E22E65">
        <w:rPr>
          <w:rFonts w:eastAsiaTheme="minorEastAsia"/>
          <w:color w:val="000000" w:themeColor="text1"/>
          <w:kern w:val="24"/>
          <w:sz w:val="36"/>
          <w:szCs w:val="36"/>
        </w:rPr>
        <w:t xml:space="preserve"> is an 1115A Duals Demonstration (a Financial Alignment Demonstration and a State Demonstration to Integrate Care for Dual Eligible Individuals) for individuals ages 21-64 at the time of enrollment living with disabilities, currently serving over 20,000 members</w:t>
      </w:r>
    </w:p>
    <w:p w:rsidR="00DC7A8D" w:rsidRPr="00E22E65" w:rsidRDefault="00DC7A8D" w:rsidP="00E22E65">
      <w:pPr>
        <w:numPr>
          <w:ilvl w:val="1"/>
          <w:numId w:val="15"/>
        </w:numPr>
        <w:textAlignment w:val="baseline"/>
        <w:rPr>
          <w:rFonts w:eastAsia="Times New Roman" w:cs="Times New Roman"/>
          <w:sz w:val="36"/>
          <w:szCs w:val="36"/>
        </w:rPr>
      </w:pPr>
      <w:r w:rsidRPr="00E22E65">
        <w:rPr>
          <w:rFonts w:eastAsiaTheme="minorEastAsia"/>
          <w:b/>
          <w:bCs/>
          <w:color w:val="000000" w:themeColor="text1"/>
          <w:kern w:val="24"/>
          <w:sz w:val="36"/>
          <w:szCs w:val="36"/>
        </w:rPr>
        <w:t>Senior Care Options (SCO)</w:t>
      </w:r>
      <w:r w:rsidRPr="00E22E65">
        <w:rPr>
          <w:rFonts w:eastAsiaTheme="minorEastAsia"/>
          <w:color w:val="000000" w:themeColor="text1"/>
          <w:kern w:val="24"/>
          <w:sz w:val="36"/>
          <w:szCs w:val="36"/>
        </w:rPr>
        <w:t xml:space="preserve"> is a program of Fully Integrated Dual Eligible Special Needs Plans (FIDE-SNPs) for </w:t>
      </w:r>
      <w:r w:rsidRPr="00E22E65">
        <w:rPr>
          <w:rFonts w:eastAsiaTheme="minorEastAsia"/>
          <w:color w:val="000000" w:themeColor="text1"/>
          <w:kern w:val="24"/>
          <w:sz w:val="36"/>
          <w:szCs w:val="36"/>
        </w:rPr>
        <w:lastRenderedPageBreak/>
        <w:t>individuals ages 65 and older, currently serving over 50,000 members</w:t>
      </w:r>
    </w:p>
    <w:p w:rsidR="00DC7A8D" w:rsidRPr="00E22E65" w:rsidRDefault="00DC7A8D" w:rsidP="00E22E65">
      <w:pPr>
        <w:numPr>
          <w:ilvl w:val="0"/>
          <w:numId w:val="15"/>
        </w:numPr>
        <w:textAlignment w:val="baseline"/>
        <w:rPr>
          <w:rFonts w:eastAsia="Times New Roman" w:cs="Times New Roman"/>
          <w:sz w:val="36"/>
          <w:szCs w:val="36"/>
        </w:rPr>
      </w:pPr>
      <w:r w:rsidRPr="00E22E65">
        <w:rPr>
          <w:rFonts w:eastAsiaTheme="minorEastAsia"/>
          <w:color w:val="000000" w:themeColor="text1"/>
          <w:kern w:val="24"/>
          <w:sz w:val="36"/>
          <w:szCs w:val="36"/>
        </w:rPr>
        <w:t xml:space="preserve">Based on the successes of SCO and One Care, MassHealth believes that </w:t>
      </w:r>
      <w:r w:rsidRPr="00E22E65">
        <w:rPr>
          <w:rFonts w:eastAsiaTheme="minorEastAsia"/>
          <w:b/>
          <w:bCs/>
          <w:color w:val="000000" w:themeColor="text1"/>
          <w:kern w:val="24"/>
          <w:sz w:val="36"/>
          <w:szCs w:val="36"/>
        </w:rPr>
        <w:t>integrated care provides the best support, highest quality care, and improved health outcomes for dual eligibles</w:t>
      </w:r>
      <w:r w:rsidRPr="00E22E65">
        <w:rPr>
          <w:rFonts w:eastAsiaTheme="minorEastAsia"/>
          <w:color w:val="000000" w:themeColor="text1"/>
          <w:kern w:val="24"/>
          <w:sz w:val="36"/>
          <w:szCs w:val="36"/>
        </w:rPr>
        <w:t xml:space="preserve"> in the setting of the member’s choosing</w:t>
      </w:r>
    </w:p>
    <w:p w:rsidR="00DC7A8D" w:rsidRPr="00E22E65" w:rsidRDefault="00DC7A8D" w:rsidP="00E22E65">
      <w:pPr>
        <w:numPr>
          <w:ilvl w:val="0"/>
          <w:numId w:val="15"/>
        </w:numPr>
        <w:textAlignment w:val="baseline"/>
        <w:rPr>
          <w:rFonts w:eastAsia="Times New Roman" w:cs="Times New Roman"/>
          <w:sz w:val="36"/>
          <w:szCs w:val="36"/>
        </w:rPr>
      </w:pPr>
      <w:r w:rsidRPr="00E22E65">
        <w:rPr>
          <w:rFonts w:eastAsiaTheme="minorEastAsia"/>
          <w:b/>
          <w:bCs/>
          <w:color w:val="000000" w:themeColor="text1"/>
          <w:kern w:val="24"/>
          <w:sz w:val="36"/>
          <w:szCs w:val="36"/>
        </w:rPr>
        <w:t xml:space="preserve">One Care and SCO are high quality vehicles for providing integrated and coordinated care </w:t>
      </w:r>
      <w:r w:rsidRPr="00E22E65">
        <w:rPr>
          <w:rFonts w:eastAsiaTheme="minorEastAsia"/>
          <w:color w:val="000000" w:themeColor="text1"/>
          <w:kern w:val="24"/>
          <w:sz w:val="36"/>
          <w:szCs w:val="36"/>
        </w:rPr>
        <w:t>uniquely suited to the needs of dual eligible members</w:t>
      </w:r>
    </w:p>
    <w:p w:rsidR="00DC7A8D" w:rsidRPr="00E22E65" w:rsidRDefault="00DC7A8D" w:rsidP="00E22E65">
      <w:pPr>
        <w:textAlignment w:val="baseline"/>
        <w:rPr>
          <w:rFonts w:eastAsia="Times New Roman" w:cs="Times New Roman"/>
          <w:sz w:val="36"/>
          <w:szCs w:val="36"/>
        </w:rPr>
      </w:pPr>
    </w:p>
    <w:p w:rsidR="00AC71C1" w:rsidRPr="00E22E65" w:rsidRDefault="00184E87" w:rsidP="00E22E65">
      <w:pPr>
        <w:pStyle w:val="NormalWeb"/>
        <w:spacing w:before="0" w:beforeAutospacing="0" w:after="0" w:afterAutospacing="0"/>
        <w:rPr>
          <w:rFonts w:asciiTheme="minorHAnsi" w:eastAsiaTheme="minorEastAsia" w:hAnsiTheme="minorHAnsi" w:cstheme="minorBidi"/>
          <w:b/>
          <w:kern w:val="24"/>
          <w:sz w:val="36"/>
          <w:szCs w:val="36"/>
          <w:u w:val="single"/>
        </w:rPr>
      </w:pPr>
      <w:r w:rsidRPr="00E22E65">
        <w:rPr>
          <w:rFonts w:asciiTheme="minorHAnsi" w:eastAsiaTheme="minorEastAsia" w:hAnsiTheme="minorHAnsi" w:cstheme="minorBidi"/>
          <w:b/>
          <w:kern w:val="24"/>
          <w:sz w:val="36"/>
          <w:szCs w:val="36"/>
          <w:u w:val="single"/>
        </w:rPr>
        <w:t>Slide 6</w:t>
      </w:r>
    </w:p>
    <w:p w:rsidR="00AC71C1" w:rsidRPr="00E22E65" w:rsidRDefault="00DC7A8D" w:rsidP="00E22E65">
      <w:pPr>
        <w:pStyle w:val="NormalWeb"/>
        <w:spacing w:before="0" w:beforeAutospacing="0" w:after="0" w:afterAutospacing="0"/>
        <w:rPr>
          <w:rFonts w:asciiTheme="minorHAnsi" w:eastAsiaTheme="minorEastAsia" w:hAnsiTheme="minorHAnsi" w:cstheme="minorBidi"/>
          <w:b/>
          <w:bCs/>
          <w:kern w:val="24"/>
          <w:sz w:val="36"/>
          <w:szCs w:val="36"/>
        </w:rPr>
      </w:pPr>
      <w:r w:rsidRPr="00E22E65">
        <w:rPr>
          <w:rFonts w:asciiTheme="minorHAnsi" w:eastAsiaTheme="minorEastAsia" w:hAnsiTheme="minorHAnsi" w:cstheme="minorBidi"/>
          <w:b/>
          <w:bCs/>
          <w:kern w:val="24"/>
          <w:sz w:val="36"/>
          <w:szCs w:val="36"/>
        </w:rPr>
        <w:t>MassHealth’s proposed Duals Demonstration 2.0 is designed around five key objectives addressing administrative and financial goals</w:t>
      </w:r>
    </w:p>
    <w:p w:rsidR="00EC47B3" w:rsidRPr="00E22E65" w:rsidRDefault="00EC47B3" w:rsidP="00E22E65">
      <w:pPr>
        <w:pStyle w:val="NormalWeb"/>
        <w:spacing w:before="0" w:beforeAutospacing="0" w:after="0" w:afterAutospacing="0"/>
        <w:rPr>
          <w:rFonts w:asciiTheme="minorHAnsi" w:eastAsiaTheme="minorEastAsia" w:hAnsiTheme="minorHAnsi" w:cstheme="minorBidi"/>
          <w:b/>
          <w:kern w:val="24"/>
          <w:sz w:val="36"/>
          <w:szCs w:val="36"/>
        </w:rPr>
      </w:pPr>
    </w:p>
    <w:p w:rsidR="00540A26" w:rsidRPr="00E22E65" w:rsidRDefault="00DC7A8D" w:rsidP="00E22E65">
      <w:pPr>
        <w:pStyle w:val="NormalWeb"/>
        <w:spacing w:before="0" w:beforeAutospacing="0" w:after="0" w:afterAutospacing="0"/>
        <w:rPr>
          <w:rFonts w:asciiTheme="minorHAnsi" w:eastAsiaTheme="minorEastAsia" w:hAnsiTheme="minorHAnsi" w:cstheme="minorBidi"/>
          <w:b/>
          <w:i/>
          <w:kern w:val="24"/>
          <w:sz w:val="36"/>
          <w:szCs w:val="36"/>
        </w:rPr>
      </w:pPr>
      <w:r w:rsidRPr="00E22E65">
        <w:rPr>
          <w:rFonts w:asciiTheme="minorHAnsi" w:eastAsiaTheme="minorEastAsia" w:hAnsiTheme="minorHAnsi" w:cstheme="minorBidi"/>
          <w:b/>
          <w:i/>
          <w:kern w:val="24"/>
          <w:sz w:val="36"/>
          <w:szCs w:val="36"/>
        </w:rPr>
        <w:t>This following information was shown in a segmented circle.</w:t>
      </w:r>
    </w:p>
    <w:p w:rsidR="00EC47B3" w:rsidRPr="00E22E65" w:rsidRDefault="00EC47B3" w:rsidP="00E22E65">
      <w:pPr>
        <w:pStyle w:val="NormalWeb"/>
        <w:spacing w:before="0" w:beforeAutospacing="0" w:after="0" w:afterAutospacing="0"/>
        <w:rPr>
          <w:rFonts w:asciiTheme="minorHAnsi" w:eastAsiaTheme="minorEastAsia" w:hAnsiTheme="minorHAnsi"/>
          <w:b/>
          <w:bCs/>
          <w:kern w:val="24"/>
          <w:sz w:val="36"/>
          <w:szCs w:val="36"/>
        </w:rPr>
      </w:pPr>
    </w:p>
    <w:p w:rsidR="001E53D0" w:rsidRPr="00E22E65" w:rsidRDefault="001E53D0" w:rsidP="00E22E65">
      <w:pPr>
        <w:pStyle w:val="NormalWeb"/>
        <w:spacing w:before="0" w:beforeAutospacing="0" w:after="0" w:afterAutospacing="0"/>
        <w:rPr>
          <w:rFonts w:asciiTheme="minorHAnsi" w:eastAsiaTheme="minorEastAsia" w:hAnsiTheme="minorHAnsi"/>
          <w:b/>
          <w:bCs/>
          <w:i/>
          <w:kern w:val="24"/>
          <w:sz w:val="36"/>
          <w:szCs w:val="36"/>
        </w:rPr>
      </w:pPr>
      <w:r w:rsidRPr="00E22E65">
        <w:rPr>
          <w:rFonts w:asciiTheme="minorHAnsi" w:eastAsiaTheme="minorEastAsia" w:hAnsiTheme="minorHAnsi"/>
          <w:b/>
          <w:bCs/>
          <w:i/>
          <w:kern w:val="24"/>
          <w:sz w:val="36"/>
          <w:szCs w:val="36"/>
        </w:rPr>
        <w:t>In the center of the circle is:</w:t>
      </w:r>
    </w:p>
    <w:p w:rsidR="00DC7A8D" w:rsidRPr="00E22E65" w:rsidRDefault="00DC7A8D" w:rsidP="00E22E65">
      <w:pPr>
        <w:pStyle w:val="NormalWeb"/>
        <w:spacing w:before="0" w:beforeAutospacing="0" w:after="0" w:afterAutospacing="0"/>
        <w:rPr>
          <w:rFonts w:asciiTheme="minorHAnsi" w:eastAsiaTheme="minorEastAsia" w:hAnsiTheme="minorHAnsi"/>
          <w:b/>
          <w:bCs/>
          <w:kern w:val="24"/>
          <w:sz w:val="36"/>
          <w:szCs w:val="36"/>
        </w:rPr>
      </w:pPr>
      <w:r w:rsidRPr="00E22E65">
        <w:rPr>
          <w:rFonts w:asciiTheme="minorHAnsi" w:eastAsiaTheme="minorEastAsia" w:hAnsiTheme="minorHAnsi"/>
          <w:b/>
          <w:bCs/>
          <w:kern w:val="24"/>
          <w:sz w:val="36"/>
          <w:szCs w:val="36"/>
        </w:rPr>
        <w:t xml:space="preserve">Grow and sustain One Care and SCO while encouraging innovation and care delivery improvement </w:t>
      </w:r>
    </w:p>
    <w:p w:rsidR="001E53D0" w:rsidRPr="00E22E65" w:rsidRDefault="001E53D0" w:rsidP="00E22E65">
      <w:pPr>
        <w:pStyle w:val="NormalWeb"/>
        <w:spacing w:before="0" w:beforeAutospacing="0" w:after="0" w:afterAutospacing="0"/>
        <w:rPr>
          <w:rFonts w:asciiTheme="minorHAnsi" w:eastAsiaTheme="minorEastAsia" w:hAnsiTheme="minorHAnsi"/>
          <w:b/>
          <w:bCs/>
          <w:i/>
          <w:kern w:val="24"/>
          <w:sz w:val="36"/>
          <w:szCs w:val="36"/>
        </w:rPr>
      </w:pPr>
      <w:r w:rsidRPr="00E22E65">
        <w:rPr>
          <w:rFonts w:asciiTheme="minorHAnsi" w:eastAsiaTheme="minorEastAsia" w:hAnsiTheme="minorHAnsi"/>
          <w:b/>
          <w:bCs/>
          <w:i/>
          <w:kern w:val="24"/>
          <w:sz w:val="36"/>
          <w:szCs w:val="36"/>
        </w:rPr>
        <w:t>One of these items are in each segment.</w:t>
      </w:r>
    </w:p>
    <w:p w:rsidR="00DC7A8D" w:rsidRPr="00E22E65" w:rsidRDefault="00DC7A8D" w:rsidP="00E22E65">
      <w:pPr>
        <w:pStyle w:val="NormalWeb"/>
        <w:numPr>
          <w:ilvl w:val="0"/>
          <w:numId w:val="16"/>
        </w:numPr>
        <w:spacing w:before="0" w:beforeAutospacing="0" w:after="0" w:afterAutospacing="0"/>
        <w:rPr>
          <w:rFonts w:asciiTheme="minorHAnsi" w:eastAsiaTheme="minorEastAsia" w:hAnsiTheme="minorHAnsi"/>
          <w:b/>
          <w:kern w:val="24"/>
          <w:sz w:val="36"/>
          <w:szCs w:val="36"/>
        </w:rPr>
      </w:pPr>
      <w:r w:rsidRPr="00E22E65">
        <w:rPr>
          <w:rFonts w:asciiTheme="minorHAnsi" w:eastAsiaTheme="minorEastAsia" w:hAnsiTheme="minorHAnsi"/>
          <w:b/>
          <w:bCs/>
          <w:kern w:val="24"/>
          <w:sz w:val="36"/>
          <w:szCs w:val="36"/>
        </w:rPr>
        <w:t>Grow enrollment of SCO and One Care among dual eligibles</w:t>
      </w:r>
    </w:p>
    <w:p w:rsidR="00763F9C" w:rsidRPr="00E22E65" w:rsidRDefault="00763F9C" w:rsidP="00E22E65">
      <w:pPr>
        <w:pStyle w:val="NormalWeb"/>
        <w:numPr>
          <w:ilvl w:val="0"/>
          <w:numId w:val="16"/>
        </w:numPr>
        <w:spacing w:before="0" w:beforeAutospacing="0" w:after="0" w:afterAutospacing="0"/>
        <w:rPr>
          <w:rFonts w:asciiTheme="minorHAnsi" w:eastAsiaTheme="minorEastAsia" w:hAnsiTheme="minorHAnsi"/>
          <w:b/>
          <w:bCs/>
          <w:kern w:val="24"/>
          <w:sz w:val="36"/>
          <w:szCs w:val="36"/>
        </w:rPr>
      </w:pPr>
      <w:r w:rsidRPr="00E22E65">
        <w:rPr>
          <w:rFonts w:asciiTheme="minorHAnsi" w:eastAsiaTheme="minorEastAsia" w:hAnsiTheme="minorHAnsi"/>
          <w:b/>
          <w:bCs/>
          <w:kern w:val="24"/>
          <w:sz w:val="36"/>
          <w:szCs w:val="36"/>
        </w:rPr>
        <w:t>Achieve a more seamless member experience by increasing administrative alignment and integration</w:t>
      </w:r>
    </w:p>
    <w:p w:rsidR="00DC7A8D" w:rsidRPr="00E22E65" w:rsidRDefault="00763F9C" w:rsidP="00E22E65">
      <w:pPr>
        <w:pStyle w:val="NormalWeb"/>
        <w:numPr>
          <w:ilvl w:val="0"/>
          <w:numId w:val="16"/>
        </w:numPr>
        <w:spacing w:before="0" w:beforeAutospacing="0" w:after="0" w:afterAutospacing="0"/>
        <w:rPr>
          <w:rFonts w:asciiTheme="minorHAnsi" w:eastAsiaTheme="minorEastAsia" w:hAnsiTheme="minorHAnsi"/>
          <w:b/>
          <w:kern w:val="24"/>
          <w:sz w:val="36"/>
          <w:szCs w:val="36"/>
        </w:rPr>
      </w:pPr>
      <w:r w:rsidRPr="00E22E65">
        <w:rPr>
          <w:rFonts w:asciiTheme="minorHAnsi" w:eastAsiaTheme="minorEastAsia" w:hAnsiTheme="minorHAnsi"/>
          <w:b/>
          <w:bCs/>
          <w:kern w:val="24"/>
          <w:sz w:val="36"/>
          <w:szCs w:val="36"/>
        </w:rPr>
        <w:t>Strengthen the fiscal stability of the One Care program for both the Commonwealth and CMS</w:t>
      </w:r>
    </w:p>
    <w:p w:rsidR="00E10055" w:rsidRPr="00E22E65" w:rsidRDefault="00E10055" w:rsidP="00E22E65">
      <w:pPr>
        <w:pStyle w:val="NormalWeb"/>
        <w:numPr>
          <w:ilvl w:val="0"/>
          <w:numId w:val="16"/>
        </w:numPr>
        <w:spacing w:before="0" w:beforeAutospacing="0" w:after="0" w:afterAutospacing="0"/>
        <w:rPr>
          <w:rFonts w:asciiTheme="minorHAnsi" w:eastAsiaTheme="minorEastAsia" w:hAnsiTheme="minorHAnsi"/>
          <w:b/>
          <w:bCs/>
          <w:kern w:val="24"/>
          <w:sz w:val="36"/>
          <w:szCs w:val="36"/>
        </w:rPr>
      </w:pPr>
      <w:r w:rsidRPr="00E22E65">
        <w:rPr>
          <w:rFonts w:asciiTheme="minorHAnsi" w:eastAsiaTheme="minorEastAsia" w:hAnsiTheme="minorHAnsi"/>
          <w:b/>
          <w:bCs/>
          <w:kern w:val="24"/>
          <w:sz w:val="36"/>
          <w:szCs w:val="36"/>
        </w:rPr>
        <w:t>Use innovative approaches to ensure fiscal accountability and sustainability for, CMS, plans and providers &amp; MassHealth</w:t>
      </w:r>
    </w:p>
    <w:p w:rsidR="00EC47B3" w:rsidRPr="00E22E65" w:rsidRDefault="00763F9C" w:rsidP="00E22E65">
      <w:pPr>
        <w:pStyle w:val="NormalWeb"/>
        <w:numPr>
          <w:ilvl w:val="0"/>
          <w:numId w:val="16"/>
        </w:numPr>
        <w:spacing w:before="0" w:beforeAutospacing="0" w:after="0" w:afterAutospacing="0"/>
        <w:rPr>
          <w:rFonts w:asciiTheme="minorHAnsi" w:eastAsiaTheme="minorEastAsia" w:hAnsiTheme="minorHAnsi"/>
          <w:b/>
          <w:bCs/>
          <w:kern w:val="24"/>
          <w:sz w:val="36"/>
          <w:szCs w:val="36"/>
        </w:rPr>
      </w:pPr>
      <w:r w:rsidRPr="00E22E65">
        <w:rPr>
          <w:rFonts w:asciiTheme="minorHAnsi" w:eastAsiaTheme="minorEastAsia" w:hAnsiTheme="minorHAnsi"/>
          <w:b/>
          <w:bCs/>
          <w:kern w:val="24"/>
          <w:sz w:val="36"/>
          <w:szCs w:val="36"/>
        </w:rPr>
        <w:lastRenderedPageBreak/>
        <w:t>Enter into a shared savings agreement with CMS and measure value and quality of care achieved system-wide</w:t>
      </w:r>
    </w:p>
    <w:p w:rsidR="00763F9C" w:rsidRPr="00E22E65" w:rsidRDefault="00763F9C" w:rsidP="00E22E65">
      <w:pPr>
        <w:pStyle w:val="NormalWeb"/>
        <w:spacing w:before="0" w:beforeAutospacing="0" w:after="0" w:afterAutospacing="0"/>
        <w:rPr>
          <w:rFonts w:asciiTheme="minorHAnsi" w:eastAsiaTheme="minorEastAsia" w:hAnsiTheme="minorHAnsi" w:cstheme="minorBidi"/>
          <w:b/>
          <w:kern w:val="24"/>
          <w:sz w:val="36"/>
          <w:szCs w:val="36"/>
          <w:u w:val="single"/>
        </w:rPr>
      </w:pPr>
    </w:p>
    <w:p w:rsidR="001A31BA" w:rsidRPr="00E22E65" w:rsidRDefault="001A31BA" w:rsidP="00E22E65">
      <w:pPr>
        <w:pStyle w:val="NormalWeb"/>
        <w:spacing w:before="0" w:beforeAutospacing="0" w:after="0" w:afterAutospacing="0"/>
        <w:rPr>
          <w:rFonts w:asciiTheme="minorHAnsi" w:eastAsiaTheme="minorEastAsia" w:hAnsiTheme="minorHAnsi" w:cstheme="minorBidi"/>
          <w:b/>
          <w:kern w:val="24"/>
          <w:sz w:val="36"/>
          <w:szCs w:val="36"/>
          <w:u w:val="single"/>
        </w:rPr>
      </w:pPr>
      <w:r w:rsidRPr="00E22E65">
        <w:rPr>
          <w:rFonts w:asciiTheme="minorHAnsi" w:eastAsiaTheme="minorEastAsia" w:hAnsiTheme="minorHAnsi" w:cstheme="minorBidi"/>
          <w:b/>
          <w:kern w:val="24"/>
          <w:sz w:val="36"/>
          <w:szCs w:val="36"/>
          <w:u w:val="single"/>
        </w:rPr>
        <w:t>Slide 7</w:t>
      </w:r>
    </w:p>
    <w:p w:rsidR="001A31BA" w:rsidRPr="00E22E65" w:rsidRDefault="001A31BA" w:rsidP="00E22E65">
      <w:pPr>
        <w:pStyle w:val="NormalWeb"/>
        <w:spacing w:before="0" w:beforeAutospacing="0" w:after="0" w:afterAutospacing="0"/>
        <w:rPr>
          <w:rFonts w:asciiTheme="minorHAnsi" w:eastAsiaTheme="majorEastAsia" w:hAnsiTheme="minorHAnsi" w:cstheme="majorBidi"/>
          <w:bCs/>
          <w:sz w:val="36"/>
          <w:szCs w:val="36"/>
        </w:rPr>
      </w:pPr>
      <w:r w:rsidRPr="00E22E65">
        <w:rPr>
          <w:rFonts w:asciiTheme="minorHAnsi" w:eastAsiaTheme="majorEastAsia" w:hAnsiTheme="minorHAnsi" w:cstheme="majorBidi"/>
          <w:b/>
          <w:bCs/>
          <w:sz w:val="36"/>
          <w:szCs w:val="36"/>
        </w:rPr>
        <w:t xml:space="preserve">Overview of Duals Demonstration 2.0 </w:t>
      </w:r>
      <w:r w:rsidRPr="00E22E65">
        <w:rPr>
          <w:rFonts w:asciiTheme="minorHAnsi" w:eastAsiaTheme="majorEastAsia" w:hAnsiTheme="minorHAnsi" w:cstheme="majorBidi"/>
          <w:bCs/>
          <w:sz w:val="36"/>
          <w:szCs w:val="36"/>
        </w:rPr>
        <w:t>proposal</w:t>
      </w:r>
    </w:p>
    <w:p w:rsidR="001A31BA" w:rsidRPr="00E22E65" w:rsidRDefault="001A31BA" w:rsidP="00E22E65">
      <w:pPr>
        <w:pStyle w:val="NormalWeb"/>
        <w:numPr>
          <w:ilvl w:val="0"/>
          <w:numId w:val="20"/>
        </w:numPr>
        <w:spacing w:before="0" w:beforeAutospacing="0" w:after="0" w:afterAutospacing="0"/>
        <w:rPr>
          <w:rFonts w:asciiTheme="minorHAnsi" w:eastAsiaTheme="minorEastAsia" w:hAnsiTheme="minorHAnsi" w:cstheme="minorBidi"/>
          <w:b/>
          <w:kern w:val="24"/>
          <w:sz w:val="36"/>
          <w:szCs w:val="36"/>
          <w:u w:val="single"/>
        </w:rPr>
      </w:pPr>
      <w:r w:rsidRPr="00E22E65">
        <w:rPr>
          <w:rFonts w:asciiTheme="minorHAnsi" w:eastAsiaTheme="minorEastAsia" w:hAnsiTheme="minorHAnsi" w:cstheme="minorBidi"/>
          <w:b/>
          <w:kern w:val="24"/>
          <w:sz w:val="36"/>
          <w:szCs w:val="36"/>
        </w:rPr>
        <w:t>Grow enrollment among dual eligibles in SCO and One Care</w:t>
      </w:r>
    </w:p>
    <w:p w:rsidR="001A31BA" w:rsidRPr="00E22E65" w:rsidRDefault="001A31BA" w:rsidP="00E22E65">
      <w:pPr>
        <w:pStyle w:val="NormalWeb"/>
        <w:numPr>
          <w:ilvl w:val="1"/>
          <w:numId w:val="20"/>
        </w:numPr>
        <w:spacing w:before="0" w:beforeAutospacing="0" w:after="0" w:afterAutospacing="0"/>
        <w:rPr>
          <w:rFonts w:asciiTheme="minorHAnsi" w:eastAsiaTheme="minorEastAsia" w:hAnsiTheme="minorHAnsi" w:cstheme="minorBidi"/>
          <w:b/>
          <w:kern w:val="24"/>
          <w:sz w:val="36"/>
          <w:szCs w:val="36"/>
          <w:u w:val="single"/>
        </w:rPr>
      </w:pPr>
      <w:r w:rsidRPr="00E22E65">
        <w:rPr>
          <w:rFonts w:asciiTheme="minorHAnsi" w:eastAsiaTheme="minorEastAsia" w:hAnsiTheme="minorHAnsi" w:cstheme="minorBidi"/>
          <w:kern w:val="24"/>
          <w:sz w:val="36"/>
          <w:szCs w:val="36"/>
        </w:rPr>
        <w:t xml:space="preserve">Expanded </w:t>
      </w:r>
      <w:r w:rsidRPr="00E22E65">
        <w:rPr>
          <w:rFonts w:asciiTheme="minorHAnsi" w:eastAsiaTheme="minorEastAsia" w:hAnsiTheme="minorHAnsi" w:cstheme="minorBidi"/>
          <w:b/>
          <w:kern w:val="24"/>
          <w:sz w:val="36"/>
          <w:szCs w:val="36"/>
        </w:rPr>
        <w:t>passive enrollment</w:t>
      </w:r>
      <w:r w:rsidRPr="00E22E65">
        <w:rPr>
          <w:rFonts w:asciiTheme="minorHAnsi" w:eastAsiaTheme="minorEastAsia" w:hAnsiTheme="minorHAnsi" w:cstheme="minorBidi"/>
          <w:kern w:val="24"/>
          <w:sz w:val="36"/>
          <w:szCs w:val="36"/>
        </w:rPr>
        <w:t xml:space="preserve"> with </w:t>
      </w:r>
      <w:r w:rsidRPr="00E22E65">
        <w:rPr>
          <w:rFonts w:asciiTheme="minorHAnsi" w:eastAsiaTheme="minorEastAsia" w:hAnsiTheme="minorHAnsi" w:cstheme="minorBidi"/>
          <w:b/>
          <w:kern w:val="24"/>
          <w:sz w:val="36"/>
          <w:szCs w:val="36"/>
        </w:rPr>
        <w:t>fixed enrollment periods</w:t>
      </w:r>
    </w:p>
    <w:p w:rsidR="001A31BA" w:rsidRPr="00C960D8" w:rsidRDefault="001A31BA" w:rsidP="00E22E65">
      <w:pPr>
        <w:pStyle w:val="NormalWeb"/>
        <w:numPr>
          <w:ilvl w:val="1"/>
          <w:numId w:val="20"/>
        </w:numPr>
        <w:spacing w:before="0" w:beforeAutospacing="0" w:after="0" w:afterAutospacing="0"/>
        <w:rPr>
          <w:rFonts w:asciiTheme="minorHAnsi" w:eastAsiaTheme="minorEastAsia" w:hAnsiTheme="minorHAnsi" w:cstheme="minorBidi"/>
          <w:kern w:val="24"/>
          <w:sz w:val="36"/>
          <w:szCs w:val="36"/>
          <w:u w:val="single"/>
        </w:rPr>
      </w:pPr>
      <w:r w:rsidRPr="00E22E65">
        <w:rPr>
          <w:rFonts w:asciiTheme="minorHAnsi" w:eastAsiaTheme="minorEastAsia" w:hAnsiTheme="minorHAnsi" w:cstheme="minorBidi"/>
          <w:b/>
          <w:kern w:val="24"/>
          <w:sz w:val="36"/>
          <w:szCs w:val="36"/>
        </w:rPr>
        <w:t>Robust member protections</w:t>
      </w:r>
      <w:r w:rsidRPr="00E22E65">
        <w:rPr>
          <w:rFonts w:asciiTheme="minorHAnsi" w:eastAsiaTheme="minorEastAsia" w:hAnsiTheme="minorHAnsi" w:cstheme="minorBidi"/>
          <w:kern w:val="24"/>
          <w:sz w:val="36"/>
          <w:szCs w:val="36"/>
        </w:rPr>
        <w:t xml:space="preserve">, including 90-day continuity of care period, fixed enrollment exceptions, SHINE counselor assistance, and thoughtful approach to ensuring </w:t>
      </w:r>
      <w:r w:rsidRPr="00C960D8">
        <w:rPr>
          <w:rFonts w:asciiTheme="minorHAnsi" w:eastAsiaTheme="minorEastAsia" w:hAnsiTheme="minorHAnsi" w:cstheme="minorBidi"/>
          <w:kern w:val="24"/>
          <w:sz w:val="36"/>
          <w:szCs w:val="36"/>
        </w:rPr>
        <w:t>sufficient networks</w:t>
      </w:r>
    </w:p>
    <w:p w:rsidR="001A31BA" w:rsidRPr="00E22E65" w:rsidRDefault="001A31BA" w:rsidP="00E22E65">
      <w:pPr>
        <w:pStyle w:val="NormalWeb"/>
        <w:numPr>
          <w:ilvl w:val="0"/>
          <w:numId w:val="20"/>
        </w:numPr>
        <w:spacing w:before="0" w:beforeAutospacing="0" w:after="0" w:afterAutospacing="0"/>
        <w:rPr>
          <w:rFonts w:asciiTheme="minorHAnsi" w:eastAsiaTheme="minorEastAsia" w:hAnsiTheme="minorHAnsi" w:cstheme="minorBidi"/>
          <w:b/>
          <w:kern w:val="24"/>
          <w:sz w:val="36"/>
          <w:szCs w:val="36"/>
          <w:u w:val="single"/>
        </w:rPr>
      </w:pPr>
      <w:r w:rsidRPr="00E22E65">
        <w:rPr>
          <w:rFonts w:asciiTheme="minorHAnsi" w:eastAsiaTheme="minorEastAsia" w:hAnsiTheme="minorHAnsi" w:cstheme="minorBidi"/>
          <w:kern w:val="24"/>
          <w:sz w:val="36"/>
          <w:szCs w:val="36"/>
        </w:rPr>
        <w:t xml:space="preserve">Increase administrative </w:t>
      </w:r>
      <w:r w:rsidRPr="00E22E65">
        <w:rPr>
          <w:rFonts w:asciiTheme="minorHAnsi" w:eastAsiaTheme="minorEastAsia" w:hAnsiTheme="minorHAnsi" w:cstheme="minorBidi"/>
          <w:b/>
          <w:kern w:val="24"/>
          <w:sz w:val="36"/>
          <w:szCs w:val="36"/>
        </w:rPr>
        <w:t>alignment and integration</w:t>
      </w:r>
    </w:p>
    <w:p w:rsidR="001A31BA" w:rsidRPr="00E22E65" w:rsidRDefault="001A31BA" w:rsidP="00E22E65">
      <w:pPr>
        <w:pStyle w:val="NormalWeb"/>
        <w:numPr>
          <w:ilvl w:val="1"/>
          <w:numId w:val="20"/>
        </w:numPr>
        <w:spacing w:before="0" w:beforeAutospacing="0" w:after="0" w:afterAutospacing="0"/>
        <w:rPr>
          <w:rFonts w:asciiTheme="minorHAnsi" w:eastAsiaTheme="minorEastAsia" w:hAnsiTheme="minorHAnsi" w:cstheme="minorBidi"/>
          <w:b/>
          <w:kern w:val="24"/>
          <w:sz w:val="36"/>
          <w:szCs w:val="36"/>
          <w:u w:val="single"/>
        </w:rPr>
      </w:pPr>
      <w:r w:rsidRPr="00E22E65">
        <w:rPr>
          <w:rFonts w:asciiTheme="minorHAnsi" w:eastAsiaTheme="minorEastAsia" w:hAnsiTheme="minorHAnsi" w:cstheme="minorBidi"/>
          <w:b/>
          <w:kern w:val="24"/>
          <w:sz w:val="36"/>
          <w:szCs w:val="36"/>
        </w:rPr>
        <w:t>Unified communications</w:t>
      </w:r>
      <w:r w:rsidRPr="00E22E65">
        <w:rPr>
          <w:rFonts w:asciiTheme="minorHAnsi" w:eastAsiaTheme="minorEastAsia" w:hAnsiTheme="minorHAnsi" w:cstheme="minorBidi"/>
          <w:kern w:val="24"/>
          <w:sz w:val="36"/>
          <w:szCs w:val="36"/>
        </w:rPr>
        <w:t xml:space="preserve"> and member materials about the Medicare and Medicaid benefits and services provided</w:t>
      </w:r>
    </w:p>
    <w:p w:rsidR="001A31BA" w:rsidRPr="00E22E65" w:rsidRDefault="001A31BA" w:rsidP="00E22E65">
      <w:pPr>
        <w:pStyle w:val="NormalWeb"/>
        <w:numPr>
          <w:ilvl w:val="1"/>
          <w:numId w:val="20"/>
        </w:numPr>
        <w:spacing w:before="0" w:beforeAutospacing="0" w:after="0" w:afterAutospacing="0"/>
        <w:rPr>
          <w:rFonts w:asciiTheme="minorHAnsi" w:eastAsiaTheme="minorEastAsia" w:hAnsiTheme="minorHAnsi" w:cstheme="minorBidi"/>
          <w:b/>
          <w:kern w:val="24"/>
          <w:sz w:val="36"/>
          <w:szCs w:val="36"/>
          <w:u w:val="single"/>
        </w:rPr>
      </w:pPr>
      <w:r w:rsidRPr="00E22E65">
        <w:rPr>
          <w:rFonts w:asciiTheme="minorHAnsi" w:eastAsiaTheme="minorEastAsia" w:hAnsiTheme="minorHAnsi" w:cstheme="minorBidi"/>
          <w:b/>
          <w:kern w:val="24"/>
          <w:sz w:val="36"/>
          <w:szCs w:val="36"/>
        </w:rPr>
        <w:t>Streamlined appeals and grievances process</w:t>
      </w:r>
    </w:p>
    <w:p w:rsidR="001A31BA" w:rsidRPr="00E22E65" w:rsidRDefault="00E04C67" w:rsidP="00E22E65">
      <w:pPr>
        <w:pStyle w:val="NormalWeb"/>
        <w:numPr>
          <w:ilvl w:val="0"/>
          <w:numId w:val="20"/>
        </w:numPr>
        <w:spacing w:before="0" w:beforeAutospacing="0" w:after="0" w:afterAutospacing="0"/>
        <w:rPr>
          <w:rFonts w:asciiTheme="minorHAnsi" w:eastAsiaTheme="minorEastAsia" w:hAnsiTheme="minorHAnsi"/>
          <w:kern w:val="24"/>
          <w:sz w:val="36"/>
          <w:szCs w:val="36"/>
        </w:rPr>
      </w:pPr>
      <w:r w:rsidRPr="00E22E65">
        <w:rPr>
          <w:rFonts w:asciiTheme="minorHAnsi" w:eastAsiaTheme="minorEastAsia" w:hAnsiTheme="minorHAnsi"/>
          <w:b/>
          <w:bCs/>
          <w:kern w:val="24"/>
          <w:sz w:val="36"/>
          <w:szCs w:val="36"/>
        </w:rPr>
        <w:t>Strengthen fiscal stability</w:t>
      </w:r>
    </w:p>
    <w:p w:rsidR="00713AF6" w:rsidRPr="00E22E65" w:rsidRDefault="00DB68C4" w:rsidP="00E22E65">
      <w:pPr>
        <w:pStyle w:val="NormalWeb"/>
        <w:numPr>
          <w:ilvl w:val="0"/>
          <w:numId w:val="30"/>
        </w:numPr>
        <w:spacing w:before="0" w:beforeAutospacing="0" w:after="0" w:afterAutospacing="0"/>
        <w:ind w:left="1440"/>
        <w:rPr>
          <w:rFonts w:asciiTheme="minorHAnsi" w:eastAsiaTheme="minorEastAsia" w:hAnsiTheme="minorHAnsi"/>
          <w:b/>
          <w:kern w:val="24"/>
          <w:sz w:val="36"/>
          <w:szCs w:val="36"/>
        </w:rPr>
      </w:pPr>
      <w:r w:rsidRPr="00E22E65">
        <w:rPr>
          <w:rFonts w:asciiTheme="minorHAnsi" w:eastAsiaTheme="minorEastAsia" w:hAnsiTheme="minorHAnsi"/>
          <w:b/>
          <w:bCs/>
          <w:kern w:val="24"/>
          <w:sz w:val="36"/>
          <w:szCs w:val="36"/>
        </w:rPr>
        <w:t xml:space="preserve">Medicaid rate setting </w:t>
      </w:r>
      <w:r w:rsidRPr="00E22E65">
        <w:rPr>
          <w:rFonts w:asciiTheme="minorHAnsi" w:eastAsiaTheme="minorEastAsia" w:hAnsiTheme="minorHAnsi"/>
          <w:b/>
          <w:kern w:val="24"/>
          <w:sz w:val="36"/>
          <w:szCs w:val="36"/>
        </w:rPr>
        <w:t xml:space="preserve">methodology that appropriately </w:t>
      </w:r>
      <w:r w:rsidRPr="00E22E65">
        <w:rPr>
          <w:rFonts w:asciiTheme="minorHAnsi" w:eastAsiaTheme="minorEastAsia" w:hAnsiTheme="minorHAnsi"/>
          <w:b/>
          <w:bCs/>
          <w:kern w:val="24"/>
          <w:sz w:val="36"/>
          <w:szCs w:val="36"/>
        </w:rPr>
        <w:t>accounts for the enrolled population and their complex service needs</w:t>
      </w:r>
    </w:p>
    <w:p w:rsidR="00713AF6" w:rsidRPr="00E22E65" w:rsidRDefault="00DB68C4" w:rsidP="00E22E65">
      <w:pPr>
        <w:pStyle w:val="NormalWeb"/>
        <w:numPr>
          <w:ilvl w:val="0"/>
          <w:numId w:val="30"/>
        </w:numPr>
        <w:spacing w:before="0" w:beforeAutospacing="0" w:after="0" w:afterAutospacing="0"/>
        <w:ind w:left="1440"/>
        <w:rPr>
          <w:rFonts w:asciiTheme="minorHAnsi" w:eastAsiaTheme="minorEastAsia" w:hAnsiTheme="minorHAnsi"/>
          <w:b/>
          <w:kern w:val="24"/>
          <w:sz w:val="36"/>
          <w:szCs w:val="36"/>
        </w:rPr>
      </w:pPr>
      <w:r w:rsidRPr="00E22E65">
        <w:rPr>
          <w:rFonts w:asciiTheme="minorHAnsi" w:eastAsiaTheme="minorEastAsia" w:hAnsiTheme="minorHAnsi"/>
          <w:b/>
          <w:bCs/>
          <w:kern w:val="24"/>
          <w:sz w:val="36"/>
          <w:szCs w:val="36"/>
        </w:rPr>
        <w:t xml:space="preserve">Medicare rate setting </w:t>
      </w:r>
      <w:r w:rsidRPr="00E22E65">
        <w:rPr>
          <w:rFonts w:asciiTheme="minorHAnsi" w:eastAsiaTheme="minorEastAsia" w:hAnsiTheme="minorHAnsi"/>
          <w:b/>
          <w:kern w:val="24"/>
          <w:sz w:val="36"/>
          <w:szCs w:val="36"/>
        </w:rPr>
        <w:t xml:space="preserve">methodology that is </w:t>
      </w:r>
      <w:r w:rsidRPr="00E22E65">
        <w:rPr>
          <w:rFonts w:asciiTheme="minorHAnsi" w:eastAsiaTheme="minorEastAsia" w:hAnsiTheme="minorHAnsi"/>
          <w:b/>
          <w:bCs/>
          <w:kern w:val="24"/>
          <w:sz w:val="36"/>
          <w:szCs w:val="36"/>
        </w:rPr>
        <w:t xml:space="preserve">stable and used by Medicare across the country (e.g., Medicare Advantage) </w:t>
      </w:r>
    </w:p>
    <w:p w:rsidR="001A31BA" w:rsidRPr="00E22E65" w:rsidRDefault="00E04C67" w:rsidP="00E22E65">
      <w:pPr>
        <w:pStyle w:val="NormalWeb"/>
        <w:numPr>
          <w:ilvl w:val="0"/>
          <w:numId w:val="20"/>
        </w:numPr>
        <w:spacing w:before="0" w:beforeAutospacing="0" w:after="0" w:afterAutospacing="0"/>
        <w:rPr>
          <w:rFonts w:asciiTheme="minorHAnsi" w:eastAsiaTheme="minorEastAsia" w:hAnsiTheme="minorHAnsi" w:cstheme="minorBidi"/>
          <w:kern w:val="24"/>
          <w:sz w:val="36"/>
          <w:szCs w:val="36"/>
        </w:rPr>
      </w:pPr>
      <w:r w:rsidRPr="00E22E65">
        <w:rPr>
          <w:rFonts w:asciiTheme="minorHAnsi" w:eastAsiaTheme="minorEastAsia" w:hAnsiTheme="minorHAnsi" w:cstheme="minorBidi"/>
          <w:b/>
          <w:kern w:val="24"/>
          <w:sz w:val="36"/>
          <w:szCs w:val="36"/>
        </w:rPr>
        <w:t xml:space="preserve"> </w:t>
      </w:r>
      <w:r w:rsidRPr="00E22E65">
        <w:rPr>
          <w:rFonts w:asciiTheme="minorHAnsi" w:eastAsiaTheme="minorEastAsia" w:hAnsiTheme="minorHAnsi" w:cstheme="minorBidi"/>
          <w:b/>
          <w:bCs/>
          <w:kern w:val="24"/>
          <w:sz w:val="36"/>
          <w:szCs w:val="36"/>
        </w:rPr>
        <w:t>Use innovative approaches to ensure fiscal accountability and sustainability</w:t>
      </w:r>
    </w:p>
    <w:p w:rsidR="001A31BA" w:rsidRPr="00E22E65" w:rsidRDefault="00DB68C4" w:rsidP="00E22E65">
      <w:pPr>
        <w:pStyle w:val="NormalWeb"/>
        <w:numPr>
          <w:ilvl w:val="1"/>
          <w:numId w:val="28"/>
        </w:numPr>
        <w:spacing w:before="0" w:beforeAutospacing="0" w:after="0" w:afterAutospacing="0"/>
        <w:rPr>
          <w:rFonts w:asciiTheme="minorHAnsi" w:eastAsiaTheme="minorEastAsia" w:hAnsiTheme="minorHAnsi"/>
          <w:b/>
          <w:kern w:val="24"/>
          <w:sz w:val="36"/>
          <w:szCs w:val="36"/>
        </w:rPr>
      </w:pPr>
      <w:r w:rsidRPr="00E22E65">
        <w:rPr>
          <w:rFonts w:asciiTheme="minorHAnsi" w:eastAsiaTheme="minorEastAsia" w:hAnsiTheme="minorHAnsi"/>
          <w:b/>
          <w:bCs/>
          <w:kern w:val="24"/>
          <w:sz w:val="36"/>
          <w:szCs w:val="36"/>
        </w:rPr>
        <w:t xml:space="preserve">New approaches to protect plans, MassHealth, and CMS from financial instability </w:t>
      </w:r>
      <w:r w:rsidRPr="00E22E65">
        <w:rPr>
          <w:rFonts w:asciiTheme="minorHAnsi" w:eastAsiaTheme="minorEastAsia" w:hAnsiTheme="minorHAnsi"/>
          <w:b/>
          <w:kern w:val="24"/>
          <w:sz w:val="36"/>
          <w:szCs w:val="36"/>
        </w:rPr>
        <w:t xml:space="preserve">including: shared savings and loss arrangements, integrated calculations of plan </w:t>
      </w:r>
      <w:r w:rsidRPr="00E22E65">
        <w:rPr>
          <w:rFonts w:asciiTheme="minorHAnsi" w:eastAsiaTheme="minorEastAsia" w:hAnsiTheme="minorHAnsi"/>
          <w:b/>
          <w:kern w:val="24"/>
          <w:sz w:val="36"/>
          <w:szCs w:val="36"/>
        </w:rPr>
        <w:lastRenderedPageBreak/>
        <w:t>medical spending, and limits on portions of provider payments</w:t>
      </w:r>
    </w:p>
    <w:p w:rsidR="00E04C67" w:rsidRPr="00E22E65" w:rsidRDefault="00E04C67" w:rsidP="00E22E65">
      <w:pPr>
        <w:pStyle w:val="NormalWeb"/>
        <w:numPr>
          <w:ilvl w:val="1"/>
          <w:numId w:val="37"/>
        </w:numPr>
        <w:spacing w:before="0" w:beforeAutospacing="0" w:after="0" w:afterAutospacing="0"/>
        <w:rPr>
          <w:rFonts w:asciiTheme="minorHAnsi" w:eastAsiaTheme="minorEastAsia" w:hAnsiTheme="minorHAnsi"/>
          <w:b/>
          <w:kern w:val="24"/>
          <w:sz w:val="36"/>
          <w:szCs w:val="36"/>
        </w:rPr>
      </w:pPr>
      <w:r w:rsidRPr="00E22E65">
        <w:rPr>
          <w:rFonts w:asciiTheme="minorHAnsi" w:eastAsiaTheme="minorEastAsia" w:hAnsiTheme="minorHAnsi"/>
          <w:b/>
          <w:bCs/>
          <w:kern w:val="24"/>
          <w:sz w:val="36"/>
          <w:szCs w:val="36"/>
        </w:rPr>
        <w:t>Enter into a shared savings agreement with CMS</w:t>
      </w:r>
    </w:p>
    <w:p w:rsidR="001A31BA" w:rsidRPr="00E22E65" w:rsidRDefault="00E04C67" w:rsidP="00E22E65">
      <w:pPr>
        <w:pStyle w:val="NormalWeb"/>
        <w:numPr>
          <w:ilvl w:val="1"/>
          <w:numId w:val="28"/>
        </w:numPr>
        <w:spacing w:before="0" w:beforeAutospacing="0" w:after="0" w:afterAutospacing="0"/>
        <w:rPr>
          <w:rFonts w:asciiTheme="minorHAnsi" w:eastAsiaTheme="minorEastAsia" w:hAnsiTheme="minorHAnsi" w:cstheme="minorBidi"/>
          <w:b/>
          <w:kern w:val="24"/>
          <w:sz w:val="36"/>
          <w:szCs w:val="36"/>
          <w:u w:val="single"/>
        </w:rPr>
      </w:pPr>
      <w:r w:rsidRPr="00E22E65">
        <w:rPr>
          <w:rFonts w:asciiTheme="minorHAnsi" w:eastAsiaTheme="minorEastAsia" w:hAnsiTheme="minorHAnsi" w:cstheme="minorBidi"/>
          <w:b/>
          <w:kern w:val="24"/>
          <w:sz w:val="36"/>
          <w:szCs w:val="36"/>
        </w:rPr>
        <w:t xml:space="preserve"> </w:t>
      </w:r>
      <w:r w:rsidR="001A31BA" w:rsidRPr="00E22E65">
        <w:rPr>
          <w:rFonts w:asciiTheme="minorHAnsi" w:eastAsiaTheme="minorEastAsia" w:hAnsiTheme="minorHAnsi" w:cstheme="minorBidi"/>
          <w:b/>
          <w:kern w:val="24"/>
          <w:sz w:val="36"/>
          <w:szCs w:val="36"/>
        </w:rPr>
        <w:t xml:space="preserve">Shared savings between MassHealth and CMS </w:t>
      </w:r>
      <w:r w:rsidR="001A31BA" w:rsidRPr="00E22E65">
        <w:rPr>
          <w:rFonts w:asciiTheme="minorHAnsi" w:eastAsiaTheme="minorEastAsia" w:hAnsiTheme="minorHAnsi" w:cstheme="minorBidi"/>
          <w:kern w:val="24"/>
          <w:sz w:val="36"/>
          <w:szCs w:val="36"/>
        </w:rPr>
        <w:t>to reflect system-wide value generated</w:t>
      </w:r>
    </w:p>
    <w:p w:rsidR="001A31BA" w:rsidRPr="00E22E65" w:rsidRDefault="001A31BA" w:rsidP="00E22E65">
      <w:pPr>
        <w:pStyle w:val="NormalWeb"/>
        <w:numPr>
          <w:ilvl w:val="1"/>
          <w:numId w:val="28"/>
        </w:numPr>
        <w:spacing w:before="0" w:beforeAutospacing="0" w:after="0" w:afterAutospacing="0"/>
        <w:rPr>
          <w:rFonts w:asciiTheme="minorHAnsi" w:eastAsiaTheme="minorEastAsia" w:hAnsiTheme="minorHAnsi" w:cstheme="minorBidi"/>
          <w:b/>
          <w:kern w:val="24"/>
          <w:sz w:val="36"/>
          <w:szCs w:val="36"/>
          <w:u w:val="single"/>
        </w:rPr>
      </w:pPr>
      <w:r w:rsidRPr="00E22E65">
        <w:rPr>
          <w:rFonts w:asciiTheme="minorHAnsi" w:eastAsiaTheme="minorEastAsia" w:hAnsiTheme="minorHAnsi" w:cstheme="minorBidi"/>
          <w:b/>
          <w:kern w:val="24"/>
          <w:sz w:val="36"/>
          <w:szCs w:val="36"/>
        </w:rPr>
        <w:t xml:space="preserve">Evaluation of Duals Demo 2.0 </w:t>
      </w:r>
      <w:r w:rsidRPr="00E22E65">
        <w:rPr>
          <w:rFonts w:asciiTheme="minorHAnsi" w:eastAsiaTheme="minorEastAsia" w:hAnsiTheme="minorHAnsi" w:cstheme="minorBidi"/>
          <w:kern w:val="24"/>
          <w:sz w:val="36"/>
          <w:szCs w:val="36"/>
        </w:rPr>
        <w:t>for quality of care and value</w:t>
      </w:r>
    </w:p>
    <w:p w:rsidR="001A31BA" w:rsidRPr="00E22E65" w:rsidRDefault="001A31BA" w:rsidP="00E22E65">
      <w:pPr>
        <w:pStyle w:val="NormalWeb"/>
        <w:spacing w:before="0" w:beforeAutospacing="0" w:after="0" w:afterAutospacing="0"/>
        <w:rPr>
          <w:rFonts w:asciiTheme="minorHAnsi" w:eastAsiaTheme="minorEastAsia" w:hAnsiTheme="minorHAnsi" w:cstheme="minorBidi"/>
          <w:b/>
          <w:kern w:val="24"/>
          <w:sz w:val="36"/>
          <w:szCs w:val="36"/>
          <w:u w:val="single"/>
        </w:rPr>
      </w:pPr>
    </w:p>
    <w:p w:rsidR="001A31BA" w:rsidRPr="00E22E65" w:rsidRDefault="001A31BA" w:rsidP="00E22E65">
      <w:pPr>
        <w:pStyle w:val="NormalWeb"/>
        <w:spacing w:before="0" w:beforeAutospacing="0" w:after="0" w:afterAutospacing="0"/>
        <w:rPr>
          <w:rFonts w:asciiTheme="minorHAnsi" w:eastAsiaTheme="minorEastAsia" w:hAnsiTheme="minorHAnsi" w:cstheme="minorBidi"/>
          <w:b/>
          <w:kern w:val="24"/>
          <w:sz w:val="36"/>
          <w:szCs w:val="36"/>
          <w:u w:val="single"/>
        </w:rPr>
      </w:pPr>
      <w:r w:rsidRPr="00E22E65">
        <w:rPr>
          <w:rFonts w:asciiTheme="minorHAnsi" w:eastAsiaTheme="minorEastAsia" w:hAnsiTheme="minorHAnsi" w:cstheme="minorBidi"/>
          <w:b/>
          <w:kern w:val="24"/>
          <w:sz w:val="36"/>
          <w:szCs w:val="36"/>
          <w:u w:val="single"/>
        </w:rPr>
        <w:t>Slide 8</w:t>
      </w:r>
    </w:p>
    <w:p w:rsidR="00E04C67" w:rsidRPr="00E22E65" w:rsidRDefault="00E04C67" w:rsidP="00E22E65">
      <w:pPr>
        <w:pStyle w:val="NormalWeb"/>
        <w:spacing w:before="0" w:beforeAutospacing="0" w:after="0" w:afterAutospacing="0"/>
        <w:rPr>
          <w:rFonts w:asciiTheme="minorHAnsi" w:eastAsiaTheme="majorEastAsia" w:hAnsiTheme="minorHAnsi" w:cstheme="majorBidi"/>
          <w:b/>
          <w:bCs/>
          <w:sz w:val="36"/>
          <w:szCs w:val="36"/>
        </w:rPr>
      </w:pPr>
      <w:r w:rsidRPr="00E22E65">
        <w:rPr>
          <w:rFonts w:asciiTheme="minorHAnsi" w:eastAsiaTheme="majorEastAsia" w:hAnsiTheme="minorHAnsi" w:cstheme="majorBidi"/>
          <w:b/>
          <w:bCs/>
          <w:sz w:val="36"/>
          <w:szCs w:val="36"/>
        </w:rPr>
        <w:t>Frequently asked questions about the Duals Demo 2.0</w:t>
      </w:r>
    </w:p>
    <w:tbl>
      <w:tblPr>
        <w:tblStyle w:val="TableGrid"/>
        <w:tblW w:w="10368" w:type="dxa"/>
        <w:tblLook w:val="04A0" w:firstRow="1" w:lastRow="0" w:firstColumn="1" w:lastColumn="0" w:noHBand="0" w:noVBand="1"/>
      </w:tblPr>
      <w:tblGrid>
        <w:gridCol w:w="7776"/>
        <w:gridCol w:w="2592"/>
      </w:tblGrid>
      <w:tr w:rsidR="00E04C67" w:rsidRPr="00E22E65" w:rsidTr="00DF191B">
        <w:tc>
          <w:tcPr>
            <w:tcW w:w="7776" w:type="dxa"/>
            <w:vAlign w:val="center"/>
          </w:tcPr>
          <w:p w:rsidR="00E04C67" w:rsidRPr="00E22E65" w:rsidRDefault="00E04C67" w:rsidP="00E22E65">
            <w:pPr>
              <w:pStyle w:val="NormalWeb"/>
              <w:spacing w:before="0" w:beforeAutospacing="0" w:after="0" w:afterAutospacing="0"/>
              <w:rPr>
                <w:rFonts w:asciiTheme="minorHAnsi" w:eastAsiaTheme="minorEastAsia" w:hAnsiTheme="minorHAnsi"/>
                <w:b/>
                <w:kern w:val="24"/>
                <w:sz w:val="36"/>
                <w:szCs w:val="36"/>
              </w:rPr>
            </w:pPr>
            <w:r w:rsidRPr="00E22E65">
              <w:rPr>
                <w:rFonts w:asciiTheme="minorHAnsi" w:eastAsiaTheme="minorEastAsia" w:hAnsiTheme="minorHAnsi"/>
                <w:b/>
                <w:bCs/>
                <w:kern w:val="24"/>
                <w:sz w:val="36"/>
                <w:szCs w:val="36"/>
              </w:rPr>
              <w:t>Does the proposed Duals Demo 2.0…?</w:t>
            </w:r>
          </w:p>
        </w:tc>
        <w:tc>
          <w:tcPr>
            <w:tcW w:w="2592" w:type="dxa"/>
            <w:vAlign w:val="center"/>
          </w:tcPr>
          <w:p w:rsidR="00E04C67" w:rsidRPr="00E22E65" w:rsidRDefault="00E04C67" w:rsidP="00E22E65">
            <w:pPr>
              <w:pStyle w:val="NormalWeb"/>
              <w:spacing w:before="0" w:beforeAutospacing="0" w:after="0" w:afterAutospacing="0"/>
              <w:jc w:val="center"/>
              <w:rPr>
                <w:rFonts w:asciiTheme="minorHAnsi" w:eastAsiaTheme="minorEastAsia" w:hAnsiTheme="minorHAnsi" w:cstheme="minorBidi"/>
                <w:b/>
                <w:kern w:val="24"/>
                <w:sz w:val="36"/>
                <w:szCs w:val="36"/>
              </w:rPr>
            </w:pPr>
            <w:r w:rsidRPr="00E22E65">
              <w:rPr>
                <w:rFonts w:asciiTheme="minorHAnsi" w:eastAsiaTheme="minorEastAsia" w:hAnsiTheme="minorHAnsi" w:cstheme="minorBidi"/>
                <w:b/>
                <w:kern w:val="24"/>
                <w:sz w:val="36"/>
                <w:szCs w:val="36"/>
              </w:rPr>
              <w:t>Impact</w:t>
            </w:r>
          </w:p>
        </w:tc>
      </w:tr>
      <w:tr w:rsidR="00E04C67" w:rsidRPr="00E22E65" w:rsidTr="00DF191B">
        <w:tc>
          <w:tcPr>
            <w:tcW w:w="7776" w:type="dxa"/>
          </w:tcPr>
          <w:p w:rsidR="00E04C67" w:rsidRPr="00E22E65" w:rsidRDefault="00E04C67" w:rsidP="00E22E65">
            <w:pPr>
              <w:pStyle w:val="NormalWeb"/>
              <w:spacing w:before="0" w:beforeAutospacing="0" w:after="0" w:afterAutospacing="0"/>
              <w:rPr>
                <w:rFonts w:asciiTheme="minorHAnsi" w:eastAsiaTheme="minorEastAsia" w:hAnsiTheme="minorHAnsi" w:cstheme="minorBidi"/>
                <w:kern w:val="24"/>
                <w:sz w:val="36"/>
                <w:szCs w:val="36"/>
              </w:rPr>
            </w:pPr>
            <w:r w:rsidRPr="00E22E65">
              <w:rPr>
                <w:rFonts w:asciiTheme="minorHAnsi" w:eastAsiaTheme="minorEastAsia" w:hAnsiTheme="minorHAnsi" w:cstheme="minorBidi"/>
                <w:b/>
                <w:kern w:val="24"/>
                <w:sz w:val="36"/>
                <w:szCs w:val="36"/>
              </w:rPr>
              <w:t>Change eligibility criteria</w:t>
            </w:r>
            <w:r w:rsidRPr="00E22E65">
              <w:rPr>
                <w:rFonts w:asciiTheme="minorHAnsi" w:eastAsiaTheme="minorEastAsia" w:hAnsiTheme="minorHAnsi" w:cstheme="minorBidi"/>
                <w:kern w:val="24"/>
                <w:sz w:val="36"/>
                <w:szCs w:val="36"/>
              </w:rPr>
              <w:t xml:space="preserve"> for One Care or SCO?</w:t>
            </w:r>
          </w:p>
        </w:tc>
        <w:tc>
          <w:tcPr>
            <w:tcW w:w="2592" w:type="dxa"/>
          </w:tcPr>
          <w:p w:rsidR="00E04C67" w:rsidRPr="00E22E65" w:rsidRDefault="00E04C67" w:rsidP="00E22E65">
            <w:pPr>
              <w:pStyle w:val="NormalWeb"/>
              <w:spacing w:before="0" w:beforeAutospacing="0" w:after="0" w:afterAutospacing="0"/>
              <w:jc w:val="center"/>
              <w:rPr>
                <w:rFonts w:asciiTheme="minorHAnsi" w:eastAsiaTheme="minorEastAsia" w:hAnsiTheme="minorHAnsi" w:cstheme="minorBidi"/>
                <w:b/>
                <w:kern w:val="24"/>
                <w:sz w:val="36"/>
                <w:szCs w:val="36"/>
              </w:rPr>
            </w:pPr>
            <w:r w:rsidRPr="00E22E65">
              <w:rPr>
                <w:rFonts w:asciiTheme="minorHAnsi" w:eastAsiaTheme="minorEastAsia" w:hAnsiTheme="minorHAnsi" w:cstheme="minorBidi"/>
                <w:b/>
                <w:kern w:val="24"/>
                <w:sz w:val="36"/>
                <w:szCs w:val="36"/>
              </w:rPr>
              <w:t>No</w:t>
            </w:r>
          </w:p>
        </w:tc>
      </w:tr>
      <w:tr w:rsidR="00E04C67" w:rsidRPr="00E22E65" w:rsidTr="00DF191B">
        <w:tc>
          <w:tcPr>
            <w:tcW w:w="7776" w:type="dxa"/>
          </w:tcPr>
          <w:p w:rsidR="00E04C67" w:rsidRPr="00E22E65" w:rsidRDefault="00E04C67" w:rsidP="00E22E65">
            <w:pPr>
              <w:pStyle w:val="NormalWeb"/>
              <w:spacing w:before="0" w:beforeAutospacing="0" w:after="0" w:afterAutospacing="0"/>
              <w:rPr>
                <w:rFonts w:asciiTheme="minorHAnsi" w:eastAsiaTheme="minorEastAsia" w:hAnsiTheme="minorHAnsi" w:cstheme="minorBidi"/>
                <w:kern w:val="24"/>
                <w:sz w:val="36"/>
                <w:szCs w:val="36"/>
              </w:rPr>
            </w:pPr>
            <w:r w:rsidRPr="00E22E65">
              <w:rPr>
                <w:rFonts w:asciiTheme="minorHAnsi" w:eastAsiaTheme="minorEastAsia" w:hAnsiTheme="minorHAnsi" w:cstheme="minorBidi"/>
                <w:b/>
                <w:kern w:val="24"/>
                <w:sz w:val="36"/>
                <w:szCs w:val="36"/>
              </w:rPr>
              <w:t>Change current services (including care delivery model, benefit structure, and care coordination model)</w:t>
            </w:r>
            <w:r w:rsidRPr="00E22E65">
              <w:rPr>
                <w:rFonts w:asciiTheme="minorHAnsi" w:eastAsiaTheme="minorEastAsia" w:hAnsiTheme="minorHAnsi" w:cstheme="minorBidi"/>
                <w:kern w:val="24"/>
                <w:sz w:val="36"/>
                <w:szCs w:val="36"/>
              </w:rPr>
              <w:t xml:space="preserve"> available in One Care and SCO today?</w:t>
            </w:r>
          </w:p>
        </w:tc>
        <w:tc>
          <w:tcPr>
            <w:tcW w:w="2592" w:type="dxa"/>
          </w:tcPr>
          <w:p w:rsidR="00E04C67" w:rsidRPr="00E22E65" w:rsidRDefault="00E04C67" w:rsidP="00E22E65">
            <w:pPr>
              <w:pStyle w:val="NormalWeb"/>
              <w:spacing w:before="0" w:beforeAutospacing="0" w:after="0" w:afterAutospacing="0"/>
              <w:jc w:val="center"/>
              <w:rPr>
                <w:rFonts w:asciiTheme="minorHAnsi" w:eastAsiaTheme="minorEastAsia" w:hAnsiTheme="minorHAnsi" w:cstheme="minorBidi"/>
                <w:b/>
                <w:kern w:val="24"/>
                <w:sz w:val="36"/>
                <w:szCs w:val="36"/>
              </w:rPr>
            </w:pPr>
            <w:r w:rsidRPr="00E22E65">
              <w:rPr>
                <w:rFonts w:asciiTheme="minorHAnsi" w:eastAsiaTheme="minorEastAsia" w:hAnsiTheme="minorHAnsi" w:cstheme="minorBidi"/>
                <w:b/>
                <w:kern w:val="24"/>
                <w:sz w:val="36"/>
                <w:szCs w:val="36"/>
              </w:rPr>
              <w:t>No</w:t>
            </w:r>
          </w:p>
        </w:tc>
      </w:tr>
      <w:tr w:rsidR="00E04C67" w:rsidRPr="00E22E65" w:rsidTr="00DF191B">
        <w:tc>
          <w:tcPr>
            <w:tcW w:w="7776" w:type="dxa"/>
          </w:tcPr>
          <w:p w:rsidR="00E04C67" w:rsidRPr="00E22E65" w:rsidRDefault="00E04C67" w:rsidP="00E22E65">
            <w:pPr>
              <w:pStyle w:val="NormalWeb"/>
              <w:spacing w:before="0" w:beforeAutospacing="0" w:after="0" w:afterAutospacing="0"/>
              <w:rPr>
                <w:rFonts w:asciiTheme="minorHAnsi" w:eastAsiaTheme="minorEastAsia" w:hAnsiTheme="minorHAnsi" w:cstheme="minorBidi"/>
                <w:b/>
                <w:kern w:val="24"/>
                <w:sz w:val="36"/>
                <w:szCs w:val="36"/>
              </w:rPr>
            </w:pPr>
            <w:r w:rsidRPr="00E22E65">
              <w:rPr>
                <w:rFonts w:asciiTheme="minorHAnsi" w:eastAsiaTheme="minorEastAsia" w:hAnsiTheme="minorHAnsi" w:cstheme="minorBidi"/>
                <w:b/>
                <w:kern w:val="24"/>
                <w:sz w:val="36"/>
                <w:szCs w:val="36"/>
              </w:rPr>
              <w:t>Change One Care to be a Dual Eligible Special Needs Plan (D-SNP)?</w:t>
            </w:r>
          </w:p>
        </w:tc>
        <w:tc>
          <w:tcPr>
            <w:tcW w:w="2592" w:type="dxa"/>
          </w:tcPr>
          <w:p w:rsidR="00E04C67" w:rsidRPr="00E22E65" w:rsidRDefault="00E04C67" w:rsidP="00E22E65">
            <w:pPr>
              <w:pStyle w:val="NormalWeb"/>
              <w:spacing w:before="0" w:beforeAutospacing="0" w:after="0" w:afterAutospacing="0"/>
              <w:jc w:val="center"/>
              <w:rPr>
                <w:rFonts w:asciiTheme="minorHAnsi" w:eastAsiaTheme="minorEastAsia" w:hAnsiTheme="minorHAnsi" w:cstheme="minorBidi"/>
                <w:b/>
                <w:kern w:val="24"/>
                <w:sz w:val="36"/>
                <w:szCs w:val="36"/>
              </w:rPr>
            </w:pPr>
            <w:r w:rsidRPr="00E22E65">
              <w:rPr>
                <w:rFonts w:asciiTheme="minorHAnsi" w:eastAsiaTheme="minorEastAsia" w:hAnsiTheme="minorHAnsi" w:cstheme="minorBidi"/>
                <w:b/>
                <w:kern w:val="24"/>
                <w:sz w:val="36"/>
                <w:szCs w:val="36"/>
              </w:rPr>
              <w:t>No</w:t>
            </w:r>
          </w:p>
        </w:tc>
      </w:tr>
      <w:tr w:rsidR="00E04C67" w:rsidRPr="00E22E65" w:rsidTr="00DF191B">
        <w:tc>
          <w:tcPr>
            <w:tcW w:w="7776" w:type="dxa"/>
          </w:tcPr>
          <w:p w:rsidR="00E04C67" w:rsidRPr="00E22E65" w:rsidRDefault="00E04C67" w:rsidP="00E22E65">
            <w:pPr>
              <w:pStyle w:val="NormalWeb"/>
              <w:spacing w:before="0" w:beforeAutospacing="0" w:after="0" w:afterAutospacing="0"/>
              <w:rPr>
                <w:rFonts w:asciiTheme="minorHAnsi" w:eastAsiaTheme="minorEastAsia" w:hAnsiTheme="minorHAnsi" w:cstheme="minorBidi"/>
                <w:kern w:val="24"/>
                <w:sz w:val="36"/>
                <w:szCs w:val="36"/>
              </w:rPr>
            </w:pPr>
            <w:r w:rsidRPr="00E22E65">
              <w:rPr>
                <w:rFonts w:asciiTheme="minorHAnsi" w:eastAsiaTheme="minorEastAsia" w:hAnsiTheme="minorHAnsi" w:cstheme="minorBidi"/>
                <w:b/>
                <w:kern w:val="24"/>
                <w:sz w:val="36"/>
                <w:szCs w:val="36"/>
              </w:rPr>
              <w:t>Maintain</w:t>
            </w:r>
            <w:r w:rsidRPr="00E22E65">
              <w:rPr>
                <w:rFonts w:asciiTheme="minorHAnsi" w:eastAsiaTheme="minorEastAsia" w:hAnsiTheme="minorHAnsi" w:cstheme="minorBidi"/>
                <w:kern w:val="24"/>
                <w:sz w:val="36"/>
                <w:szCs w:val="36"/>
              </w:rPr>
              <w:t xml:space="preserve"> the status of One Care and SCO </w:t>
            </w:r>
            <w:r w:rsidRPr="00E22E65">
              <w:rPr>
                <w:rFonts w:asciiTheme="minorHAnsi" w:eastAsiaTheme="minorEastAsia" w:hAnsiTheme="minorHAnsi" w:cstheme="minorBidi"/>
                <w:b/>
                <w:kern w:val="24"/>
                <w:sz w:val="36"/>
                <w:szCs w:val="36"/>
              </w:rPr>
              <w:t>as separate programs?</w:t>
            </w:r>
          </w:p>
        </w:tc>
        <w:tc>
          <w:tcPr>
            <w:tcW w:w="2592" w:type="dxa"/>
          </w:tcPr>
          <w:p w:rsidR="00E04C67" w:rsidRPr="00E22E65" w:rsidRDefault="00E04C67" w:rsidP="00E22E65">
            <w:pPr>
              <w:pStyle w:val="NormalWeb"/>
              <w:spacing w:before="0" w:beforeAutospacing="0" w:after="0" w:afterAutospacing="0"/>
              <w:jc w:val="center"/>
              <w:rPr>
                <w:rFonts w:asciiTheme="minorHAnsi" w:eastAsiaTheme="minorEastAsia" w:hAnsiTheme="minorHAnsi" w:cstheme="minorBidi"/>
                <w:b/>
                <w:kern w:val="24"/>
                <w:sz w:val="36"/>
                <w:szCs w:val="36"/>
              </w:rPr>
            </w:pPr>
            <w:r w:rsidRPr="00E22E65">
              <w:rPr>
                <w:rFonts w:asciiTheme="minorHAnsi" w:eastAsiaTheme="minorEastAsia" w:hAnsiTheme="minorHAnsi" w:cstheme="minorBidi"/>
                <w:b/>
                <w:kern w:val="24"/>
                <w:sz w:val="36"/>
                <w:szCs w:val="36"/>
              </w:rPr>
              <w:t>Yes</w:t>
            </w:r>
          </w:p>
        </w:tc>
      </w:tr>
      <w:tr w:rsidR="00E04C67" w:rsidRPr="00E22E65" w:rsidTr="00DF191B">
        <w:tc>
          <w:tcPr>
            <w:tcW w:w="7776" w:type="dxa"/>
          </w:tcPr>
          <w:p w:rsidR="00E04C67" w:rsidRPr="00E22E65" w:rsidRDefault="00E04C67" w:rsidP="00E22E65">
            <w:pPr>
              <w:pStyle w:val="NormalWeb"/>
              <w:spacing w:before="0" w:beforeAutospacing="0" w:after="0" w:afterAutospacing="0"/>
              <w:rPr>
                <w:rFonts w:asciiTheme="minorHAnsi" w:eastAsiaTheme="minorEastAsia" w:hAnsiTheme="minorHAnsi" w:cstheme="minorBidi"/>
                <w:b/>
                <w:kern w:val="24"/>
                <w:sz w:val="36"/>
                <w:szCs w:val="36"/>
              </w:rPr>
            </w:pPr>
            <w:r w:rsidRPr="00E22E65">
              <w:rPr>
                <w:rFonts w:asciiTheme="minorHAnsi" w:eastAsiaTheme="minorEastAsia" w:hAnsiTheme="minorHAnsi" w:cstheme="minorBidi"/>
                <w:b/>
                <w:kern w:val="24"/>
                <w:sz w:val="36"/>
                <w:szCs w:val="36"/>
              </w:rPr>
              <w:t>Move SCO under demonstration authority with One Care?</w:t>
            </w:r>
          </w:p>
        </w:tc>
        <w:tc>
          <w:tcPr>
            <w:tcW w:w="2592" w:type="dxa"/>
          </w:tcPr>
          <w:p w:rsidR="00E04C67" w:rsidRPr="00E22E65" w:rsidRDefault="00E04C67" w:rsidP="00E22E65">
            <w:pPr>
              <w:pStyle w:val="NormalWeb"/>
              <w:spacing w:before="0" w:beforeAutospacing="0" w:after="0" w:afterAutospacing="0"/>
              <w:jc w:val="center"/>
              <w:rPr>
                <w:rFonts w:asciiTheme="minorHAnsi" w:eastAsiaTheme="minorEastAsia" w:hAnsiTheme="minorHAnsi" w:cstheme="minorBidi"/>
                <w:b/>
                <w:kern w:val="24"/>
                <w:sz w:val="36"/>
                <w:szCs w:val="36"/>
              </w:rPr>
            </w:pPr>
            <w:r w:rsidRPr="00E22E65">
              <w:rPr>
                <w:rFonts w:asciiTheme="minorHAnsi" w:eastAsiaTheme="minorEastAsia" w:hAnsiTheme="minorHAnsi" w:cstheme="minorBidi"/>
                <w:b/>
                <w:kern w:val="24"/>
                <w:sz w:val="36"/>
                <w:szCs w:val="36"/>
              </w:rPr>
              <w:t>Yes</w:t>
            </w:r>
          </w:p>
        </w:tc>
      </w:tr>
      <w:tr w:rsidR="00E04C67" w:rsidRPr="00E22E65" w:rsidTr="00DF191B">
        <w:tc>
          <w:tcPr>
            <w:tcW w:w="7776" w:type="dxa"/>
          </w:tcPr>
          <w:p w:rsidR="00E04C67" w:rsidRPr="00E22E65" w:rsidRDefault="00E04C67" w:rsidP="00E22E65">
            <w:pPr>
              <w:pStyle w:val="NormalWeb"/>
              <w:spacing w:before="0" w:beforeAutospacing="0" w:after="0" w:afterAutospacing="0"/>
              <w:rPr>
                <w:rFonts w:asciiTheme="minorHAnsi" w:eastAsiaTheme="minorEastAsia" w:hAnsiTheme="minorHAnsi" w:cstheme="minorBidi"/>
                <w:kern w:val="24"/>
                <w:sz w:val="36"/>
                <w:szCs w:val="36"/>
              </w:rPr>
            </w:pPr>
            <w:r w:rsidRPr="00E22E65">
              <w:rPr>
                <w:rFonts w:asciiTheme="minorHAnsi" w:eastAsiaTheme="minorEastAsia" w:hAnsiTheme="minorHAnsi" w:cstheme="minorBidi"/>
                <w:b/>
                <w:kern w:val="24"/>
                <w:sz w:val="36"/>
                <w:szCs w:val="36"/>
              </w:rPr>
              <w:t>Maintain voluntary enrollment</w:t>
            </w:r>
            <w:r w:rsidRPr="00E22E65">
              <w:rPr>
                <w:rFonts w:asciiTheme="minorHAnsi" w:eastAsiaTheme="minorEastAsia" w:hAnsiTheme="minorHAnsi" w:cstheme="minorBidi"/>
                <w:kern w:val="24"/>
                <w:sz w:val="36"/>
                <w:szCs w:val="36"/>
              </w:rPr>
              <w:t xml:space="preserve"> in One Care and SCO?</w:t>
            </w:r>
          </w:p>
        </w:tc>
        <w:tc>
          <w:tcPr>
            <w:tcW w:w="2592" w:type="dxa"/>
          </w:tcPr>
          <w:p w:rsidR="00E04C67" w:rsidRPr="00E22E65" w:rsidRDefault="00E04C67" w:rsidP="00E22E65">
            <w:pPr>
              <w:pStyle w:val="NormalWeb"/>
              <w:spacing w:before="0" w:beforeAutospacing="0" w:after="0" w:afterAutospacing="0"/>
              <w:jc w:val="center"/>
              <w:rPr>
                <w:rFonts w:asciiTheme="minorHAnsi" w:eastAsiaTheme="minorEastAsia" w:hAnsiTheme="minorHAnsi" w:cstheme="minorBidi"/>
                <w:b/>
                <w:kern w:val="24"/>
                <w:sz w:val="36"/>
                <w:szCs w:val="36"/>
              </w:rPr>
            </w:pPr>
            <w:r w:rsidRPr="00E22E65">
              <w:rPr>
                <w:rFonts w:asciiTheme="minorHAnsi" w:eastAsiaTheme="minorEastAsia" w:hAnsiTheme="minorHAnsi" w:cstheme="minorBidi"/>
                <w:b/>
                <w:kern w:val="24"/>
                <w:sz w:val="36"/>
                <w:szCs w:val="36"/>
              </w:rPr>
              <w:t>Yes</w:t>
            </w:r>
          </w:p>
        </w:tc>
      </w:tr>
      <w:tr w:rsidR="00E04C67" w:rsidRPr="00E22E65" w:rsidTr="00DF191B">
        <w:tc>
          <w:tcPr>
            <w:tcW w:w="7776" w:type="dxa"/>
          </w:tcPr>
          <w:p w:rsidR="00E04C67" w:rsidRPr="00E22E65" w:rsidRDefault="00E04C67" w:rsidP="00E22E65">
            <w:pPr>
              <w:pStyle w:val="NormalWeb"/>
              <w:spacing w:before="0" w:beforeAutospacing="0" w:after="0" w:afterAutospacing="0"/>
              <w:rPr>
                <w:rFonts w:asciiTheme="minorHAnsi" w:eastAsiaTheme="minorEastAsia" w:hAnsiTheme="minorHAnsi" w:cstheme="minorBidi"/>
                <w:b/>
                <w:kern w:val="24"/>
                <w:sz w:val="36"/>
                <w:szCs w:val="36"/>
              </w:rPr>
            </w:pPr>
            <w:r w:rsidRPr="00E22E65">
              <w:rPr>
                <w:rFonts w:asciiTheme="minorHAnsi" w:eastAsiaTheme="minorEastAsia" w:hAnsiTheme="minorHAnsi" w:cstheme="minorBidi"/>
                <w:b/>
                <w:kern w:val="24"/>
                <w:sz w:val="36"/>
                <w:szCs w:val="36"/>
              </w:rPr>
              <w:t>Integrate and improve member communications and materials?</w:t>
            </w:r>
          </w:p>
        </w:tc>
        <w:tc>
          <w:tcPr>
            <w:tcW w:w="2592" w:type="dxa"/>
          </w:tcPr>
          <w:p w:rsidR="00E04C67" w:rsidRPr="00E22E65" w:rsidRDefault="00E04C67" w:rsidP="00E22E65">
            <w:pPr>
              <w:pStyle w:val="NormalWeb"/>
              <w:spacing w:before="0" w:beforeAutospacing="0" w:after="0" w:afterAutospacing="0"/>
              <w:jc w:val="center"/>
              <w:rPr>
                <w:rFonts w:asciiTheme="minorHAnsi" w:eastAsiaTheme="minorEastAsia" w:hAnsiTheme="minorHAnsi" w:cstheme="minorBidi"/>
                <w:b/>
                <w:kern w:val="24"/>
                <w:sz w:val="36"/>
                <w:szCs w:val="36"/>
              </w:rPr>
            </w:pPr>
            <w:r w:rsidRPr="00E22E65">
              <w:rPr>
                <w:rFonts w:asciiTheme="minorHAnsi" w:eastAsiaTheme="minorEastAsia" w:hAnsiTheme="minorHAnsi" w:cstheme="minorBidi"/>
                <w:b/>
                <w:kern w:val="24"/>
                <w:sz w:val="36"/>
                <w:szCs w:val="36"/>
              </w:rPr>
              <w:t>Yes</w:t>
            </w:r>
          </w:p>
        </w:tc>
      </w:tr>
      <w:tr w:rsidR="00E04C67" w:rsidRPr="00E22E65" w:rsidTr="00DF191B">
        <w:tc>
          <w:tcPr>
            <w:tcW w:w="7776" w:type="dxa"/>
          </w:tcPr>
          <w:p w:rsidR="00E04C67" w:rsidRPr="00E22E65" w:rsidRDefault="00E04C67" w:rsidP="00E22E65">
            <w:pPr>
              <w:pStyle w:val="NormalWeb"/>
              <w:spacing w:before="0" w:beforeAutospacing="0" w:after="0" w:afterAutospacing="0"/>
              <w:rPr>
                <w:rFonts w:asciiTheme="minorHAnsi" w:eastAsiaTheme="minorEastAsia" w:hAnsiTheme="minorHAnsi" w:cstheme="minorBidi"/>
                <w:kern w:val="24"/>
                <w:sz w:val="36"/>
                <w:szCs w:val="36"/>
              </w:rPr>
            </w:pPr>
            <w:r w:rsidRPr="00E22E65">
              <w:rPr>
                <w:rFonts w:asciiTheme="minorHAnsi" w:eastAsiaTheme="minorEastAsia" w:hAnsiTheme="minorHAnsi" w:cstheme="minorBidi"/>
                <w:b/>
                <w:kern w:val="24"/>
                <w:sz w:val="36"/>
                <w:szCs w:val="36"/>
              </w:rPr>
              <w:t>Maintain</w:t>
            </w:r>
            <w:r w:rsidRPr="00E22E65">
              <w:rPr>
                <w:rFonts w:asciiTheme="minorHAnsi" w:eastAsiaTheme="minorEastAsia" w:hAnsiTheme="minorHAnsi" w:cstheme="minorBidi"/>
                <w:kern w:val="24"/>
                <w:sz w:val="36"/>
                <w:szCs w:val="36"/>
              </w:rPr>
              <w:t xml:space="preserve"> members’ </w:t>
            </w:r>
            <w:r w:rsidRPr="00E22E65">
              <w:rPr>
                <w:rFonts w:asciiTheme="minorHAnsi" w:eastAsiaTheme="minorEastAsia" w:hAnsiTheme="minorHAnsi" w:cstheme="minorBidi"/>
                <w:b/>
                <w:kern w:val="24"/>
                <w:sz w:val="36"/>
                <w:szCs w:val="36"/>
              </w:rPr>
              <w:t>rights to appeals and grievances?</w:t>
            </w:r>
          </w:p>
        </w:tc>
        <w:tc>
          <w:tcPr>
            <w:tcW w:w="2592" w:type="dxa"/>
          </w:tcPr>
          <w:p w:rsidR="00E04C67" w:rsidRPr="00E22E65" w:rsidRDefault="00E04C67" w:rsidP="00E22E65">
            <w:pPr>
              <w:pStyle w:val="NormalWeb"/>
              <w:spacing w:before="0" w:beforeAutospacing="0" w:after="0" w:afterAutospacing="0"/>
              <w:jc w:val="center"/>
              <w:rPr>
                <w:rFonts w:asciiTheme="minorHAnsi" w:eastAsiaTheme="minorEastAsia" w:hAnsiTheme="minorHAnsi" w:cstheme="minorBidi"/>
                <w:b/>
                <w:kern w:val="24"/>
                <w:sz w:val="36"/>
                <w:szCs w:val="36"/>
              </w:rPr>
            </w:pPr>
            <w:r w:rsidRPr="00E22E65">
              <w:rPr>
                <w:rFonts w:asciiTheme="minorHAnsi" w:eastAsiaTheme="minorEastAsia" w:hAnsiTheme="minorHAnsi" w:cstheme="minorBidi"/>
                <w:b/>
                <w:kern w:val="24"/>
                <w:sz w:val="36"/>
                <w:szCs w:val="36"/>
              </w:rPr>
              <w:t>Yes</w:t>
            </w:r>
          </w:p>
        </w:tc>
      </w:tr>
      <w:tr w:rsidR="00E04C67" w:rsidRPr="00E22E65" w:rsidTr="00DF191B">
        <w:tc>
          <w:tcPr>
            <w:tcW w:w="7776" w:type="dxa"/>
          </w:tcPr>
          <w:p w:rsidR="00E04C67" w:rsidRPr="00E22E65" w:rsidRDefault="00E04C67" w:rsidP="00E22E65">
            <w:pPr>
              <w:pStyle w:val="NormalWeb"/>
              <w:spacing w:before="0" w:beforeAutospacing="0" w:after="0" w:afterAutospacing="0"/>
              <w:rPr>
                <w:rFonts w:asciiTheme="minorHAnsi" w:eastAsiaTheme="minorEastAsia" w:hAnsiTheme="minorHAnsi" w:cstheme="minorBidi"/>
                <w:kern w:val="24"/>
                <w:sz w:val="36"/>
                <w:szCs w:val="36"/>
              </w:rPr>
            </w:pPr>
            <w:r w:rsidRPr="00E22E65">
              <w:rPr>
                <w:rFonts w:asciiTheme="minorHAnsi" w:eastAsiaTheme="minorEastAsia" w:hAnsiTheme="minorHAnsi" w:cstheme="minorBidi"/>
                <w:b/>
                <w:kern w:val="24"/>
                <w:sz w:val="36"/>
                <w:szCs w:val="36"/>
              </w:rPr>
              <w:t>Simplify the appeals and grievances</w:t>
            </w:r>
            <w:r w:rsidRPr="00E22E65">
              <w:rPr>
                <w:rFonts w:asciiTheme="minorHAnsi" w:eastAsiaTheme="minorEastAsia" w:hAnsiTheme="minorHAnsi" w:cstheme="minorBidi"/>
                <w:kern w:val="24"/>
                <w:sz w:val="36"/>
                <w:szCs w:val="36"/>
              </w:rPr>
              <w:t xml:space="preserve"> process?</w:t>
            </w:r>
          </w:p>
        </w:tc>
        <w:tc>
          <w:tcPr>
            <w:tcW w:w="2592" w:type="dxa"/>
          </w:tcPr>
          <w:p w:rsidR="00E04C67" w:rsidRPr="00E22E65" w:rsidRDefault="00E04C67" w:rsidP="00E22E65">
            <w:pPr>
              <w:pStyle w:val="NormalWeb"/>
              <w:spacing w:before="0" w:beforeAutospacing="0" w:after="0" w:afterAutospacing="0"/>
              <w:jc w:val="center"/>
              <w:rPr>
                <w:rFonts w:asciiTheme="minorHAnsi" w:eastAsiaTheme="minorEastAsia" w:hAnsiTheme="minorHAnsi" w:cstheme="minorBidi"/>
                <w:b/>
                <w:kern w:val="24"/>
                <w:sz w:val="36"/>
                <w:szCs w:val="36"/>
              </w:rPr>
            </w:pPr>
            <w:r w:rsidRPr="00E22E65">
              <w:rPr>
                <w:rFonts w:asciiTheme="minorHAnsi" w:eastAsiaTheme="minorEastAsia" w:hAnsiTheme="minorHAnsi" w:cstheme="minorBidi"/>
                <w:b/>
                <w:kern w:val="24"/>
                <w:sz w:val="36"/>
                <w:szCs w:val="36"/>
              </w:rPr>
              <w:t>Yes</w:t>
            </w:r>
          </w:p>
        </w:tc>
      </w:tr>
      <w:tr w:rsidR="00E04C67" w:rsidRPr="00E22E65" w:rsidTr="00DF191B">
        <w:tc>
          <w:tcPr>
            <w:tcW w:w="7776" w:type="dxa"/>
          </w:tcPr>
          <w:p w:rsidR="00E04C67" w:rsidRPr="00E22E65" w:rsidRDefault="00E04C67" w:rsidP="00E22E65">
            <w:pPr>
              <w:pStyle w:val="NormalWeb"/>
              <w:spacing w:before="0" w:beforeAutospacing="0" w:after="0" w:afterAutospacing="0"/>
              <w:rPr>
                <w:rFonts w:asciiTheme="minorHAnsi" w:eastAsiaTheme="minorEastAsia" w:hAnsiTheme="minorHAnsi" w:cstheme="minorBidi"/>
                <w:b/>
                <w:kern w:val="24"/>
                <w:sz w:val="36"/>
                <w:szCs w:val="36"/>
              </w:rPr>
            </w:pPr>
            <w:r w:rsidRPr="00E22E65">
              <w:rPr>
                <w:rFonts w:asciiTheme="minorHAnsi" w:eastAsiaTheme="minorEastAsia" w:hAnsiTheme="minorHAnsi" w:cstheme="minorBidi"/>
                <w:b/>
                <w:kern w:val="24"/>
                <w:sz w:val="36"/>
                <w:szCs w:val="36"/>
              </w:rPr>
              <w:t>Maintain no copays for members in One Care and SCO?</w:t>
            </w:r>
          </w:p>
        </w:tc>
        <w:tc>
          <w:tcPr>
            <w:tcW w:w="2592" w:type="dxa"/>
          </w:tcPr>
          <w:p w:rsidR="00E04C67" w:rsidRPr="00E22E65" w:rsidRDefault="00E04C67" w:rsidP="00E22E65">
            <w:pPr>
              <w:pStyle w:val="NormalWeb"/>
              <w:spacing w:before="0" w:beforeAutospacing="0" w:after="0" w:afterAutospacing="0"/>
              <w:jc w:val="center"/>
              <w:rPr>
                <w:rFonts w:asciiTheme="minorHAnsi" w:eastAsiaTheme="minorEastAsia" w:hAnsiTheme="minorHAnsi" w:cstheme="minorBidi"/>
                <w:b/>
                <w:kern w:val="24"/>
                <w:sz w:val="36"/>
                <w:szCs w:val="36"/>
              </w:rPr>
            </w:pPr>
            <w:r w:rsidRPr="00E22E65">
              <w:rPr>
                <w:rFonts w:asciiTheme="minorHAnsi" w:eastAsiaTheme="minorEastAsia" w:hAnsiTheme="minorHAnsi" w:cstheme="minorBidi"/>
                <w:b/>
                <w:kern w:val="24"/>
                <w:sz w:val="36"/>
                <w:szCs w:val="36"/>
              </w:rPr>
              <w:t>Yes</w:t>
            </w:r>
          </w:p>
        </w:tc>
      </w:tr>
    </w:tbl>
    <w:p w:rsidR="00E04C67" w:rsidRPr="00E22E65" w:rsidRDefault="00E04C67" w:rsidP="00E22E65">
      <w:pPr>
        <w:pStyle w:val="NormalWeb"/>
        <w:spacing w:before="0" w:beforeAutospacing="0" w:after="0" w:afterAutospacing="0"/>
        <w:rPr>
          <w:rFonts w:asciiTheme="minorHAnsi" w:eastAsiaTheme="minorEastAsia" w:hAnsiTheme="minorHAnsi" w:cstheme="minorBidi"/>
          <w:b/>
          <w:kern w:val="24"/>
          <w:sz w:val="36"/>
          <w:szCs w:val="36"/>
        </w:rPr>
      </w:pPr>
    </w:p>
    <w:p w:rsidR="001A31BA" w:rsidRPr="00E22E65" w:rsidRDefault="001A31BA" w:rsidP="00E22E65">
      <w:pPr>
        <w:pStyle w:val="NormalWeb"/>
        <w:spacing w:before="0" w:beforeAutospacing="0" w:after="0" w:afterAutospacing="0"/>
        <w:rPr>
          <w:rFonts w:asciiTheme="minorHAnsi" w:eastAsiaTheme="minorEastAsia" w:hAnsiTheme="minorHAnsi" w:cstheme="minorBidi"/>
          <w:b/>
          <w:kern w:val="24"/>
          <w:sz w:val="36"/>
          <w:szCs w:val="36"/>
          <w:u w:val="single"/>
        </w:rPr>
      </w:pPr>
      <w:r w:rsidRPr="00E22E65">
        <w:rPr>
          <w:rFonts w:asciiTheme="minorHAnsi" w:eastAsiaTheme="minorEastAsia" w:hAnsiTheme="minorHAnsi" w:cstheme="minorBidi"/>
          <w:b/>
          <w:kern w:val="24"/>
          <w:sz w:val="36"/>
          <w:szCs w:val="36"/>
          <w:u w:val="single"/>
        </w:rPr>
        <w:t>Slide 9</w:t>
      </w:r>
    </w:p>
    <w:p w:rsidR="00E04C67" w:rsidRPr="00E22E65" w:rsidRDefault="00E04C67" w:rsidP="00E22E65">
      <w:pPr>
        <w:pStyle w:val="NormalWeb"/>
        <w:spacing w:before="0" w:beforeAutospacing="0" w:after="0" w:afterAutospacing="0"/>
        <w:rPr>
          <w:rFonts w:asciiTheme="minorHAnsi" w:eastAsiaTheme="majorEastAsia" w:hAnsiTheme="minorHAnsi" w:cstheme="majorBidi"/>
          <w:b/>
          <w:bCs/>
          <w:sz w:val="36"/>
          <w:szCs w:val="36"/>
        </w:rPr>
      </w:pPr>
      <w:r w:rsidRPr="00E22E65">
        <w:rPr>
          <w:rFonts w:asciiTheme="minorHAnsi" w:eastAsiaTheme="majorEastAsia" w:hAnsiTheme="minorHAnsi" w:cstheme="majorBidi"/>
          <w:b/>
          <w:bCs/>
          <w:sz w:val="36"/>
          <w:szCs w:val="36"/>
        </w:rPr>
        <w:t>MassHealth will continue to actively engage with stakeholders on the Duals Demo 2.0</w:t>
      </w:r>
    </w:p>
    <w:p w:rsidR="00E04C67" w:rsidRPr="00E22E65" w:rsidRDefault="00E04C67" w:rsidP="00E22E65">
      <w:pPr>
        <w:pStyle w:val="NormalWeb"/>
        <w:spacing w:before="0" w:beforeAutospacing="0" w:after="0" w:afterAutospacing="0"/>
        <w:rPr>
          <w:rFonts w:asciiTheme="minorHAnsi" w:eastAsiaTheme="majorEastAsia" w:hAnsiTheme="minorHAnsi" w:cstheme="majorBidi"/>
          <w:b/>
          <w:bCs/>
          <w:sz w:val="36"/>
          <w:szCs w:val="36"/>
        </w:rPr>
      </w:pPr>
    </w:p>
    <w:tbl>
      <w:tblPr>
        <w:tblStyle w:val="TableGrid"/>
        <w:tblW w:w="10890" w:type="dxa"/>
        <w:tblInd w:w="-252" w:type="dxa"/>
        <w:tblLook w:val="04A0" w:firstRow="1" w:lastRow="0" w:firstColumn="1" w:lastColumn="0" w:noHBand="0" w:noVBand="1"/>
      </w:tblPr>
      <w:tblGrid>
        <w:gridCol w:w="5850"/>
        <w:gridCol w:w="5040"/>
      </w:tblGrid>
      <w:tr w:rsidR="00E04C67" w:rsidRPr="00E22E65" w:rsidTr="00DF191B">
        <w:tc>
          <w:tcPr>
            <w:tcW w:w="5850" w:type="dxa"/>
            <w:vAlign w:val="center"/>
          </w:tcPr>
          <w:p w:rsidR="00E04C67" w:rsidRPr="00E22E65" w:rsidRDefault="00E04C67" w:rsidP="00E22E65">
            <w:pPr>
              <w:pStyle w:val="NormalWeb"/>
              <w:spacing w:before="0" w:beforeAutospacing="0" w:after="0" w:afterAutospacing="0"/>
              <w:jc w:val="center"/>
              <w:rPr>
                <w:rFonts w:asciiTheme="minorHAnsi" w:eastAsiaTheme="minorEastAsia" w:hAnsiTheme="minorHAnsi" w:cstheme="minorBidi"/>
                <w:b/>
                <w:kern w:val="24"/>
                <w:sz w:val="36"/>
                <w:szCs w:val="36"/>
              </w:rPr>
            </w:pPr>
            <w:r w:rsidRPr="00E22E65">
              <w:rPr>
                <w:rFonts w:asciiTheme="minorHAnsi" w:eastAsiaTheme="minorEastAsia" w:hAnsiTheme="minorHAnsi" w:cstheme="minorBidi"/>
                <w:b/>
                <w:kern w:val="24"/>
                <w:sz w:val="36"/>
                <w:szCs w:val="36"/>
              </w:rPr>
              <w:t>Feedback to-date</w:t>
            </w:r>
          </w:p>
        </w:tc>
        <w:tc>
          <w:tcPr>
            <w:tcW w:w="5040" w:type="dxa"/>
            <w:vAlign w:val="center"/>
          </w:tcPr>
          <w:p w:rsidR="00E04C67" w:rsidRPr="00E22E65" w:rsidRDefault="00E04C67" w:rsidP="00E22E65">
            <w:pPr>
              <w:pStyle w:val="NormalWeb"/>
              <w:spacing w:before="0" w:beforeAutospacing="0" w:after="0" w:afterAutospacing="0"/>
              <w:jc w:val="center"/>
              <w:rPr>
                <w:rFonts w:asciiTheme="minorHAnsi" w:eastAsiaTheme="minorEastAsia" w:hAnsiTheme="minorHAnsi" w:cstheme="minorBidi"/>
                <w:b/>
                <w:kern w:val="24"/>
                <w:sz w:val="36"/>
                <w:szCs w:val="36"/>
              </w:rPr>
            </w:pPr>
            <w:r w:rsidRPr="00E22E65">
              <w:rPr>
                <w:rFonts w:asciiTheme="minorHAnsi" w:eastAsiaTheme="minorEastAsia" w:hAnsiTheme="minorHAnsi" w:cstheme="minorBidi"/>
                <w:b/>
                <w:kern w:val="24"/>
                <w:sz w:val="36"/>
                <w:szCs w:val="36"/>
              </w:rPr>
              <w:t>Proposed Solves</w:t>
            </w:r>
          </w:p>
        </w:tc>
      </w:tr>
      <w:tr w:rsidR="00E04C67" w:rsidRPr="00E22E65" w:rsidTr="00DF191B">
        <w:tc>
          <w:tcPr>
            <w:tcW w:w="5850" w:type="dxa"/>
          </w:tcPr>
          <w:p w:rsidR="00E04C67" w:rsidRPr="00E22E65" w:rsidRDefault="00E04C67" w:rsidP="00E22E65">
            <w:pPr>
              <w:pStyle w:val="NormalWeb"/>
              <w:numPr>
                <w:ilvl w:val="0"/>
                <w:numId w:val="22"/>
              </w:numPr>
              <w:spacing w:before="0" w:beforeAutospacing="0" w:after="0" w:afterAutospacing="0"/>
              <w:ind w:left="342"/>
              <w:rPr>
                <w:rFonts w:asciiTheme="minorHAnsi" w:eastAsiaTheme="minorEastAsia" w:hAnsiTheme="minorHAnsi" w:cstheme="minorBidi"/>
                <w:kern w:val="24"/>
                <w:sz w:val="36"/>
                <w:szCs w:val="36"/>
              </w:rPr>
            </w:pPr>
            <w:r w:rsidRPr="00E22E65">
              <w:rPr>
                <w:rFonts w:asciiTheme="minorHAnsi" w:eastAsiaTheme="minorEastAsia" w:hAnsiTheme="minorHAnsi" w:cstheme="minorBidi"/>
                <w:b/>
                <w:kern w:val="24"/>
                <w:sz w:val="36"/>
                <w:szCs w:val="36"/>
              </w:rPr>
              <w:t>Passive enrollment</w:t>
            </w:r>
            <w:r w:rsidRPr="00E22E65">
              <w:rPr>
                <w:rFonts w:asciiTheme="minorHAnsi" w:eastAsiaTheme="minorEastAsia" w:hAnsiTheme="minorHAnsi" w:cstheme="minorBidi"/>
                <w:kern w:val="24"/>
                <w:sz w:val="36"/>
                <w:szCs w:val="36"/>
              </w:rPr>
              <w:t xml:space="preserve"> should maintain member choice and should not disrupt a member’s care (including those in Nursing Facilities)</w:t>
            </w:r>
          </w:p>
        </w:tc>
        <w:tc>
          <w:tcPr>
            <w:tcW w:w="5040" w:type="dxa"/>
          </w:tcPr>
          <w:p w:rsidR="00E04C67" w:rsidRPr="00E22E65" w:rsidRDefault="00E04C67" w:rsidP="00E22E65">
            <w:pPr>
              <w:pStyle w:val="NormalWeb"/>
              <w:numPr>
                <w:ilvl w:val="0"/>
                <w:numId w:val="22"/>
              </w:numPr>
              <w:spacing w:before="0" w:beforeAutospacing="0" w:after="0" w:afterAutospacing="0"/>
              <w:ind w:left="342"/>
              <w:rPr>
                <w:rFonts w:asciiTheme="minorHAnsi" w:eastAsiaTheme="minorEastAsia" w:hAnsiTheme="minorHAnsi" w:cstheme="minorBidi"/>
                <w:kern w:val="24"/>
                <w:sz w:val="36"/>
                <w:szCs w:val="36"/>
              </w:rPr>
            </w:pPr>
            <w:r w:rsidRPr="00E22E65">
              <w:rPr>
                <w:rFonts w:asciiTheme="minorHAnsi" w:eastAsiaTheme="minorEastAsia" w:hAnsiTheme="minorHAnsi" w:cstheme="minorBidi"/>
                <w:kern w:val="24"/>
                <w:sz w:val="36"/>
                <w:szCs w:val="36"/>
              </w:rPr>
              <w:t xml:space="preserve">Proposes </w:t>
            </w:r>
            <w:r w:rsidRPr="00E22E65">
              <w:rPr>
                <w:rFonts w:asciiTheme="minorHAnsi" w:eastAsiaTheme="minorEastAsia" w:hAnsiTheme="minorHAnsi" w:cstheme="minorBidi"/>
                <w:b/>
                <w:kern w:val="24"/>
                <w:sz w:val="36"/>
                <w:szCs w:val="36"/>
              </w:rPr>
              <w:t xml:space="preserve">continued advance noticing </w:t>
            </w:r>
            <w:r w:rsidRPr="00E22E65">
              <w:rPr>
                <w:rFonts w:asciiTheme="minorHAnsi" w:eastAsiaTheme="minorEastAsia" w:hAnsiTheme="minorHAnsi" w:cstheme="minorBidi"/>
                <w:kern w:val="24"/>
                <w:sz w:val="36"/>
                <w:szCs w:val="36"/>
              </w:rPr>
              <w:t xml:space="preserve">(60 days and 30 days) with </w:t>
            </w:r>
            <w:r w:rsidRPr="00E22E65">
              <w:rPr>
                <w:rFonts w:asciiTheme="minorHAnsi" w:eastAsiaTheme="minorEastAsia" w:hAnsiTheme="minorHAnsi" w:cstheme="minorBidi"/>
                <w:b/>
                <w:kern w:val="24"/>
                <w:sz w:val="36"/>
                <w:szCs w:val="36"/>
              </w:rPr>
              <w:t>opt out any time prior to enrollment</w:t>
            </w:r>
            <w:r w:rsidRPr="00E22E65">
              <w:rPr>
                <w:rFonts w:asciiTheme="minorHAnsi" w:eastAsiaTheme="minorEastAsia" w:hAnsiTheme="minorHAnsi" w:cstheme="minorBidi"/>
                <w:kern w:val="24"/>
                <w:sz w:val="36"/>
                <w:szCs w:val="36"/>
              </w:rPr>
              <w:t>, and opportunity to disenroll for 90 days after enrollment or for cause</w:t>
            </w:r>
          </w:p>
          <w:p w:rsidR="00E04C67" w:rsidRPr="00E22E65" w:rsidRDefault="00E04C67" w:rsidP="00E22E65">
            <w:pPr>
              <w:pStyle w:val="NormalWeb"/>
              <w:numPr>
                <w:ilvl w:val="0"/>
                <w:numId w:val="22"/>
              </w:numPr>
              <w:spacing w:before="0" w:beforeAutospacing="0" w:after="0" w:afterAutospacing="0"/>
              <w:ind w:left="342"/>
              <w:rPr>
                <w:rFonts w:asciiTheme="minorHAnsi" w:eastAsiaTheme="minorEastAsia" w:hAnsiTheme="minorHAnsi" w:cstheme="minorBidi"/>
                <w:kern w:val="24"/>
                <w:sz w:val="36"/>
                <w:szCs w:val="36"/>
              </w:rPr>
            </w:pPr>
            <w:r w:rsidRPr="00E22E65">
              <w:rPr>
                <w:rFonts w:asciiTheme="minorHAnsi" w:eastAsiaTheme="minorEastAsia" w:hAnsiTheme="minorHAnsi" w:cstheme="minorBidi"/>
                <w:b/>
                <w:kern w:val="24"/>
                <w:sz w:val="36"/>
                <w:szCs w:val="36"/>
              </w:rPr>
              <w:t>Proposes extension of SCO continuity of care requirements</w:t>
            </w:r>
            <w:r w:rsidRPr="00E22E65">
              <w:rPr>
                <w:rFonts w:asciiTheme="minorHAnsi" w:eastAsiaTheme="minorEastAsia" w:hAnsiTheme="minorHAnsi" w:cstheme="minorBidi"/>
                <w:kern w:val="24"/>
                <w:sz w:val="36"/>
                <w:szCs w:val="36"/>
              </w:rPr>
              <w:t xml:space="preserve"> to match One Care continuity of care if at least 90 days</w:t>
            </w:r>
          </w:p>
        </w:tc>
      </w:tr>
      <w:tr w:rsidR="00E04C67" w:rsidRPr="00E22E65" w:rsidTr="00DF191B">
        <w:tc>
          <w:tcPr>
            <w:tcW w:w="5850" w:type="dxa"/>
          </w:tcPr>
          <w:p w:rsidR="00E04C67" w:rsidRPr="00E22E65" w:rsidRDefault="00E04C67" w:rsidP="00E22E65">
            <w:pPr>
              <w:pStyle w:val="NormalWeb"/>
              <w:numPr>
                <w:ilvl w:val="0"/>
                <w:numId w:val="22"/>
              </w:numPr>
              <w:spacing w:before="0" w:beforeAutospacing="0" w:after="0" w:afterAutospacing="0"/>
              <w:ind w:left="342"/>
              <w:rPr>
                <w:rFonts w:asciiTheme="minorHAnsi" w:eastAsiaTheme="minorEastAsia" w:hAnsiTheme="minorHAnsi" w:cstheme="minorBidi"/>
                <w:kern w:val="24"/>
                <w:sz w:val="36"/>
                <w:szCs w:val="36"/>
              </w:rPr>
            </w:pPr>
            <w:r w:rsidRPr="00E22E65">
              <w:rPr>
                <w:rFonts w:asciiTheme="minorHAnsi" w:eastAsiaTheme="minorEastAsia" w:hAnsiTheme="minorHAnsi" w:cstheme="minorBidi"/>
                <w:b/>
                <w:kern w:val="24"/>
                <w:sz w:val="36"/>
                <w:szCs w:val="36"/>
              </w:rPr>
              <w:t>Fixed enrollment periods</w:t>
            </w:r>
            <w:r w:rsidRPr="00E22E65">
              <w:rPr>
                <w:rFonts w:asciiTheme="minorHAnsi" w:eastAsiaTheme="minorEastAsia" w:hAnsiTheme="minorHAnsi" w:cstheme="minorBidi"/>
                <w:kern w:val="24"/>
                <w:sz w:val="36"/>
                <w:szCs w:val="36"/>
              </w:rPr>
              <w:t xml:space="preserve"> may reduce member choice and experience</w:t>
            </w:r>
          </w:p>
        </w:tc>
        <w:tc>
          <w:tcPr>
            <w:tcW w:w="5040" w:type="dxa"/>
          </w:tcPr>
          <w:p w:rsidR="00E04C67" w:rsidRPr="00E22E65" w:rsidRDefault="00E04C67" w:rsidP="00E22E65">
            <w:pPr>
              <w:pStyle w:val="NormalWeb"/>
              <w:numPr>
                <w:ilvl w:val="0"/>
                <w:numId w:val="22"/>
              </w:numPr>
              <w:spacing w:before="0" w:beforeAutospacing="0" w:after="0" w:afterAutospacing="0"/>
              <w:ind w:left="342"/>
              <w:rPr>
                <w:rFonts w:asciiTheme="minorHAnsi" w:eastAsiaTheme="minorEastAsia" w:hAnsiTheme="minorHAnsi" w:cstheme="minorBidi"/>
                <w:kern w:val="24"/>
                <w:sz w:val="36"/>
                <w:szCs w:val="36"/>
              </w:rPr>
            </w:pPr>
            <w:r w:rsidRPr="00E22E65">
              <w:rPr>
                <w:rFonts w:asciiTheme="minorHAnsi" w:eastAsiaTheme="minorEastAsia" w:hAnsiTheme="minorHAnsi" w:cstheme="minorBidi"/>
                <w:kern w:val="24"/>
                <w:sz w:val="36"/>
                <w:szCs w:val="36"/>
              </w:rPr>
              <w:t>CMS new Special Election Periods for Part D in 2019 will similarly limit ability to change plans</w:t>
            </w:r>
          </w:p>
          <w:p w:rsidR="00E04C67" w:rsidRPr="00E22E65" w:rsidRDefault="00E04C67" w:rsidP="00E22E65">
            <w:pPr>
              <w:pStyle w:val="NormalWeb"/>
              <w:numPr>
                <w:ilvl w:val="0"/>
                <w:numId w:val="22"/>
              </w:numPr>
              <w:spacing w:before="0" w:beforeAutospacing="0" w:after="0" w:afterAutospacing="0"/>
              <w:ind w:left="342"/>
              <w:rPr>
                <w:rFonts w:asciiTheme="minorHAnsi" w:eastAsiaTheme="minorEastAsia" w:hAnsiTheme="minorHAnsi" w:cstheme="minorBidi"/>
                <w:kern w:val="24"/>
                <w:sz w:val="36"/>
                <w:szCs w:val="36"/>
              </w:rPr>
            </w:pPr>
            <w:r w:rsidRPr="00E22E65">
              <w:rPr>
                <w:rFonts w:asciiTheme="minorHAnsi" w:eastAsiaTheme="minorEastAsia" w:hAnsiTheme="minorHAnsi" w:cstheme="minorBidi"/>
                <w:kern w:val="24"/>
                <w:sz w:val="36"/>
                <w:szCs w:val="36"/>
              </w:rPr>
              <w:t xml:space="preserve">MassHealth is committed to </w:t>
            </w:r>
            <w:r w:rsidRPr="00E22E65">
              <w:rPr>
                <w:rFonts w:asciiTheme="minorHAnsi" w:eastAsiaTheme="minorEastAsia" w:hAnsiTheme="minorHAnsi" w:cstheme="minorBidi"/>
                <w:b/>
                <w:kern w:val="24"/>
                <w:sz w:val="36"/>
                <w:szCs w:val="36"/>
              </w:rPr>
              <w:t>robust stakeholder engagement to build on liberal exceptions list</w:t>
            </w:r>
            <w:r w:rsidRPr="00E22E65">
              <w:rPr>
                <w:rFonts w:asciiTheme="minorHAnsi" w:eastAsiaTheme="minorEastAsia" w:hAnsiTheme="minorHAnsi" w:cstheme="minorBidi"/>
                <w:kern w:val="24"/>
                <w:sz w:val="36"/>
                <w:szCs w:val="36"/>
              </w:rPr>
              <w:t>, using the ACO/MCO opt-out policy as a starting point</w:t>
            </w:r>
          </w:p>
        </w:tc>
      </w:tr>
      <w:tr w:rsidR="00E04C67" w:rsidRPr="00E22E65" w:rsidTr="00DF191B">
        <w:tc>
          <w:tcPr>
            <w:tcW w:w="5850" w:type="dxa"/>
          </w:tcPr>
          <w:p w:rsidR="00E04C67" w:rsidRPr="00E22E65" w:rsidRDefault="00E04C67" w:rsidP="00E22E65">
            <w:pPr>
              <w:pStyle w:val="NormalWeb"/>
              <w:numPr>
                <w:ilvl w:val="0"/>
                <w:numId w:val="22"/>
              </w:numPr>
              <w:spacing w:before="0" w:beforeAutospacing="0" w:after="0" w:afterAutospacing="0"/>
              <w:ind w:left="342"/>
              <w:rPr>
                <w:rFonts w:asciiTheme="minorHAnsi" w:eastAsiaTheme="minorEastAsia" w:hAnsiTheme="minorHAnsi" w:cstheme="minorBidi"/>
                <w:kern w:val="24"/>
                <w:sz w:val="36"/>
                <w:szCs w:val="36"/>
              </w:rPr>
            </w:pPr>
            <w:r w:rsidRPr="00E22E65">
              <w:rPr>
                <w:rFonts w:asciiTheme="minorHAnsi" w:eastAsiaTheme="minorEastAsia" w:hAnsiTheme="minorHAnsi" w:cstheme="minorBidi"/>
                <w:b/>
                <w:kern w:val="24"/>
                <w:sz w:val="36"/>
                <w:szCs w:val="36"/>
              </w:rPr>
              <w:t>Bad debt reimbursement for hospitals</w:t>
            </w:r>
            <w:r w:rsidRPr="00E22E65">
              <w:rPr>
                <w:rFonts w:asciiTheme="minorHAnsi" w:eastAsiaTheme="minorEastAsia" w:hAnsiTheme="minorHAnsi" w:cstheme="minorBidi"/>
                <w:kern w:val="24"/>
                <w:sz w:val="36"/>
                <w:szCs w:val="36"/>
              </w:rPr>
              <w:t xml:space="preserve"> must be considered in </w:t>
            </w:r>
            <w:r w:rsidRPr="00E22E65">
              <w:rPr>
                <w:rFonts w:asciiTheme="minorHAnsi" w:eastAsiaTheme="minorEastAsia" w:hAnsiTheme="minorHAnsi" w:cstheme="minorBidi"/>
                <w:kern w:val="24"/>
                <w:sz w:val="36"/>
                <w:szCs w:val="36"/>
              </w:rPr>
              <w:lastRenderedPageBreak/>
              <w:t>proposed payment regulations</w:t>
            </w:r>
          </w:p>
        </w:tc>
        <w:tc>
          <w:tcPr>
            <w:tcW w:w="5040" w:type="dxa"/>
          </w:tcPr>
          <w:p w:rsidR="00E04C67" w:rsidRPr="00E22E65" w:rsidRDefault="00E04C67" w:rsidP="00E22E65">
            <w:pPr>
              <w:pStyle w:val="NormalWeb"/>
              <w:numPr>
                <w:ilvl w:val="0"/>
                <w:numId w:val="22"/>
              </w:numPr>
              <w:spacing w:before="0" w:beforeAutospacing="0" w:after="0" w:afterAutospacing="0"/>
              <w:ind w:left="342"/>
              <w:rPr>
                <w:rFonts w:asciiTheme="minorHAnsi" w:eastAsiaTheme="minorEastAsia" w:hAnsiTheme="minorHAnsi" w:cstheme="minorBidi"/>
                <w:kern w:val="24"/>
                <w:sz w:val="36"/>
                <w:szCs w:val="36"/>
              </w:rPr>
            </w:pPr>
            <w:r w:rsidRPr="00E22E65">
              <w:rPr>
                <w:rFonts w:asciiTheme="minorHAnsi" w:eastAsiaTheme="minorEastAsia" w:hAnsiTheme="minorHAnsi" w:cstheme="minorBidi"/>
                <w:kern w:val="24"/>
                <w:sz w:val="36"/>
                <w:szCs w:val="36"/>
              </w:rPr>
              <w:lastRenderedPageBreak/>
              <w:t xml:space="preserve">Proposes continuing </w:t>
            </w:r>
            <w:r w:rsidRPr="00E22E65">
              <w:rPr>
                <w:rFonts w:asciiTheme="minorHAnsi" w:eastAsiaTheme="minorEastAsia" w:hAnsiTheme="minorHAnsi" w:cstheme="minorBidi"/>
                <w:b/>
                <w:kern w:val="24"/>
                <w:sz w:val="36"/>
                <w:szCs w:val="36"/>
              </w:rPr>
              <w:t xml:space="preserve">bad debt adjuster currently in One Care </w:t>
            </w:r>
            <w:r w:rsidRPr="00E22E65">
              <w:rPr>
                <w:rFonts w:asciiTheme="minorHAnsi" w:eastAsiaTheme="minorEastAsia" w:hAnsiTheme="minorHAnsi" w:cstheme="minorBidi"/>
                <w:b/>
                <w:kern w:val="24"/>
                <w:sz w:val="36"/>
                <w:szCs w:val="36"/>
              </w:rPr>
              <w:lastRenderedPageBreak/>
              <w:t>rates</w:t>
            </w:r>
          </w:p>
        </w:tc>
      </w:tr>
      <w:tr w:rsidR="00E04C67" w:rsidRPr="00E22E65" w:rsidTr="00DF191B">
        <w:tc>
          <w:tcPr>
            <w:tcW w:w="5850" w:type="dxa"/>
          </w:tcPr>
          <w:p w:rsidR="00E04C67" w:rsidRPr="00E22E65" w:rsidRDefault="00DB68C4" w:rsidP="00E22E65">
            <w:pPr>
              <w:pStyle w:val="NormalWeb"/>
              <w:numPr>
                <w:ilvl w:val="0"/>
                <w:numId w:val="22"/>
              </w:numPr>
              <w:spacing w:before="0" w:beforeAutospacing="0" w:after="0" w:afterAutospacing="0"/>
              <w:ind w:left="342"/>
              <w:rPr>
                <w:rFonts w:asciiTheme="minorHAnsi" w:eastAsiaTheme="minorEastAsia" w:hAnsiTheme="minorHAnsi"/>
                <w:kern w:val="24"/>
                <w:sz w:val="36"/>
                <w:szCs w:val="36"/>
              </w:rPr>
            </w:pPr>
            <w:r w:rsidRPr="00E22E65">
              <w:rPr>
                <w:rFonts w:asciiTheme="minorHAnsi" w:eastAsiaTheme="minorEastAsia" w:hAnsiTheme="minorHAnsi"/>
                <w:kern w:val="24"/>
                <w:sz w:val="36"/>
                <w:szCs w:val="36"/>
              </w:rPr>
              <w:lastRenderedPageBreak/>
              <w:t xml:space="preserve">Increasing number of members enrolled in One Care and SCO could </w:t>
            </w:r>
            <w:r w:rsidRPr="00E22E65">
              <w:rPr>
                <w:rFonts w:asciiTheme="minorHAnsi" w:eastAsiaTheme="minorEastAsia" w:hAnsiTheme="minorHAnsi"/>
                <w:b/>
                <w:bCs/>
                <w:kern w:val="24"/>
                <w:sz w:val="36"/>
                <w:szCs w:val="36"/>
              </w:rPr>
              <w:t xml:space="preserve">impact payment models for providers </w:t>
            </w:r>
            <w:r w:rsidRPr="00E22E65">
              <w:rPr>
                <w:rFonts w:asciiTheme="minorHAnsi" w:eastAsiaTheme="minorEastAsia" w:hAnsiTheme="minorHAnsi"/>
                <w:kern w:val="24"/>
                <w:sz w:val="36"/>
                <w:szCs w:val="36"/>
              </w:rPr>
              <w:t xml:space="preserve">who traditionally serve mostly fee for service Medicare beneficiaries </w:t>
            </w:r>
          </w:p>
        </w:tc>
        <w:tc>
          <w:tcPr>
            <w:tcW w:w="5040" w:type="dxa"/>
          </w:tcPr>
          <w:p w:rsidR="00E04C67" w:rsidRPr="00E22E65" w:rsidRDefault="00E04C67" w:rsidP="00E22E65">
            <w:pPr>
              <w:pStyle w:val="NormalWeb"/>
              <w:numPr>
                <w:ilvl w:val="0"/>
                <w:numId w:val="22"/>
              </w:numPr>
              <w:spacing w:before="0" w:beforeAutospacing="0" w:after="0" w:afterAutospacing="0"/>
              <w:ind w:left="342"/>
              <w:rPr>
                <w:rFonts w:asciiTheme="minorHAnsi" w:eastAsiaTheme="minorEastAsia" w:hAnsiTheme="minorHAnsi" w:cstheme="minorBidi"/>
                <w:kern w:val="24"/>
                <w:sz w:val="36"/>
                <w:szCs w:val="36"/>
              </w:rPr>
            </w:pPr>
            <w:r w:rsidRPr="00E22E65">
              <w:rPr>
                <w:rFonts w:asciiTheme="minorHAnsi" w:eastAsiaTheme="minorEastAsia" w:hAnsiTheme="minorHAnsi" w:cstheme="minorBidi"/>
                <w:kern w:val="24"/>
                <w:sz w:val="36"/>
                <w:szCs w:val="36"/>
              </w:rPr>
              <w:t xml:space="preserve">Through procurement and contracting, encourage SCO and One Care plans to enter into </w:t>
            </w:r>
            <w:r w:rsidRPr="00E22E65">
              <w:rPr>
                <w:rFonts w:asciiTheme="minorHAnsi" w:eastAsiaTheme="minorEastAsia" w:hAnsiTheme="minorHAnsi" w:cstheme="minorBidi"/>
                <w:b/>
                <w:kern w:val="24"/>
                <w:sz w:val="36"/>
                <w:szCs w:val="36"/>
              </w:rPr>
              <w:t xml:space="preserve">value-based and shared savings arrangements with providers, </w:t>
            </w:r>
            <w:r w:rsidRPr="00E22E65">
              <w:rPr>
                <w:rFonts w:asciiTheme="minorHAnsi" w:eastAsiaTheme="minorEastAsia" w:hAnsiTheme="minorHAnsi" w:cstheme="minorBidi"/>
                <w:kern w:val="24"/>
                <w:sz w:val="36"/>
                <w:szCs w:val="36"/>
              </w:rPr>
              <w:t>including hospitals and home health agencies, and explore alignment with Medicare ACOs and MassHealth ACOs and MCOs</w:t>
            </w:r>
          </w:p>
        </w:tc>
      </w:tr>
    </w:tbl>
    <w:p w:rsidR="00E04C67" w:rsidRPr="00E22E65" w:rsidRDefault="00E04C67" w:rsidP="00E22E65">
      <w:pPr>
        <w:pStyle w:val="NormalWeb"/>
        <w:spacing w:before="0" w:beforeAutospacing="0" w:after="0" w:afterAutospacing="0"/>
        <w:rPr>
          <w:rFonts w:asciiTheme="minorHAnsi" w:eastAsiaTheme="minorEastAsia" w:hAnsiTheme="minorHAnsi" w:cstheme="minorBidi"/>
          <w:b/>
          <w:kern w:val="24"/>
          <w:sz w:val="36"/>
          <w:szCs w:val="36"/>
        </w:rPr>
      </w:pPr>
    </w:p>
    <w:p w:rsidR="00EB73C5" w:rsidRPr="00E22E65" w:rsidRDefault="00EB73C5" w:rsidP="00E22E65">
      <w:pPr>
        <w:pStyle w:val="NormalWeb"/>
        <w:spacing w:before="0" w:beforeAutospacing="0" w:after="0" w:afterAutospacing="0"/>
        <w:rPr>
          <w:rFonts w:asciiTheme="minorHAnsi" w:eastAsiaTheme="minorEastAsia" w:hAnsiTheme="minorHAnsi" w:cstheme="minorBidi"/>
          <w:b/>
          <w:kern w:val="24"/>
          <w:sz w:val="36"/>
          <w:szCs w:val="36"/>
          <w:u w:val="single"/>
        </w:rPr>
      </w:pPr>
      <w:r w:rsidRPr="00E22E65">
        <w:rPr>
          <w:rFonts w:asciiTheme="minorHAnsi" w:eastAsiaTheme="minorEastAsia" w:hAnsiTheme="minorHAnsi" w:cstheme="minorBidi"/>
          <w:b/>
          <w:kern w:val="24"/>
          <w:sz w:val="36"/>
          <w:szCs w:val="36"/>
          <w:u w:val="single"/>
        </w:rPr>
        <w:t>Slide 10</w:t>
      </w:r>
    </w:p>
    <w:p w:rsidR="00EB73C5" w:rsidRPr="00E22E65" w:rsidRDefault="00EB73C5" w:rsidP="00E22E65">
      <w:pPr>
        <w:pStyle w:val="NormalWeb"/>
        <w:spacing w:before="0" w:beforeAutospacing="0" w:after="0" w:afterAutospacing="0"/>
        <w:rPr>
          <w:rFonts w:asciiTheme="minorHAnsi" w:eastAsiaTheme="majorEastAsia" w:hAnsiTheme="minorHAnsi" w:cstheme="majorBidi"/>
          <w:b/>
          <w:bCs/>
          <w:sz w:val="36"/>
          <w:szCs w:val="36"/>
        </w:rPr>
      </w:pPr>
      <w:r w:rsidRPr="00E22E65">
        <w:rPr>
          <w:rFonts w:asciiTheme="minorHAnsi" w:eastAsiaTheme="majorEastAsia" w:hAnsiTheme="minorHAnsi" w:cstheme="majorBidi"/>
          <w:b/>
          <w:bCs/>
          <w:sz w:val="36"/>
          <w:szCs w:val="36"/>
        </w:rPr>
        <w:t>Expected next steps for Duals Demo 2.0</w:t>
      </w:r>
    </w:p>
    <w:tbl>
      <w:tblPr>
        <w:tblStyle w:val="TableGrid"/>
        <w:tblW w:w="0" w:type="auto"/>
        <w:tblLook w:val="04A0" w:firstRow="1" w:lastRow="0" w:firstColumn="1" w:lastColumn="0" w:noHBand="0" w:noVBand="1"/>
      </w:tblPr>
      <w:tblGrid>
        <w:gridCol w:w="1584"/>
        <w:gridCol w:w="8352"/>
      </w:tblGrid>
      <w:tr w:rsidR="00EB73C5" w:rsidRPr="00E22E65" w:rsidTr="00DF191B">
        <w:tc>
          <w:tcPr>
            <w:tcW w:w="1584" w:type="dxa"/>
          </w:tcPr>
          <w:p w:rsidR="00EB73C5" w:rsidRPr="00E22E65" w:rsidRDefault="00EB73C5" w:rsidP="00E22E65">
            <w:pPr>
              <w:pStyle w:val="NormalWeb"/>
              <w:spacing w:before="0" w:beforeAutospacing="0" w:after="0" w:afterAutospacing="0"/>
              <w:rPr>
                <w:rFonts w:asciiTheme="minorHAnsi" w:eastAsiaTheme="minorEastAsia" w:hAnsiTheme="minorHAnsi" w:cstheme="minorBidi"/>
                <w:b/>
                <w:kern w:val="24"/>
                <w:sz w:val="36"/>
                <w:szCs w:val="36"/>
              </w:rPr>
            </w:pPr>
            <w:r w:rsidRPr="00E22E65">
              <w:rPr>
                <w:rFonts w:asciiTheme="minorHAnsi" w:eastAsiaTheme="minorEastAsia" w:hAnsiTheme="minorHAnsi" w:cstheme="minorBidi"/>
                <w:b/>
                <w:kern w:val="24"/>
                <w:sz w:val="36"/>
                <w:szCs w:val="36"/>
              </w:rPr>
              <w:t>Date</w:t>
            </w:r>
          </w:p>
        </w:tc>
        <w:tc>
          <w:tcPr>
            <w:tcW w:w="8352" w:type="dxa"/>
          </w:tcPr>
          <w:p w:rsidR="00EB73C5" w:rsidRPr="00E22E65" w:rsidRDefault="00EB73C5" w:rsidP="00E22E65">
            <w:pPr>
              <w:pStyle w:val="NormalWeb"/>
              <w:spacing w:before="0" w:beforeAutospacing="0" w:after="0" w:afterAutospacing="0"/>
              <w:rPr>
                <w:rFonts w:asciiTheme="minorHAnsi" w:eastAsiaTheme="minorEastAsia" w:hAnsiTheme="minorHAnsi" w:cstheme="minorBidi"/>
                <w:b/>
                <w:kern w:val="24"/>
                <w:sz w:val="36"/>
                <w:szCs w:val="36"/>
              </w:rPr>
            </w:pPr>
            <w:r w:rsidRPr="00E22E65">
              <w:rPr>
                <w:rFonts w:asciiTheme="minorHAnsi" w:eastAsiaTheme="minorEastAsia" w:hAnsiTheme="minorHAnsi" w:cstheme="minorBidi"/>
                <w:b/>
                <w:kern w:val="24"/>
                <w:sz w:val="36"/>
                <w:szCs w:val="36"/>
              </w:rPr>
              <w:t>Key activities</w:t>
            </w:r>
          </w:p>
        </w:tc>
      </w:tr>
      <w:tr w:rsidR="00EB73C5" w:rsidRPr="00E22E65" w:rsidTr="00DF191B">
        <w:tc>
          <w:tcPr>
            <w:tcW w:w="1584" w:type="dxa"/>
          </w:tcPr>
          <w:p w:rsidR="00EB73C5" w:rsidRPr="00E22E65" w:rsidRDefault="00EB73C5" w:rsidP="00E22E65">
            <w:pPr>
              <w:pStyle w:val="NormalWeb"/>
              <w:spacing w:before="0" w:beforeAutospacing="0" w:after="0" w:afterAutospacing="0"/>
              <w:rPr>
                <w:rFonts w:asciiTheme="minorHAnsi" w:eastAsiaTheme="minorEastAsia" w:hAnsiTheme="minorHAnsi" w:cstheme="minorBidi"/>
                <w:kern w:val="24"/>
                <w:sz w:val="36"/>
                <w:szCs w:val="36"/>
              </w:rPr>
            </w:pPr>
            <w:r w:rsidRPr="00E22E65">
              <w:rPr>
                <w:rFonts w:asciiTheme="minorHAnsi" w:eastAsiaTheme="minorEastAsia" w:hAnsiTheme="minorHAnsi" w:cstheme="minorBidi"/>
                <w:kern w:val="24"/>
                <w:sz w:val="36"/>
                <w:szCs w:val="36"/>
              </w:rPr>
              <w:t>June 2018</w:t>
            </w:r>
          </w:p>
        </w:tc>
        <w:tc>
          <w:tcPr>
            <w:tcW w:w="8352" w:type="dxa"/>
          </w:tcPr>
          <w:p w:rsidR="00EB73C5" w:rsidRPr="00E22E65" w:rsidRDefault="00EB73C5" w:rsidP="00E22E65">
            <w:pPr>
              <w:pStyle w:val="NormalWeb"/>
              <w:numPr>
                <w:ilvl w:val="0"/>
                <w:numId w:val="23"/>
              </w:numPr>
              <w:spacing w:before="0" w:beforeAutospacing="0" w:after="0" w:afterAutospacing="0"/>
              <w:ind w:left="396"/>
              <w:rPr>
                <w:rFonts w:asciiTheme="minorHAnsi" w:eastAsiaTheme="minorEastAsia" w:hAnsiTheme="minorHAnsi"/>
                <w:kern w:val="24"/>
                <w:sz w:val="36"/>
                <w:szCs w:val="36"/>
              </w:rPr>
            </w:pPr>
            <w:r w:rsidRPr="00E22E65">
              <w:rPr>
                <w:rFonts w:asciiTheme="minorHAnsi" w:eastAsiaTheme="minorEastAsia" w:hAnsiTheme="minorHAnsi"/>
                <w:kern w:val="24"/>
                <w:sz w:val="36"/>
                <w:szCs w:val="36"/>
              </w:rPr>
              <w:t>MassHealth submits Draft Concept Paper to CMS</w:t>
            </w:r>
          </w:p>
          <w:p w:rsidR="00EB73C5" w:rsidRPr="00E22E65" w:rsidRDefault="00EB73C5" w:rsidP="00E22E65">
            <w:pPr>
              <w:pStyle w:val="NormalWeb"/>
              <w:numPr>
                <w:ilvl w:val="0"/>
                <w:numId w:val="23"/>
              </w:numPr>
              <w:spacing w:before="0" w:beforeAutospacing="0" w:after="0" w:afterAutospacing="0"/>
              <w:ind w:left="396"/>
              <w:rPr>
                <w:rFonts w:asciiTheme="minorHAnsi" w:eastAsiaTheme="minorEastAsia" w:hAnsiTheme="minorHAnsi"/>
                <w:kern w:val="24"/>
                <w:sz w:val="36"/>
                <w:szCs w:val="36"/>
              </w:rPr>
            </w:pPr>
            <w:r w:rsidRPr="00E22E65">
              <w:rPr>
                <w:rFonts w:asciiTheme="minorHAnsi" w:eastAsiaTheme="minorEastAsia" w:hAnsiTheme="minorHAnsi"/>
                <w:kern w:val="24"/>
                <w:sz w:val="36"/>
                <w:szCs w:val="36"/>
              </w:rPr>
              <w:t>One Care extension (through 12/31/2019) finalized</w:t>
            </w:r>
          </w:p>
        </w:tc>
      </w:tr>
      <w:tr w:rsidR="00EB73C5" w:rsidRPr="00E22E65" w:rsidTr="00DF191B">
        <w:tc>
          <w:tcPr>
            <w:tcW w:w="1584" w:type="dxa"/>
          </w:tcPr>
          <w:p w:rsidR="00EB73C5" w:rsidRPr="00E22E65" w:rsidRDefault="00EB73C5" w:rsidP="00E22E65">
            <w:pPr>
              <w:pStyle w:val="NormalWeb"/>
              <w:spacing w:before="0" w:beforeAutospacing="0" w:after="0" w:afterAutospacing="0"/>
              <w:rPr>
                <w:rFonts w:asciiTheme="minorHAnsi" w:eastAsiaTheme="minorEastAsia" w:hAnsiTheme="minorHAnsi" w:cstheme="minorBidi"/>
                <w:kern w:val="24"/>
                <w:sz w:val="36"/>
                <w:szCs w:val="36"/>
              </w:rPr>
            </w:pPr>
            <w:r w:rsidRPr="00E22E65">
              <w:rPr>
                <w:rFonts w:asciiTheme="minorHAnsi" w:eastAsiaTheme="minorEastAsia" w:hAnsiTheme="minorHAnsi" w:cstheme="minorBidi"/>
                <w:kern w:val="24"/>
                <w:sz w:val="36"/>
                <w:szCs w:val="36"/>
              </w:rPr>
              <w:t>2018 to 2019</w:t>
            </w:r>
          </w:p>
        </w:tc>
        <w:tc>
          <w:tcPr>
            <w:tcW w:w="8352" w:type="dxa"/>
          </w:tcPr>
          <w:p w:rsidR="00EB73C5" w:rsidRPr="00E22E65" w:rsidRDefault="00EB73C5" w:rsidP="00E22E65">
            <w:pPr>
              <w:pStyle w:val="NormalWeb"/>
              <w:numPr>
                <w:ilvl w:val="0"/>
                <w:numId w:val="23"/>
              </w:numPr>
              <w:spacing w:before="0" w:beforeAutospacing="0" w:after="0" w:afterAutospacing="0"/>
              <w:ind w:left="396"/>
              <w:rPr>
                <w:rFonts w:asciiTheme="minorHAnsi" w:eastAsiaTheme="minorEastAsia" w:hAnsiTheme="minorHAnsi" w:cstheme="minorBidi"/>
                <w:kern w:val="24"/>
                <w:sz w:val="36"/>
                <w:szCs w:val="36"/>
              </w:rPr>
            </w:pPr>
            <w:r w:rsidRPr="00E22E65">
              <w:rPr>
                <w:rFonts w:asciiTheme="minorHAnsi" w:eastAsiaTheme="minorEastAsia" w:hAnsiTheme="minorHAnsi" w:cstheme="minorBidi"/>
                <w:kern w:val="24"/>
                <w:sz w:val="36"/>
                <w:szCs w:val="36"/>
              </w:rPr>
              <w:t>CMS reviews Duals Demo 2.0 Concept Paper</w:t>
            </w:r>
          </w:p>
          <w:p w:rsidR="00EB73C5" w:rsidRPr="00E22E65" w:rsidRDefault="00EB73C5" w:rsidP="00E22E65">
            <w:pPr>
              <w:pStyle w:val="NormalWeb"/>
              <w:numPr>
                <w:ilvl w:val="0"/>
                <w:numId w:val="23"/>
              </w:numPr>
              <w:spacing w:before="0" w:beforeAutospacing="0" w:after="0" w:afterAutospacing="0"/>
              <w:ind w:left="396"/>
              <w:rPr>
                <w:rFonts w:asciiTheme="minorHAnsi" w:eastAsiaTheme="minorEastAsia" w:hAnsiTheme="minorHAnsi" w:cstheme="minorBidi"/>
                <w:kern w:val="24"/>
                <w:sz w:val="36"/>
                <w:szCs w:val="36"/>
              </w:rPr>
            </w:pPr>
            <w:r w:rsidRPr="00E22E65">
              <w:rPr>
                <w:rFonts w:asciiTheme="minorHAnsi" w:eastAsiaTheme="minorEastAsia" w:hAnsiTheme="minorHAnsi" w:cstheme="minorBidi"/>
                <w:kern w:val="24"/>
                <w:sz w:val="36"/>
                <w:szCs w:val="36"/>
              </w:rPr>
              <w:t>CMS/MassHealth extensive discussions and negotiations are anticipated to take several months</w:t>
            </w:r>
          </w:p>
          <w:p w:rsidR="00EB73C5" w:rsidRPr="00E22E65" w:rsidRDefault="00EB73C5" w:rsidP="00E22E65">
            <w:pPr>
              <w:pStyle w:val="NormalWeb"/>
              <w:numPr>
                <w:ilvl w:val="0"/>
                <w:numId w:val="23"/>
              </w:numPr>
              <w:spacing w:before="0" w:beforeAutospacing="0" w:after="0" w:afterAutospacing="0"/>
              <w:ind w:left="396"/>
              <w:rPr>
                <w:rFonts w:asciiTheme="minorHAnsi" w:eastAsiaTheme="minorEastAsia" w:hAnsiTheme="minorHAnsi" w:cstheme="minorBidi"/>
                <w:kern w:val="24"/>
                <w:sz w:val="36"/>
                <w:szCs w:val="36"/>
              </w:rPr>
            </w:pPr>
            <w:r w:rsidRPr="00E22E65">
              <w:rPr>
                <w:rFonts w:asciiTheme="minorHAnsi" w:eastAsiaTheme="minorEastAsia" w:hAnsiTheme="minorHAnsi" w:cstheme="minorBidi"/>
                <w:kern w:val="24"/>
                <w:sz w:val="36"/>
                <w:szCs w:val="36"/>
              </w:rPr>
              <w:t>Stakeholder engagement will remain a priority for MassHealth and CMS; MassHealth will update stakeholders on any major changes to proposal as discussions progress</w:t>
            </w:r>
          </w:p>
        </w:tc>
      </w:tr>
      <w:tr w:rsidR="00EB73C5" w:rsidRPr="00E22E65" w:rsidTr="00DF191B">
        <w:tc>
          <w:tcPr>
            <w:tcW w:w="1584" w:type="dxa"/>
          </w:tcPr>
          <w:p w:rsidR="00EB73C5" w:rsidRPr="00E22E65" w:rsidRDefault="00EB73C5" w:rsidP="00E22E65">
            <w:pPr>
              <w:pStyle w:val="NormalWeb"/>
              <w:spacing w:before="0" w:beforeAutospacing="0" w:after="0" w:afterAutospacing="0"/>
              <w:rPr>
                <w:rFonts w:asciiTheme="minorHAnsi" w:eastAsiaTheme="minorEastAsia" w:hAnsiTheme="minorHAnsi" w:cstheme="minorBidi"/>
                <w:kern w:val="24"/>
                <w:sz w:val="36"/>
                <w:szCs w:val="36"/>
              </w:rPr>
            </w:pPr>
            <w:r w:rsidRPr="00E22E65">
              <w:rPr>
                <w:rFonts w:asciiTheme="minorHAnsi" w:eastAsiaTheme="minorEastAsia" w:hAnsiTheme="minorHAnsi" w:cstheme="minorBidi"/>
                <w:kern w:val="24"/>
                <w:sz w:val="36"/>
                <w:szCs w:val="36"/>
              </w:rPr>
              <w:t>2019</w:t>
            </w:r>
          </w:p>
        </w:tc>
        <w:tc>
          <w:tcPr>
            <w:tcW w:w="8352" w:type="dxa"/>
          </w:tcPr>
          <w:p w:rsidR="00EB73C5" w:rsidRPr="00E22E65" w:rsidRDefault="00EB73C5" w:rsidP="00E22E65">
            <w:pPr>
              <w:pStyle w:val="NormalWeb"/>
              <w:numPr>
                <w:ilvl w:val="0"/>
                <w:numId w:val="24"/>
              </w:numPr>
              <w:spacing w:before="0" w:beforeAutospacing="0" w:after="0" w:afterAutospacing="0"/>
              <w:ind w:left="396"/>
              <w:rPr>
                <w:rFonts w:asciiTheme="minorHAnsi" w:eastAsiaTheme="minorEastAsia" w:hAnsiTheme="minorHAnsi" w:cstheme="minorBidi"/>
                <w:kern w:val="24"/>
                <w:sz w:val="36"/>
                <w:szCs w:val="36"/>
              </w:rPr>
            </w:pPr>
            <w:r w:rsidRPr="00E22E65">
              <w:rPr>
                <w:rFonts w:asciiTheme="minorHAnsi" w:eastAsiaTheme="minorEastAsia" w:hAnsiTheme="minorHAnsi" w:cstheme="minorBidi"/>
                <w:kern w:val="24"/>
                <w:sz w:val="36"/>
                <w:szCs w:val="36"/>
              </w:rPr>
              <w:t>MassHealth and CMS execute a Memorandum of Understanding (MOU) granting authorities for Duals Demo 2.0, which is expected to be in effect no sooner than 2020</w:t>
            </w:r>
          </w:p>
        </w:tc>
      </w:tr>
      <w:tr w:rsidR="00EB73C5" w:rsidRPr="00E22E65" w:rsidTr="00DF191B">
        <w:tc>
          <w:tcPr>
            <w:tcW w:w="1584" w:type="dxa"/>
          </w:tcPr>
          <w:p w:rsidR="00EB73C5" w:rsidRPr="00E22E65" w:rsidRDefault="00EB73C5" w:rsidP="00E22E65">
            <w:pPr>
              <w:pStyle w:val="NormalWeb"/>
              <w:spacing w:before="0" w:beforeAutospacing="0" w:after="0" w:afterAutospacing="0"/>
              <w:rPr>
                <w:rFonts w:asciiTheme="minorHAnsi" w:eastAsiaTheme="minorEastAsia" w:hAnsiTheme="minorHAnsi" w:cstheme="minorBidi"/>
                <w:kern w:val="24"/>
                <w:sz w:val="36"/>
                <w:szCs w:val="36"/>
              </w:rPr>
            </w:pPr>
            <w:r w:rsidRPr="00E22E65">
              <w:rPr>
                <w:rFonts w:asciiTheme="minorHAnsi" w:eastAsiaTheme="minorEastAsia" w:hAnsiTheme="minorHAnsi" w:cstheme="minorBidi"/>
                <w:kern w:val="24"/>
                <w:sz w:val="36"/>
                <w:szCs w:val="36"/>
              </w:rPr>
              <w:t xml:space="preserve">2019 to </w:t>
            </w:r>
            <w:r w:rsidRPr="00E22E65">
              <w:rPr>
                <w:rFonts w:asciiTheme="minorHAnsi" w:eastAsiaTheme="minorEastAsia" w:hAnsiTheme="minorHAnsi" w:cstheme="minorBidi"/>
                <w:kern w:val="24"/>
                <w:sz w:val="36"/>
                <w:szCs w:val="36"/>
              </w:rPr>
              <w:lastRenderedPageBreak/>
              <w:t>2025</w:t>
            </w:r>
          </w:p>
        </w:tc>
        <w:tc>
          <w:tcPr>
            <w:tcW w:w="8352" w:type="dxa"/>
          </w:tcPr>
          <w:p w:rsidR="00EB73C5" w:rsidRPr="00E22E65" w:rsidRDefault="00EB73C5" w:rsidP="00E22E65">
            <w:pPr>
              <w:pStyle w:val="NormalWeb"/>
              <w:numPr>
                <w:ilvl w:val="0"/>
                <w:numId w:val="24"/>
              </w:numPr>
              <w:spacing w:before="0" w:beforeAutospacing="0" w:after="0" w:afterAutospacing="0"/>
              <w:ind w:left="396"/>
              <w:rPr>
                <w:rFonts w:asciiTheme="minorHAnsi" w:eastAsiaTheme="minorEastAsia" w:hAnsiTheme="minorHAnsi" w:cstheme="minorBidi"/>
                <w:kern w:val="24"/>
                <w:sz w:val="36"/>
                <w:szCs w:val="36"/>
              </w:rPr>
            </w:pPr>
            <w:r w:rsidRPr="00E22E65">
              <w:rPr>
                <w:rFonts w:asciiTheme="minorHAnsi" w:eastAsiaTheme="minorEastAsia" w:hAnsiTheme="minorHAnsi" w:cstheme="minorBidi"/>
                <w:kern w:val="24"/>
                <w:sz w:val="36"/>
                <w:szCs w:val="36"/>
              </w:rPr>
              <w:lastRenderedPageBreak/>
              <w:t xml:space="preserve">Anticipate federal involvement in Duals Demo 2.0 </w:t>
            </w:r>
            <w:r w:rsidRPr="00E22E65">
              <w:rPr>
                <w:rFonts w:asciiTheme="minorHAnsi" w:eastAsiaTheme="minorEastAsia" w:hAnsiTheme="minorHAnsi" w:cstheme="minorBidi"/>
                <w:kern w:val="24"/>
                <w:sz w:val="36"/>
                <w:szCs w:val="36"/>
              </w:rPr>
              <w:lastRenderedPageBreak/>
              <w:t>development, implementation, and evaluation process moving forward</w:t>
            </w:r>
          </w:p>
        </w:tc>
      </w:tr>
    </w:tbl>
    <w:p w:rsidR="00EB73C5" w:rsidRPr="00E22E65" w:rsidRDefault="00EB73C5" w:rsidP="00E22E65">
      <w:pPr>
        <w:pStyle w:val="NormalWeb"/>
        <w:spacing w:before="0" w:beforeAutospacing="0" w:after="0" w:afterAutospacing="0"/>
        <w:rPr>
          <w:rFonts w:asciiTheme="minorHAnsi" w:eastAsiaTheme="minorEastAsia" w:hAnsiTheme="minorHAnsi" w:cstheme="minorBidi"/>
          <w:b/>
          <w:kern w:val="24"/>
          <w:sz w:val="36"/>
          <w:szCs w:val="36"/>
          <w:u w:val="single"/>
        </w:rPr>
      </w:pPr>
    </w:p>
    <w:p w:rsidR="00EB73C5" w:rsidRPr="00E22E65" w:rsidRDefault="00EB73C5" w:rsidP="00E22E65">
      <w:pPr>
        <w:pStyle w:val="NormalWeb"/>
        <w:spacing w:before="0" w:beforeAutospacing="0" w:after="0" w:afterAutospacing="0"/>
        <w:rPr>
          <w:rFonts w:asciiTheme="minorHAnsi" w:eastAsiaTheme="minorEastAsia" w:hAnsiTheme="minorHAnsi" w:cstheme="minorBidi"/>
          <w:b/>
          <w:kern w:val="24"/>
          <w:sz w:val="36"/>
          <w:szCs w:val="36"/>
          <w:u w:val="single"/>
        </w:rPr>
      </w:pPr>
      <w:r w:rsidRPr="00E22E65">
        <w:rPr>
          <w:rFonts w:asciiTheme="minorHAnsi" w:eastAsiaTheme="minorEastAsia" w:hAnsiTheme="minorHAnsi" w:cstheme="minorBidi"/>
          <w:b/>
          <w:kern w:val="24"/>
          <w:sz w:val="36"/>
          <w:szCs w:val="36"/>
          <w:u w:val="single"/>
        </w:rPr>
        <w:t>Slide 11</w:t>
      </w:r>
    </w:p>
    <w:p w:rsidR="00EB73C5" w:rsidRPr="00E22E65" w:rsidRDefault="00EB73C5" w:rsidP="00E22E65">
      <w:pPr>
        <w:pStyle w:val="NormalWeb"/>
        <w:spacing w:before="0" w:beforeAutospacing="0" w:after="0" w:afterAutospacing="0"/>
        <w:rPr>
          <w:rFonts w:asciiTheme="minorHAnsi" w:eastAsiaTheme="minorEastAsia" w:hAnsiTheme="minorHAnsi" w:cstheme="minorBidi"/>
          <w:b/>
          <w:bCs/>
          <w:kern w:val="24"/>
          <w:sz w:val="36"/>
          <w:szCs w:val="36"/>
        </w:rPr>
      </w:pPr>
    </w:p>
    <w:p w:rsidR="00EB73C5" w:rsidRPr="00E22E65" w:rsidRDefault="00EB73C5" w:rsidP="00E22E65">
      <w:pPr>
        <w:pStyle w:val="NormalWeb"/>
        <w:spacing w:before="0" w:beforeAutospacing="0" w:after="0" w:afterAutospacing="0"/>
        <w:rPr>
          <w:rFonts w:asciiTheme="minorHAnsi" w:eastAsiaTheme="minorEastAsia" w:hAnsiTheme="minorHAnsi" w:cstheme="minorBidi"/>
          <w:b/>
          <w:kern w:val="24"/>
          <w:sz w:val="36"/>
          <w:szCs w:val="36"/>
        </w:rPr>
      </w:pPr>
      <w:r w:rsidRPr="00E22E65">
        <w:rPr>
          <w:rFonts w:asciiTheme="minorHAnsi" w:eastAsiaTheme="minorEastAsia" w:hAnsiTheme="minorHAnsi" w:cstheme="minorBidi"/>
          <w:b/>
          <w:bCs/>
          <w:kern w:val="24"/>
          <w:sz w:val="36"/>
          <w:szCs w:val="36"/>
        </w:rPr>
        <w:t>DISCUSSION</w:t>
      </w:r>
    </w:p>
    <w:p w:rsidR="00EB73C5" w:rsidRPr="00E22E65" w:rsidRDefault="00EB73C5" w:rsidP="00E22E65">
      <w:pPr>
        <w:pStyle w:val="NormalWeb"/>
        <w:spacing w:before="0" w:beforeAutospacing="0" w:after="0" w:afterAutospacing="0"/>
        <w:rPr>
          <w:rFonts w:asciiTheme="minorHAnsi" w:eastAsiaTheme="minorEastAsia" w:hAnsiTheme="minorHAnsi" w:cstheme="minorBidi"/>
          <w:b/>
          <w:kern w:val="24"/>
          <w:sz w:val="36"/>
          <w:szCs w:val="36"/>
          <w:u w:val="single"/>
        </w:rPr>
      </w:pPr>
    </w:p>
    <w:p w:rsidR="00EB73C5" w:rsidRPr="00E22E65" w:rsidRDefault="00EB73C5" w:rsidP="00E22E65">
      <w:pPr>
        <w:pStyle w:val="NormalWeb"/>
        <w:spacing w:before="0" w:beforeAutospacing="0" w:after="0" w:afterAutospacing="0"/>
        <w:rPr>
          <w:rFonts w:asciiTheme="minorHAnsi" w:eastAsiaTheme="minorEastAsia" w:hAnsiTheme="minorHAnsi" w:cstheme="minorBidi"/>
          <w:b/>
          <w:kern w:val="24"/>
          <w:sz w:val="36"/>
          <w:szCs w:val="36"/>
          <w:u w:val="single"/>
        </w:rPr>
      </w:pPr>
      <w:r w:rsidRPr="00E22E65">
        <w:rPr>
          <w:rFonts w:asciiTheme="minorHAnsi" w:eastAsiaTheme="minorEastAsia" w:hAnsiTheme="minorHAnsi" w:cstheme="minorBidi"/>
          <w:b/>
          <w:kern w:val="24"/>
          <w:sz w:val="36"/>
          <w:szCs w:val="36"/>
          <w:u w:val="single"/>
        </w:rPr>
        <w:t>Slide 12</w:t>
      </w:r>
    </w:p>
    <w:p w:rsidR="00EB73C5" w:rsidRPr="00E22E65" w:rsidRDefault="00EB73C5" w:rsidP="00E22E65">
      <w:pPr>
        <w:pStyle w:val="NormalWeb"/>
        <w:spacing w:before="0" w:beforeAutospacing="0" w:after="0" w:afterAutospacing="0"/>
        <w:rPr>
          <w:rFonts w:asciiTheme="minorHAnsi" w:eastAsiaTheme="minorEastAsia" w:hAnsiTheme="minorHAnsi" w:cstheme="minorBidi"/>
          <w:b/>
          <w:bCs/>
          <w:kern w:val="24"/>
          <w:sz w:val="36"/>
          <w:szCs w:val="36"/>
        </w:rPr>
      </w:pPr>
      <w:r w:rsidRPr="00E22E65">
        <w:rPr>
          <w:rFonts w:asciiTheme="minorHAnsi" w:eastAsiaTheme="minorEastAsia" w:hAnsiTheme="minorHAnsi" w:cstheme="minorBidi"/>
          <w:b/>
          <w:bCs/>
          <w:kern w:val="24"/>
          <w:sz w:val="36"/>
          <w:szCs w:val="36"/>
        </w:rPr>
        <w:t>For More Information:</w:t>
      </w:r>
    </w:p>
    <w:p w:rsidR="00EB73C5" w:rsidRPr="00E22E65" w:rsidRDefault="00EB73C5" w:rsidP="00E22E65">
      <w:pPr>
        <w:pStyle w:val="NormalWeb"/>
        <w:numPr>
          <w:ilvl w:val="0"/>
          <w:numId w:val="25"/>
        </w:numPr>
        <w:spacing w:before="0" w:beforeAutospacing="0" w:after="0" w:afterAutospacing="0"/>
        <w:rPr>
          <w:rFonts w:asciiTheme="minorHAnsi" w:eastAsiaTheme="minorEastAsia" w:hAnsiTheme="minorHAnsi"/>
          <w:kern w:val="24"/>
          <w:sz w:val="36"/>
          <w:szCs w:val="36"/>
        </w:rPr>
      </w:pPr>
      <w:r w:rsidRPr="00E22E65">
        <w:rPr>
          <w:rFonts w:asciiTheme="minorHAnsi" w:eastAsiaTheme="minorEastAsia" w:hAnsiTheme="minorHAnsi"/>
          <w:kern w:val="24"/>
          <w:sz w:val="36"/>
          <w:szCs w:val="36"/>
        </w:rPr>
        <w:t xml:space="preserve">The Draft Concept Paper for Duals Demonstration 2.0 is posted at: </w:t>
      </w:r>
      <w:hyperlink r:id="rId9" w:history="1">
        <w:r w:rsidRPr="00E22E65">
          <w:rPr>
            <w:rStyle w:val="Hyperlink"/>
            <w:rFonts w:asciiTheme="minorHAnsi" w:eastAsiaTheme="minorEastAsia" w:hAnsiTheme="minorHAnsi"/>
            <w:kern w:val="24"/>
            <w:sz w:val="36"/>
            <w:szCs w:val="36"/>
          </w:rPr>
          <w:t>https://www.mass.gov/service-details/duals-demonstration-20</w:t>
        </w:r>
      </w:hyperlink>
      <w:r w:rsidRPr="00E22E65">
        <w:rPr>
          <w:rFonts w:asciiTheme="minorHAnsi" w:eastAsiaTheme="minorEastAsia" w:hAnsiTheme="minorHAnsi"/>
          <w:kern w:val="24"/>
          <w:sz w:val="36"/>
          <w:szCs w:val="36"/>
        </w:rPr>
        <w:t> </w:t>
      </w:r>
    </w:p>
    <w:p w:rsidR="00EB73C5" w:rsidRPr="00E22E65" w:rsidRDefault="00EB73C5" w:rsidP="00E22E65">
      <w:pPr>
        <w:pStyle w:val="NormalWeb"/>
        <w:numPr>
          <w:ilvl w:val="0"/>
          <w:numId w:val="25"/>
        </w:numPr>
        <w:spacing w:before="0" w:beforeAutospacing="0" w:after="0" w:afterAutospacing="0"/>
        <w:rPr>
          <w:rFonts w:asciiTheme="minorHAnsi" w:eastAsiaTheme="minorEastAsia" w:hAnsiTheme="minorHAnsi"/>
          <w:kern w:val="24"/>
          <w:sz w:val="36"/>
          <w:szCs w:val="36"/>
        </w:rPr>
      </w:pPr>
      <w:r w:rsidRPr="00E22E65">
        <w:rPr>
          <w:rFonts w:asciiTheme="minorHAnsi" w:eastAsiaTheme="minorEastAsia" w:hAnsiTheme="minorHAnsi"/>
          <w:kern w:val="24"/>
          <w:sz w:val="36"/>
          <w:szCs w:val="36"/>
        </w:rPr>
        <w:t>MassHealth welcomes feedback on the Draft Concept Paper</w:t>
      </w:r>
    </w:p>
    <w:p w:rsidR="00EB73C5" w:rsidRPr="00E22E65" w:rsidRDefault="00EB73C5" w:rsidP="00E22E65">
      <w:pPr>
        <w:pStyle w:val="NormalWeb"/>
        <w:numPr>
          <w:ilvl w:val="1"/>
          <w:numId w:val="25"/>
        </w:numPr>
        <w:spacing w:before="0" w:beforeAutospacing="0" w:after="0" w:afterAutospacing="0"/>
        <w:rPr>
          <w:rFonts w:asciiTheme="minorHAnsi" w:eastAsiaTheme="minorEastAsia" w:hAnsiTheme="minorHAnsi"/>
          <w:kern w:val="24"/>
          <w:sz w:val="36"/>
          <w:szCs w:val="36"/>
        </w:rPr>
      </w:pPr>
      <w:r w:rsidRPr="00E22E65">
        <w:rPr>
          <w:rFonts w:asciiTheme="minorHAnsi" w:eastAsiaTheme="minorEastAsia" w:hAnsiTheme="minorHAnsi"/>
          <w:kern w:val="24"/>
          <w:sz w:val="36"/>
          <w:szCs w:val="36"/>
        </w:rPr>
        <w:t xml:space="preserve">Please submit questions and comments by </w:t>
      </w:r>
      <w:r w:rsidRPr="00E22E65">
        <w:rPr>
          <w:rFonts w:asciiTheme="minorHAnsi" w:eastAsiaTheme="minorEastAsia" w:hAnsiTheme="minorHAnsi"/>
          <w:b/>
          <w:bCs/>
          <w:kern w:val="24"/>
          <w:sz w:val="36"/>
          <w:szCs w:val="36"/>
        </w:rPr>
        <w:t>June 29, 2018 at 4pm</w:t>
      </w:r>
      <w:r w:rsidRPr="00E22E65">
        <w:rPr>
          <w:rFonts w:asciiTheme="minorHAnsi" w:eastAsiaTheme="minorEastAsia" w:hAnsiTheme="minorHAnsi"/>
          <w:kern w:val="24"/>
          <w:sz w:val="36"/>
          <w:szCs w:val="36"/>
        </w:rPr>
        <w:t>.</w:t>
      </w:r>
    </w:p>
    <w:p w:rsidR="00EB73C5" w:rsidRPr="00E22E65" w:rsidRDefault="00EB73C5" w:rsidP="00E22E65">
      <w:pPr>
        <w:pStyle w:val="NormalWeb"/>
        <w:numPr>
          <w:ilvl w:val="1"/>
          <w:numId w:val="25"/>
        </w:numPr>
        <w:spacing w:before="0" w:beforeAutospacing="0" w:after="0" w:afterAutospacing="0"/>
        <w:rPr>
          <w:rFonts w:asciiTheme="minorHAnsi" w:eastAsiaTheme="minorEastAsia" w:hAnsiTheme="minorHAnsi"/>
          <w:kern w:val="24"/>
          <w:sz w:val="36"/>
          <w:szCs w:val="36"/>
        </w:rPr>
      </w:pPr>
      <w:r w:rsidRPr="00E22E65">
        <w:rPr>
          <w:rFonts w:asciiTheme="minorHAnsi" w:eastAsiaTheme="minorEastAsia" w:hAnsiTheme="minorHAnsi"/>
          <w:kern w:val="24"/>
          <w:sz w:val="36"/>
          <w:szCs w:val="36"/>
        </w:rPr>
        <w:t xml:space="preserve">Include (as applicable): </w:t>
      </w:r>
      <w:r w:rsidR="00995AC4">
        <w:rPr>
          <w:rFonts w:asciiTheme="minorHAnsi" w:eastAsiaTheme="minorEastAsia" w:hAnsiTheme="minorHAnsi"/>
          <w:kern w:val="24"/>
          <w:sz w:val="36"/>
          <w:szCs w:val="36"/>
        </w:rPr>
        <w:t>C</w:t>
      </w:r>
      <w:r w:rsidRPr="00E22E65">
        <w:rPr>
          <w:rFonts w:asciiTheme="minorHAnsi" w:eastAsiaTheme="minorEastAsia" w:hAnsiTheme="minorHAnsi"/>
          <w:kern w:val="24"/>
          <w:sz w:val="36"/>
          <w:szCs w:val="36"/>
        </w:rPr>
        <w:t>ommenter’s name, title, organization, telephone number, e-mail address, and URL address</w:t>
      </w:r>
    </w:p>
    <w:p w:rsidR="00EB73C5" w:rsidRPr="00E22E65" w:rsidRDefault="00EB73C5" w:rsidP="00E22E65">
      <w:pPr>
        <w:pStyle w:val="NormalWeb"/>
        <w:numPr>
          <w:ilvl w:val="1"/>
          <w:numId w:val="25"/>
        </w:numPr>
        <w:spacing w:before="0" w:beforeAutospacing="0" w:after="0" w:afterAutospacing="0"/>
        <w:rPr>
          <w:rFonts w:asciiTheme="minorHAnsi" w:eastAsiaTheme="minorEastAsia" w:hAnsiTheme="minorHAnsi"/>
          <w:kern w:val="24"/>
          <w:sz w:val="36"/>
          <w:szCs w:val="36"/>
        </w:rPr>
      </w:pPr>
      <w:r w:rsidRPr="00E22E65">
        <w:rPr>
          <w:rFonts w:asciiTheme="minorHAnsi" w:eastAsiaTheme="minorEastAsia" w:hAnsiTheme="minorHAnsi"/>
          <w:kern w:val="24"/>
          <w:sz w:val="36"/>
          <w:szCs w:val="36"/>
        </w:rPr>
        <w:t xml:space="preserve">By email (preferred) to Lou DeLena at: </w:t>
      </w:r>
      <w:hyperlink r:id="rId10" w:history="1">
        <w:r w:rsidRPr="00E22E65">
          <w:rPr>
            <w:rStyle w:val="Hyperlink"/>
            <w:rFonts w:asciiTheme="minorHAnsi" w:eastAsiaTheme="minorEastAsia" w:hAnsiTheme="minorHAnsi"/>
            <w:kern w:val="24"/>
            <w:sz w:val="36"/>
            <w:szCs w:val="36"/>
          </w:rPr>
          <w:t>Louis.DeLena@state.ma.us</w:t>
        </w:r>
      </w:hyperlink>
      <w:r w:rsidRPr="00E22E65">
        <w:rPr>
          <w:rFonts w:asciiTheme="minorHAnsi" w:eastAsiaTheme="minorEastAsia" w:hAnsiTheme="minorHAnsi"/>
          <w:kern w:val="24"/>
          <w:sz w:val="36"/>
          <w:szCs w:val="36"/>
          <w:u w:val="single"/>
        </w:rPr>
        <w:t xml:space="preserve"> </w:t>
      </w:r>
    </w:p>
    <w:p w:rsidR="00EB73C5" w:rsidRPr="00E22E65" w:rsidRDefault="00EB73C5" w:rsidP="00E22E65">
      <w:pPr>
        <w:pStyle w:val="NormalWeb"/>
        <w:numPr>
          <w:ilvl w:val="2"/>
          <w:numId w:val="26"/>
        </w:numPr>
        <w:tabs>
          <w:tab w:val="left" w:pos="4320"/>
        </w:tabs>
        <w:spacing w:before="0" w:beforeAutospacing="0" w:after="0" w:afterAutospacing="0"/>
        <w:ind w:left="1440"/>
        <w:rPr>
          <w:rFonts w:asciiTheme="minorHAnsi" w:eastAsiaTheme="minorEastAsia" w:hAnsiTheme="minorHAnsi"/>
          <w:kern w:val="24"/>
          <w:sz w:val="36"/>
          <w:szCs w:val="36"/>
        </w:rPr>
      </w:pPr>
      <w:r w:rsidRPr="00E22E65">
        <w:rPr>
          <w:rFonts w:asciiTheme="minorHAnsi" w:eastAsiaTheme="minorEastAsia" w:hAnsiTheme="minorHAnsi"/>
          <w:kern w:val="24"/>
          <w:sz w:val="36"/>
          <w:szCs w:val="36"/>
        </w:rPr>
        <w:t xml:space="preserve">In writing to: </w:t>
      </w:r>
    </w:p>
    <w:p w:rsidR="00EB73C5" w:rsidRPr="00E22E65" w:rsidRDefault="00EB73C5" w:rsidP="00E22E65">
      <w:pPr>
        <w:pStyle w:val="NormalWeb"/>
        <w:tabs>
          <w:tab w:val="left" w:pos="4320"/>
        </w:tabs>
        <w:spacing w:before="0" w:beforeAutospacing="0" w:after="0" w:afterAutospacing="0"/>
        <w:ind w:left="1440"/>
        <w:rPr>
          <w:rFonts w:asciiTheme="minorHAnsi" w:eastAsiaTheme="minorEastAsia" w:hAnsiTheme="minorHAnsi"/>
          <w:kern w:val="24"/>
          <w:sz w:val="36"/>
          <w:szCs w:val="36"/>
        </w:rPr>
      </w:pPr>
      <w:r w:rsidRPr="00E22E65">
        <w:rPr>
          <w:rFonts w:asciiTheme="minorHAnsi" w:eastAsiaTheme="minorEastAsia" w:hAnsiTheme="minorHAnsi"/>
          <w:kern w:val="24"/>
          <w:sz w:val="36"/>
          <w:szCs w:val="36"/>
        </w:rPr>
        <w:t>Lou DeLena, Procurement Coordinator</w:t>
      </w:r>
      <w:r w:rsidRPr="00E22E65">
        <w:rPr>
          <w:rFonts w:asciiTheme="minorHAnsi" w:eastAsiaTheme="minorEastAsia" w:hAnsiTheme="minorHAnsi"/>
          <w:kern w:val="24"/>
          <w:sz w:val="36"/>
          <w:szCs w:val="36"/>
        </w:rPr>
        <w:br/>
        <w:t>Executive Office of Health and Human Services</w:t>
      </w:r>
      <w:r w:rsidRPr="00E22E65">
        <w:rPr>
          <w:rFonts w:asciiTheme="minorHAnsi" w:eastAsiaTheme="minorEastAsia" w:hAnsiTheme="minorHAnsi"/>
          <w:kern w:val="24"/>
          <w:sz w:val="36"/>
          <w:szCs w:val="36"/>
        </w:rPr>
        <w:br/>
        <w:t>One Ashburton Place, 11</w:t>
      </w:r>
      <w:r w:rsidRPr="00E22E65">
        <w:rPr>
          <w:rFonts w:asciiTheme="minorHAnsi" w:eastAsiaTheme="minorEastAsia" w:hAnsiTheme="minorHAnsi"/>
          <w:kern w:val="24"/>
          <w:sz w:val="36"/>
          <w:szCs w:val="36"/>
          <w:vertAlign w:val="superscript"/>
        </w:rPr>
        <w:t>th</w:t>
      </w:r>
      <w:r w:rsidRPr="00E22E65">
        <w:rPr>
          <w:rFonts w:asciiTheme="minorHAnsi" w:eastAsiaTheme="minorEastAsia" w:hAnsiTheme="minorHAnsi"/>
          <w:kern w:val="24"/>
          <w:sz w:val="36"/>
          <w:szCs w:val="36"/>
        </w:rPr>
        <w:t xml:space="preserve"> Floor</w:t>
      </w:r>
      <w:r w:rsidRPr="00E22E65">
        <w:rPr>
          <w:rFonts w:asciiTheme="minorHAnsi" w:eastAsiaTheme="minorEastAsia" w:hAnsiTheme="minorHAnsi"/>
          <w:kern w:val="24"/>
          <w:sz w:val="36"/>
          <w:szCs w:val="36"/>
        </w:rPr>
        <w:br/>
        <w:t>Boston, MA  02108</w:t>
      </w:r>
    </w:p>
    <w:p w:rsidR="00EB73C5" w:rsidRPr="00E22E65" w:rsidRDefault="00EB73C5" w:rsidP="00E22E65">
      <w:pPr>
        <w:pStyle w:val="NormalWeb"/>
        <w:spacing w:before="0" w:beforeAutospacing="0" w:after="0" w:afterAutospacing="0"/>
        <w:rPr>
          <w:rFonts w:asciiTheme="minorHAnsi" w:eastAsiaTheme="minorEastAsia" w:hAnsiTheme="minorHAnsi" w:cstheme="minorBidi"/>
          <w:b/>
          <w:kern w:val="24"/>
          <w:sz w:val="36"/>
          <w:szCs w:val="36"/>
          <w:u w:val="single"/>
        </w:rPr>
      </w:pPr>
    </w:p>
    <w:p w:rsidR="00EB73C5" w:rsidRPr="00E22E65" w:rsidRDefault="00EB73C5" w:rsidP="00E22E65">
      <w:pPr>
        <w:pStyle w:val="NormalWeb"/>
        <w:spacing w:before="0" w:beforeAutospacing="0" w:after="0" w:afterAutospacing="0"/>
        <w:rPr>
          <w:rFonts w:asciiTheme="minorHAnsi" w:eastAsiaTheme="minorEastAsia" w:hAnsiTheme="minorHAnsi" w:cstheme="minorBidi"/>
          <w:b/>
          <w:kern w:val="24"/>
          <w:sz w:val="36"/>
          <w:szCs w:val="36"/>
          <w:u w:val="single"/>
        </w:rPr>
      </w:pPr>
      <w:r w:rsidRPr="00E22E65">
        <w:rPr>
          <w:rFonts w:asciiTheme="minorHAnsi" w:eastAsiaTheme="minorEastAsia" w:hAnsiTheme="minorHAnsi" w:cstheme="minorBidi"/>
          <w:b/>
          <w:kern w:val="24"/>
          <w:sz w:val="36"/>
          <w:szCs w:val="36"/>
          <w:u w:val="single"/>
        </w:rPr>
        <w:t>Slide 13</w:t>
      </w:r>
    </w:p>
    <w:p w:rsidR="00E04C67" w:rsidRPr="00E22E65" w:rsidRDefault="00E04C67" w:rsidP="00E22E65">
      <w:pPr>
        <w:pStyle w:val="NormalWeb"/>
        <w:spacing w:before="0" w:beforeAutospacing="0" w:after="0" w:afterAutospacing="0"/>
        <w:textAlignment w:val="baseline"/>
        <w:rPr>
          <w:rFonts w:asciiTheme="minorHAnsi" w:eastAsiaTheme="minorEastAsia" w:hAnsiTheme="minorHAnsi" w:cstheme="minorBidi"/>
          <w:b/>
          <w:color w:val="000000" w:themeColor="text1"/>
          <w:kern w:val="24"/>
          <w:sz w:val="36"/>
          <w:szCs w:val="36"/>
        </w:rPr>
      </w:pPr>
    </w:p>
    <w:p w:rsidR="00EB73C5" w:rsidRPr="00E22E65" w:rsidRDefault="00EB73C5" w:rsidP="00E22E65">
      <w:pPr>
        <w:pStyle w:val="NormalWeb"/>
        <w:spacing w:before="0" w:beforeAutospacing="0" w:after="0" w:afterAutospacing="0"/>
        <w:rPr>
          <w:rFonts w:asciiTheme="minorHAnsi" w:eastAsiaTheme="minorEastAsia" w:hAnsiTheme="minorHAnsi" w:cstheme="minorBidi"/>
          <w:b/>
          <w:bCs/>
          <w:kern w:val="24"/>
          <w:sz w:val="36"/>
          <w:szCs w:val="36"/>
        </w:rPr>
      </w:pPr>
      <w:r w:rsidRPr="00E22E65">
        <w:rPr>
          <w:rFonts w:asciiTheme="minorHAnsi" w:eastAsiaTheme="minorEastAsia" w:hAnsiTheme="minorHAnsi" w:cstheme="minorBidi"/>
          <w:b/>
          <w:bCs/>
          <w:kern w:val="24"/>
          <w:sz w:val="36"/>
          <w:szCs w:val="36"/>
        </w:rPr>
        <w:t>Appendix</w:t>
      </w:r>
    </w:p>
    <w:p w:rsidR="00EB73C5" w:rsidRPr="00E22E65" w:rsidRDefault="00EB73C5" w:rsidP="00E22E65">
      <w:pPr>
        <w:pStyle w:val="NormalWeb"/>
        <w:spacing w:before="0" w:beforeAutospacing="0" w:after="0" w:afterAutospacing="0"/>
        <w:textAlignment w:val="baseline"/>
        <w:rPr>
          <w:rFonts w:asciiTheme="minorHAnsi" w:eastAsiaTheme="minorEastAsia" w:hAnsiTheme="minorHAnsi" w:cstheme="minorBidi"/>
          <w:b/>
          <w:color w:val="000000" w:themeColor="text1"/>
          <w:kern w:val="24"/>
          <w:sz w:val="36"/>
          <w:szCs w:val="36"/>
        </w:rPr>
      </w:pPr>
    </w:p>
    <w:p w:rsidR="00EB73C5" w:rsidRPr="00E22E65" w:rsidRDefault="00EB73C5" w:rsidP="00E22E65">
      <w:pPr>
        <w:pStyle w:val="NormalWeb"/>
        <w:spacing w:before="0" w:beforeAutospacing="0" w:after="0" w:afterAutospacing="0"/>
        <w:rPr>
          <w:rFonts w:asciiTheme="minorHAnsi" w:eastAsiaTheme="minorEastAsia" w:hAnsiTheme="minorHAnsi" w:cstheme="minorBidi"/>
          <w:b/>
          <w:kern w:val="24"/>
          <w:sz w:val="36"/>
          <w:szCs w:val="36"/>
          <w:u w:val="single"/>
        </w:rPr>
      </w:pPr>
      <w:r w:rsidRPr="00E22E65">
        <w:rPr>
          <w:rFonts w:asciiTheme="minorHAnsi" w:eastAsiaTheme="minorEastAsia" w:hAnsiTheme="minorHAnsi" w:cstheme="minorBidi"/>
          <w:b/>
          <w:kern w:val="24"/>
          <w:sz w:val="36"/>
          <w:szCs w:val="36"/>
          <w:u w:val="single"/>
        </w:rPr>
        <w:t>Slide 14</w:t>
      </w:r>
    </w:p>
    <w:p w:rsidR="00EB73C5" w:rsidRPr="00E22E65" w:rsidRDefault="00EB73C5" w:rsidP="00E22E65">
      <w:pPr>
        <w:pStyle w:val="NormalWeb"/>
        <w:spacing w:before="0" w:beforeAutospacing="0" w:after="0" w:afterAutospacing="0"/>
        <w:rPr>
          <w:rFonts w:asciiTheme="minorHAnsi" w:eastAsiaTheme="minorEastAsia" w:hAnsiTheme="minorHAnsi" w:cstheme="minorBidi"/>
          <w:b/>
          <w:bCs/>
          <w:kern w:val="24"/>
          <w:sz w:val="36"/>
          <w:szCs w:val="36"/>
        </w:rPr>
      </w:pPr>
      <w:r w:rsidRPr="00E22E65">
        <w:rPr>
          <w:rFonts w:asciiTheme="minorHAnsi" w:eastAsiaTheme="minorEastAsia" w:hAnsiTheme="minorHAnsi" w:cstheme="minorBidi"/>
          <w:b/>
          <w:bCs/>
          <w:kern w:val="24"/>
          <w:sz w:val="36"/>
          <w:szCs w:val="36"/>
        </w:rPr>
        <w:t>Duals Demonstration 2.0: Context and Summary</w:t>
      </w:r>
    </w:p>
    <w:p w:rsidR="00EB73C5" w:rsidRPr="00E22E65" w:rsidRDefault="00EB73C5" w:rsidP="00E22E65">
      <w:pPr>
        <w:pStyle w:val="NormalWeb"/>
        <w:spacing w:before="0" w:beforeAutospacing="0" w:after="0" w:afterAutospacing="0"/>
        <w:rPr>
          <w:rFonts w:asciiTheme="minorHAnsi" w:eastAsiaTheme="minorEastAsia" w:hAnsiTheme="minorHAnsi" w:cstheme="minorBidi"/>
          <w:b/>
          <w:kern w:val="24"/>
          <w:sz w:val="36"/>
          <w:szCs w:val="36"/>
        </w:rPr>
      </w:pPr>
    </w:p>
    <w:p w:rsidR="00EB73C5" w:rsidRPr="00E22E65" w:rsidRDefault="00EB73C5" w:rsidP="00E22E65">
      <w:pPr>
        <w:pStyle w:val="NormalWeb"/>
        <w:numPr>
          <w:ilvl w:val="0"/>
          <w:numId w:val="19"/>
        </w:numPr>
        <w:spacing w:before="0" w:beforeAutospacing="0" w:after="0" w:afterAutospacing="0"/>
        <w:rPr>
          <w:rFonts w:asciiTheme="minorHAnsi" w:eastAsiaTheme="minorEastAsia" w:hAnsiTheme="minorHAnsi"/>
          <w:kern w:val="24"/>
          <w:sz w:val="36"/>
          <w:szCs w:val="36"/>
        </w:rPr>
      </w:pPr>
      <w:r w:rsidRPr="00E22E65">
        <w:rPr>
          <w:rFonts w:asciiTheme="minorHAnsi" w:eastAsiaTheme="minorEastAsia" w:hAnsiTheme="minorHAnsi"/>
          <w:kern w:val="24"/>
          <w:sz w:val="36"/>
          <w:szCs w:val="36"/>
        </w:rPr>
        <w:t>MassHealth offers three integrated programs for members eligible for Medicare and Medicaid (dual eligibles) - One Care (age 21-64 at enrollment), Senior Care Options (SCO) (age 65+) and Program of All Inclusive Care for the Elderly (PACE) (age 55+)</w:t>
      </w:r>
    </w:p>
    <w:p w:rsidR="00EB73C5" w:rsidRPr="00E22E65" w:rsidRDefault="00EB73C5" w:rsidP="00E22E65">
      <w:pPr>
        <w:pStyle w:val="NormalWeb"/>
        <w:numPr>
          <w:ilvl w:val="0"/>
          <w:numId w:val="19"/>
        </w:numPr>
        <w:spacing w:before="0" w:beforeAutospacing="0" w:after="0" w:afterAutospacing="0"/>
        <w:rPr>
          <w:rFonts w:asciiTheme="minorHAnsi" w:eastAsiaTheme="minorEastAsia" w:hAnsiTheme="minorHAnsi"/>
          <w:kern w:val="24"/>
          <w:sz w:val="36"/>
          <w:szCs w:val="36"/>
        </w:rPr>
      </w:pPr>
      <w:r w:rsidRPr="00E22E65">
        <w:rPr>
          <w:rFonts w:asciiTheme="minorHAnsi" w:eastAsiaTheme="minorEastAsia" w:hAnsiTheme="minorHAnsi"/>
          <w:kern w:val="24"/>
          <w:sz w:val="36"/>
          <w:szCs w:val="36"/>
        </w:rPr>
        <w:t>MassHealth believes these integrated care products provide the best support for dual eligible members and best promote quality care and outcomes in settings</w:t>
      </w:r>
      <w:r w:rsidR="005A26D4">
        <w:rPr>
          <w:rFonts w:asciiTheme="minorHAnsi" w:eastAsiaTheme="minorEastAsia" w:hAnsiTheme="minorHAnsi"/>
          <w:kern w:val="24"/>
          <w:sz w:val="36"/>
          <w:szCs w:val="36"/>
        </w:rPr>
        <w:t xml:space="preserve"> of the members’ choosing (i.e.</w:t>
      </w:r>
      <w:r w:rsidRPr="00E22E65">
        <w:rPr>
          <w:rFonts w:asciiTheme="minorHAnsi" w:eastAsiaTheme="minorEastAsia" w:hAnsiTheme="minorHAnsi"/>
          <w:kern w:val="24"/>
          <w:sz w:val="36"/>
          <w:szCs w:val="36"/>
        </w:rPr>
        <w:t xml:space="preserve"> moving from nursing homes into the community)</w:t>
      </w:r>
    </w:p>
    <w:p w:rsidR="00EB73C5" w:rsidRPr="00E22E65" w:rsidRDefault="00EB73C5" w:rsidP="00E22E65">
      <w:pPr>
        <w:pStyle w:val="NormalWeb"/>
        <w:numPr>
          <w:ilvl w:val="0"/>
          <w:numId w:val="19"/>
        </w:numPr>
        <w:spacing w:before="0" w:beforeAutospacing="0" w:after="0" w:afterAutospacing="0"/>
        <w:rPr>
          <w:rFonts w:asciiTheme="minorHAnsi" w:eastAsiaTheme="minorEastAsia" w:hAnsiTheme="minorHAnsi"/>
          <w:kern w:val="24"/>
          <w:sz w:val="36"/>
          <w:szCs w:val="36"/>
        </w:rPr>
      </w:pPr>
      <w:r w:rsidRPr="00E22E65">
        <w:rPr>
          <w:rFonts w:asciiTheme="minorHAnsi" w:eastAsiaTheme="minorEastAsia" w:hAnsiTheme="minorHAnsi"/>
          <w:kern w:val="24"/>
          <w:sz w:val="36"/>
          <w:szCs w:val="36"/>
        </w:rPr>
        <w:t>The Commonwealth’s longstanding SCO program has been very successful to-date; however, aspects of the administrative structure and financial methodology need to be updated to fix significant fiscal challenges present today</w:t>
      </w:r>
    </w:p>
    <w:p w:rsidR="00EB73C5" w:rsidRPr="00E22E65" w:rsidRDefault="00EB73C5" w:rsidP="00E22E65">
      <w:pPr>
        <w:pStyle w:val="NormalWeb"/>
        <w:numPr>
          <w:ilvl w:val="0"/>
          <w:numId w:val="19"/>
        </w:numPr>
        <w:spacing w:before="0" w:beforeAutospacing="0" w:after="0" w:afterAutospacing="0"/>
        <w:rPr>
          <w:rFonts w:asciiTheme="minorHAnsi" w:eastAsiaTheme="minorEastAsia" w:hAnsiTheme="minorHAnsi"/>
          <w:kern w:val="24"/>
          <w:sz w:val="36"/>
          <w:szCs w:val="36"/>
        </w:rPr>
      </w:pPr>
      <w:r w:rsidRPr="00E22E65">
        <w:rPr>
          <w:rFonts w:asciiTheme="minorHAnsi" w:eastAsiaTheme="minorEastAsia" w:hAnsiTheme="minorHAnsi"/>
          <w:kern w:val="24"/>
          <w:sz w:val="36"/>
          <w:szCs w:val="36"/>
        </w:rPr>
        <w:t>Additionally, the Commonwealth’s Financial Alignment Demonstration One Care has shown significant success in improving member care since it began; however, federal authority for the program will expire on December 31</w:t>
      </w:r>
      <w:r w:rsidRPr="00E22E65">
        <w:rPr>
          <w:rFonts w:asciiTheme="minorHAnsi" w:eastAsiaTheme="minorEastAsia" w:hAnsiTheme="minorHAnsi"/>
          <w:kern w:val="24"/>
          <w:sz w:val="36"/>
          <w:szCs w:val="36"/>
          <w:vertAlign w:val="superscript"/>
        </w:rPr>
        <w:t>st</w:t>
      </w:r>
      <w:r w:rsidRPr="00E22E65">
        <w:rPr>
          <w:rFonts w:asciiTheme="minorHAnsi" w:eastAsiaTheme="minorEastAsia" w:hAnsiTheme="minorHAnsi"/>
          <w:kern w:val="24"/>
          <w:sz w:val="36"/>
          <w:szCs w:val="36"/>
        </w:rPr>
        <w:t>, 2018</w:t>
      </w:r>
    </w:p>
    <w:p w:rsidR="00EB73C5" w:rsidRPr="00E22E65" w:rsidRDefault="00EB73C5" w:rsidP="00E22E65">
      <w:pPr>
        <w:pStyle w:val="NormalWeb"/>
        <w:numPr>
          <w:ilvl w:val="0"/>
          <w:numId w:val="19"/>
        </w:numPr>
        <w:spacing w:before="0" w:beforeAutospacing="0" w:after="0" w:afterAutospacing="0"/>
        <w:rPr>
          <w:rFonts w:asciiTheme="minorHAnsi" w:eastAsiaTheme="minorEastAsia" w:hAnsiTheme="minorHAnsi"/>
          <w:kern w:val="24"/>
          <w:sz w:val="36"/>
          <w:szCs w:val="36"/>
        </w:rPr>
      </w:pPr>
      <w:r w:rsidRPr="00E22E65">
        <w:rPr>
          <w:rFonts w:asciiTheme="minorHAnsi" w:eastAsiaTheme="minorEastAsia" w:hAnsiTheme="minorHAnsi"/>
          <w:kern w:val="24"/>
          <w:sz w:val="36"/>
          <w:szCs w:val="36"/>
        </w:rPr>
        <w:t>In order to initiate a request for extension of the One Care program to CMS, the Commonwealth will need to submit a proposal outlining requested authorities and enhancements to both dual eligible products, with the goal of implementation in 2020 and an extension of One Care for 1-2 years to bridge the gap as we work together with CMS on these proposals</w:t>
      </w:r>
    </w:p>
    <w:p w:rsidR="00EB73C5" w:rsidRPr="00E22E65" w:rsidRDefault="00EB73C5" w:rsidP="00E22E65">
      <w:pPr>
        <w:pStyle w:val="NormalWeb"/>
        <w:numPr>
          <w:ilvl w:val="0"/>
          <w:numId w:val="19"/>
        </w:numPr>
        <w:spacing w:before="0" w:beforeAutospacing="0" w:after="0" w:afterAutospacing="0"/>
        <w:rPr>
          <w:rFonts w:asciiTheme="minorHAnsi" w:eastAsiaTheme="minorEastAsia" w:hAnsiTheme="minorHAnsi"/>
          <w:b/>
          <w:kern w:val="24"/>
          <w:sz w:val="36"/>
          <w:szCs w:val="36"/>
        </w:rPr>
      </w:pPr>
      <w:r w:rsidRPr="00E22E65">
        <w:rPr>
          <w:rFonts w:asciiTheme="minorHAnsi" w:eastAsiaTheme="minorEastAsia" w:hAnsiTheme="minorHAnsi"/>
          <w:kern w:val="24"/>
          <w:sz w:val="36"/>
          <w:szCs w:val="36"/>
        </w:rPr>
        <w:lastRenderedPageBreak/>
        <w:t xml:space="preserve">As such, MassHealth is moving forward with a proposal outlining a package of updates to One Care and SCO (Duals Demonstration 2.0) that: </w:t>
      </w:r>
    </w:p>
    <w:p w:rsidR="00EB73C5" w:rsidRPr="00E22E65" w:rsidRDefault="00995AC4" w:rsidP="00E22E65">
      <w:pPr>
        <w:pStyle w:val="NormalWeb"/>
        <w:numPr>
          <w:ilvl w:val="1"/>
          <w:numId w:val="19"/>
        </w:numPr>
        <w:spacing w:before="0" w:beforeAutospacing="0" w:after="0" w:afterAutospacing="0"/>
        <w:rPr>
          <w:rFonts w:asciiTheme="minorHAnsi" w:eastAsiaTheme="minorEastAsia" w:hAnsiTheme="minorHAnsi"/>
          <w:b/>
          <w:kern w:val="24"/>
          <w:sz w:val="36"/>
          <w:szCs w:val="36"/>
        </w:rPr>
      </w:pPr>
      <w:r>
        <w:rPr>
          <w:rFonts w:asciiTheme="minorHAnsi" w:eastAsiaTheme="minorEastAsia" w:hAnsiTheme="minorHAnsi"/>
          <w:b/>
          <w:bCs/>
          <w:kern w:val="24"/>
          <w:sz w:val="36"/>
          <w:szCs w:val="36"/>
        </w:rPr>
        <w:t>Preserves the approach (i.e.</w:t>
      </w:r>
      <w:r w:rsidR="00EB73C5" w:rsidRPr="00E22E65">
        <w:rPr>
          <w:rFonts w:asciiTheme="minorHAnsi" w:eastAsiaTheme="minorEastAsia" w:hAnsiTheme="minorHAnsi"/>
          <w:b/>
          <w:bCs/>
          <w:kern w:val="24"/>
          <w:sz w:val="36"/>
          <w:szCs w:val="36"/>
        </w:rPr>
        <w:t xml:space="preserve"> eligibility criteria, care delivery model, benefit structure, and care coordination model) of the existing </w:t>
      </w:r>
      <w:r w:rsidR="007B7089">
        <w:rPr>
          <w:rFonts w:asciiTheme="minorHAnsi" w:eastAsiaTheme="minorEastAsia" w:hAnsiTheme="minorHAnsi"/>
          <w:b/>
          <w:bCs/>
          <w:kern w:val="24"/>
          <w:sz w:val="36"/>
          <w:szCs w:val="36"/>
        </w:rPr>
        <w:t>One Care and SCO programs (i.e.</w:t>
      </w:r>
      <w:r w:rsidR="00EB73C5" w:rsidRPr="00E22E65">
        <w:rPr>
          <w:rFonts w:asciiTheme="minorHAnsi" w:eastAsiaTheme="minorEastAsia" w:hAnsiTheme="minorHAnsi"/>
          <w:b/>
          <w:bCs/>
          <w:kern w:val="24"/>
          <w:sz w:val="36"/>
          <w:szCs w:val="36"/>
        </w:rPr>
        <w:t xml:space="preserve"> LTS-C, GSSC, etc.)</w:t>
      </w:r>
    </w:p>
    <w:p w:rsidR="00EB73C5" w:rsidRPr="00E22E65" w:rsidRDefault="00EB73C5" w:rsidP="00E22E65">
      <w:pPr>
        <w:pStyle w:val="NormalWeb"/>
        <w:numPr>
          <w:ilvl w:val="1"/>
          <w:numId w:val="19"/>
        </w:numPr>
        <w:spacing w:before="0" w:beforeAutospacing="0" w:after="0" w:afterAutospacing="0"/>
        <w:rPr>
          <w:rFonts w:asciiTheme="minorHAnsi" w:eastAsiaTheme="minorEastAsia" w:hAnsiTheme="minorHAnsi"/>
          <w:kern w:val="24"/>
          <w:sz w:val="36"/>
          <w:szCs w:val="36"/>
        </w:rPr>
      </w:pPr>
      <w:r w:rsidRPr="00E22E65">
        <w:rPr>
          <w:rFonts w:asciiTheme="minorHAnsi" w:eastAsiaTheme="minorEastAsia" w:hAnsiTheme="minorHAnsi"/>
          <w:b/>
          <w:bCs/>
          <w:kern w:val="24"/>
          <w:sz w:val="36"/>
          <w:szCs w:val="36"/>
        </w:rPr>
        <w:t>Requests new administrative flexibilities from CMS</w:t>
      </w:r>
      <w:r w:rsidRPr="00E22E65">
        <w:rPr>
          <w:rFonts w:asciiTheme="minorHAnsi" w:eastAsiaTheme="minorEastAsia" w:hAnsiTheme="minorHAnsi"/>
          <w:bCs/>
          <w:kern w:val="24"/>
          <w:sz w:val="36"/>
          <w:szCs w:val="36"/>
        </w:rPr>
        <w:t xml:space="preserve"> </w:t>
      </w:r>
      <w:r w:rsidRPr="00E22E65">
        <w:rPr>
          <w:rFonts w:asciiTheme="minorHAnsi" w:eastAsiaTheme="minorEastAsia" w:hAnsiTheme="minorHAnsi"/>
          <w:kern w:val="24"/>
          <w:sz w:val="36"/>
          <w:szCs w:val="36"/>
        </w:rPr>
        <w:t>to better integrate the Medicaid and Medicare compo</w:t>
      </w:r>
      <w:r w:rsidR="00995AC4">
        <w:rPr>
          <w:rFonts w:asciiTheme="minorHAnsi" w:eastAsiaTheme="minorEastAsia" w:hAnsiTheme="minorHAnsi"/>
          <w:kern w:val="24"/>
          <w:sz w:val="36"/>
          <w:szCs w:val="36"/>
        </w:rPr>
        <w:t>nents of One Care and SCO (i.e.</w:t>
      </w:r>
      <w:r w:rsidRPr="00E22E65">
        <w:rPr>
          <w:rFonts w:asciiTheme="minorHAnsi" w:eastAsiaTheme="minorEastAsia" w:hAnsiTheme="minorHAnsi"/>
          <w:kern w:val="24"/>
          <w:sz w:val="36"/>
          <w:szCs w:val="36"/>
        </w:rPr>
        <w:t xml:space="preserve"> joint Medicare / Medicaid materials) and improve member experience</w:t>
      </w:r>
    </w:p>
    <w:p w:rsidR="00EB73C5" w:rsidRPr="00E22E65" w:rsidRDefault="00EB73C5" w:rsidP="00E22E65">
      <w:pPr>
        <w:pStyle w:val="NormalWeb"/>
        <w:numPr>
          <w:ilvl w:val="1"/>
          <w:numId w:val="19"/>
        </w:numPr>
        <w:spacing w:before="0" w:beforeAutospacing="0" w:after="0" w:afterAutospacing="0"/>
        <w:rPr>
          <w:rFonts w:asciiTheme="minorHAnsi" w:eastAsiaTheme="minorEastAsia" w:hAnsiTheme="minorHAnsi"/>
          <w:kern w:val="24"/>
          <w:sz w:val="36"/>
          <w:szCs w:val="36"/>
        </w:rPr>
      </w:pPr>
      <w:r w:rsidRPr="00E22E65">
        <w:rPr>
          <w:rFonts w:asciiTheme="minorHAnsi" w:eastAsiaTheme="minorEastAsia" w:hAnsiTheme="minorHAnsi"/>
          <w:b/>
          <w:bCs/>
          <w:kern w:val="24"/>
          <w:sz w:val="36"/>
          <w:szCs w:val="36"/>
        </w:rPr>
        <w:t>Grows and sustains enrollment</w:t>
      </w:r>
      <w:r w:rsidRPr="00E22E65">
        <w:rPr>
          <w:rFonts w:asciiTheme="minorHAnsi" w:eastAsiaTheme="minorEastAsia" w:hAnsiTheme="minorHAnsi"/>
          <w:bCs/>
          <w:kern w:val="24"/>
          <w:sz w:val="36"/>
          <w:szCs w:val="36"/>
        </w:rPr>
        <w:t xml:space="preserve"> </w:t>
      </w:r>
      <w:r w:rsidRPr="00E22E65">
        <w:rPr>
          <w:rFonts w:asciiTheme="minorHAnsi" w:eastAsiaTheme="minorEastAsia" w:hAnsiTheme="minorHAnsi"/>
          <w:kern w:val="24"/>
          <w:sz w:val="36"/>
          <w:szCs w:val="36"/>
        </w:rPr>
        <w:t>in One Care and SCO into the future</w:t>
      </w:r>
    </w:p>
    <w:p w:rsidR="00EB73C5" w:rsidRPr="00E22E65" w:rsidRDefault="00EB73C5" w:rsidP="00E22E65">
      <w:pPr>
        <w:pStyle w:val="NormalWeb"/>
        <w:numPr>
          <w:ilvl w:val="1"/>
          <w:numId w:val="19"/>
        </w:numPr>
        <w:spacing w:before="0" w:beforeAutospacing="0" w:after="0" w:afterAutospacing="0"/>
        <w:rPr>
          <w:rFonts w:asciiTheme="minorHAnsi" w:eastAsiaTheme="minorEastAsia" w:hAnsiTheme="minorHAnsi"/>
          <w:kern w:val="24"/>
          <w:sz w:val="36"/>
          <w:szCs w:val="36"/>
        </w:rPr>
      </w:pPr>
      <w:r w:rsidRPr="00E22E65">
        <w:rPr>
          <w:rFonts w:asciiTheme="minorHAnsi" w:eastAsiaTheme="minorEastAsia" w:hAnsiTheme="minorHAnsi"/>
          <w:b/>
          <w:bCs/>
          <w:kern w:val="24"/>
          <w:sz w:val="36"/>
          <w:szCs w:val="36"/>
        </w:rPr>
        <w:t>Protects against Medicaid cross-subsidization</w:t>
      </w:r>
      <w:r w:rsidRPr="00E22E65">
        <w:rPr>
          <w:rFonts w:asciiTheme="minorHAnsi" w:eastAsiaTheme="minorEastAsia" w:hAnsiTheme="minorHAnsi"/>
          <w:bCs/>
          <w:kern w:val="24"/>
          <w:sz w:val="36"/>
          <w:szCs w:val="36"/>
        </w:rPr>
        <w:t xml:space="preserve"> </w:t>
      </w:r>
      <w:r w:rsidRPr="00E22E65">
        <w:rPr>
          <w:rFonts w:asciiTheme="minorHAnsi" w:eastAsiaTheme="minorEastAsia" w:hAnsiTheme="minorHAnsi"/>
          <w:kern w:val="24"/>
          <w:sz w:val="36"/>
          <w:szCs w:val="36"/>
        </w:rPr>
        <w:t>of Medicare or plans through updated financial arrangements with CMS and other financial protections</w:t>
      </w:r>
    </w:p>
    <w:p w:rsidR="00EB73C5" w:rsidRPr="00E22E65" w:rsidRDefault="00EB73C5" w:rsidP="00E22E65">
      <w:pPr>
        <w:pStyle w:val="NormalWeb"/>
        <w:numPr>
          <w:ilvl w:val="1"/>
          <w:numId w:val="19"/>
        </w:numPr>
        <w:spacing w:before="0" w:beforeAutospacing="0" w:after="0" w:afterAutospacing="0"/>
        <w:rPr>
          <w:rFonts w:asciiTheme="minorHAnsi" w:eastAsiaTheme="minorEastAsia" w:hAnsiTheme="minorHAnsi"/>
          <w:b/>
          <w:kern w:val="24"/>
          <w:sz w:val="36"/>
          <w:szCs w:val="36"/>
        </w:rPr>
      </w:pPr>
      <w:r w:rsidRPr="00E22E65">
        <w:rPr>
          <w:rFonts w:asciiTheme="minorHAnsi" w:eastAsiaTheme="minorEastAsia" w:hAnsiTheme="minorHAnsi"/>
          <w:b/>
          <w:bCs/>
          <w:kern w:val="24"/>
          <w:sz w:val="36"/>
          <w:szCs w:val="36"/>
        </w:rPr>
        <w:t>Aims to expand the programs state-wide and ensure long-term sustainability</w:t>
      </w:r>
      <w:r w:rsidRPr="00E22E65">
        <w:rPr>
          <w:rFonts w:asciiTheme="minorHAnsi" w:eastAsiaTheme="minorEastAsia" w:hAnsiTheme="minorHAnsi"/>
          <w:bCs/>
          <w:kern w:val="24"/>
          <w:sz w:val="36"/>
          <w:szCs w:val="36"/>
        </w:rPr>
        <w:t xml:space="preserve"> </w:t>
      </w:r>
      <w:r w:rsidRPr="00E22E65">
        <w:rPr>
          <w:rFonts w:asciiTheme="minorHAnsi" w:eastAsiaTheme="minorEastAsia" w:hAnsiTheme="minorHAnsi"/>
          <w:kern w:val="24"/>
          <w:sz w:val="36"/>
          <w:szCs w:val="36"/>
        </w:rPr>
        <w:t xml:space="preserve">so that dual eligible members can continue to benefit from integrated care </w:t>
      </w:r>
    </w:p>
    <w:p w:rsidR="00EB73C5" w:rsidRPr="00E22E65" w:rsidRDefault="00EB73C5" w:rsidP="00E22E65">
      <w:pPr>
        <w:pStyle w:val="NormalWeb"/>
        <w:numPr>
          <w:ilvl w:val="0"/>
          <w:numId w:val="19"/>
        </w:numPr>
        <w:spacing w:before="0" w:beforeAutospacing="0" w:after="0" w:afterAutospacing="0"/>
        <w:rPr>
          <w:rFonts w:asciiTheme="minorHAnsi" w:eastAsiaTheme="minorEastAsia" w:hAnsiTheme="minorHAnsi"/>
          <w:kern w:val="24"/>
          <w:sz w:val="36"/>
          <w:szCs w:val="36"/>
        </w:rPr>
      </w:pPr>
      <w:r w:rsidRPr="00E22E65">
        <w:rPr>
          <w:rFonts w:asciiTheme="minorHAnsi" w:eastAsiaTheme="minorEastAsia" w:hAnsiTheme="minorHAnsi"/>
          <w:kern w:val="24"/>
          <w:sz w:val="36"/>
          <w:szCs w:val="36"/>
        </w:rPr>
        <w:t>The overall goal of the Duals Demonstration 2.0 proposal is to improve quality of member care and outcomes and to ensure financial sustainability for all entities involved, including MassHealth, CMS, plans and providers</w:t>
      </w:r>
    </w:p>
    <w:p w:rsidR="00EB73C5" w:rsidRPr="00E22E65" w:rsidRDefault="00EB73C5" w:rsidP="00E22E65">
      <w:pPr>
        <w:pStyle w:val="NormalWeb"/>
        <w:numPr>
          <w:ilvl w:val="0"/>
          <w:numId w:val="19"/>
        </w:numPr>
        <w:spacing w:before="0" w:beforeAutospacing="0" w:after="0" w:afterAutospacing="0"/>
        <w:rPr>
          <w:rFonts w:asciiTheme="minorHAnsi" w:eastAsiaTheme="minorEastAsia" w:hAnsiTheme="minorHAnsi"/>
          <w:kern w:val="24"/>
          <w:sz w:val="36"/>
          <w:szCs w:val="36"/>
        </w:rPr>
      </w:pPr>
      <w:r w:rsidRPr="00E22E65">
        <w:rPr>
          <w:rFonts w:asciiTheme="minorHAnsi" w:eastAsiaTheme="minorEastAsia" w:hAnsiTheme="minorHAnsi"/>
          <w:kern w:val="24"/>
          <w:sz w:val="36"/>
          <w:szCs w:val="36"/>
        </w:rPr>
        <w:t>MassHealth is committed to a robust stakeholder process as we continue to develop and shape this proposal</w:t>
      </w:r>
    </w:p>
    <w:p w:rsidR="00EB73C5" w:rsidRPr="00E22E65" w:rsidRDefault="00EB73C5" w:rsidP="00E22E65">
      <w:pPr>
        <w:pStyle w:val="NormalWeb"/>
        <w:spacing w:before="0" w:beforeAutospacing="0" w:after="0" w:afterAutospacing="0"/>
        <w:rPr>
          <w:rFonts w:asciiTheme="minorHAnsi" w:eastAsiaTheme="minorEastAsia" w:hAnsiTheme="minorHAnsi" w:cstheme="minorBidi"/>
          <w:b/>
          <w:kern w:val="24"/>
          <w:sz w:val="36"/>
          <w:szCs w:val="36"/>
        </w:rPr>
      </w:pPr>
    </w:p>
    <w:p w:rsidR="00EB73C5" w:rsidRPr="00E22E65" w:rsidRDefault="00EB73C5" w:rsidP="00E22E65">
      <w:pPr>
        <w:pStyle w:val="NormalWeb"/>
        <w:spacing w:before="0" w:beforeAutospacing="0" w:after="0" w:afterAutospacing="0"/>
        <w:rPr>
          <w:rFonts w:asciiTheme="minorHAnsi" w:eastAsiaTheme="minorEastAsia" w:hAnsiTheme="minorHAnsi" w:cstheme="minorBidi"/>
          <w:b/>
          <w:kern w:val="24"/>
          <w:sz w:val="36"/>
          <w:szCs w:val="36"/>
          <w:u w:val="single"/>
        </w:rPr>
      </w:pPr>
      <w:r w:rsidRPr="00E22E65">
        <w:rPr>
          <w:rFonts w:asciiTheme="minorHAnsi" w:eastAsiaTheme="minorEastAsia" w:hAnsiTheme="minorHAnsi" w:cstheme="minorBidi"/>
          <w:b/>
          <w:kern w:val="24"/>
          <w:sz w:val="36"/>
          <w:szCs w:val="36"/>
          <w:u w:val="single"/>
        </w:rPr>
        <w:t>Slide 15</w:t>
      </w:r>
    </w:p>
    <w:p w:rsidR="00EB73C5" w:rsidRPr="00E22E65" w:rsidRDefault="00EB73C5" w:rsidP="00E22E65">
      <w:pPr>
        <w:pStyle w:val="NormalWeb"/>
        <w:spacing w:before="0" w:beforeAutospacing="0" w:after="0" w:afterAutospacing="0"/>
        <w:textAlignment w:val="baseline"/>
        <w:rPr>
          <w:rFonts w:asciiTheme="minorHAnsi" w:eastAsiaTheme="minorEastAsia" w:hAnsiTheme="minorHAnsi" w:cstheme="minorBidi"/>
          <w:b/>
          <w:color w:val="000000" w:themeColor="text1"/>
          <w:kern w:val="24"/>
          <w:sz w:val="36"/>
          <w:szCs w:val="36"/>
        </w:rPr>
      </w:pPr>
      <w:r w:rsidRPr="00E22E65">
        <w:rPr>
          <w:rFonts w:asciiTheme="minorHAnsi" w:eastAsiaTheme="minorEastAsia" w:hAnsiTheme="minorHAnsi" w:cstheme="minorBidi"/>
          <w:b/>
          <w:color w:val="000000" w:themeColor="text1"/>
          <w:kern w:val="24"/>
          <w:sz w:val="36"/>
          <w:szCs w:val="36"/>
        </w:rPr>
        <w:t>Proposed changes in Duals Demonstration 2.0 to simplify processes for members and encourage adoption of One Care and SCO</w:t>
      </w:r>
    </w:p>
    <w:p w:rsidR="00EB73C5" w:rsidRPr="00E22E65" w:rsidRDefault="00EB73C5" w:rsidP="00E22E65">
      <w:pPr>
        <w:pStyle w:val="NormalWeb"/>
        <w:spacing w:before="0" w:beforeAutospacing="0" w:after="0" w:afterAutospacing="0"/>
        <w:textAlignment w:val="baseline"/>
        <w:rPr>
          <w:rFonts w:asciiTheme="minorHAnsi" w:hAnsiTheme="minorHAnsi"/>
          <w:sz w:val="36"/>
          <w:szCs w:val="36"/>
        </w:rPr>
      </w:pPr>
    </w:p>
    <w:tbl>
      <w:tblPr>
        <w:tblStyle w:val="TableGrid"/>
        <w:tblW w:w="0" w:type="auto"/>
        <w:tblLook w:val="04A0" w:firstRow="1" w:lastRow="0" w:firstColumn="1" w:lastColumn="0" w:noHBand="0" w:noVBand="1"/>
      </w:tblPr>
      <w:tblGrid>
        <w:gridCol w:w="3618"/>
        <w:gridCol w:w="1627"/>
        <w:gridCol w:w="1620"/>
        <w:gridCol w:w="1620"/>
        <w:gridCol w:w="1710"/>
      </w:tblGrid>
      <w:tr w:rsidR="00EB73C5" w:rsidRPr="00E22E65" w:rsidTr="00DF191B">
        <w:tc>
          <w:tcPr>
            <w:tcW w:w="3618" w:type="dxa"/>
            <w:vMerge w:val="restart"/>
            <w:vAlign w:val="center"/>
          </w:tcPr>
          <w:p w:rsidR="00EB73C5" w:rsidRPr="00E22E65" w:rsidRDefault="00EB73C5" w:rsidP="00E22E65">
            <w:pPr>
              <w:pStyle w:val="NormalWeb"/>
              <w:spacing w:before="0" w:beforeAutospacing="0" w:after="0" w:afterAutospacing="0"/>
              <w:textAlignment w:val="baseline"/>
              <w:rPr>
                <w:rFonts w:asciiTheme="minorHAnsi" w:hAnsiTheme="minorHAnsi"/>
                <w:sz w:val="36"/>
                <w:szCs w:val="36"/>
              </w:rPr>
            </w:pPr>
            <w:r w:rsidRPr="00E22E65">
              <w:rPr>
                <w:rFonts w:asciiTheme="minorHAnsi" w:hAnsiTheme="minorHAnsi"/>
                <w:sz w:val="36"/>
                <w:szCs w:val="36"/>
              </w:rPr>
              <w:t>Proposal</w:t>
            </w:r>
          </w:p>
        </w:tc>
        <w:tc>
          <w:tcPr>
            <w:tcW w:w="3247" w:type="dxa"/>
            <w:gridSpan w:val="2"/>
            <w:vAlign w:val="center"/>
          </w:tcPr>
          <w:p w:rsidR="00EB73C5" w:rsidRPr="00E22E65" w:rsidRDefault="00EB73C5"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Current</w:t>
            </w:r>
          </w:p>
        </w:tc>
        <w:tc>
          <w:tcPr>
            <w:tcW w:w="3330" w:type="dxa"/>
            <w:gridSpan w:val="2"/>
            <w:vAlign w:val="center"/>
          </w:tcPr>
          <w:p w:rsidR="00EB73C5" w:rsidRPr="00E22E65" w:rsidRDefault="00EB73C5"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Duals Demo 2.0</w:t>
            </w:r>
          </w:p>
        </w:tc>
      </w:tr>
      <w:tr w:rsidR="00EB73C5" w:rsidRPr="00E22E65" w:rsidTr="00DF191B">
        <w:tc>
          <w:tcPr>
            <w:tcW w:w="3618" w:type="dxa"/>
            <w:vMerge/>
          </w:tcPr>
          <w:p w:rsidR="00EB73C5" w:rsidRPr="00E22E65" w:rsidRDefault="00EB73C5" w:rsidP="00E22E65">
            <w:pPr>
              <w:pStyle w:val="NormalWeb"/>
              <w:spacing w:before="0" w:beforeAutospacing="0" w:after="0" w:afterAutospacing="0"/>
              <w:textAlignment w:val="baseline"/>
              <w:rPr>
                <w:rFonts w:asciiTheme="minorHAnsi" w:hAnsiTheme="minorHAnsi"/>
                <w:sz w:val="36"/>
                <w:szCs w:val="36"/>
              </w:rPr>
            </w:pPr>
          </w:p>
        </w:tc>
        <w:tc>
          <w:tcPr>
            <w:tcW w:w="1627" w:type="dxa"/>
            <w:vAlign w:val="center"/>
          </w:tcPr>
          <w:p w:rsidR="00EB73C5" w:rsidRPr="00E22E65" w:rsidRDefault="00EB73C5"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One Care</w:t>
            </w:r>
          </w:p>
        </w:tc>
        <w:tc>
          <w:tcPr>
            <w:tcW w:w="1620" w:type="dxa"/>
            <w:vAlign w:val="center"/>
          </w:tcPr>
          <w:p w:rsidR="00EB73C5" w:rsidRPr="00E22E65" w:rsidRDefault="00EB73C5"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SCO</w:t>
            </w:r>
          </w:p>
        </w:tc>
        <w:tc>
          <w:tcPr>
            <w:tcW w:w="1620" w:type="dxa"/>
            <w:vAlign w:val="center"/>
          </w:tcPr>
          <w:p w:rsidR="00EB73C5" w:rsidRPr="00E22E65" w:rsidRDefault="00EB73C5"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One Care</w:t>
            </w:r>
          </w:p>
        </w:tc>
        <w:tc>
          <w:tcPr>
            <w:tcW w:w="1710" w:type="dxa"/>
            <w:vAlign w:val="center"/>
          </w:tcPr>
          <w:p w:rsidR="00EB73C5" w:rsidRPr="00E22E65" w:rsidRDefault="00EB73C5"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SCO</w:t>
            </w:r>
          </w:p>
        </w:tc>
      </w:tr>
      <w:tr w:rsidR="00EB73C5" w:rsidRPr="00E22E65" w:rsidTr="00DF191B">
        <w:tc>
          <w:tcPr>
            <w:tcW w:w="3618" w:type="dxa"/>
          </w:tcPr>
          <w:p w:rsidR="00EB73C5" w:rsidRPr="00E22E65" w:rsidRDefault="00EB73C5" w:rsidP="00995AC4">
            <w:pPr>
              <w:pStyle w:val="NormalWeb"/>
              <w:spacing w:before="0" w:beforeAutospacing="0" w:after="0" w:afterAutospacing="0"/>
              <w:textAlignment w:val="baseline"/>
              <w:rPr>
                <w:rFonts w:asciiTheme="minorHAnsi" w:hAnsiTheme="minorHAnsi"/>
                <w:sz w:val="36"/>
                <w:szCs w:val="36"/>
              </w:rPr>
            </w:pPr>
            <w:r w:rsidRPr="00E22E65">
              <w:rPr>
                <w:rFonts w:asciiTheme="minorHAnsi" w:hAnsiTheme="minorHAnsi"/>
                <w:sz w:val="36"/>
                <w:szCs w:val="36"/>
              </w:rPr>
              <w:t xml:space="preserve">Unified </w:t>
            </w:r>
            <w:r w:rsidR="00995AC4">
              <w:rPr>
                <w:rFonts w:asciiTheme="minorHAnsi" w:hAnsiTheme="minorHAnsi"/>
                <w:sz w:val="36"/>
                <w:szCs w:val="36"/>
              </w:rPr>
              <w:t>c</w:t>
            </w:r>
            <w:r w:rsidRPr="00E22E65">
              <w:rPr>
                <w:rFonts w:asciiTheme="minorHAnsi" w:hAnsiTheme="minorHAnsi"/>
                <w:sz w:val="36"/>
                <w:szCs w:val="36"/>
              </w:rPr>
              <w:t>ommunications and materials</w:t>
            </w:r>
          </w:p>
        </w:tc>
        <w:tc>
          <w:tcPr>
            <w:tcW w:w="1627" w:type="dxa"/>
            <w:vAlign w:val="center"/>
          </w:tcPr>
          <w:p w:rsidR="00EB73C5" w:rsidRPr="00E22E65" w:rsidRDefault="00EB73C5"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Achieved</w:t>
            </w:r>
          </w:p>
        </w:tc>
        <w:tc>
          <w:tcPr>
            <w:tcW w:w="1620" w:type="dxa"/>
            <w:vAlign w:val="center"/>
          </w:tcPr>
          <w:p w:rsidR="00EB73C5" w:rsidRPr="00E22E65" w:rsidRDefault="00EB73C5"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Partially Achieved</w:t>
            </w:r>
          </w:p>
        </w:tc>
        <w:tc>
          <w:tcPr>
            <w:tcW w:w="1620" w:type="dxa"/>
            <w:vAlign w:val="center"/>
          </w:tcPr>
          <w:p w:rsidR="00EB73C5" w:rsidRPr="00E22E65" w:rsidRDefault="00EB73C5"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Achieved</w:t>
            </w:r>
          </w:p>
        </w:tc>
        <w:tc>
          <w:tcPr>
            <w:tcW w:w="1710" w:type="dxa"/>
            <w:vAlign w:val="center"/>
          </w:tcPr>
          <w:p w:rsidR="00EB73C5" w:rsidRPr="00E22E65" w:rsidRDefault="00EB73C5"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Achieved</w:t>
            </w:r>
          </w:p>
        </w:tc>
      </w:tr>
      <w:tr w:rsidR="00EB73C5" w:rsidRPr="00E22E65" w:rsidTr="00DF191B">
        <w:tc>
          <w:tcPr>
            <w:tcW w:w="3618" w:type="dxa"/>
          </w:tcPr>
          <w:p w:rsidR="00EB73C5" w:rsidRPr="00E22E65" w:rsidRDefault="00EB73C5" w:rsidP="00E22E65">
            <w:pPr>
              <w:pStyle w:val="NormalWeb"/>
              <w:spacing w:before="0" w:beforeAutospacing="0" w:after="0" w:afterAutospacing="0"/>
              <w:textAlignment w:val="baseline"/>
              <w:rPr>
                <w:rFonts w:asciiTheme="minorHAnsi" w:hAnsiTheme="minorHAnsi"/>
                <w:sz w:val="36"/>
                <w:szCs w:val="36"/>
              </w:rPr>
            </w:pPr>
            <w:r w:rsidRPr="00E22E65">
              <w:rPr>
                <w:rFonts w:asciiTheme="minorHAnsi" w:hAnsiTheme="minorHAnsi"/>
                <w:sz w:val="36"/>
                <w:szCs w:val="36"/>
              </w:rPr>
              <w:t>Integrated appeals and grievances</w:t>
            </w:r>
          </w:p>
        </w:tc>
        <w:tc>
          <w:tcPr>
            <w:tcW w:w="1627" w:type="dxa"/>
            <w:vAlign w:val="center"/>
          </w:tcPr>
          <w:p w:rsidR="00EB73C5" w:rsidRPr="00E22E65" w:rsidRDefault="00EB73C5"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Partially Achieved</w:t>
            </w:r>
          </w:p>
        </w:tc>
        <w:tc>
          <w:tcPr>
            <w:tcW w:w="1620" w:type="dxa"/>
            <w:vAlign w:val="center"/>
          </w:tcPr>
          <w:p w:rsidR="00EB73C5" w:rsidRPr="00E22E65" w:rsidRDefault="00EB73C5"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Not Achieved</w:t>
            </w:r>
          </w:p>
        </w:tc>
        <w:tc>
          <w:tcPr>
            <w:tcW w:w="1620" w:type="dxa"/>
            <w:vAlign w:val="center"/>
          </w:tcPr>
          <w:p w:rsidR="00EB73C5" w:rsidRPr="00E22E65" w:rsidRDefault="00EB73C5"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Achieved</w:t>
            </w:r>
          </w:p>
        </w:tc>
        <w:tc>
          <w:tcPr>
            <w:tcW w:w="1710" w:type="dxa"/>
            <w:vAlign w:val="center"/>
          </w:tcPr>
          <w:p w:rsidR="00EB73C5" w:rsidRPr="00E22E65" w:rsidRDefault="00EB73C5"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Achieved</w:t>
            </w:r>
          </w:p>
        </w:tc>
      </w:tr>
      <w:tr w:rsidR="00EB73C5" w:rsidRPr="00E22E65" w:rsidTr="00DF191B">
        <w:tc>
          <w:tcPr>
            <w:tcW w:w="3618" w:type="dxa"/>
          </w:tcPr>
          <w:p w:rsidR="00EB73C5" w:rsidRPr="00E22E65" w:rsidRDefault="00EB73C5" w:rsidP="00E22E65">
            <w:pPr>
              <w:pStyle w:val="NormalWeb"/>
              <w:spacing w:before="0" w:beforeAutospacing="0" w:after="0" w:afterAutospacing="0"/>
              <w:textAlignment w:val="baseline"/>
              <w:rPr>
                <w:rFonts w:asciiTheme="minorHAnsi" w:hAnsiTheme="minorHAnsi"/>
                <w:sz w:val="36"/>
                <w:szCs w:val="36"/>
              </w:rPr>
            </w:pPr>
            <w:r w:rsidRPr="00E22E65">
              <w:rPr>
                <w:rFonts w:asciiTheme="minorHAnsi" w:hAnsiTheme="minorHAnsi"/>
                <w:sz w:val="36"/>
                <w:szCs w:val="36"/>
              </w:rPr>
              <w:t>Passive Enrollment</w:t>
            </w:r>
          </w:p>
        </w:tc>
        <w:tc>
          <w:tcPr>
            <w:tcW w:w="1627" w:type="dxa"/>
            <w:vAlign w:val="center"/>
          </w:tcPr>
          <w:p w:rsidR="00EB73C5" w:rsidRPr="00E22E65" w:rsidRDefault="00EB73C5"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Achieved</w:t>
            </w:r>
          </w:p>
        </w:tc>
        <w:tc>
          <w:tcPr>
            <w:tcW w:w="1620" w:type="dxa"/>
            <w:vAlign w:val="center"/>
          </w:tcPr>
          <w:p w:rsidR="00EB73C5" w:rsidRPr="00E22E65" w:rsidRDefault="00EB73C5"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Partially Achieved</w:t>
            </w:r>
          </w:p>
        </w:tc>
        <w:tc>
          <w:tcPr>
            <w:tcW w:w="1620" w:type="dxa"/>
            <w:vAlign w:val="center"/>
          </w:tcPr>
          <w:p w:rsidR="00EB73C5" w:rsidRPr="00E22E65" w:rsidRDefault="00EB73C5"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Achieved</w:t>
            </w:r>
          </w:p>
        </w:tc>
        <w:tc>
          <w:tcPr>
            <w:tcW w:w="1710" w:type="dxa"/>
            <w:vAlign w:val="center"/>
          </w:tcPr>
          <w:p w:rsidR="00EB73C5" w:rsidRPr="00E22E65" w:rsidRDefault="00EB73C5"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Achieved</w:t>
            </w:r>
          </w:p>
        </w:tc>
      </w:tr>
      <w:tr w:rsidR="00EB73C5" w:rsidRPr="00E22E65" w:rsidTr="00DF191B">
        <w:tc>
          <w:tcPr>
            <w:tcW w:w="3618" w:type="dxa"/>
          </w:tcPr>
          <w:p w:rsidR="00EB73C5" w:rsidRPr="00E22E65" w:rsidRDefault="00EB73C5" w:rsidP="00E22E65">
            <w:pPr>
              <w:pStyle w:val="NormalWeb"/>
              <w:spacing w:before="0" w:beforeAutospacing="0" w:after="0" w:afterAutospacing="0"/>
              <w:textAlignment w:val="baseline"/>
              <w:rPr>
                <w:rFonts w:asciiTheme="minorHAnsi" w:hAnsiTheme="minorHAnsi"/>
                <w:sz w:val="36"/>
                <w:szCs w:val="36"/>
              </w:rPr>
            </w:pPr>
            <w:r w:rsidRPr="00E22E65">
              <w:rPr>
                <w:rFonts w:asciiTheme="minorHAnsi" w:hAnsiTheme="minorHAnsi"/>
                <w:sz w:val="36"/>
                <w:szCs w:val="36"/>
              </w:rPr>
              <w:t>90 Day Continuity of Care Period</w:t>
            </w:r>
          </w:p>
        </w:tc>
        <w:tc>
          <w:tcPr>
            <w:tcW w:w="1627" w:type="dxa"/>
            <w:vAlign w:val="center"/>
          </w:tcPr>
          <w:p w:rsidR="00EB73C5" w:rsidRPr="00E22E65" w:rsidRDefault="00EB73C5"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Achieved</w:t>
            </w:r>
          </w:p>
        </w:tc>
        <w:tc>
          <w:tcPr>
            <w:tcW w:w="1620" w:type="dxa"/>
            <w:vAlign w:val="center"/>
          </w:tcPr>
          <w:p w:rsidR="00EB73C5" w:rsidRPr="00E22E65" w:rsidRDefault="00EB73C5"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Partially Achieved</w:t>
            </w:r>
          </w:p>
        </w:tc>
        <w:tc>
          <w:tcPr>
            <w:tcW w:w="1620" w:type="dxa"/>
            <w:vAlign w:val="center"/>
          </w:tcPr>
          <w:p w:rsidR="00EB73C5" w:rsidRPr="00E22E65" w:rsidRDefault="00EB73C5"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Achieved</w:t>
            </w:r>
          </w:p>
        </w:tc>
        <w:tc>
          <w:tcPr>
            <w:tcW w:w="1710" w:type="dxa"/>
            <w:vAlign w:val="center"/>
          </w:tcPr>
          <w:p w:rsidR="00EB73C5" w:rsidRPr="00E22E65" w:rsidRDefault="00EB73C5"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Achieved</w:t>
            </w:r>
          </w:p>
        </w:tc>
      </w:tr>
      <w:tr w:rsidR="00EB73C5" w:rsidRPr="00E22E65" w:rsidTr="00DF191B">
        <w:tc>
          <w:tcPr>
            <w:tcW w:w="3618" w:type="dxa"/>
          </w:tcPr>
          <w:p w:rsidR="00EB73C5" w:rsidRPr="00E22E65" w:rsidRDefault="00EB73C5" w:rsidP="00E22E65">
            <w:pPr>
              <w:pStyle w:val="NormalWeb"/>
              <w:spacing w:before="0" w:beforeAutospacing="0" w:after="0" w:afterAutospacing="0"/>
              <w:textAlignment w:val="baseline"/>
              <w:rPr>
                <w:rFonts w:asciiTheme="minorHAnsi" w:hAnsiTheme="minorHAnsi"/>
                <w:sz w:val="36"/>
                <w:szCs w:val="36"/>
              </w:rPr>
            </w:pPr>
            <w:r w:rsidRPr="00E22E65">
              <w:rPr>
                <w:rFonts w:asciiTheme="minorHAnsi" w:hAnsiTheme="minorHAnsi"/>
                <w:sz w:val="36"/>
                <w:szCs w:val="36"/>
              </w:rPr>
              <w:t>Fixed Enrollment period (with exceptions)</w:t>
            </w:r>
          </w:p>
        </w:tc>
        <w:tc>
          <w:tcPr>
            <w:tcW w:w="1627" w:type="dxa"/>
            <w:vAlign w:val="center"/>
          </w:tcPr>
          <w:p w:rsidR="00EB73C5" w:rsidRPr="00E22E65" w:rsidRDefault="00EB73C5"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Not Achieved</w:t>
            </w:r>
          </w:p>
        </w:tc>
        <w:tc>
          <w:tcPr>
            <w:tcW w:w="1620" w:type="dxa"/>
            <w:vAlign w:val="center"/>
          </w:tcPr>
          <w:p w:rsidR="00EB73C5" w:rsidRPr="00E22E65" w:rsidRDefault="00EB73C5"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Not Achieved</w:t>
            </w:r>
          </w:p>
        </w:tc>
        <w:tc>
          <w:tcPr>
            <w:tcW w:w="1620" w:type="dxa"/>
            <w:vAlign w:val="center"/>
          </w:tcPr>
          <w:p w:rsidR="00EB73C5" w:rsidRPr="00E22E65" w:rsidRDefault="00EB73C5"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Achieved</w:t>
            </w:r>
          </w:p>
        </w:tc>
        <w:tc>
          <w:tcPr>
            <w:tcW w:w="1710" w:type="dxa"/>
            <w:vAlign w:val="center"/>
          </w:tcPr>
          <w:p w:rsidR="00EB73C5" w:rsidRPr="00E22E65" w:rsidRDefault="00EB73C5"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Achieved</w:t>
            </w:r>
          </w:p>
        </w:tc>
      </w:tr>
    </w:tbl>
    <w:p w:rsidR="00EB73C5" w:rsidRPr="00E22E65" w:rsidRDefault="00EB73C5" w:rsidP="00E22E65">
      <w:pPr>
        <w:pStyle w:val="NormalWeb"/>
        <w:spacing w:before="0" w:beforeAutospacing="0" w:after="0" w:afterAutospacing="0"/>
        <w:rPr>
          <w:rFonts w:asciiTheme="minorHAnsi" w:hAnsiTheme="minorHAnsi"/>
          <w:sz w:val="36"/>
          <w:szCs w:val="36"/>
        </w:rPr>
      </w:pPr>
      <w:r w:rsidRPr="00E22E65">
        <w:rPr>
          <w:rFonts w:asciiTheme="minorHAnsi" w:hAnsiTheme="minorHAnsi"/>
          <w:sz w:val="36"/>
          <w:szCs w:val="36"/>
        </w:rPr>
        <w:t>Contingent upon CMS approval</w:t>
      </w:r>
    </w:p>
    <w:p w:rsidR="00EB73C5" w:rsidRPr="00E22E65" w:rsidRDefault="00EB73C5" w:rsidP="00E22E65">
      <w:pPr>
        <w:pStyle w:val="NormalWeb"/>
        <w:spacing w:before="0" w:beforeAutospacing="0" w:after="0" w:afterAutospacing="0"/>
        <w:rPr>
          <w:rFonts w:asciiTheme="minorHAnsi" w:eastAsiaTheme="minorEastAsia" w:hAnsiTheme="minorHAnsi" w:cstheme="minorBidi"/>
          <w:b/>
          <w:kern w:val="24"/>
          <w:sz w:val="36"/>
          <w:szCs w:val="36"/>
        </w:rPr>
      </w:pPr>
    </w:p>
    <w:p w:rsidR="00EB73C5" w:rsidRPr="00E22E65" w:rsidRDefault="00EB73C5" w:rsidP="00E22E65">
      <w:pPr>
        <w:pStyle w:val="NormalWeb"/>
        <w:spacing w:before="0" w:beforeAutospacing="0" w:after="0" w:afterAutospacing="0"/>
        <w:rPr>
          <w:rFonts w:asciiTheme="minorHAnsi" w:eastAsiaTheme="minorEastAsia" w:hAnsiTheme="minorHAnsi" w:cstheme="minorBidi"/>
          <w:b/>
          <w:kern w:val="24"/>
          <w:sz w:val="36"/>
          <w:szCs w:val="36"/>
          <w:u w:val="single"/>
        </w:rPr>
      </w:pPr>
      <w:r w:rsidRPr="00E22E65">
        <w:rPr>
          <w:rFonts w:asciiTheme="minorHAnsi" w:eastAsiaTheme="minorEastAsia" w:hAnsiTheme="minorHAnsi" w:cstheme="minorBidi"/>
          <w:b/>
          <w:kern w:val="24"/>
          <w:sz w:val="36"/>
          <w:szCs w:val="36"/>
          <w:u w:val="single"/>
        </w:rPr>
        <w:t>Slide 16</w:t>
      </w:r>
    </w:p>
    <w:p w:rsidR="000620D6" w:rsidRPr="00E22E65" w:rsidRDefault="000620D6" w:rsidP="00E22E65">
      <w:pPr>
        <w:pStyle w:val="NormalWeb"/>
        <w:spacing w:before="0" w:beforeAutospacing="0" w:after="0" w:afterAutospacing="0"/>
        <w:textAlignment w:val="baseline"/>
        <w:rPr>
          <w:rFonts w:asciiTheme="minorHAnsi" w:eastAsiaTheme="minorEastAsia" w:hAnsiTheme="minorHAnsi" w:cstheme="minorBidi"/>
          <w:b/>
          <w:color w:val="000000" w:themeColor="text1"/>
          <w:kern w:val="24"/>
          <w:sz w:val="36"/>
          <w:szCs w:val="36"/>
        </w:rPr>
      </w:pPr>
      <w:r w:rsidRPr="00E22E65">
        <w:rPr>
          <w:rFonts w:asciiTheme="minorHAnsi" w:eastAsiaTheme="minorEastAsia" w:hAnsiTheme="minorHAnsi" w:cstheme="minorBidi"/>
          <w:b/>
          <w:color w:val="000000" w:themeColor="text1"/>
          <w:kern w:val="24"/>
          <w:sz w:val="36"/>
          <w:szCs w:val="36"/>
        </w:rPr>
        <w:t>Proposed changes in Duals Demonstration 2.0 to improve program financing and ensure long term sustainability</w:t>
      </w:r>
    </w:p>
    <w:p w:rsidR="000620D6" w:rsidRPr="00E22E65" w:rsidRDefault="000620D6" w:rsidP="00E22E65">
      <w:pPr>
        <w:pStyle w:val="NormalWeb"/>
        <w:spacing w:before="0" w:beforeAutospacing="0" w:after="0" w:afterAutospacing="0"/>
        <w:textAlignment w:val="baseline"/>
        <w:rPr>
          <w:rFonts w:asciiTheme="minorHAnsi" w:hAnsiTheme="minorHAnsi"/>
          <w:sz w:val="36"/>
          <w:szCs w:val="36"/>
        </w:rPr>
      </w:pPr>
    </w:p>
    <w:tbl>
      <w:tblPr>
        <w:tblStyle w:val="TableGrid"/>
        <w:tblW w:w="0" w:type="auto"/>
        <w:tblLook w:val="04A0" w:firstRow="1" w:lastRow="0" w:firstColumn="1" w:lastColumn="0" w:noHBand="0" w:noVBand="1"/>
      </w:tblPr>
      <w:tblGrid>
        <w:gridCol w:w="3545"/>
        <w:gridCol w:w="1702"/>
        <w:gridCol w:w="1559"/>
        <w:gridCol w:w="1873"/>
        <w:gridCol w:w="1617"/>
      </w:tblGrid>
      <w:tr w:rsidR="000620D6" w:rsidRPr="00E22E65" w:rsidTr="00DF191B">
        <w:tc>
          <w:tcPr>
            <w:tcW w:w="3545" w:type="dxa"/>
            <w:vMerge w:val="restart"/>
            <w:vAlign w:val="center"/>
          </w:tcPr>
          <w:p w:rsidR="000620D6" w:rsidRPr="00E22E65" w:rsidRDefault="000620D6"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Proposal</w:t>
            </w:r>
          </w:p>
        </w:tc>
        <w:tc>
          <w:tcPr>
            <w:tcW w:w="3261" w:type="dxa"/>
            <w:gridSpan w:val="2"/>
            <w:vAlign w:val="center"/>
          </w:tcPr>
          <w:p w:rsidR="000620D6" w:rsidRPr="00E22E65" w:rsidRDefault="000620D6"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Current</w:t>
            </w:r>
          </w:p>
        </w:tc>
        <w:tc>
          <w:tcPr>
            <w:tcW w:w="3490" w:type="dxa"/>
            <w:gridSpan w:val="2"/>
            <w:vAlign w:val="center"/>
          </w:tcPr>
          <w:p w:rsidR="000620D6" w:rsidRPr="00E22E65" w:rsidRDefault="000620D6"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Duals Demo 2.0</w:t>
            </w:r>
          </w:p>
        </w:tc>
      </w:tr>
      <w:tr w:rsidR="000620D6" w:rsidRPr="00E22E65" w:rsidTr="00DF191B">
        <w:tc>
          <w:tcPr>
            <w:tcW w:w="3545" w:type="dxa"/>
            <w:vMerge/>
          </w:tcPr>
          <w:p w:rsidR="000620D6" w:rsidRPr="00E22E65" w:rsidRDefault="000620D6" w:rsidP="00E22E65">
            <w:pPr>
              <w:pStyle w:val="NormalWeb"/>
              <w:spacing w:before="0" w:beforeAutospacing="0" w:after="0" w:afterAutospacing="0"/>
              <w:textAlignment w:val="baseline"/>
              <w:rPr>
                <w:rFonts w:asciiTheme="minorHAnsi" w:hAnsiTheme="minorHAnsi"/>
                <w:sz w:val="36"/>
                <w:szCs w:val="36"/>
              </w:rPr>
            </w:pPr>
          </w:p>
        </w:tc>
        <w:tc>
          <w:tcPr>
            <w:tcW w:w="1702" w:type="dxa"/>
          </w:tcPr>
          <w:p w:rsidR="000620D6" w:rsidRPr="00E22E65" w:rsidRDefault="000620D6"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One Care</w:t>
            </w:r>
          </w:p>
        </w:tc>
        <w:tc>
          <w:tcPr>
            <w:tcW w:w="1559" w:type="dxa"/>
          </w:tcPr>
          <w:p w:rsidR="000620D6" w:rsidRPr="00E22E65" w:rsidRDefault="000620D6"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SCO</w:t>
            </w:r>
          </w:p>
        </w:tc>
        <w:tc>
          <w:tcPr>
            <w:tcW w:w="1873" w:type="dxa"/>
          </w:tcPr>
          <w:p w:rsidR="000620D6" w:rsidRPr="00E22E65" w:rsidRDefault="000620D6"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One Care</w:t>
            </w:r>
          </w:p>
        </w:tc>
        <w:tc>
          <w:tcPr>
            <w:tcW w:w="1617" w:type="dxa"/>
          </w:tcPr>
          <w:p w:rsidR="000620D6" w:rsidRPr="00E22E65" w:rsidRDefault="000620D6"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SCO</w:t>
            </w:r>
          </w:p>
        </w:tc>
      </w:tr>
      <w:tr w:rsidR="000620D6" w:rsidRPr="00E22E65" w:rsidTr="00DF191B">
        <w:tc>
          <w:tcPr>
            <w:tcW w:w="3545" w:type="dxa"/>
          </w:tcPr>
          <w:p w:rsidR="000620D6" w:rsidRPr="00E22E65" w:rsidRDefault="000620D6" w:rsidP="00E22E65">
            <w:pPr>
              <w:pStyle w:val="NormalWeb"/>
              <w:spacing w:before="0" w:beforeAutospacing="0" w:after="0" w:afterAutospacing="0"/>
              <w:textAlignment w:val="baseline"/>
              <w:rPr>
                <w:rFonts w:asciiTheme="minorHAnsi" w:hAnsiTheme="minorHAnsi"/>
                <w:sz w:val="36"/>
                <w:szCs w:val="36"/>
              </w:rPr>
            </w:pPr>
            <w:r w:rsidRPr="00E22E65">
              <w:rPr>
                <w:rFonts w:asciiTheme="minorHAnsi" w:hAnsiTheme="minorHAnsi"/>
                <w:sz w:val="36"/>
                <w:szCs w:val="36"/>
              </w:rPr>
              <w:t>Medicare Advantage bidding</w:t>
            </w:r>
          </w:p>
        </w:tc>
        <w:tc>
          <w:tcPr>
            <w:tcW w:w="1702" w:type="dxa"/>
            <w:vAlign w:val="center"/>
          </w:tcPr>
          <w:p w:rsidR="000620D6" w:rsidRPr="00E22E65" w:rsidRDefault="000620D6"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Not Achieved</w:t>
            </w:r>
          </w:p>
        </w:tc>
        <w:tc>
          <w:tcPr>
            <w:tcW w:w="1559" w:type="dxa"/>
            <w:vAlign w:val="center"/>
          </w:tcPr>
          <w:p w:rsidR="000620D6" w:rsidRPr="00E22E65" w:rsidRDefault="000620D6"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Achieved</w:t>
            </w:r>
          </w:p>
        </w:tc>
        <w:tc>
          <w:tcPr>
            <w:tcW w:w="1873" w:type="dxa"/>
            <w:vAlign w:val="center"/>
          </w:tcPr>
          <w:p w:rsidR="000620D6" w:rsidRPr="00E22E65" w:rsidRDefault="000620D6"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Achieved</w:t>
            </w:r>
          </w:p>
        </w:tc>
        <w:tc>
          <w:tcPr>
            <w:tcW w:w="1617" w:type="dxa"/>
            <w:vAlign w:val="center"/>
          </w:tcPr>
          <w:p w:rsidR="000620D6" w:rsidRPr="00E22E65" w:rsidRDefault="000620D6"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Achieved</w:t>
            </w:r>
          </w:p>
        </w:tc>
      </w:tr>
      <w:tr w:rsidR="000620D6" w:rsidRPr="00E22E65" w:rsidTr="00DF191B">
        <w:tc>
          <w:tcPr>
            <w:tcW w:w="3545" w:type="dxa"/>
          </w:tcPr>
          <w:p w:rsidR="000620D6" w:rsidRPr="00E22E65" w:rsidRDefault="000620D6" w:rsidP="00E22E65">
            <w:pPr>
              <w:pStyle w:val="NormalWeb"/>
              <w:spacing w:before="0" w:beforeAutospacing="0" w:after="0" w:afterAutospacing="0"/>
              <w:textAlignment w:val="baseline"/>
              <w:rPr>
                <w:rFonts w:asciiTheme="minorHAnsi" w:hAnsiTheme="minorHAnsi"/>
                <w:sz w:val="36"/>
                <w:szCs w:val="36"/>
              </w:rPr>
            </w:pPr>
            <w:r w:rsidRPr="00E22E65">
              <w:rPr>
                <w:rFonts w:asciiTheme="minorHAnsi" w:hAnsiTheme="minorHAnsi"/>
                <w:sz w:val="36"/>
                <w:szCs w:val="36"/>
              </w:rPr>
              <w:t>Medicare Stars quality payment methodology</w:t>
            </w:r>
          </w:p>
        </w:tc>
        <w:tc>
          <w:tcPr>
            <w:tcW w:w="1702" w:type="dxa"/>
            <w:vAlign w:val="center"/>
          </w:tcPr>
          <w:p w:rsidR="000620D6" w:rsidRPr="00E22E65" w:rsidRDefault="000620D6"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Not Achieved</w:t>
            </w:r>
          </w:p>
        </w:tc>
        <w:tc>
          <w:tcPr>
            <w:tcW w:w="1559" w:type="dxa"/>
            <w:vAlign w:val="center"/>
          </w:tcPr>
          <w:p w:rsidR="000620D6" w:rsidRPr="00E22E65" w:rsidRDefault="000620D6"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Achieved</w:t>
            </w:r>
          </w:p>
        </w:tc>
        <w:tc>
          <w:tcPr>
            <w:tcW w:w="1873" w:type="dxa"/>
            <w:vAlign w:val="center"/>
          </w:tcPr>
          <w:p w:rsidR="000620D6" w:rsidRPr="00E22E65" w:rsidRDefault="000620D6"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 xml:space="preserve">Achieved </w:t>
            </w:r>
            <w:r w:rsidRPr="00E22E65">
              <w:rPr>
                <w:rFonts w:asciiTheme="minorHAnsi" w:hAnsiTheme="minorHAnsi"/>
                <w:i/>
                <w:sz w:val="36"/>
                <w:szCs w:val="36"/>
              </w:rPr>
              <w:t>with modified Stars</w:t>
            </w:r>
          </w:p>
        </w:tc>
        <w:tc>
          <w:tcPr>
            <w:tcW w:w="1617" w:type="dxa"/>
            <w:vAlign w:val="center"/>
          </w:tcPr>
          <w:p w:rsidR="000620D6" w:rsidRPr="00E22E65" w:rsidRDefault="000620D6"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Achieved</w:t>
            </w:r>
          </w:p>
        </w:tc>
      </w:tr>
      <w:tr w:rsidR="000620D6" w:rsidRPr="00E22E65" w:rsidTr="00DF191B">
        <w:tc>
          <w:tcPr>
            <w:tcW w:w="3545" w:type="dxa"/>
          </w:tcPr>
          <w:p w:rsidR="000620D6" w:rsidRPr="00E22E65" w:rsidRDefault="000620D6" w:rsidP="00E22E65">
            <w:pPr>
              <w:pStyle w:val="NormalWeb"/>
              <w:spacing w:before="0" w:beforeAutospacing="0" w:after="0" w:afterAutospacing="0"/>
              <w:textAlignment w:val="baseline"/>
              <w:rPr>
                <w:rFonts w:asciiTheme="minorHAnsi" w:hAnsiTheme="minorHAnsi"/>
                <w:sz w:val="36"/>
                <w:szCs w:val="36"/>
              </w:rPr>
            </w:pPr>
            <w:r w:rsidRPr="00E22E65">
              <w:rPr>
                <w:rFonts w:asciiTheme="minorHAnsi" w:hAnsiTheme="minorHAnsi"/>
                <w:sz w:val="36"/>
                <w:szCs w:val="36"/>
              </w:rPr>
              <w:lastRenderedPageBreak/>
              <w:t>Two sided risk corridor</w:t>
            </w:r>
          </w:p>
        </w:tc>
        <w:tc>
          <w:tcPr>
            <w:tcW w:w="1702" w:type="dxa"/>
            <w:vAlign w:val="center"/>
          </w:tcPr>
          <w:p w:rsidR="000620D6" w:rsidRPr="00E22E65" w:rsidRDefault="000620D6"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Achieved</w:t>
            </w:r>
          </w:p>
        </w:tc>
        <w:tc>
          <w:tcPr>
            <w:tcW w:w="1559" w:type="dxa"/>
            <w:vAlign w:val="center"/>
          </w:tcPr>
          <w:p w:rsidR="000620D6" w:rsidRPr="00E22E65" w:rsidRDefault="000620D6"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Not Achieved</w:t>
            </w:r>
          </w:p>
        </w:tc>
        <w:tc>
          <w:tcPr>
            <w:tcW w:w="1873" w:type="dxa"/>
            <w:vAlign w:val="center"/>
          </w:tcPr>
          <w:p w:rsidR="000620D6" w:rsidRPr="00E22E65" w:rsidRDefault="000620D6"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Achieved</w:t>
            </w:r>
          </w:p>
        </w:tc>
        <w:tc>
          <w:tcPr>
            <w:tcW w:w="1617" w:type="dxa"/>
            <w:vAlign w:val="center"/>
          </w:tcPr>
          <w:p w:rsidR="000620D6" w:rsidRPr="00E22E65" w:rsidRDefault="000620D6"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Achieved</w:t>
            </w:r>
          </w:p>
        </w:tc>
      </w:tr>
      <w:tr w:rsidR="000620D6" w:rsidRPr="00E22E65" w:rsidTr="00DF191B">
        <w:tc>
          <w:tcPr>
            <w:tcW w:w="3545" w:type="dxa"/>
          </w:tcPr>
          <w:p w:rsidR="000620D6" w:rsidRPr="00E22E65" w:rsidRDefault="000620D6" w:rsidP="00E22E65">
            <w:pPr>
              <w:pStyle w:val="NormalWeb"/>
              <w:spacing w:before="0" w:beforeAutospacing="0" w:after="0" w:afterAutospacing="0"/>
              <w:textAlignment w:val="baseline"/>
              <w:rPr>
                <w:rFonts w:asciiTheme="minorHAnsi" w:hAnsiTheme="minorHAnsi"/>
                <w:sz w:val="36"/>
                <w:szCs w:val="36"/>
              </w:rPr>
            </w:pPr>
            <w:r w:rsidRPr="00E22E65">
              <w:rPr>
                <w:rFonts w:asciiTheme="minorHAnsi" w:hAnsiTheme="minorHAnsi"/>
                <w:sz w:val="36"/>
                <w:szCs w:val="36"/>
              </w:rPr>
              <w:t>Blended Medicare Medicaid MLR</w:t>
            </w:r>
          </w:p>
        </w:tc>
        <w:tc>
          <w:tcPr>
            <w:tcW w:w="1702" w:type="dxa"/>
            <w:vAlign w:val="center"/>
          </w:tcPr>
          <w:p w:rsidR="000620D6" w:rsidRPr="00E22E65" w:rsidRDefault="000620D6"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Partially Achieved</w:t>
            </w:r>
          </w:p>
        </w:tc>
        <w:tc>
          <w:tcPr>
            <w:tcW w:w="1559" w:type="dxa"/>
            <w:vAlign w:val="center"/>
          </w:tcPr>
          <w:p w:rsidR="000620D6" w:rsidRPr="00E22E65" w:rsidRDefault="000620D6"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Partially Achieved</w:t>
            </w:r>
          </w:p>
        </w:tc>
        <w:tc>
          <w:tcPr>
            <w:tcW w:w="1873" w:type="dxa"/>
            <w:vAlign w:val="center"/>
          </w:tcPr>
          <w:p w:rsidR="000620D6" w:rsidRPr="00E22E65" w:rsidRDefault="000620D6"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Achieved</w:t>
            </w:r>
          </w:p>
        </w:tc>
        <w:tc>
          <w:tcPr>
            <w:tcW w:w="1617" w:type="dxa"/>
            <w:vAlign w:val="center"/>
          </w:tcPr>
          <w:p w:rsidR="000620D6" w:rsidRPr="00E22E65" w:rsidRDefault="000620D6"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Achieved</w:t>
            </w:r>
          </w:p>
        </w:tc>
      </w:tr>
      <w:tr w:rsidR="000620D6" w:rsidRPr="00E22E65" w:rsidTr="00DF191B">
        <w:tc>
          <w:tcPr>
            <w:tcW w:w="3545" w:type="dxa"/>
          </w:tcPr>
          <w:p w:rsidR="000620D6" w:rsidRPr="00E22E65" w:rsidRDefault="000620D6" w:rsidP="00E22E65">
            <w:pPr>
              <w:pStyle w:val="NormalWeb"/>
              <w:spacing w:before="0" w:beforeAutospacing="0" w:after="0" w:afterAutospacing="0"/>
              <w:textAlignment w:val="baseline"/>
              <w:rPr>
                <w:rFonts w:asciiTheme="minorHAnsi" w:hAnsiTheme="minorHAnsi"/>
                <w:sz w:val="36"/>
                <w:szCs w:val="36"/>
              </w:rPr>
            </w:pPr>
            <w:r w:rsidRPr="00E22E65">
              <w:rPr>
                <w:rFonts w:asciiTheme="minorHAnsi" w:hAnsiTheme="minorHAnsi"/>
                <w:sz w:val="36"/>
                <w:szCs w:val="36"/>
              </w:rPr>
              <w:t>Zero member cost sharing</w:t>
            </w:r>
          </w:p>
        </w:tc>
        <w:tc>
          <w:tcPr>
            <w:tcW w:w="1702" w:type="dxa"/>
            <w:vAlign w:val="center"/>
          </w:tcPr>
          <w:p w:rsidR="000620D6" w:rsidRPr="00E22E65" w:rsidRDefault="000620D6"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Achieved</w:t>
            </w:r>
          </w:p>
        </w:tc>
        <w:tc>
          <w:tcPr>
            <w:tcW w:w="1559" w:type="dxa"/>
            <w:vAlign w:val="center"/>
          </w:tcPr>
          <w:p w:rsidR="000620D6" w:rsidRPr="00E22E65" w:rsidRDefault="000620D6"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Achieved</w:t>
            </w:r>
          </w:p>
        </w:tc>
        <w:tc>
          <w:tcPr>
            <w:tcW w:w="1873" w:type="dxa"/>
            <w:vAlign w:val="center"/>
          </w:tcPr>
          <w:p w:rsidR="000620D6" w:rsidRPr="00E22E65" w:rsidRDefault="000620D6"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Achieved</w:t>
            </w:r>
          </w:p>
        </w:tc>
        <w:tc>
          <w:tcPr>
            <w:tcW w:w="1617" w:type="dxa"/>
            <w:vAlign w:val="center"/>
          </w:tcPr>
          <w:p w:rsidR="000620D6" w:rsidRPr="00E22E65" w:rsidRDefault="000620D6" w:rsidP="00E22E65">
            <w:pPr>
              <w:pStyle w:val="NormalWeb"/>
              <w:spacing w:before="0" w:beforeAutospacing="0" w:after="0" w:afterAutospacing="0"/>
              <w:jc w:val="center"/>
              <w:textAlignment w:val="baseline"/>
              <w:rPr>
                <w:rFonts w:asciiTheme="minorHAnsi" w:hAnsiTheme="minorHAnsi"/>
                <w:sz w:val="36"/>
                <w:szCs w:val="36"/>
              </w:rPr>
            </w:pPr>
            <w:r w:rsidRPr="00E22E65">
              <w:rPr>
                <w:rFonts w:asciiTheme="minorHAnsi" w:hAnsiTheme="minorHAnsi"/>
                <w:sz w:val="36"/>
                <w:szCs w:val="36"/>
              </w:rPr>
              <w:t>Achieved</w:t>
            </w:r>
          </w:p>
        </w:tc>
      </w:tr>
    </w:tbl>
    <w:p w:rsidR="000620D6" w:rsidRPr="00E22E65" w:rsidRDefault="000620D6" w:rsidP="00E22E65">
      <w:pPr>
        <w:pStyle w:val="NormalWeb"/>
        <w:spacing w:before="0" w:beforeAutospacing="0" w:after="0" w:afterAutospacing="0"/>
        <w:rPr>
          <w:rFonts w:asciiTheme="minorHAnsi" w:hAnsiTheme="minorHAnsi"/>
          <w:sz w:val="36"/>
          <w:szCs w:val="36"/>
        </w:rPr>
      </w:pPr>
      <w:r w:rsidRPr="00E22E65">
        <w:rPr>
          <w:rFonts w:asciiTheme="minorHAnsi" w:hAnsiTheme="minorHAnsi"/>
          <w:sz w:val="36"/>
          <w:szCs w:val="36"/>
        </w:rPr>
        <w:t>Contingent upon CMS approval</w:t>
      </w:r>
    </w:p>
    <w:p w:rsidR="00EB73C5" w:rsidRPr="00E22E65" w:rsidRDefault="00EB73C5" w:rsidP="00E22E65">
      <w:pPr>
        <w:pStyle w:val="NormalWeb"/>
        <w:spacing w:before="0" w:beforeAutospacing="0" w:after="0" w:afterAutospacing="0"/>
        <w:textAlignment w:val="baseline"/>
        <w:rPr>
          <w:rFonts w:asciiTheme="minorHAnsi" w:eastAsiaTheme="minorEastAsia" w:hAnsiTheme="minorHAnsi" w:cstheme="minorBidi"/>
          <w:b/>
          <w:color w:val="000000" w:themeColor="text1"/>
          <w:kern w:val="24"/>
          <w:sz w:val="36"/>
          <w:szCs w:val="36"/>
        </w:rPr>
      </w:pPr>
    </w:p>
    <w:p w:rsidR="00EC47B3" w:rsidRPr="00E22E65" w:rsidRDefault="00EC47B3" w:rsidP="00E22E65">
      <w:pPr>
        <w:pStyle w:val="NormalWeb"/>
        <w:spacing w:before="0" w:beforeAutospacing="0" w:after="0" w:afterAutospacing="0"/>
        <w:rPr>
          <w:rFonts w:asciiTheme="minorHAnsi" w:eastAsiaTheme="minorEastAsia" w:hAnsiTheme="minorHAnsi" w:cstheme="minorBidi"/>
          <w:b/>
          <w:kern w:val="24"/>
          <w:sz w:val="36"/>
          <w:szCs w:val="36"/>
        </w:rPr>
      </w:pPr>
      <w:r w:rsidRPr="00E22E65">
        <w:rPr>
          <w:rFonts w:asciiTheme="minorHAnsi" w:eastAsiaTheme="minorEastAsia" w:hAnsiTheme="minorHAnsi" w:cstheme="minorBidi"/>
          <w:b/>
          <w:kern w:val="24"/>
          <w:sz w:val="36"/>
          <w:szCs w:val="36"/>
          <w:u w:val="single"/>
        </w:rPr>
        <w:t>Slide 17</w:t>
      </w:r>
    </w:p>
    <w:p w:rsidR="00B30F76" w:rsidRPr="00E22E65" w:rsidRDefault="00B30F76" w:rsidP="00E22E65">
      <w:pPr>
        <w:pStyle w:val="NormalWeb"/>
        <w:spacing w:before="0" w:beforeAutospacing="0" w:after="0" w:afterAutospacing="0"/>
        <w:rPr>
          <w:rFonts w:asciiTheme="minorHAnsi" w:eastAsiaTheme="minorEastAsia" w:hAnsiTheme="minorHAnsi"/>
          <w:b/>
          <w:kern w:val="24"/>
          <w:sz w:val="36"/>
          <w:szCs w:val="36"/>
        </w:rPr>
      </w:pPr>
      <w:r w:rsidRPr="00E22E65">
        <w:rPr>
          <w:rFonts w:asciiTheme="minorHAnsi" w:eastAsiaTheme="minorEastAsia" w:hAnsiTheme="minorHAnsi"/>
          <w:b/>
          <w:kern w:val="24"/>
          <w:sz w:val="36"/>
          <w:szCs w:val="36"/>
        </w:rPr>
        <w:t>Illustrative example of potential limits on Medicaid wrap payments in One Care and SCO: Hospitals</w:t>
      </w:r>
    </w:p>
    <w:p w:rsidR="00B30F76" w:rsidRPr="00E22E65" w:rsidRDefault="00B30F76" w:rsidP="00E22E65">
      <w:pPr>
        <w:pStyle w:val="NormalWeb"/>
        <w:spacing w:before="0" w:beforeAutospacing="0" w:after="0" w:afterAutospacing="0"/>
        <w:rPr>
          <w:rFonts w:asciiTheme="minorHAnsi" w:eastAsiaTheme="minorEastAsia" w:hAnsiTheme="minorHAnsi"/>
          <w:b/>
          <w:kern w:val="24"/>
          <w:sz w:val="36"/>
          <w:szCs w:val="36"/>
        </w:rPr>
      </w:pPr>
    </w:p>
    <w:p w:rsidR="00B30F76" w:rsidRPr="00E22E65" w:rsidRDefault="00B30F76" w:rsidP="00E22E65">
      <w:pPr>
        <w:pStyle w:val="NormalWeb"/>
        <w:spacing w:before="0" w:beforeAutospacing="0" w:after="0" w:afterAutospacing="0"/>
        <w:rPr>
          <w:rFonts w:asciiTheme="minorHAnsi" w:eastAsiaTheme="minorEastAsia" w:hAnsiTheme="minorHAnsi"/>
          <w:b/>
          <w:kern w:val="24"/>
          <w:sz w:val="36"/>
          <w:szCs w:val="36"/>
        </w:rPr>
      </w:pPr>
      <w:r w:rsidRPr="00E22E65">
        <w:rPr>
          <w:rFonts w:asciiTheme="minorHAnsi" w:eastAsiaTheme="minorEastAsia" w:hAnsiTheme="minorHAnsi"/>
          <w:b/>
          <w:kern w:val="24"/>
          <w:sz w:val="36"/>
          <w:szCs w:val="36"/>
        </w:rPr>
        <w:t>ILLUSTRATIVE EXAMPLE</w:t>
      </w:r>
    </w:p>
    <w:tbl>
      <w:tblPr>
        <w:tblStyle w:val="TableGrid"/>
        <w:tblW w:w="0" w:type="auto"/>
        <w:tblLook w:val="04A0" w:firstRow="1" w:lastRow="0" w:firstColumn="1" w:lastColumn="0" w:noHBand="0" w:noVBand="1"/>
      </w:tblPr>
      <w:tblGrid>
        <w:gridCol w:w="2574"/>
        <w:gridCol w:w="2574"/>
        <w:gridCol w:w="2574"/>
        <w:gridCol w:w="2574"/>
      </w:tblGrid>
      <w:tr w:rsidR="00B30F76" w:rsidRPr="00E22E65" w:rsidTr="007018D8">
        <w:tc>
          <w:tcPr>
            <w:tcW w:w="2574" w:type="dxa"/>
            <w:vAlign w:val="center"/>
          </w:tcPr>
          <w:p w:rsidR="00B30F76" w:rsidRPr="00E22E65" w:rsidRDefault="00B30F76" w:rsidP="00E22E65">
            <w:pPr>
              <w:pStyle w:val="NormalWeb"/>
              <w:spacing w:before="0" w:beforeAutospacing="0" w:after="0" w:afterAutospacing="0"/>
              <w:jc w:val="center"/>
              <w:rPr>
                <w:rFonts w:asciiTheme="minorHAnsi" w:eastAsiaTheme="minorEastAsia" w:hAnsiTheme="minorHAnsi"/>
                <w:b/>
                <w:bCs/>
                <w:kern w:val="24"/>
                <w:sz w:val="36"/>
                <w:szCs w:val="36"/>
              </w:rPr>
            </w:pPr>
            <w:r w:rsidRPr="00E22E65">
              <w:rPr>
                <w:rFonts w:asciiTheme="minorHAnsi" w:eastAsiaTheme="minorEastAsia" w:hAnsiTheme="minorHAnsi"/>
                <w:b/>
                <w:bCs/>
                <w:kern w:val="24"/>
                <w:sz w:val="36"/>
                <w:szCs w:val="36"/>
              </w:rPr>
              <w:t>Non-Dual (Medicare Only) Provider Payments</w:t>
            </w:r>
          </w:p>
        </w:tc>
        <w:tc>
          <w:tcPr>
            <w:tcW w:w="7722" w:type="dxa"/>
            <w:gridSpan w:val="3"/>
            <w:vAlign w:val="center"/>
          </w:tcPr>
          <w:p w:rsidR="00B30F76" w:rsidRPr="00E22E65" w:rsidRDefault="00B30F76" w:rsidP="00E22E65">
            <w:pPr>
              <w:pStyle w:val="NormalWeb"/>
              <w:spacing w:before="0" w:beforeAutospacing="0" w:after="0" w:afterAutospacing="0"/>
              <w:jc w:val="center"/>
              <w:rPr>
                <w:rFonts w:asciiTheme="minorHAnsi" w:eastAsiaTheme="minorEastAsia" w:hAnsiTheme="minorHAnsi"/>
                <w:b/>
                <w:kern w:val="24"/>
                <w:sz w:val="36"/>
                <w:szCs w:val="36"/>
              </w:rPr>
            </w:pPr>
            <w:r w:rsidRPr="00E22E65">
              <w:rPr>
                <w:rFonts w:asciiTheme="minorHAnsi" w:eastAsiaTheme="minorEastAsia" w:hAnsiTheme="minorHAnsi"/>
                <w:b/>
                <w:bCs/>
                <w:kern w:val="24"/>
                <w:sz w:val="36"/>
                <w:szCs w:val="36"/>
              </w:rPr>
              <w:t>Dual Member (Medicare + Medicaid) Provider Payments</w:t>
            </w:r>
          </w:p>
        </w:tc>
      </w:tr>
      <w:tr w:rsidR="00B30F76" w:rsidRPr="00E22E65" w:rsidTr="00B30F76">
        <w:tc>
          <w:tcPr>
            <w:tcW w:w="2574" w:type="dxa"/>
          </w:tcPr>
          <w:p w:rsidR="00B30F76" w:rsidRPr="00E22E65" w:rsidRDefault="00B30F76" w:rsidP="00E22E65">
            <w:pPr>
              <w:pStyle w:val="NormalWeb"/>
              <w:spacing w:before="0" w:beforeAutospacing="0" w:after="0" w:afterAutospacing="0"/>
              <w:rPr>
                <w:rFonts w:asciiTheme="minorHAnsi" w:eastAsiaTheme="minorEastAsia" w:hAnsiTheme="minorHAnsi"/>
                <w:b/>
                <w:bCs/>
                <w:kern w:val="24"/>
                <w:sz w:val="36"/>
                <w:szCs w:val="36"/>
              </w:rPr>
            </w:pPr>
          </w:p>
        </w:tc>
        <w:tc>
          <w:tcPr>
            <w:tcW w:w="2574" w:type="dxa"/>
          </w:tcPr>
          <w:p w:rsidR="00B30F76" w:rsidRPr="00E22E65" w:rsidRDefault="00B30F76" w:rsidP="00E22E65">
            <w:pPr>
              <w:pStyle w:val="NormalWeb"/>
              <w:spacing w:before="0" w:beforeAutospacing="0" w:after="0" w:afterAutospacing="0"/>
              <w:rPr>
                <w:rFonts w:asciiTheme="minorHAnsi" w:eastAsiaTheme="minorEastAsia" w:hAnsiTheme="minorHAnsi"/>
                <w:kern w:val="24"/>
                <w:sz w:val="36"/>
                <w:szCs w:val="36"/>
              </w:rPr>
            </w:pPr>
            <w:r w:rsidRPr="00E22E65">
              <w:rPr>
                <w:rFonts w:asciiTheme="minorHAnsi" w:eastAsiaTheme="minorEastAsia" w:hAnsiTheme="minorHAnsi"/>
                <w:kern w:val="24"/>
                <w:sz w:val="36"/>
                <w:szCs w:val="36"/>
              </w:rPr>
              <w:t>In FFS, providers receive less than the total Medicare payment allowable, as Medicaid wrap is less than the traditional patient co-pay</w:t>
            </w:r>
          </w:p>
          <w:p w:rsidR="00B30F76" w:rsidRPr="00E22E65" w:rsidRDefault="00B30F76" w:rsidP="00E22E65">
            <w:pPr>
              <w:pStyle w:val="NormalWeb"/>
              <w:spacing w:before="0" w:beforeAutospacing="0" w:after="0" w:afterAutospacing="0"/>
              <w:rPr>
                <w:rFonts w:asciiTheme="minorHAnsi" w:eastAsiaTheme="minorEastAsia" w:hAnsiTheme="minorHAnsi"/>
                <w:kern w:val="24"/>
                <w:sz w:val="36"/>
                <w:szCs w:val="36"/>
              </w:rPr>
            </w:pPr>
          </w:p>
        </w:tc>
        <w:tc>
          <w:tcPr>
            <w:tcW w:w="2574" w:type="dxa"/>
          </w:tcPr>
          <w:p w:rsidR="00B30F76" w:rsidRPr="00E22E65" w:rsidRDefault="00B30F76" w:rsidP="00E22E65">
            <w:pPr>
              <w:pStyle w:val="NormalWeb"/>
              <w:spacing w:before="0" w:beforeAutospacing="0" w:after="0" w:afterAutospacing="0"/>
              <w:rPr>
                <w:rFonts w:asciiTheme="minorHAnsi" w:eastAsiaTheme="minorEastAsia" w:hAnsiTheme="minorHAnsi"/>
                <w:kern w:val="24"/>
                <w:sz w:val="36"/>
                <w:szCs w:val="36"/>
              </w:rPr>
            </w:pPr>
            <w:r w:rsidRPr="00E22E65">
              <w:rPr>
                <w:rFonts w:asciiTheme="minorHAnsi" w:eastAsiaTheme="minorEastAsia" w:hAnsiTheme="minorHAnsi"/>
                <w:kern w:val="24"/>
                <w:sz w:val="36"/>
                <w:szCs w:val="36"/>
              </w:rPr>
              <w:t>One Care and SCO plans have historically paid providers the full Medicare allowable amount (more in some cases)</w:t>
            </w:r>
          </w:p>
          <w:p w:rsidR="00B30F76" w:rsidRPr="00E22E65" w:rsidRDefault="00B30F76" w:rsidP="00E22E65">
            <w:pPr>
              <w:pStyle w:val="NormalWeb"/>
              <w:spacing w:before="0" w:beforeAutospacing="0" w:after="0" w:afterAutospacing="0"/>
              <w:rPr>
                <w:rFonts w:asciiTheme="minorHAnsi" w:eastAsiaTheme="minorEastAsia" w:hAnsiTheme="minorHAnsi"/>
                <w:kern w:val="24"/>
                <w:sz w:val="36"/>
                <w:szCs w:val="36"/>
              </w:rPr>
            </w:pPr>
          </w:p>
        </w:tc>
        <w:tc>
          <w:tcPr>
            <w:tcW w:w="2574" w:type="dxa"/>
          </w:tcPr>
          <w:p w:rsidR="00B30F76" w:rsidRPr="00E22E65" w:rsidRDefault="00B30F76" w:rsidP="00E22E65">
            <w:pPr>
              <w:pStyle w:val="NormalWeb"/>
              <w:spacing w:before="0" w:beforeAutospacing="0" w:after="0" w:afterAutospacing="0"/>
              <w:rPr>
                <w:rFonts w:asciiTheme="minorHAnsi" w:eastAsiaTheme="minorEastAsia" w:hAnsiTheme="minorHAnsi"/>
                <w:kern w:val="24"/>
                <w:sz w:val="36"/>
                <w:szCs w:val="36"/>
              </w:rPr>
            </w:pPr>
            <w:r w:rsidRPr="00E22E65">
              <w:rPr>
                <w:rFonts w:asciiTheme="minorHAnsi" w:eastAsiaTheme="minorEastAsia" w:hAnsiTheme="minorHAnsi"/>
                <w:kern w:val="24"/>
                <w:sz w:val="36"/>
                <w:szCs w:val="36"/>
              </w:rPr>
              <w:t xml:space="preserve">Limits on the Medicaid wrap portion of provider payments in One Care and SCO could reduce the amount One Care and SCO plans pay providers; </w:t>
            </w:r>
            <w:r w:rsidRPr="00E22E65">
              <w:rPr>
                <w:rFonts w:asciiTheme="minorHAnsi" w:eastAsiaTheme="minorEastAsia" w:hAnsiTheme="minorHAnsi"/>
                <w:kern w:val="24"/>
                <w:sz w:val="36"/>
                <w:szCs w:val="36"/>
              </w:rPr>
              <w:lastRenderedPageBreak/>
              <w:t>providers would still receive more on average for a Dual in integrated managed care products than in FFS</w:t>
            </w:r>
          </w:p>
        </w:tc>
      </w:tr>
      <w:tr w:rsidR="00B30F76" w:rsidRPr="00E22E65" w:rsidTr="00DB68C4">
        <w:tc>
          <w:tcPr>
            <w:tcW w:w="2574" w:type="dxa"/>
          </w:tcPr>
          <w:p w:rsidR="00B30F76" w:rsidRPr="00E22E65" w:rsidRDefault="00B30F76" w:rsidP="00E22E65">
            <w:pPr>
              <w:pStyle w:val="NormalWeb"/>
              <w:spacing w:before="0" w:beforeAutospacing="0" w:after="0" w:afterAutospacing="0"/>
              <w:jc w:val="center"/>
              <w:rPr>
                <w:rFonts w:asciiTheme="minorHAnsi" w:eastAsiaTheme="minorEastAsia" w:hAnsiTheme="minorHAnsi"/>
                <w:b/>
                <w:bCs/>
                <w:kern w:val="24"/>
                <w:sz w:val="36"/>
                <w:szCs w:val="36"/>
              </w:rPr>
            </w:pPr>
            <w:r w:rsidRPr="00E22E65">
              <w:rPr>
                <w:rFonts w:asciiTheme="minorHAnsi" w:eastAsiaTheme="minorEastAsia" w:hAnsiTheme="minorHAnsi"/>
                <w:b/>
                <w:bCs/>
                <w:kern w:val="24"/>
                <w:sz w:val="36"/>
                <w:szCs w:val="36"/>
              </w:rPr>
              <w:lastRenderedPageBreak/>
              <w:t>$100.00 total</w:t>
            </w:r>
          </w:p>
          <w:p w:rsidR="00B30F76" w:rsidRPr="00E22E65" w:rsidRDefault="00B30F76" w:rsidP="00E22E65">
            <w:pPr>
              <w:pStyle w:val="NormalWeb"/>
              <w:spacing w:before="0" w:beforeAutospacing="0" w:after="0" w:afterAutospacing="0"/>
              <w:jc w:val="center"/>
              <w:rPr>
                <w:rFonts w:asciiTheme="minorHAnsi" w:eastAsiaTheme="minorEastAsia" w:hAnsiTheme="minorHAnsi"/>
                <w:kern w:val="24"/>
                <w:sz w:val="36"/>
                <w:szCs w:val="36"/>
              </w:rPr>
            </w:pPr>
            <w:r w:rsidRPr="00E22E65">
              <w:rPr>
                <w:rFonts w:asciiTheme="minorHAnsi" w:eastAsiaTheme="minorEastAsia" w:hAnsiTheme="minorHAnsi"/>
                <w:bCs/>
                <w:kern w:val="24"/>
                <w:sz w:val="36"/>
                <w:szCs w:val="36"/>
              </w:rPr>
              <w:t>(Medicare allowable: $100)</w:t>
            </w:r>
          </w:p>
        </w:tc>
        <w:tc>
          <w:tcPr>
            <w:tcW w:w="2574" w:type="dxa"/>
          </w:tcPr>
          <w:p w:rsidR="00B30F76" w:rsidRPr="00E22E65" w:rsidRDefault="00B30F76" w:rsidP="00E22E65">
            <w:pPr>
              <w:pStyle w:val="NormalWeb"/>
              <w:spacing w:before="0" w:beforeAutospacing="0" w:after="0" w:afterAutospacing="0"/>
              <w:jc w:val="center"/>
              <w:rPr>
                <w:rFonts w:asciiTheme="minorHAnsi" w:eastAsiaTheme="minorEastAsia" w:hAnsiTheme="minorHAnsi"/>
                <w:b/>
                <w:kern w:val="24"/>
                <w:sz w:val="36"/>
                <w:szCs w:val="36"/>
              </w:rPr>
            </w:pPr>
            <w:r w:rsidRPr="00E22E65">
              <w:rPr>
                <w:rFonts w:asciiTheme="minorHAnsi" w:eastAsiaTheme="minorEastAsia" w:hAnsiTheme="minorHAnsi"/>
                <w:b/>
                <w:bCs/>
                <w:kern w:val="24"/>
                <w:sz w:val="36"/>
                <w:szCs w:val="36"/>
              </w:rPr>
              <w:t>$97.55 total</w:t>
            </w:r>
          </w:p>
        </w:tc>
        <w:tc>
          <w:tcPr>
            <w:tcW w:w="2574" w:type="dxa"/>
          </w:tcPr>
          <w:p w:rsidR="00B30F76" w:rsidRPr="00E22E65" w:rsidRDefault="00B30F76" w:rsidP="00E22E65">
            <w:pPr>
              <w:pStyle w:val="NormalWeb"/>
              <w:spacing w:before="0" w:beforeAutospacing="0" w:after="0" w:afterAutospacing="0"/>
              <w:jc w:val="center"/>
              <w:rPr>
                <w:rFonts w:asciiTheme="minorHAnsi" w:eastAsiaTheme="minorEastAsia" w:hAnsiTheme="minorHAnsi"/>
                <w:b/>
                <w:kern w:val="24"/>
                <w:sz w:val="36"/>
                <w:szCs w:val="36"/>
              </w:rPr>
            </w:pPr>
            <w:r w:rsidRPr="00E22E65">
              <w:rPr>
                <w:rFonts w:asciiTheme="minorHAnsi" w:eastAsiaTheme="minorEastAsia" w:hAnsiTheme="minorHAnsi"/>
                <w:b/>
                <w:bCs/>
                <w:kern w:val="24"/>
                <w:sz w:val="36"/>
                <w:szCs w:val="36"/>
              </w:rPr>
              <w:t>≥$100.00 total</w:t>
            </w:r>
          </w:p>
        </w:tc>
        <w:tc>
          <w:tcPr>
            <w:tcW w:w="2574" w:type="dxa"/>
          </w:tcPr>
          <w:p w:rsidR="00DB68C4" w:rsidRPr="00E22E65" w:rsidRDefault="00DB68C4" w:rsidP="00E22E65">
            <w:pPr>
              <w:pStyle w:val="NormalWeb"/>
              <w:spacing w:before="0" w:beforeAutospacing="0" w:after="0" w:afterAutospacing="0"/>
              <w:jc w:val="center"/>
              <w:rPr>
                <w:rFonts w:asciiTheme="minorHAnsi" w:eastAsiaTheme="minorEastAsia" w:hAnsiTheme="minorHAnsi"/>
                <w:b/>
                <w:kern w:val="24"/>
                <w:sz w:val="36"/>
                <w:szCs w:val="36"/>
              </w:rPr>
            </w:pPr>
            <w:r w:rsidRPr="00E22E65">
              <w:rPr>
                <w:rFonts w:asciiTheme="minorHAnsi" w:eastAsiaTheme="minorEastAsia" w:hAnsiTheme="minorHAnsi"/>
                <w:b/>
                <w:bCs/>
                <w:kern w:val="24"/>
                <w:sz w:val="36"/>
                <w:szCs w:val="36"/>
              </w:rPr>
              <w:t>More than $97.55, but less than $100.00</w:t>
            </w:r>
          </w:p>
          <w:p w:rsidR="00B30F76" w:rsidRPr="00E22E65" w:rsidRDefault="00DB68C4" w:rsidP="00E22E65">
            <w:pPr>
              <w:pStyle w:val="NormalWeb"/>
              <w:spacing w:before="0" w:beforeAutospacing="0" w:after="0" w:afterAutospacing="0"/>
              <w:jc w:val="center"/>
              <w:rPr>
                <w:rFonts w:asciiTheme="minorHAnsi" w:eastAsiaTheme="minorEastAsia" w:hAnsiTheme="minorHAnsi"/>
                <w:b/>
                <w:kern w:val="24"/>
                <w:sz w:val="36"/>
                <w:szCs w:val="36"/>
              </w:rPr>
            </w:pPr>
            <w:r w:rsidRPr="00E22E65">
              <w:rPr>
                <w:rFonts w:asciiTheme="minorHAnsi" w:eastAsiaTheme="minorEastAsia" w:hAnsiTheme="minorHAnsi"/>
                <w:kern w:val="24"/>
                <w:sz w:val="36"/>
                <w:szCs w:val="36"/>
              </w:rPr>
              <w:t>Payment from One Care / SCO plan with provider pricing benchmark</w:t>
            </w:r>
          </w:p>
        </w:tc>
      </w:tr>
      <w:tr w:rsidR="00B30F76" w:rsidRPr="00E22E65" w:rsidTr="007018D8">
        <w:trPr>
          <w:trHeight w:val="996"/>
        </w:trPr>
        <w:tc>
          <w:tcPr>
            <w:tcW w:w="2574" w:type="dxa"/>
            <w:vMerge w:val="restart"/>
          </w:tcPr>
          <w:p w:rsidR="00B30F76" w:rsidRPr="00E22E65" w:rsidRDefault="00B30F76" w:rsidP="00E22E65">
            <w:pPr>
              <w:pStyle w:val="NormalWeb"/>
              <w:spacing w:before="0" w:beforeAutospacing="0" w:after="0" w:afterAutospacing="0"/>
              <w:jc w:val="center"/>
              <w:rPr>
                <w:rFonts w:asciiTheme="minorHAnsi" w:eastAsiaTheme="minorEastAsia" w:hAnsiTheme="minorHAnsi"/>
                <w:b/>
                <w:kern w:val="24"/>
                <w:sz w:val="36"/>
                <w:szCs w:val="36"/>
              </w:rPr>
            </w:pPr>
            <w:r w:rsidRPr="00E22E65">
              <w:rPr>
                <w:rFonts w:asciiTheme="minorHAnsi" w:eastAsiaTheme="minorEastAsia" w:hAnsiTheme="minorHAnsi"/>
                <w:b/>
                <w:bCs/>
                <w:kern w:val="24"/>
                <w:sz w:val="36"/>
                <w:szCs w:val="36"/>
              </w:rPr>
              <w:t>$20.00</w:t>
            </w:r>
          </w:p>
          <w:p w:rsidR="00B30F76" w:rsidRPr="00E22E65" w:rsidRDefault="00B30F76" w:rsidP="00E22E65">
            <w:pPr>
              <w:pStyle w:val="NormalWeb"/>
              <w:spacing w:before="0" w:beforeAutospacing="0" w:after="0" w:afterAutospacing="0"/>
              <w:jc w:val="center"/>
              <w:rPr>
                <w:rFonts w:asciiTheme="minorHAnsi" w:eastAsiaTheme="minorEastAsia" w:hAnsiTheme="minorHAnsi"/>
                <w:kern w:val="24"/>
                <w:sz w:val="36"/>
                <w:szCs w:val="36"/>
              </w:rPr>
            </w:pPr>
            <w:r w:rsidRPr="00E22E65">
              <w:rPr>
                <w:rFonts w:asciiTheme="minorHAnsi" w:eastAsiaTheme="minorEastAsia" w:hAnsiTheme="minorHAnsi"/>
                <w:kern w:val="24"/>
                <w:sz w:val="36"/>
                <w:szCs w:val="36"/>
              </w:rPr>
              <w:t>Patient Copay</w:t>
            </w:r>
          </w:p>
        </w:tc>
        <w:tc>
          <w:tcPr>
            <w:tcW w:w="2574" w:type="dxa"/>
          </w:tcPr>
          <w:p w:rsidR="00B30F76" w:rsidRPr="00E22E65" w:rsidRDefault="00B30F76" w:rsidP="00E22E65">
            <w:pPr>
              <w:pStyle w:val="NormalWeb"/>
              <w:spacing w:before="0" w:beforeAutospacing="0" w:after="0" w:afterAutospacing="0"/>
              <w:jc w:val="center"/>
              <w:rPr>
                <w:rFonts w:asciiTheme="minorHAnsi" w:eastAsiaTheme="minorEastAsia" w:hAnsiTheme="minorHAnsi"/>
                <w:kern w:val="24"/>
                <w:sz w:val="36"/>
                <w:szCs w:val="36"/>
              </w:rPr>
            </w:pPr>
            <w:r w:rsidRPr="00E22E65">
              <w:rPr>
                <w:rFonts w:asciiTheme="minorHAnsi" w:eastAsiaTheme="minorEastAsia" w:hAnsiTheme="minorHAnsi"/>
                <w:kern w:val="24"/>
                <w:sz w:val="36"/>
                <w:szCs w:val="36"/>
              </w:rPr>
              <w:t>Bad debt reimbursement</w:t>
            </w:r>
          </w:p>
          <w:p w:rsidR="00B30F76" w:rsidRPr="00E22E65" w:rsidRDefault="00B30F76" w:rsidP="00E22E65">
            <w:pPr>
              <w:pStyle w:val="NormalWeb"/>
              <w:spacing w:before="0" w:beforeAutospacing="0" w:after="0" w:afterAutospacing="0"/>
              <w:jc w:val="center"/>
              <w:rPr>
                <w:rFonts w:asciiTheme="minorHAnsi" w:eastAsiaTheme="minorEastAsia" w:hAnsiTheme="minorHAnsi"/>
                <w:b/>
                <w:kern w:val="24"/>
                <w:sz w:val="36"/>
                <w:szCs w:val="36"/>
              </w:rPr>
            </w:pPr>
            <w:r w:rsidRPr="00E22E65">
              <w:rPr>
                <w:rFonts w:asciiTheme="minorHAnsi" w:eastAsiaTheme="minorEastAsia" w:hAnsiTheme="minorHAnsi"/>
                <w:b/>
                <w:kern w:val="24"/>
                <w:sz w:val="36"/>
                <w:szCs w:val="36"/>
              </w:rPr>
              <w:t>$4.55</w:t>
            </w:r>
          </w:p>
          <w:p w:rsidR="00B30F76" w:rsidRPr="00E22E65" w:rsidRDefault="00B30F76" w:rsidP="00E22E65">
            <w:pPr>
              <w:pStyle w:val="NormalWeb"/>
              <w:spacing w:before="0" w:beforeAutospacing="0" w:after="0" w:afterAutospacing="0"/>
              <w:jc w:val="center"/>
              <w:rPr>
                <w:rFonts w:asciiTheme="minorHAnsi" w:eastAsiaTheme="minorEastAsia" w:hAnsiTheme="minorHAnsi"/>
                <w:b/>
                <w:kern w:val="24"/>
                <w:sz w:val="36"/>
                <w:szCs w:val="36"/>
              </w:rPr>
            </w:pPr>
          </w:p>
        </w:tc>
        <w:tc>
          <w:tcPr>
            <w:tcW w:w="2574" w:type="dxa"/>
            <w:vMerge w:val="restart"/>
          </w:tcPr>
          <w:p w:rsidR="00B30F76" w:rsidRPr="00E22E65" w:rsidRDefault="00B30F76" w:rsidP="00E22E65">
            <w:pPr>
              <w:pStyle w:val="NormalWeb"/>
              <w:spacing w:before="0" w:beforeAutospacing="0" w:after="0" w:afterAutospacing="0"/>
              <w:jc w:val="center"/>
              <w:rPr>
                <w:rFonts w:asciiTheme="minorHAnsi" w:eastAsiaTheme="minorEastAsia" w:hAnsiTheme="minorHAnsi"/>
                <w:b/>
                <w:kern w:val="24"/>
                <w:sz w:val="36"/>
                <w:szCs w:val="36"/>
              </w:rPr>
            </w:pPr>
            <w:r w:rsidRPr="00E22E65">
              <w:rPr>
                <w:rFonts w:asciiTheme="minorHAnsi" w:eastAsiaTheme="minorEastAsia" w:hAnsiTheme="minorHAnsi"/>
                <w:b/>
                <w:bCs/>
                <w:kern w:val="24"/>
                <w:sz w:val="36"/>
                <w:szCs w:val="36"/>
              </w:rPr>
              <w:t>$100.00</w:t>
            </w:r>
          </w:p>
          <w:p w:rsidR="00B30F76" w:rsidRPr="00E22E65" w:rsidRDefault="00B30F76" w:rsidP="00E22E65">
            <w:pPr>
              <w:pStyle w:val="NormalWeb"/>
              <w:spacing w:before="0" w:beforeAutospacing="0" w:after="0" w:afterAutospacing="0"/>
              <w:jc w:val="center"/>
              <w:rPr>
                <w:rFonts w:asciiTheme="minorHAnsi" w:eastAsiaTheme="minorEastAsia" w:hAnsiTheme="minorHAnsi"/>
                <w:b/>
                <w:kern w:val="24"/>
                <w:sz w:val="36"/>
                <w:szCs w:val="36"/>
              </w:rPr>
            </w:pPr>
            <w:r w:rsidRPr="00E22E65">
              <w:rPr>
                <w:rFonts w:asciiTheme="minorHAnsi" w:eastAsiaTheme="minorEastAsia" w:hAnsiTheme="minorHAnsi"/>
                <w:kern w:val="24"/>
                <w:sz w:val="36"/>
                <w:szCs w:val="36"/>
              </w:rPr>
              <w:t>Payment from One Care / SCO plan</w:t>
            </w:r>
          </w:p>
        </w:tc>
        <w:tc>
          <w:tcPr>
            <w:tcW w:w="2574" w:type="dxa"/>
            <w:vMerge w:val="restart"/>
          </w:tcPr>
          <w:p w:rsidR="00B30F76" w:rsidRPr="00E22E65" w:rsidRDefault="00B30F76" w:rsidP="00E22E65">
            <w:pPr>
              <w:pStyle w:val="NormalWeb"/>
              <w:spacing w:before="0" w:beforeAutospacing="0" w:after="0" w:afterAutospacing="0"/>
              <w:jc w:val="center"/>
              <w:rPr>
                <w:rFonts w:asciiTheme="minorHAnsi" w:eastAsiaTheme="minorEastAsia" w:hAnsiTheme="minorHAnsi"/>
                <w:b/>
                <w:kern w:val="24"/>
                <w:sz w:val="36"/>
                <w:szCs w:val="36"/>
              </w:rPr>
            </w:pPr>
          </w:p>
        </w:tc>
      </w:tr>
      <w:tr w:rsidR="00B30F76" w:rsidRPr="00E22E65" w:rsidTr="007018D8">
        <w:trPr>
          <w:trHeight w:val="996"/>
        </w:trPr>
        <w:tc>
          <w:tcPr>
            <w:tcW w:w="2574" w:type="dxa"/>
            <w:vMerge/>
          </w:tcPr>
          <w:p w:rsidR="00B30F76" w:rsidRPr="00E22E65" w:rsidRDefault="00B30F76" w:rsidP="00E22E65">
            <w:pPr>
              <w:pStyle w:val="NormalWeb"/>
              <w:spacing w:before="0" w:beforeAutospacing="0" w:after="0" w:afterAutospacing="0"/>
              <w:rPr>
                <w:rFonts w:asciiTheme="minorHAnsi" w:eastAsiaTheme="minorEastAsia" w:hAnsiTheme="minorHAnsi"/>
                <w:b/>
                <w:bCs/>
                <w:kern w:val="24"/>
                <w:sz w:val="36"/>
                <w:szCs w:val="36"/>
              </w:rPr>
            </w:pPr>
          </w:p>
        </w:tc>
        <w:tc>
          <w:tcPr>
            <w:tcW w:w="2574" w:type="dxa"/>
          </w:tcPr>
          <w:p w:rsidR="00B30F76" w:rsidRPr="00E22E65" w:rsidRDefault="00B30F76" w:rsidP="00E22E65">
            <w:pPr>
              <w:pStyle w:val="NormalWeb"/>
              <w:spacing w:before="0" w:beforeAutospacing="0" w:after="0" w:afterAutospacing="0"/>
              <w:jc w:val="center"/>
              <w:rPr>
                <w:rFonts w:asciiTheme="minorHAnsi" w:eastAsiaTheme="minorEastAsia" w:hAnsiTheme="minorHAnsi"/>
                <w:b/>
                <w:kern w:val="24"/>
                <w:sz w:val="36"/>
                <w:szCs w:val="36"/>
              </w:rPr>
            </w:pPr>
            <w:r w:rsidRPr="00E22E65">
              <w:rPr>
                <w:rFonts w:asciiTheme="minorHAnsi" w:eastAsiaTheme="minorEastAsia" w:hAnsiTheme="minorHAnsi"/>
                <w:b/>
                <w:kern w:val="24"/>
                <w:sz w:val="36"/>
                <w:szCs w:val="36"/>
              </w:rPr>
              <w:t xml:space="preserve">$13.00 </w:t>
            </w:r>
            <w:r w:rsidRPr="00E22E65">
              <w:rPr>
                <w:rFonts w:asciiTheme="minorHAnsi" w:eastAsiaTheme="minorEastAsia" w:hAnsiTheme="minorHAnsi"/>
                <w:kern w:val="24"/>
                <w:sz w:val="36"/>
                <w:szCs w:val="36"/>
              </w:rPr>
              <w:t>Medicaid Payment</w:t>
            </w:r>
          </w:p>
        </w:tc>
        <w:tc>
          <w:tcPr>
            <w:tcW w:w="2574" w:type="dxa"/>
            <w:vMerge/>
          </w:tcPr>
          <w:p w:rsidR="00B30F76" w:rsidRPr="00E22E65" w:rsidRDefault="00B30F76" w:rsidP="00E22E65">
            <w:pPr>
              <w:pStyle w:val="NormalWeb"/>
              <w:spacing w:before="0" w:beforeAutospacing="0" w:after="0" w:afterAutospacing="0"/>
              <w:rPr>
                <w:rFonts w:asciiTheme="minorHAnsi" w:eastAsiaTheme="minorEastAsia" w:hAnsiTheme="minorHAnsi"/>
                <w:b/>
                <w:kern w:val="24"/>
                <w:sz w:val="36"/>
                <w:szCs w:val="36"/>
              </w:rPr>
            </w:pPr>
          </w:p>
        </w:tc>
        <w:tc>
          <w:tcPr>
            <w:tcW w:w="2574" w:type="dxa"/>
            <w:vMerge/>
          </w:tcPr>
          <w:p w:rsidR="00B30F76" w:rsidRPr="00E22E65" w:rsidRDefault="00B30F76" w:rsidP="00E22E65">
            <w:pPr>
              <w:pStyle w:val="NormalWeb"/>
              <w:spacing w:before="0" w:beforeAutospacing="0" w:after="0" w:afterAutospacing="0"/>
              <w:rPr>
                <w:rFonts w:asciiTheme="minorHAnsi" w:eastAsiaTheme="minorEastAsia" w:hAnsiTheme="minorHAnsi"/>
                <w:b/>
                <w:kern w:val="24"/>
                <w:sz w:val="36"/>
                <w:szCs w:val="36"/>
              </w:rPr>
            </w:pPr>
          </w:p>
        </w:tc>
      </w:tr>
      <w:tr w:rsidR="00B30F76" w:rsidRPr="00E22E65" w:rsidTr="007018D8">
        <w:tc>
          <w:tcPr>
            <w:tcW w:w="2574" w:type="dxa"/>
          </w:tcPr>
          <w:p w:rsidR="00B30F76" w:rsidRPr="00E22E65" w:rsidRDefault="00B30F76" w:rsidP="00E22E65">
            <w:pPr>
              <w:pStyle w:val="NormalWeb"/>
              <w:spacing w:before="0" w:beforeAutospacing="0" w:after="0" w:afterAutospacing="0"/>
              <w:jc w:val="center"/>
              <w:rPr>
                <w:rFonts w:asciiTheme="minorHAnsi" w:eastAsiaTheme="minorEastAsia" w:hAnsiTheme="minorHAnsi"/>
                <w:b/>
                <w:kern w:val="24"/>
                <w:sz w:val="36"/>
                <w:szCs w:val="36"/>
              </w:rPr>
            </w:pPr>
            <w:r w:rsidRPr="00E22E65">
              <w:rPr>
                <w:rFonts w:asciiTheme="minorHAnsi" w:eastAsiaTheme="minorEastAsia" w:hAnsiTheme="minorHAnsi"/>
                <w:b/>
                <w:bCs/>
                <w:kern w:val="24"/>
                <w:sz w:val="36"/>
                <w:szCs w:val="36"/>
              </w:rPr>
              <w:t>$80.00</w:t>
            </w:r>
          </w:p>
          <w:p w:rsidR="00B30F76" w:rsidRPr="00E22E65" w:rsidRDefault="00B30F76" w:rsidP="00E22E65">
            <w:pPr>
              <w:pStyle w:val="NormalWeb"/>
              <w:spacing w:before="0" w:beforeAutospacing="0" w:after="0" w:afterAutospacing="0"/>
              <w:jc w:val="center"/>
              <w:rPr>
                <w:rFonts w:asciiTheme="minorHAnsi" w:eastAsiaTheme="minorEastAsia" w:hAnsiTheme="minorHAnsi"/>
                <w:kern w:val="24"/>
                <w:sz w:val="36"/>
                <w:szCs w:val="36"/>
              </w:rPr>
            </w:pPr>
            <w:r w:rsidRPr="00E22E65">
              <w:rPr>
                <w:rFonts w:asciiTheme="minorHAnsi" w:eastAsiaTheme="minorEastAsia" w:hAnsiTheme="minorHAnsi"/>
                <w:kern w:val="24"/>
                <w:sz w:val="36"/>
                <w:szCs w:val="36"/>
              </w:rPr>
              <w:t>Medicare Payment</w:t>
            </w:r>
          </w:p>
        </w:tc>
        <w:tc>
          <w:tcPr>
            <w:tcW w:w="2574" w:type="dxa"/>
          </w:tcPr>
          <w:p w:rsidR="00B30F76" w:rsidRPr="00E22E65" w:rsidRDefault="00B30F76" w:rsidP="00E22E65">
            <w:pPr>
              <w:pStyle w:val="NormalWeb"/>
              <w:spacing w:before="0" w:beforeAutospacing="0" w:after="0" w:afterAutospacing="0"/>
              <w:jc w:val="center"/>
              <w:rPr>
                <w:rFonts w:asciiTheme="minorHAnsi" w:eastAsiaTheme="minorEastAsia" w:hAnsiTheme="minorHAnsi"/>
                <w:b/>
                <w:kern w:val="24"/>
                <w:sz w:val="36"/>
                <w:szCs w:val="36"/>
              </w:rPr>
            </w:pPr>
            <w:r w:rsidRPr="00E22E65">
              <w:rPr>
                <w:rFonts w:asciiTheme="minorHAnsi" w:eastAsiaTheme="minorEastAsia" w:hAnsiTheme="minorHAnsi"/>
                <w:b/>
                <w:bCs/>
                <w:kern w:val="24"/>
                <w:sz w:val="36"/>
                <w:szCs w:val="36"/>
              </w:rPr>
              <w:t>$80.00</w:t>
            </w:r>
          </w:p>
          <w:p w:rsidR="00B30F76" w:rsidRPr="00E22E65" w:rsidRDefault="00B30F76" w:rsidP="00E22E65">
            <w:pPr>
              <w:pStyle w:val="NormalWeb"/>
              <w:spacing w:before="0" w:beforeAutospacing="0" w:after="0" w:afterAutospacing="0"/>
              <w:jc w:val="center"/>
              <w:rPr>
                <w:rFonts w:asciiTheme="minorHAnsi" w:eastAsiaTheme="minorEastAsia" w:hAnsiTheme="minorHAnsi"/>
                <w:kern w:val="24"/>
                <w:sz w:val="36"/>
                <w:szCs w:val="36"/>
              </w:rPr>
            </w:pPr>
            <w:r w:rsidRPr="00E22E65">
              <w:rPr>
                <w:rFonts w:asciiTheme="minorHAnsi" w:eastAsiaTheme="minorEastAsia" w:hAnsiTheme="minorHAnsi"/>
                <w:kern w:val="24"/>
                <w:sz w:val="36"/>
                <w:szCs w:val="36"/>
              </w:rPr>
              <w:t>Medicare Payment</w:t>
            </w:r>
          </w:p>
        </w:tc>
        <w:tc>
          <w:tcPr>
            <w:tcW w:w="2574" w:type="dxa"/>
            <w:vMerge/>
          </w:tcPr>
          <w:p w:rsidR="00B30F76" w:rsidRPr="00E22E65" w:rsidRDefault="00B30F76" w:rsidP="00E22E65">
            <w:pPr>
              <w:pStyle w:val="NormalWeb"/>
              <w:spacing w:before="0" w:beforeAutospacing="0" w:after="0" w:afterAutospacing="0"/>
              <w:rPr>
                <w:rFonts w:asciiTheme="minorHAnsi" w:eastAsiaTheme="minorEastAsia" w:hAnsiTheme="minorHAnsi"/>
                <w:b/>
                <w:kern w:val="24"/>
                <w:sz w:val="36"/>
                <w:szCs w:val="36"/>
              </w:rPr>
            </w:pPr>
          </w:p>
        </w:tc>
        <w:tc>
          <w:tcPr>
            <w:tcW w:w="2574" w:type="dxa"/>
            <w:vMerge/>
          </w:tcPr>
          <w:p w:rsidR="00B30F76" w:rsidRPr="00E22E65" w:rsidRDefault="00B30F76" w:rsidP="00E22E65">
            <w:pPr>
              <w:pStyle w:val="NormalWeb"/>
              <w:spacing w:before="0" w:beforeAutospacing="0" w:after="0" w:afterAutospacing="0"/>
              <w:rPr>
                <w:rFonts w:asciiTheme="minorHAnsi" w:eastAsiaTheme="minorEastAsia" w:hAnsiTheme="minorHAnsi"/>
                <w:b/>
                <w:kern w:val="24"/>
                <w:sz w:val="36"/>
                <w:szCs w:val="36"/>
              </w:rPr>
            </w:pPr>
          </w:p>
        </w:tc>
      </w:tr>
      <w:tr w:rsidR="00B30F76" w:rsidRPr="00E22E65" w:rsidTr="00B30F76">
        <w:tc>
          <w:tcPr>
            <w:tcW w:w="2574" w:type="dxa"/>
          </w:tcPr>
          <w:p w:rsidR="00B30F76" w:rsidRPr="00E22E65" w:rsidRDefault="00B30F76" w:rsidP="00E22E65">
            <w:pPr>
              <w:pStyle w:val="NormalWeb"/>
              <w:spacing w:before="0" w:beforeAutospacing="0" w:after="0" w:afterAutospacing="0"/>
              <w:rPr>
                <w:rFonts w:asciiTheme="minorHAnsi" w:eastAsiaTheme="minorEastAsia" w:hAnsiTheme="minorHAnsi"/>
                <w:b/>
                <w:bCs/>
                <w:kern w:val="24"/>
                <w:sz w:val="36"/>
                <w:szCs w:val="36"/>
              </w:rPr>
            </w:pPr>
            <w:r w:rsidRPr="00E22E65">
              <w:rPr>
                <w:rFonts w:asciiTheme="minorHAnsi" w:eastAsiaTheme="minorEastAsia" w:hAnsiTheme="minorHAnsi"/>
                <w:b/>
                <w:bCs/>
                <w:kern w:val="24"/>
                <w:sz w:val="36"/>
                <w:szCs w:val="36"/>
              </w:rPr>
              <w:t>Medicare only (non-duals)</w:t>
            </w:r>
          </w:p>
        </w:tc>
        <w:tc>
          <w:tcPr>
            <w:tcW w:w="2574" w:type="dxa"/>
          </w:tcPr>
          <w:p w:rsidR="00B30F76" w:rsidRPr="00E22E65" w:rsidRDefault="00B30F76" w:rsidP="00E22E65">
            <w:pPr>
              <w:pStyle w:val="NormalWeb"/>
              <w:spacing w:before="0" w:beforeAutospacing="0" w:after="0" w:afterAutospacing="0"/>
              <w:jc w:val="center"/>
              <w:rPr>
                <w:rFonts w:asciiTheme="minorHAnsi" w:eastAsiaTheme="minorEastAsia" w:hAnsiTheme="minorHAnsi"/>
                <w:b/>
                <w:kern w:val="24"/>
                <w:sz w:val="36"/>
                <w:szCs w:val="36"/>
              </w:rPr>
            </w:pPr>
            <w:r w:rsidRPr="00E22E65">
              <w:rPr>
                <w:rFonts w:asciiTheme="minorHAnsi" w:eastAsiaTheme="minorEastAsia" w:hAnsiTheme="minorHAnsi"/>
                <w:b/>
                <w:bCs/>
                <w:kern w:val="24"/>
                <w:sz w:val="36"/>
                <w:szCs w:val="36"/>
              </w:rPr>
              <w:t>Dual in FFS</w:t>
            </w:r>
          </w:p>
        </w:tc>
        <w:tc>
          <w:tcPr>
            <w:tcW w:w="2574" w:type="dxa"/>
          </w:tcPr>
          <w:p w:rsidR="00B30F76" w:rsidRPr="00E22E65" w:rsidRDefault="00B30F76" w:rsidP="00E22E65">
            <w:pPr>
              <w:pStyle w:val="NormalWeb"/>
              <w:spacing w:before="0" w:beforeAutospacing="0" w:after="0" w:afterAutospacing="0"/>
              <w:rPr>
                <w:rFonts w:asciiTheme="minorHAnsi" w:eastAsiaTheme="minorEastAsia" w:hAnsiTheme="minorHAnsi"/>
                <w:b/>
                <w:kern w:val="24"/>
                <w:sz w:val="36"/>
                <w:szCs w:val="36"/>
              </w:rPr>
            </w:pPr>
            <w:r w:rsidRPr="00E22E65">
              <w:rPr>
                <w:rFonts w:asciiTheme="minorHAnsi" w:eastAsiaTheme="minorEastAsia" w:hAnsiTheme="minorHAnsi"/>
                <w:b/>
                <w:bCs/>
                <w:kern w:val="24"/>
                <w:sz w:val="36"/>
                <w:szCs w:val="36"/>
              </w:rPr>
              <w:t>Dual in One Care/ SCO</w:t>
            </w:r>
          </w:p>
        </w:tc>
        <w:tc>
          <w:tcPr>
            <w:tcW w:w="2574" w:type="dxa"/>
          </w:tcPr>
          <w:p w:rsidR="00B30F76" w:rsidRPr="00E22E65" w:rsidRDefault="00B30F76" w:rsidP="00E22E65">
            <w:pPr>
              <w:pStyle w:val="NormalWeb"/>
              <w:spacing w:before="0" w:beforeAutospacing="0" w:after="0" w:afterAutospacing="0"/>
              <w:rPr>
                <w:rFonts w:asciiTheme="minorHAnsi" w:eastAsiaTheme="minorEastAsia" w:hAnsiTheme="minorHAnsi"/>
                <w:b/>
                <w:kern w:val="24"/>
                <w:sz w:val="36"/>
                <w:szCs w:val="36"/>
              </w:rPr>
            </w:pPr>
            <w:r w:rsidRPr="00E22E65">
              <w:rPr>
                <w:rFonts w:asciiTheme="minorHAnsi" w:eastAsiaTheme="minorEastAsia" w:hAnsiTheme="minorHAnsi"/>
                <w:b/>
                <w:bCs/>
                <w:kern w:val="24"/>
                <w:sz w:val="36"/>
                <w:szCs w:val="36"/>
              </w:rPr>
              <w:t xml:space="preserve">Demo 2.0: Dual in One </w:t>
            </w:r>
            <w:r w:rsidRPr="00E22E65">
              <w:rPr>
                <w:rFonts w:asciiTheme="minorHAnsi" w:eastAsiaTheme="minorEastAsia" w:hAnsiTheme="minorHAnsi"/>
                <w:b/>
                <w:bCs/>
                <w:kern w:val="24"/>
                <w:sz w:val="36"/>
                <w:szCs w:val="36"/>
              </w:rPr>
              <w:lastRenderedPageBreak/>
              <w:t>Care/SCO</w:t>
            </w:r>
          </w:p>
        </w:tc>
      </w:tr>
    </w:tbl>
    <w:p w:rsidR="00B30F76" w:rsidRPr="00E22E65" w:rsidRDefault="00B30F76" w:rsidP="00E22E65">
      <w:pPr>
        <w:pStyle w:val="NormalWeb"/>
        <w:spacing w:before="0" w:beforeAutospacing="0" w:after="0" w:afterAutospacing="0"/>
        <w:rPr>
          <w:rFonts w:asciiTheme="minorHAnsi" w:eastAsiaTheme="minorEastAsia" w:hAnsiTheme="minorHAnsi"/>
          <w:b/>
          <w:kern w:val="24"/>
          <w:sz w:val="36"/>
          <w:szCs w:val="36"/>
        </w:rPr>
      </w:pPr>
      <w:r w:rsidRPr="00E22E65">
        <w:rPr>
          <w:rFonts w:asciiTheme="minorHAnsi" w:eastAsiaTheme="minorEastAsia" w:hAnsiTheme="minorHAnsi"/>
          <w:b/>
          <w:bCs/>
          <w:kern w:val="24"/>
          <w:sz w:val="36"/>
          <w:szCs w:val="36"/>
        </w:rPr>
        <w:lastRenderedPageBreak/>
        <w:t>Example Medicaid Wrap Limit in One Care/SCO:</w:t>
      </w:r>
    </w:p>
    <w:p w:rsidR="00B30F76" w:rsidRPr="00E22E65" w:rsidRDefault="00B30F76" w:rsidP="00E22E65">
      <w:pPr>
        <w:pStyle w:val="NormalWeb"/>
        <w:spacing w:before="0" w:beforeAutospacing="0" w:after="0" w:afterAutospacing="0"/>
        <w:rPr>
          <w:rFonts w:asciiTheme="minorHAnsi" w:eastAsiaTheme="minorEastAsia" w:hAnsiTheme="minorHAnsi"/>
          <w:b/>
          <w:kern w:val="24"/>
          <w:sz w:val="36"/>
          <w:szCs w:val="36"/>
        </w:rPr>
      </w:pPr>
      <w:r w:rsidRPr="00E22E65">
        <w:rPr>
          <w:rFonts w:asciiTheme="minorHAnsi" w:eastAsiaTheme="minorEastAsia" w:hAnsiTheme="minorHAnsi"/>
          <w:b/>
          <w:kern w:val="24"/>
          <w:sz w:val="36"/>
          <w:szCs w:val="36"/>
        </w:rPr>
        <w:t>97.5-100% of Medicare allowable</w:t>
      </w:r>
    </w:p>
    <w:p w:rsidR="007018D8" w:rsidRPr="00E22E65" w:rsidRDefault="007018D8" w:rsidP="00E22E65">
      <w:pPr>
        <w:pStyle w:val="NormalWeb"/>
        <w:spacing w:before="0" w:beforeAutospacing="0" w:after="0" w:afterAutospacing="0"/>
        <w:rPr>
          <w:rFonts w:asciiTheme="minorHAnsi" w:eastAsiaTheme="minorEastAsia" w:hAnsiTheme="minorHAnsi"/>
          <w:b/>
          <w:kern w:val="24"/>
          <w:sz w:val="36"/>
          <w:szCs w:val="36"/>
        </w:rPr>
      </w:pPr>
    </w:p>
    <w:p w:rsidR="00B30F76" w:rsidRPr="00E22E65" w:rsidRDefault="00B30F76" w:rsidP="00E22E65">
      <w:pPr>
        <w:pStyle w:val="NormalWeb"/>
        <w:spacing w:before="0" w:beforeAutospacing="0" w:after="0" w:afterAutospacing="0"/>
        <w:rPr>
          <w:rFonts w:asciiTheme="minorHAnsi" w:eastAsiaTheme="minorEastAsia" w:hAnsiTheme="minorHAnsi"/>
          <w:b/>
          <w:kern w:val="24"/>
          <w:sz w:val="36"/>
          <w:szCs w:val="36"/>
        </w:rPr>
      </w:pPr>
      <w:r w:rsidRPr="00E22E65">
        <w:rPr>
          <w:rFonts w:asciiTheme="minorHAnsi" w:eastAsiaTheme="minorEastAsia" w:hAnsiTheme="minorHAnsi"/>
          <w:b/>
          <w:kern w:val="24"/>
          <w:sz w:val="36"/>
          <w:szCs w:val="36"/>
        </w:rPr>
        <w:t>Contingent upon CMS approval</w:t>
      </w:r>
    </w:p>
    <w:p w:rsidR="00B30F76" w:rsidRPr="00E22E65" w:rsidRDefault="00B30F76" w:rsidP="00E22E65">
      <w:pPr>
        <w:pStyle w:val="NormalWeb"/>
        <w:spacing w:before="0" w:beforeAutospacing="0" w:after="0" w:afterAutospacing="0"/>
        <w:rPr>
          <w:rFonts w:asciiTheme="minorHAnsi" w:eastAsiaTheme="minorEastAsia" w:hAnsiTheme="minorHAnsi"/>
          <w:b/>
          <w:kern w:val="24"/>
          <w:sz w:val="36"/>
          <w:szCs w:val="36"/>
        </w:rPr>
      </w:pPr>
    </w:p>
    <w:p w:rsidR="00DB68C4" w:rsidRPr="00E22E65" w:rsidRDefault="00DB68C4" w:rsidP="00E22E65">
      <w:pPr>
        <w:pStyle w:val="NormalWeb"/>
        <w:spacing w:before="0" w:beforeAutospacing="0" w:after="0" w:afterAutospacing="0"/>
        <w:rPr>
          <w:rFonts w:asciiTheme="minorHAnsi" w:eastAsiaTheme="minorEastAsia" w:hAnsiTheme="minorHAnsi"/>
          <w:b/>
          <w:kern w:val="24"/>
          <w:sz w:val="36"/>
          <w:szCs w:val="36"/>
          <w:u w:val="single"/>
        </w:rPr>
      </w:pPr>
      <w:r w:rsidRPr="00E22E65">
        <w:rPr>
          <w:rFonts w:asciiTheme="minorHAnsi" w:eastAsiaTheme="minorEastAsia" w:hAnsiTheme="minorHAnsi"/>
          <w:b/>
          <w:kern w:val="24"/>
          <w:sz w:val="36"/>
          <w:szCs w:val="36"/>
          <w:u w:val="single"/>
        </w:rPr>
        <w:t>Slide 18</w:t>
      </w:r>
    </w:p>
    <w:p w:rsidR="00BA7D1E" w:rsidRPr="00E22E65" w:rsidRDefault="00BA7D1E" w:rsidP="00E22E65">
      <w:pPr>
        <w:pStyle w:val="NormalWeb"/>
        <w:spacing w:before="0" w:beforeAutospacing="0" w:after="0" w:afterAutospacing="0"/>
        <w:rPr>
          <w:rFonts w:asciiTheme="minorHAnsi" w:eastAsiaTheme="minorEastAsia" w:hAnsiTheme="minorHAnsi"/>
          <w:b/>
          <w:kern w:val="24"/>
          <w:sz w:val="36"/>
          <w:szCs w:val="36"/>
        </w:rPr>
      </w:pPr>
      <w:r w:rsidRPr="00E22E65">
        <w:rPr>
          <w:rFonts w:asciiTheme="minorHAnsi" w:eastAsiaTheme="minorEastAsia" w:hAnsiTheme="minorHAnsi"/>
          <w:b/>
          <w:kern w:val="24"/>
          <w:sz w:val="36"/>
          <w:szCs w:val="36"/>
        </w:rPr>
        <w:t>Illustrative example of potential limits on Medicaid wrap payments in One Care and SCO: Professional Services</w:t>
      </w:r>
    </w:p>
    <w:p w:rsidR="00BA7D1E" w:rsidRPr="00E22E65" w:rsidRDefault="00BA7D1E" w:rsidP="00E22E65">
      <w:pPr>
        <w:pStyle w:val="NormalWeb"/>
        <w:spacing w:before="0" w:beforeAutospacing="0" w:after="0" w:afterAutospacing="0"/>
        <w:rPr>
          <w:rFonts w:asciiTheme="minorHAnsi" w:eastAsiaTheme="minorEastAsia" w:hAnsiTheme="minorHAnsi"/>
          <w:b/>
          <w:kern w:val="24"/>
          <w:sz w:val="36"/>
          <w:szCs w:val="36"/>
        </w:rPr>
      </w:pPr>
    </w:p>
    <w:p w:rsidR="00BA7D1E" w:rsidRPr="00E22E65" w:rsidRDefault="00BA7D1E" w:rsidP="00E22E65">
      <w:pPr>
        <w:pStyle w:val="NormalWeb"/>
        <w:spacing w:before="0" w:beforeAutospacing="0" w:after="0" w:afterAutospacing="0"/>
        <w:rPr>
          <w:rFonts w:asciiTheme="minorHAnsi" w:eastAsiaTheme="minorEastAsia" w:hAnsiTheme="minorHAnsi"/>
          <w:b/>
          <w:kern w:val="24"/>
          <w:sz w:val="36"/>
          <w:szCs w:val="36"/>
        </w:rPr>
      </w:pPr>
      <w:r w:rsidRPr="00E22E65">
        <w:rPr>
          <w:rFonts w:asciiTheme="minorHAnsi" w:eastAsiaTheme="minorEastAsia" w:hAnsiTheme="minorHAnsi"/>
          <w:b/>
          <w:kern w:val="24"/>
          <w:sz w:val="36"/>
          <w:szCs w:val="36"/>
        </w:rPr>
        <w:t>ILLUSTRATIVE EXAMPLE</w:t>
      </w:r>
    </w:p>
    <w:tbl>
      <w:tblPr>
        <w:tblStyle w:val="TableGrid"/>
        <w:tblW w:w="0" w:type="auto"/>
        <w:tblLook w:val="04A0" w:firstRow="1" w:lastRow="0" w:firstColumn="1" w:lastColumn="0" w:noHBand="0" w:noVBand="1"/>
      </w:tblPr>
      <w:tblGrid>
        <w:gridCol w:w="2574"/>
        <w:gridCol w:w="2574"/>
        <w:gridCol w:w="2574"/>
        <w:gridCol w:w="2574"/>
      </w:tblGrid>
      <w:tr w:rsidR="00BA7D1E" w:rsidRPr="00E22E65" w:rsidTr="003F26CE">
        <w:tc>
          <w:tcPr>
            <w:tcW w:w="2574" w:type="dxa"/>
          </w:tcPr>
          <w:p w:rsidR="00BA7D1E" w:rsidRPr="00E22E65" w:rsidRDefault="00BA7D1E" w:rsidP="00E22E65">
            <w:pPr>
              <w:pStyle w:val="NormalWeb"/>
              <w:spacing w:before="0" w:beforeAutospacing="0" w:after="0" w:afterAutospacing="0"/>
              <w:rPr>
                <w:rFonts w:asciiTheme="minorHAnsi" w:eastAsiaTheme="minorEastAsia" w:hAnsiTheme="minorHAnsi"/>
                <w:b/>
                <w:bCs/>
                <w:kern w:val="24"/>
                <w:sz w:val="36"/>
                <w:szCs w:val="36"/>
              </w:rPr>
            </w:pPr>
            <w:r w:rsidRPr="00E22E65">
              <w:rPr>
                <w:rFonts w:asciiTheme="minorHAnsi" w:eastAsiaTheme="minorEastAsia" w:hAnsiTheme="minorHAnsi"/>
                <w:b/>
                <w:bCs/>
                <w:kern w:val="24"/>
                <w:sz w:val="36"/>
                <w:szCs w:val="36"/>
              </w:rPr>
              <w:t>Non-Dual (Medicare Only) Provider Payments</w:t>
            </w:r>
          </w:p>
        </w:tc>
        <w:tc>
          <w:tcPr>
            <w:tcW w:w="7722" w:type="dxa"/>
            <w:gridSpan w:val="3"/>
          </w:tcPr>
          <w:p w:rsidR="00BA7D1E" w:rsidRPr="00E22E65" w:rsidRDefault="00BA7D1E" w:rsidP="00E22E65">
            <w:pPr>
              <w:pStyle w:val="NormalWeb"/>
              <w:spacing w:before="0" w:beforeAutospacing="0" w:after="0" w:afterAutospacing="0"/>
              <w:rPr>
                <w:rFonts w:asciiTheme="minorHAnsi" w:eastAsiaTheme="minorEastAsia" w:hAnsiTheme="minorHAnsi"/>
                <w:b/>
                <w:kern w:val="24"/>
                <w:sz w:val="36"/>
                <w:szCs w:val="36"/>
              </w:rPr>
            </w:pPr>
            <w:r w:rsidRPr="00E22E65">
              <w:rPr>
                <w:rFonts w:asciiTheme="minorHAnsi" w:eastAsiaTheme="minorEastAsia" w:hAnsiTheme="minorHAnsi"/>
                <w:b/>
                <w:bCs/>
                <w:kern w:val="24"/>
                <w:sz w:val="36"/>
                <w:szCs w:val="36"/>
              </w:rPr>
              <w:t>Dual Member (Medicare + Medicaid) Provider Payments</w:t>
            </w:r>
          </w:p>
        </w:tc>
      </w:tr>
      <w:tr w:rsidR="00BA7D1E" w:rsidRPr="00E22E65" w:rsidTr="003F26CE">
        <w:tc>
          <w:tcPr>
            <w:tcW w:w="2574" w:type="dxa"/>
          </w:tcPr>
          <w:p w:rsidR="00BA7D1E" w:rsidRPr="00E22E65" w:rsidRDefault="00BA7D1E" w:rsidP="00E22E65">
            <w:pPr>
              <w:pStyle w:val="NormalWeb"/>
              <w:spacing w:before="0" w:beforeAutospacing="0" w:after="0" w:afterAutospacing="0"/>
              <w:rPr>
                <w:rFonts w:asciiTheme="minorHAnsi" w:eastAsiaTheme="minorEastAsia" w:hAnsiTheme="minorHAnsi"/>
                <w:b/>
                <w:bCs/>
                <w:kern w:val="24"/>
                <w:sz w:val="36"/>
                <w:szCs w:val="36"/>
              </w:rPr>
            </w:pPr>
          </w:p>
        </w:tc>
        <w:tc>
          <w:tcPr>
            <w:tcW w:w="2574" w:type="dxa"/>
          </w:tcPr>
          <w:p w:rsidR="00BA7D1E" w:rsidRPr="00E22E65" w:rsidRDefault="00BA7D1E" w:rsidP="00E22E65">
            <w:pPr>
              <w:pStyle w:val="NormalWeb"/>
              <w:spacing w:before="0" w:beforeAutospacing="0" w:after="0" w:afterAutospacing="0"/>
              <w:rPr>
                <w:rFonts w:asciiTheme="minorHAnsi" w:eastAsiaTheme="minorEastAsia" w:hAnsiTheme="minorHAnsi"/>
                <w:kern w:val="24"/>
                <w:sz w:val="36"/>
                <w:szCs w:val="36"/>
              </w:rPr>
            </w:pPr>
            <w:r w:rsidRPr="00E22E65">
              <w:rPr>
                <w:rFonts w:asciiTheme="minorHAnsi" w:eastAsiaTheme="minorEastAsia" w:hAnsiTheme="minorHAnsi"/>
                <w:kern w:val="24"/>
                <w:sz w:val="36"/>
                <w:szCs w:val="36"/>
              </w:rPr>
              <w:t>In FFS, providers receive less than the total Medicare payment allowable, as Medicaid wrap is less than the traditional patient co-pay</w:t>
            </w:r>
          </w:p>
          <w:p w:rsidR="00BA7D1E" w:rsidRPr="00E22E65" w:rsidRDefault="00BA7D1E" w:rsidP="00E22E65">
            <w:pPr>
              <w:pStyle w:val="NormalWeb"/>
              <w:spacing w:before="0" w:beforeAutospacing="0" w:after="0" w:afterAutospacing="0"/>
              <w:jc w:val="center"/>
              <w:rPr>
                <w:rFonts w:asciiTheme="minorHAnsi" w:eastAsiaTheme="minorEastAsia" w:hAnsiTheme="minorHAnsi"/>
                <w:kern w:val="24"/>
                <w:sz w:val="36"/>
                <w:szCs w:val="36"/>
              </w:rPr>
            </w:pPr>
          </w:p>
        </w:tc>
        <w:tc>
          <w:tcPr>
            <w:tcW w:w="2574" w:type="dxa"/>
          </w:tcPr>
          <w:p w:rsidR="00BA7D1E" w:rsidRPr="00E22E65" w:rsidRDefault="00BA7D1E" w:rsidP="00E22E65">
            <w:pPr>
              <w:pStyle w:val="NormalWeb"/>
              <w:spacing w:before="0" w:beforeAutospacing="0" w:after="0" w:afterAutospacing="0"/>
              <w:rPr>
                <w:rFonts w:asciiTheme="minorHAnsi" w:eastAsiaTheme="minorEastAsia" w:hAnsiTheme="minorHAnsi"/>
                <w:kern w:val="24"/>
                <w:sz w:val="36"/>
                <w:szCs w:val="36"/>
              </w:rPr>
            </w:pPr>
            <w:r w:rsidRPr="00E22E65">
              <w:rPr>
                <w:rFonts w:asciiTheme="minorHAnsi" w:eastAsiaTheme="minorEastAsia" w:hAnsiTheme="minorHAnsi"/>
                <w:kern w:val="24"/>
                <w:sz w:val="36"/>
                <w:szCs w:val="36"/>
              </w:rPr>
              <w:t>One Care and SCO plans have historically paid providers the full Medicare allowable amount (more in some cases)</w:t>
            </w:r>
          </w:p>
          <w:p w:rsidR="00BA7D1E" w:rsidRPr="00E22E65" w:rsidRDefault="00BA7D1E" w:rsidP="00E22E65">
            <w:pPr>
              <w:pStyle w:val="NormalWeb"/>
              <w:spacing w:before="0" w:beforeAutospacing="0" w:after="0" w:afterAutospacing="0"/>
              <w:rPr>
                <w:rFonts w:asciiTheme="minorHAnsi" w:eastAsiaTheme="minorEastAsia" w:hAnsiTheme="minorHAnsi"/>
                <w:kern w:val="24"/>
                <w:sz w:val="36"/>
                <w:szCs w:val="36"/>
              </w:rPr>
            </w:pPr>
          </w:p>
        </w:tc>
        <w:tc>
          <w:tcPr>
            <w:tcW w:w="2574" w:type="dxa"/>
          </w:tcPr>
          <w:p w:rsidR="00BA7D1E" w:rsidRPr="00E22E65" w:rsidRDefault="00BA7D1E" w:rsidP="00E22E65">
            <w:pPr>
              <w:pStyle w:val="NormalWeb"/>
              <w:spacing w:before="0" w:beforeAutospacing="0" w:after="0" w:afterAutospacing="0"/>
              <w:rPr>
                <w:rFonts w:asciiTheme="minorHAnsi" w:eastAsiaTheme="minorEastAsia" w:hAnsiTheme="minorHAnsi"/>
                <w:kern w:val="24"/>
                <w:sz w:val="36"/>
                <w:szCs w:val="36"/>
              </w:rPr>
            </w:pPr>
            <w:r w:rsidRPr="00E22E65">
              <w:rPr>
                <w:rFonts w:asciiTheme="minorHAnsi" w:eastAsiaTheme="minorEastAsia" w:hAnsiTheme="minorHAnsi"/>
                <w:kern w:val="24"/>
                <w:sz w:val="36"/>
                <w:szCs w:val="36"/>
              </w:rPr>
              <w:t xml:space="preserve">Limits on the Medicaid wrap portion of provider payments in One Care and SCO could reduce the amount One Care and SCO plans pay providers; providers would still receive </w:t>
            </w:r>
            <w:r w:rsidRPr="00E22E65">
              <w:rPr>
                <w:rFonts w:asciiTheme="minorHAnsi" w:eastAsiaTheme="minorEastAsia" w:hAnsiTheme="minorHAnsi"/>
                <w:kern w:val="24"/>
                <w:sz w:val="36"/>
                <w:szCs w:val="36"/>
              </w:rPr>
              <w:lastRenderedPageBreak/>
              <w:t>more on average for a Dual in integrated managed care products than in FFS</w:t>
            </w:r>
          </w:p>
        </w:tc>
      </w:tr>
      <w:tr w:rsidR="00EC3B69" w:rsidRPr="00E22E65" w:rsidTr="00DB68C4">
        <w:tc>
          <w:tcPr>
            <w:tcW w:w="2574" w:type="dxa"/>
          </w:tcPr>
          <w:p w:rsidR="00EC3B69" w:rsidRPr="00E22E65" w:rsidRDefault="00EC3B69" w:rsidP="00E22E65">
            <w:pPr>
              <w:pStyle w:val="NormalWeb"/>
              <w:spacing w:before="0" w:beforeAutospacing="0" w:after="0" w:afterAutospacing="0"/>
              <w:jc w:val="center"/>
              <w:rPr>
                <w:rFonts w:asciiTheme="minorHAnsi" w:eastAsiaTheme="minorEastAsia" w:hAnsiTheme="minorHAnsi"/>
                <w:b/>
                <w:bCs/>
                <w:kern w:val="24"/>
                <w:sz w:val="36"/>
                <w:szCs w:val="36"/>
              </w:rPr>
            </w:pPr>
            <w:r w:rsidRPr="00E22E65">
              <w:rPr>
                <w:rFonts w:asciiTheme="minorHAnsi" w:eastAsiaTheme="minorEastAsia" w:hAnsiTheme="minorHAnsi"/>
                <w:b/>
                <w:bCs/>
                <w:kern w:val="24"/>
                <w:sz w:val="36"/>
                <w:szCs w:val="36"/>
              </w:rPr>
              <w:lastRenderedPageBreak/>
              <w:t>$100.00 total</w:t>
            </w:r>
          </w:p>
          <w:p w:rsidR="00EC3B69" w:rsidRPr="00E22E65" w:rsidRDefault="00EC3B69" w:rsidP="00E22E65">
            <w:pPr>
              <w:pStyle w:val="NormalWeb"/>
              <w:spacing w:before="0" w:beforeAutospacing="0" w:after="0" w:afterAutospacing="0"/>
              <w:jc w:val="center"/>
              <w:rPr>
                <w:rFonts w:asciiTheme="minorHAnsi" w:eastAsiaTheme="minorEastAsia" w:hAnsiTheme="minorHAnsi"/>
                <w:kern w:val="24"/>
                <w:sz w:val="36"/>
                <w:szCs w:val="36"/>
              </w:rPr>
            </w:pPr>
            <w:r w:rsidRPr="00E22E65">
              <w:rPr>
                <w:rFonts w:asciiTheme="minorHAnsi" w:eastAsiaTheme="minorEastAsia" w:hAnsiTheme="minorHAnsi"/>
                <w:bCs/>
                <w:kern w:val="24"/>
                <w:sz w:val="36"/>
                <w:szCs w:val="36"/>
              </w:rPr>
              <w:t>(Medicare allowable: $100)</w:t>
            </w:r>
          </w:p>
        </w:tc>
        <w:tc>
          <w:tcPr>
            <w:tcW w:w="2574" w:type="dxa"/>
          </w:tcPr>
          <w:p w:rsidR="00EC3B69" w:rsidRPr="00E22E65" w:rsidRDefault="00EC3B69" w:rsidP="00E22E65">
            <w:pPr>
              <w:pStyle w:val="NormalWeb"/>
              <w:spacing w:before="0" w:beforeAutospacing="0" w:after="0" w:afterAutospacing="0"/>
              <w:jc w:val="center"/>
              <w:rPr>
                <w:rFonts w:asciiTheme="minorHAnsi" w:eastAsiaTheme="minorEastAsia" w:hAnsiTheme="minorHAnsi"/>
                <w:b/>
                <w:kern w:val="24"/>
                <w:sz w:val="36"/>
                <w:szCs w:val="36"/>
              </w:rPr>
            </w:pPr>
            <w:r w:rsidRPr="00E22E65">
              <w:rPr>
                <w:rFonts w:asciiTheme="minorHAnsi" w:eastAsiaTheme="minorEastAsia" w:hAnsiTheme="minorHAnsi"/>
                <w:b/>
                <w:bCs/>
                <w:kern w:val="24"/>
                <w:sz w:val="36"/>
                <w:szCs w:val="36"/>
              </w:rPr>
              <w:t>$88.00 total</w:t>
            </w:r>
          </w:p>
        </w:tc>
        <w:tc>
          <w:tcPr>
            <w:tcW w:w="2574" w:type="dxa"/>
          </w:tcPr>
          <w:p w:rsidR="00EC3B69" w:rsidRPr="00E22E65" w:rsidRDefault="00EC3B69" w:rsidP="00E22E65">
            <w:pPr>
              <w:pStyle w:val="NormalWeb"/>
              <w:spacing w:before="0" w:beforeAutospacing="0" w:after="0" w:afterAutospacing="0"/>
              <w:jc w:val="center"/>
              <w:rPr>
                <w:rFonts w:asciiTheme="minorHAnsi" w:eastAsiaTheme="minorEastAsia" w:hAnsiTheme="minorHAnsi"/>
                <w:b/>
                <w:kern w:val="24"/>
                <w:sz w:val="36"/>
                <w:szCs w:val="36"/>
              </w:rPr>
            </w:pPr>
            <w:r w:rsidRPr="00E22E65">
              <w:rPr>
                <w:rFonts w:asciiTheme="minorHAnsi" w:eastAsiaTheme="minorEastAsia" w:hAnsiTheme="minorHAnsi"/>
                <w:b/>
                <w:bCs/>
                <w:kern w:val="24"/>
                <w:sz w:val="36"/>
                <w:szCs w:val="36"/>
              </w:rPr>
              <w:t>≥$100.00 total</w:t>
            </w:r>
          </w:p>
        </w:tc>
        <w:tc>
          <w:tcPr>
            <w:tcW w:w="2574" w:type="dxa"/>
            <w:vMerge w:val="restart"/>
          </w:tcPr>
          <w:p w:rsidR="00EC3B69" w:rsidRPr="00E22E65" w:rsidRDefault="00EC3B69" w:rsidP="00E22E65">
            <w:pPr>
              <w:pStyle w:val="NormalWeb"/>
              <w:spacing w:before="0" w:beforeAutospacing="0" w:after="0" w:afterAutospacing="0"/>
              <w:jc w:val="center"/>
              <w:rPr>
                <w:rFonts w:asciiTheme="minorHAnsi" w:eastAsiaTheme="minorEastAsia" w:hAnsiTheme="minorHAnsi"/>
                <w:b/>
                <w:bCs/>
                <w:kern w:val="24"/>
                <w:sz w:val="36"/>
                <w:szCs w:val="36"/>
              </w:rPr>
            </w:pPr>
            <w:r w:rsidRPr="00E22E65">
              <w:rPr>
                <w:rFonts w:asciiTheme="minorHAnsi" w:eastAsiaTheme="minorEastAsia" w:hAnsiTheme="minorHAnsi"/>
                <w:b/>
                <w:bCs/>
                <w:kern w:val="24"/>
                <w:sz w:val="36"/>
                <w:szCs w:val="36"/>
              </w:rPr>
              <w:t>More than $88.00, but less than $100.00</w:t>
            </w:r>
          </w:p>
          <w:p w:rsidR="00EC3B69" w:rsidRPr="00E22E65" w:rsidRDefault="00EC3B69" w:rsidP="00E22E65">
            <w:pPr>
              <w:pStyle w:val="NormalWeb"/>
              <w:spacing w:before="0" w:beforeAutospacing="0" w:after="0" w:afterAutospacing="0"/>
              <w:jc w:val="center"/>
              <w:rPr>
                <w:rFonts w:asciiTheme="minorHAnsi" w:eastAsiaTheme="minorEastAsia" w:hAnsiTheme="minorHAnsi"/>
                <w:kern w:val="24"/>
                <w:sz w:val="36"/>
                <w:szCs w:val="36"/>
              </w:rPr>
            </w:pPr>
            <w:r w:rsidRPr="00E22E65">
              <w:rPr>
                <w:rFonts w:asciiTheme="minorHAnsi" w:eastAsiaTheme="minorEastAsia" w:hAnsiTheme="minorHAnsi"/>
                <w:bCs/>
                <w:kern w:val="24"/>
                <w:sz w:val="36"/>
                <w:szCs w:val="36"/>
              </w:rPr>
              <w:t>Payment from One Care / SCO plan with provider pricing benchmark</w:t>
            </w:r>
          </w:p>
        </w:tc>
      </w:tr>
      <w:tr w:rsidR="00EC3B69" w:rsidRPr="00E22E65" w:rsidTr="00EC3B69">
        <w:trPr>
          <w:trHeight w:val="3222"/>
        </w:trPr>
        <w:tc>
          <w:tcPr>
            <w:tcW w:w="2574" w:type="dxa"/>
          </w:tcPr>
          <w:p w:rsidR="00EC3B69" w:rsidRPr="00E22E65" w:rsidRDefault="00EC3B69" w:rsidP="00E22E65">
            <w:pPr>
              <w:pStyle w:val="NormalWeb"/>
              <w:spacing w:before="0" w:beforeAutospacing="0" w:after="0" w:afterAutospacing="0"/>
              <w:jc w:val="center"/>
              <w:rPr>
                <w:rFonts w:asciiTheme="minorHAnsi" w:eastAsiaTheme="minorEastAsia" w:hAnsiTheme="minorHAnsi"/>
                <w:b/>
                <w:kern w:val="24"/>
                <w:sz w:val="36"/>
                <w:szCs w:val="36"/>
              </w:rPr>
            </w:pPr>
            <w:r w:rsidRPr="00E22E65">
              <w:rPr>
                <w:rFonts w:asciiTheme="minorHAnsi" w:eastAsiaTheme="minorEastAsia" w:hAnsiTheme="minorHAnsi"/>
                <w:b/>
                <w:bCs/>
                <w:kern w:val="24"/>
                <w:sz w:val="36"/>
                <w:szCs w:val="36"/>
              </w:rPr>
              <w:t>$20.00</w:t>
            </w:r>
          </w:p>
          <w:p w:rsidR="00EC3B69" w:rsidRPr="00E22E65" w:rsidRDefault="00EC3B69" w:rsidP="00E22E65">
            <w:pPr>
              <w:pStyle w:val="NormalWeb"/>
              <w:spacing w:before="0" w:beforeAutospacing="0" w:after="0" w:afterAutospacing="0"/>
              <w:jc w:val="center"/>
              <w:rPr>
                <w:rFonts w:asciiTheme="minorHAnsi" w:eastAsiaTheme="minorEastAsia" w:hAnsiTheme="minorHAnsi"/>
                <w:kern w:val="24"/>
                <w:sz w:val="36"/>
                <w:szCs w:val="36"/>
              </w:rPr>
            </w:pPr>
            <w:r w:rsidRPr="00E22E65">
              <w:rPr>
                <w:rFonts w:asciiTheme="minorHAnsi" w:eastAsiaTheme="minorEastAsia" w:hAnsiTheme="minorHAnsi"/>
                <w:kern w:val="24"/>
                <w:sz w:val="36"/>
                <w:szCs w:val="36"/>
              </w:rPr>
              <w:t>Patient Copay</w:t>
            </w:r>
          </w:p>
        </w:tc>
        <w:tc>
          <w:tcPr>
            <w:tcW w:w="2574" w:type="dxa"/>
          </w:tcPr>
          <w:p w:rsidR="00EC3B69" w:rsidRPr="00E22E65" w:rsidRDefault="00EC3B69" w:rsidP="00E22E65">
            <w:pPr>
              <w:pStyle w:val="NormalWeb"/>
              <w:spacing w:before="0" w:beforeAutospacing="0" w:after="0" w:afterAutospacing="0"/>
              <w:jc w:val="center"/>
              <w:rPr>
                <w:rFonts w:asciiTheme="minorHAnsi" w:eastAsiaTheme="minorEastAsia" w:hAnsiTheme="minorHAnsi"/>
                <w:b/>
                <w:kern w:val="24"/>
                <w:sz w:val="36"/>
                <w:szCs w:val="36"/>
              </w:rPr>
            </w:pPr>
            <w:r w:rsidRPr="00E22E65">
              <w:rPr>
                <w:rFonts w:asciiTheme="minorHAnsi" w:eastAsiaTheme="minorEastAsia" w:hAnsiTheme="minorHAnsi"/>
                <w:b/>
                <w:bCs/>
                <w:kern w:val="24"/>
                <w:sz w:val="36"/>
                <w:szCs w:val="36"/>
              </w:rPr>
              <w:t>$8.00</w:t>
            </w:r>
          </w:p>
          <w:p w:rsidR="00EC3B69" w:rsidRPr="00E22E65" w:rsidRDefault="00EC3B69" w:rsidP="00E22E65">
            <w:pPr>
              <w:pStyle w:val="NormalWeb"/>
              <w:spacing w:before="0" w:beforeAutospacing="0" w:after="0" w:afterAutospacing="0"/>
              <w:jc w:val="center"/>
              <w:rPr>
                <w:rFonts w:asciiTheme="minorHAnsi" w:eastAsiaTheme="minorEastAsia" w:hAnsiTheme="minorHAnsi"/>
                <w:kern w:val="24"/>
                <w:sz w:val="36"/>
                <w:szCs w:val="36"/>
              </w:rPr>
            </w:pPr>
            <w:r w:rsidRPr="00E22E65">
              <w:rPr>
                <w:rFonts w:asciiTheme="minorHAnsi" w:eastAsiaTheme="minorEastAsia" w:hAnsiTheme="minorHAnsi"/>
                <w:kern w:val="24"/>
                <w:sz w:val="36"/>
                <w:szCs w:val="36"/>
              </w:rPr>
              <w:t>Medicaid Payment</w:t>
            </w:r>
          </w:p>
        </w:tc>
        <w:tc>
          <w:tcPr>
            <w:tcW w:w="2574" w:type="dxa"/>
            <w:vMerge w:val="restart"/>
          </w:tcPr>
          <w:p w:rsidR="00EC3B69" w:rsidRPr="00E22E65" w:rsidRDefault="00EC3B69" w:rsidP="00E22E65">
            <w:pPr>
              <w:pStyle w:val="NormalWeb"/>
              <w:spacing w:before="0" w:beforeAutospacing="0" w:after="0" w:afterAutospacing="0"/>
              <w:jc w:val="center"/>
              <w:rPr>
                <w:rFonts w:asciiTheme="minorHAnsi" w:eastAsiaTheme="minorEastAsia" w:hAnsiTheme="minorHAnsi"/>
                <w:b/>
                <w:kern w:val="24"/>
                <w:sz w:val="36"/>
                <w:szCs w:val="36"/>
              </w:rPr>
            </w:pPr>
            <w:r w:rsidRPr="00E22E65">
              <w:rPr>
                <w:rFonts w:asciiTheme="minorHAnsi" w:eastAsiaTheme="minorEastAsia" w:hAnsiTheme="minorHAnsi"/>
                <w:b/>
                <w:bCs/>
                <w:kern w:val="24"/>
                <w:sz w:val="36"/>
                <w:szCs w:val="36"/>
              </w:rPr>
              <w:t>$100.00</w:t>
            </w:r>
          </w:p>
          <w:p w:rsidR="00EC3B69" w:rsidRPr="00E22E65" w:rsidRDefault="00EC3B69" w:rsidP="00E22E65">
            <w:pPr>
              <w:pStyle w:val="NormalWeb"/>
              <w:spacing w:before="0" w:beforeAutospacing="0" w:after="0" w:afterAutospacing="0"/>
              <w:jc w:val="center"/>
              <w:rPr>
                <w:rFonts w:asciiTheme="minorHAnsi" w:eastAsiaTheme="minorEastAsia" w:hAnsiTheme="minorHAnsi"/>
                <w:kern w:val="24"/>
                <w:sz w:val="36"/>
                <w:szCs w:val="36"/>
              </w:rPr>
            </w:pPr>
            <w:r w:rsidRPr="00E22E65">
              <w:rPr>
                <w:rFonts w:asciiTheme="minorHAnsi" w:eastAsiaTheme="minorEastAsia" w:hAnsiTheme="minorHAnsi"/>
                <w:kern w:val="24"/>
                <w:sz w:val="36"/>
                <w:szCs w:val="36"/>
              </w:rPr>
              <w:t>Payment from One Care / SCO plan</w:t>
            </w:r>
          </w:p>
        </w:tc>
        <w:tc>
          <w:tcPr>
            <w:tcW w:w="2574" w:type="dxa"/>
            <w:vMerge/>
          </w:tcPr>
          <w:p w:rsidR="00EC3B69" w:rsidRPr="00E22E65" w:rsidRDefault="00EC3B69" w:rsidP="00E22E65">
            <w:pPr>
              <w:pStyle w:val="NormalWeb"/>
              <w:spacing w:before="0" w:beforeAutospacing="0" w:after="0" w:afterAutospacing="0"/>
              <w:rPr>
                <w:rFonts w:asciiTheme="minorHAnsi" w:eastAsiaTheme="minorEastAsia" w:hAnsiTheme="minorHAnsi"/>
                <w:b/>
                <w:bCs/>
                <w:kern w:val="24"/>
                <w:sz w:val="36"/>
                <w:szCs w:val="36"/>
              </w:rPr>
            </w:pPr>
          </w:p>
        </w:tc>
      </w:tr>
      <w:tr w:rsidR="00EC3B69" w:rsidRPr="00E22E65" w:rsidTr="00EC3B69">
        <w:tc>
          <w:tcPr>
            <w:tcW w:w="2574" w:type="dxa"/>
          </w:tcPr>
          <w:p w:rsidR="00EC3B69" w:rsidRPr="00E22E65" w:rsidRDefault="00EC3B69" w:rsidP="00E22E65">
            <w:pPr>
              <w:pStyle w:val="NormalWeb"/>
              <w:spacing w:before="0" w:beforeAutospacing="0" w:after="0" w:afterAutospacing="0"/>
              <w:jc w:val="center"/>
              <w:rPr>
                <w:rFonts w:asciiTheme="minorHAnsi" w:eastAsiaTheme="minorEastAsia" w:hAnsiTheme="minorHAnsi"/>
                <w:b/>
                <w:kern w:val="24"/>
                <w:sz w:val="36"/>
                <w:szCs w:val="36"/>
              </w:rPr>
            </w:pPr>
            <w:r w:rsidRPr="00E22E65">
              <w:rPr>
                <w:rFonts w:asciiTheme="minorHAnsi" w:eastAsiaTheme="minorEastAsia" w:hAnsiTheme="minorHAnsi"/>
                <w:b/>
                <w:bCs/>
                <w:kern w:val="24"/>
                <w:sz w:val="36"/>
                <w:szCs w:val="36"/>
              </w:rPr>
              <w:t>$80.00</w:t>
            </w:r>
          </w:p>
          <w:p w:rsidR="00EC3B69" w:rsidRPr="00E22E65" w:rsidRDefault="00EC3B69" w:rsidP="00E22E65">
            <w:pPr>
              <w:pStyle w:val="NormalWeb"/>
              <w:spacing w:before="0" w:beforeAutospacing="0" w:after="0" w:afterAutospacing="0"/>
              <w:jc w:val="center"/>
              <w:rPr>
                <w:rFonts w:asciiTheme="minorHAnsi" w:eastAsiaTheme="minorEastAsia" w:hAnsiTheme="minorHAnsi"/>
                <w:kern w:val="24"/>
                <w:sz w:val="36"/>
                <w:szCs w:val="36"/>
              </w:rPr>
            </w:pPr>
            <w:r w:rsidRPr="00E22E65">
              <w:rPr>
                <w:rFonts w:asciiTheme="minorHAnsi" w:eastAsiaTheme="minorEastAsia" w:hAnsiTheme="minorHAnsi"/>
                <w:kern w:val="24"/>
                <w:sz w:val="36"/>
                <w:szCs w:val="36"/>
              </w:rPr>
              <w:t>Medicare Payment</w:t>
            </w:r>
          </w:p>
        </w:tc>
        <w:tc>
          <w:tcPr>
            <w:tcW w:w="2574" w:type="dxa"/>
          </w:tcPr>
          <w:p w:rsidR="00EC3B69" w:rsidRPr="00E22E65" w:rsidRDefault="00EC3B69" w:rsidP="00E22E65">
            <w:pPr>
              <w:pStyle w:val="NormalWeb"/>
              <w:spacing w:before="0" w:beforeAutospacing="0" w:after="0" w:afterAutospacing="0"/>
              <w:jc w:val="center"/>
              <w:rPr>
                <w:rFonts w:asciiTheme="minorHAnsi" w:eastAsiaTheme="minorEastAsia" w:hAnsiTheme="minorHAnsi"/>
                <w:b/>
                <w:kern w:val="24"/>
                <w:sz w:val="36"/>
                <w:szCs w:val="36"/>
              </w:rPr>
            </w:pPr>
            <w:r w:rsidRPr="00E22E65">
              <w:rPr>
                <w:rFonts w:asciiTheme="minorHAnsi" w:eastAsiaTheme="minorEastAsia" w:hAnsiTheme="minorHAnsi"/>
                <w:b/>
                <w:bCs/>
                <w:kern w:val="24"/>
                <w:sz w:val="36"/>
                <w:szCs w:val="36"/>
              </w:rPr>
              <w:t>$80.00</w:t>
            </w:r>
          </w:p>
          <w:p w:rsidR="00EC3B69" w:rsidRPr="00E22E65" w:rsidRDefault="00EC3B69" w:rsidP="00E22E65">
            <w:pPr>
              <w:pStyle w:val="NormalWeb"/>
              <w:spacing w:before="0" w:beforeAutospacing="0" w:after="0" w:afterAutospacing="0"/>
              <w:jc w:val="center"/>
              <w:rPr>
                <w:rFonts w:asciiTheme="minorHAnsi" w:eastAsiaTheme="minorEastAsia" w:hAnsiTheme="minorHAnsi"/>
                <w:kern w:val="24"/>
                <w:sz w:val="36"/>
                <w:szCs w:val="36"/>
              </w:rPr>
            </w:pPr>
            <w:r w:rsidRPr="00E22E65">
              <w:rPr>
                <w:rFonts w:asciiTheme="minorHAnsi" w:eastAsiaTheme="minorEastAsia" w:hAnsiTheme="minorHAnsi"/>
                <w:kern w:val="24"/>
                <w:sz w:val="36"/>
                <w:szCs w:val="36"/>
              </w:rPr>
              <w:t>Medicare Payment</w:t>
            </w:r>
          </w:p>
        </w:tc>
        <w:tc>
          <w:tcPr>
            <w:tcW w:w="2574" w:type="dxa"/>
            <w:vMerge/>
          </w:tcPr>
          <w:p w:rsidR="00EC3B69" w:rsidRPr="00E22E65" w:rsidRDefault="00EC3B69" w:rsidP="00E22E65">
            <w:pPr>
              <w:pStyle w:val="NormalWeb"/>
              <w:spacing w:before="0" w:beforeAutospacing="0" w:after="0" w:afterAutospacing="0"/>
              <w:rPr>
                <w:rFonts w:asciiTheme="minorHAnsi" w:eastAsiaTheme="minorEastAsia" w:hAnsiTheme="minorHAnsi"/>
                <w:b/>
                <w:kern w:val="24"/>
                <w:sz w:val="36"/>
                <w:szCs w:val="36"/>
              </w:rPr>
            </w:pPr>
          </w:p>
        </w:tc>
        <w:tc>
          <w:tcPr>
            <w:tcW w:w="2574" w:type="dxa"/>
            <w:vMerge/>
          </w:tcPr>
          <w:p w:rsidR="00EC3B69" w:rsidRPr="00E22E65" w:rsidRDefault="00EC3B69" w:rsidP="00E22E65">
            <w:pPr>
              <w:pStyle w:val="NormalWeb"/>
              <w:spacing w:before="0" w:beforeAutospacing="0" w:after="0" w:afterAutospacing="0"/>
              <w:rPr>
                <w:rFonts w:asciiTheme="minorHAnsi" w:eastAsiaTheme="minorEastAsia" w:hAnsiTheme="minorHAnsi"/>
                <w:b/>
                <w:kern w:val="24"/>
                <w:sz w:val="36"/>
                <w:szCs w:val="36"/>
              </w:rPr>
            </w:pPr>
          </w:p>
        </w:tc>
      </w:tr>
      <w:tr w:rsidR="00BA7D1E" w:rsidRPr="00E22E65" w:rsidTr="003F26CE">
        <w:tc>
          <w:tcPr>
            <w:tcW w:w="2574" w:type="dxa"/>
          </w:tcPr>
          <w:p w:rsidR="00BA7D1E" w:rsidRPr="00E22E65" w:rsidRDefault="00BA7D1E" w:rsidP="00E22E65">
            <w:pPr>
              <w:pStyle w:val="NormalWeb"/>
              <w:spacing w:before="0" w:beforeAutospacing="0" w:after="0" w:afterAutospacing="0"/>
              <w:rPr>
                <w:rFonts w:asciiTheme="minorHAnsi" w:eastAsiaTheme="minorEastAsia" w:hAnsiTheme="minorHAnsi"/>
                <w:b/>
                <w:bCs/>
                <w:kern w:val="24"/>
                <w:sz w:val="36"/>
                <w:szCs w:val="36"/>
              </w:rPr>
            </w:pPr>
            <w:r w:rsidRPr="00E22E65">
              <w:rPr>
                <w:rFonts w:asciiTheme="minorHAnsi" w:eastAsiaTheme="minorEastAsia" w:hAnsiTheme="minorHAnsi"/>
                <w:b/>
                <w:bCs/>
                <w:kern w:val="24"/>
                <w:sz w:val="36"/>
                <w:szCs w:val="36"/>
              </w:rPr>
              <w:t>Medicare only (non-duals)</w:t>
            </w:r>
          </w:p>
        </w:tc>
        <w:tc>
          <w:tcPr>
            <w:tcW w:w="2574" w:type="dxa"/>
          </w:tcPr>
          <w:p w:rsidR="00BA7D1E" w:rsidRPr="00E22E65" w:rsidRDefault="00BA7D1E" w:rsidP="00E22E65">
            <w:pPr>
              <w:pStyle w:val="NormalWeb"/>
              <w:spacing w:before="0" w:beforeAutospacing="0" w:after="0" w:afterAutospacing="0"/>
              <w:jc w:val="center"/>
              <w:rPr>
                <w:rFonts w:asciiTheme="minorHAnsi" w:eastAsiaTheme="minorEastAsia" w:hAnsiTheme="minorHAnsi"/>
                <w:b/>
                <w:kern w:val="24"/>
                <w:sz w:val="36"/>
                <w:szCs w:val="36"/>
              </w:rPr>
            </w:pPr>
            <w:r w:rsidRPr="00E22E65">
              <w:rPr>
                <w:rFonts w:asciiTheme="minorHAnsi" w:eastAsiaTheme="minorEastAsia" w:hAnsiTheme="minorHAnsi"/>
                <w:b/>
                <w:bCs/>
                <w:kern w:val="24"/>
                <w:sz w:val="36"/>
                <w:szCs w:val="36"/>
              </w:rPr>
              <w:t>Dual in FFS</w:t>
            </w:r>
          </w:p>
        </w:tc>
        <w:tc>
          <w:tcPr>
            <w:tcW w:w="2574" w:type="dxa"/>
          </w:tcPr>
          <w:p w:rsidR="00BA7D1E" w:rsidRPr="00E22E65" w:rsidRDefault="00BA7D1E" w:rsidP="00E22E65">
            <w:pPr>
              <w:pStyle w:val="NormalWeb"/>
              <w:spacing w:before="0" w:beforeAutospacing="0" w:after="0" w:afterAutospacing="0"/>
              <w:rPr>
                <w:rFonts w:asciiTheme="minorHAnsi" w:eastAsiaTheme="minorEastAsia" w:hAnsiTheme="minorHAnsi"/>
                <w:b/>
                <w:kern w:val="24"/>
                <w:sz w:val="36"/>
                <w:szCs w:val="36"/>
              </w:rPr>
            </w:pPr>
            <w:r w:rsidRPr="00E22E65">
              <w:rPr>
                <w:rFonts w:asciiTheme="minorHAnsi" w:eastAsiaTheme="minorEastAsia" w:hAnsiTheme="minorHAnsi"/>
                <w:b/>
                <w:bCs/>
                <w:kern w:val="24"/>
                <w:sz w:val="36"/>
                <w:szCs w:val="36"/>
              </w:rPr>
              <w:t>Dual in One Care/ SCO</w:t>
            </w:r>
          </w:p>
        </w:tc>
        <w:tc>
          <w:tcPr>
            <w:tcW w:w="2574" w:type="dxa"/>
          </w:tcPr>
          <w:p w:rsidR="00BA7D1E" w:rsidRPr="00E22E65" w:rsidRDefault="00BA7D1E" w:rsidP="00E22E65">
            <w:pPr>
              <w:pStyle w:val="NormalWeb"/>
              <w:spacing w:before="0" w:beforeAutospacing="0" w:after="0" w:afterAutospacing="0"/>
              <w:rPr>
                <w:rFonts w:asciiTheme="minorHAnsi" w:eastAsiaTheme="minorEastAsia" w:hAnsiTheme="minorHAnsi"/>
                <w:b/>
                <w:kern w:val="24"/>
                <w:sz w:val="36"/>
                <w:szCs w:val="36"/>
              </w:rPr>
            </w:pPr>
            <w:r w:rsidRPr="00E22E65">
              <w:rPr>
                <w:rFonts w:asciiTheme="minorHAnsi" w:eastAsiaTheme="minorEastAsia" w:hAnsiTheme="minorHAnsi"/>
                <w:b/>
                <w:bCs/>
                <w:kern w:val="24"/>
                <w:sz w:val="36"/>
                <w:szCs w:val="36"/>
              </w:rPr>
              <w:t>Demo 2.0: Dual in One Care/SCO</w:t>
            </w:r>
          </w:p>
        </w:tc>
      </w:tr>
    </w:tbl>
    <w:p w:rsidR="00BA7D1E" w:rsidRPr="00E22E65" w:rsidRDefault="00BA7D1E" w:rsidP="00E22E65">
      <w:pPr>
        <w:pStyle w:val="NormalWeb"/>
        <w:spacing w:before="0" w:beforeAutospacing="0" w:after="0" w:afterAutospacing="0"/>
        <w:rPr>
          <w:rFonts w:asciiTheme="minorHAnsi" w:eastAsiaTheme="minorEastAsia" w:hAnsiTheme="minorHAnsi"/>
          <w:b/>
          <w:bCs/>
          <w:kern w:val="24"/>
          <w:sz w:val="36"/>
          <w:szCs w:val="36"/>
        </w:rPr>
      </w:pPr>
      <w:r w:rsidRPr="00E22E65">
        <w:rPr>
          <w:rFonts w:asciiTheme="minorHAnsi" w:eastAsiaTheme="minorEastAsia" w:hAnsiTheme="minorHAnsi"/>
          <w:b/>
          <w:bCs/>
          <w:kern w:val="24"/>
          <w:sz w:val="36"/>
          <w:szCs w:val="36"/>
        </w:rPr>
        <w:t>Example Medicaid Wrap Limit in One Care/SCO:</w:t>
      </w:r>
    </w:p>
    <w:p w:rsidR="00BA7D1E" w:rsidRPr="00E22E65" w:rsidRDefault="00BA7D1E" w:rsidP="00E22E65">
      <w:pPr>
        <w:pStyle w:val="NormalWeb"/>
        <w:spacing w:before="0" w:beforeAutospacing="0" w:after="0" w:afterAutospacing="0"/>
        <w:rPr>
          <w:rFonts w:asciiTheme="minorHAnsi" w:eastAsiaTheme="minorEastAsia" w:hAnsiTheme="minorHAnsi"/>
          <w:b/>
          <w:bCs/>
          <w:kern w:val="24"/>
          <w:sz w:val="36"/>
          <w:szCs w:val="36"/>
        </w:rPr>
      </w:pPr>
      <w:r w:rsidRPr="00E22E65">
        <w:rPr>
          <w:rFonts w:asciiTheme="minorHAnsi" w:eastAsiaTheme="minorEastAsia" w:hAnsiTheme="minorHAnsi"/>
          <w:b/>
          <w:bCs/>
          <w:kern w:val="24"/>
          <w:sz w:val="36"/>
          <w:szCs w:val="36"/>
        </w:rPr>
        <w:t>88 -100% of Medicare allowable</w:t>
      </w:r>
    </w:p>
    <w:p w:rsidR="00EC3B69" w:rsidRPr="00E22E65" w:rsidRDefault="00EC3B69" w:rsidP="00E22E65">
      <w:pPr>
        <w:pStyle w:val="NormalWeb"/>
        <w:spacing w:before="0" w:beforeAutospacing="0" w:after="0" w:afterAutospacing="0"/>
        <w:rPr>
          <w:rFonts w:asciiTheme="minorHAnsi" w:eastAsiaTheme="minorEastAsia" w:hAnsiTheme="minorHAnsi"/>
          <w:b/>
          <w:kern w:val="24"/>
          <w:sz w:val="36"/>
          <w:szCs w:val="36"/>
        </w:rPr>
      </w:pPr>
    </w:p>
    <w:p w:rsidR="00BA7D1E" w:rsidRPr="00E22E65" w:rsidRDefault="00BA7D1E" w:rsidP="00E22E65">
      <w:pPr>
        <w:pStyle w:val="NormalWeb"/>
        <w:spacing w:before="0" w:beforeAutospacing="0" w:after="0" w:afterAutospacing="0"/>
        <w:rPr>
          <w:rFonts w:asciiTheme="minorHAnsi" w:eastAsiaTheme="minorEastAsia" w:hAnsiTheme="minorHAnsi"/>
          <w:b/>
          <w:kern w:val="24"/>
          <w:sz w:val="36"/>
          <w:szCs w:val="36"/>
        </w:rPr>
      </w:pPr>
      <w:r w:rsidRPr="00E22E65">
        <w:rPr>
          <w:rFonts w:asciiTheme="minorHAnsi" w:eastAsiaTheme="minorEastAsia" w:hAnsiTheme="minorHAnsi"/>
          <w:b/>
          <w:kern w:val="24"/>
          <w:sz w:val="36"/>
          <w:szCs w:val="36"/>
        </w:rPr>
        <w:t>Contingent upon CMS approval</w:t>
      </w:r>
    </w:p>
    <w:sectPr w:rsidR="00BA7D1E" w:rsidRPr="00E22E65" w:rsidSect="00BA2717">
      <w:footerReference w:type="default" r:id="rId11"/>
      <w:pgSz w:w="12240" w:h="15840"/>
      <w:pgMar w:top="1440" w:right="1080" w:bottom="126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619" w:rsidRDefault="005D1619" w:rsidP="001F65AF">
      <w:r>
        <w:separator/>
      </w:r>
    </w:p>
  </w:endnote>
  <w:endnote w:type="continuationSeparator" w:id="0">
    <w:p w:rsidR="005D1619" w:rsidRDefault="005D1619" w:rsidP="001F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PGothic">
    <w:panose1 w:val="020B0600070205080204"/>
    <w:charset w:val="80"/>
    <w:family w:val="swiss"/>
    <w:pitch w:val="variable"/>
    <w:sig w:usb0="E00002FF" w:usb1="6AC7FDFB" w:usb2="00000012" w:usb3="00000000" w:csb0="0002009F" w:csb1="00000000"/>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177962"/>
      <w:docPartObj>
        <w:docPartGallery w:val="Page Numbers (Bottom of Page)"/>
        <w:docPartUnique/>
      </w:docPartObj>
    </w:sdtPr>
    <w:sdtEndPr>
      <w:rPr>
        <w:noProof/>
      </w:rPr>
    </w:sdtEndPr>
    <w:sdtContent>
      <w:p w:rsidR="001F65AF" w:rsidRDefault="001F65AF">
        <w:pPr>
          <w:pStyle w:val="Footer"/>
          <w:jc w:val="right"/>
        </w:pPr>
        <w:r>
          <w:fldChar w:fldCharType="begin"/>
        </w:r>
        <w:r>
          <w:instrText xml:space="preserve"> PAGE   \* MERGEFORMAT </w:instrText>
        </w:r>
        <w:r>
          <w:fldChar w:fldCharType="separate"/>
        </w:r>
        <w:r w:rsidR="00976216">
          <w:rPr>
            <w:noProof/>
          </w:rPr>
          <w:t>2</w:t>
        </w:r>
        <w:r>
          <w:rPr>
            <w:noProof/>
          </w:rPr>
          <w:fldChar w:fldCharType="end"/>
        </w:r>
      </w:p>
    </w:sdtContent>
  </w:sdt>
  <w:p w:rsidR="001F65AF" w:rsidRDefault="001F65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619" w:rsidRDefault="005D1619" w:rsidP="001F65AF">
      <w:r>
        <w:separator/>
      </w:r>
    </w:p>
  </w:footnote>
  <w:footnote w:type="continuationSeparator" w:id="0">
    <w:p w:rsidR="005D1619" w:rsidRDefault="005D1619" w:rsidP="001F6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E428E"/>
    <w:multiLevelType w:val="hybridMultilevel"/>
    <w:tmpl w:val="E3A01B9E"/>
    <w:lvl w:ilvl="0" w:tplc="7B16A226">
      <w:start w:val="5"/>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B0E64"/>
    <w:multiLevelType w:val="hybridMultilevel"/>
    <w:tmpl w:val="7FEAAB82"/>
    <w:lvl w:ilvl="0" w:tplc="04090001">
      <w:start w:val="1"/>
      <w:numFmt w:val="bullet"/>
      <w:lvlText w:val=""/>
      <w:lvlJc w:val="left"/>
      <w:pPr>
        <w:ind w:left="720" w:hanging="360"/>
      </w:pPr>
      <w:rPr>
        <w:rFonts w:ascii="Symbol" w:hAnsi="Symbol" w:hint="default"/>
      </w:rPr>
    </w:lvl>
    <w:lvl w:ilvl="1" w:tplc="497C9498">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BD5011"/>
    <w:multiLevelType w:val="hybridMultilevel"/>
    <w:tmpl w:val="27C63BDA"/>
    <w:lvl w:ilvl="0" w:tplc="9F22471C">
      <w:start w:val="1"/>
      <w:numFmt w:val="decimal"/>
      <w:lvlText w:val="%1."/>
      <w:lvlJc w:val="left"/>
      <w:pPr>
        <w:ind w:left="720" w:hanging="360"/>
      </w:pPr>
      <w:rPr>
        <w:b w:val="0"/>
      </w:rPr>
    </w:lvl>
    <w:lvl w:ilvl="1" w:tplc="497C9498">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567F21"/>
    <w:multiLevelType w:val="hybridMultilevel"/>
    <w:tmpl w:val="CF069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571E9C"/>
    <w:multiLevelType w:val="hybridMultilevel"/>
    <w:tmpl w:val="1B6A2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247EB"/>
    <w:multiLevelType w:val="hybridMultilevel"/>
    <w:tmpl w:val="AB8ED228"/>
    <w:lvl w:ilvl="0" w:tplc="EFD41942">
      <w:start w:val="1"/>
      <w:numFmt w:val="bullet"/>
      <w:lvlText w:val=""/>
      <w:lvlJc w:val="left"/>
      <w:pPr>
        <w:tabs>
          <w:tab w:val="num" w:pos="720"/>
        </w:tabs>
        <w:ind w:left="720" w:hanging="360"/>
      </w:pPr>
      <w:rPr>
        <w:rFonts w:ascii="Wingdings" w:hAnsi="Wingdings" w:hint="default"/>
      </w:rPr>
    </w:lvl>
    <w:lvl w:ilvl="1" w:tplc="66CC2B7A" w:tentative="1">
      <w:start w:val="1"/>
      <w:numFmt w:val="bullet"/>
      <w:lvlText w:val=""/>
      <w:lvlJc w:val="left"/>
      <w:pPr>
        <w:tabs>
          <w:tab w:val="num" w:pos="1440"/>
        </w:tabs>
        <w:ind w:left="1440" w:hanging="360"/>
      </w:pPr>
      <w:rPr>
        <w:rFonts w:ascii="Wingdings" w:hAnsi="Wingdings" w:hint="default"/>
      </w:rPr>
    </w:lvl>
    <w:lvl w:ilvl="2" w:tplc="3BD0FA2E" w:tentative="1">
      <w:start w:val="1"/>
      <w:numFmt w:val="bullet"/>
      <w:lvlText w:val=""/>
      <w:lvlJc w:val="left"/>
      <w:pPr>
        <w:tabs>
          <w:tab w:val="num" w:pos="2160"/>
        </w:tabs>
        <w:ind w:left="2160" w:hanging="360"/>
      </w:pPr>
      <w:rPr>
        <w:rFonts w:ascii="Wingdings" w:hAnsi="Wingdings" w:hint="default"/>
      </w:rPr>
    </w:lvl>
    <w:lvl w:ilvl="3" w:tplc="7770A782" w:tentative="1">
      <w:start w:val="1"/>
      <w:numFmt w:val="bullet"/>
      <w:lvlText w:val=""/>
      <w:lvlJc w:val="left"/>
      <w:pPr>
        <w:tabs>
          <w:tab w:val="num" w:pos="2880"/>
        </w:tabs>
        <w:ind w:left="2880" w:hanging="360"/>
      </w:pPr>
      <w:rPr>
        <w:rFonts w:ascii="Wingdings" w:hAnsi="Wingdings" w:hint="default"/>
      </w:rPr>
    </w:lvl>
    <w:lvl w:ilvl="4" w:tplc="AF7CC6C8" w:tentative="1">
      <w:start w:val="1"/>
      <w:numFmt w:val="bullet"/>
      <w:lvlText w:val=""/>
      <w:lvlJc w:val="left"/>
      <w:pPr>
        <w:tabs>
          <w:tab w:val="num" w:pos="3600"/>
        </w:tabs>
        <w:ind w:left="3600" w:hanging="360"/>
      </w:pPr>
      <w:rPr>
        <w:rFonts w:ascii="Wingdings" w:hAnsi="Wingdings" w:hint="default"/>
      </w:rPr>
    </w:lvl>
    <w:lvl w:ilvl="5" w:tplc="6106AB82" w:tentative="1">
      <w:start w:val="1"/>
      <w:numFmt w:val="bullet"/>
      <w:lvlText w:val=""/>
      <w:lvlJc w:val="left"/>
      <w:pPr>
        <w:tabs>
          <w:tab w:val="num" w:pos="4320"/>
        </w:tabs>
        <w:ind w:left="4320" w:hanging="360"/>
      </w:pPr>
      <w:rPr>
        <w:rFonts w:ascii="Wingdings" w:hAnsi="Wingdings" w:hint="default"/>
      </w:rPr>
    </w:lvl>
    <w:lvl w:ilvl="6" w:tplc="14AED810" w:tentative="1">
      <w:start w:val="1"/>
      <w:numFmt w:val="bullet"/>
      <w:lvlText w:val=""/>
      <w:lvlJc w:val="left"/>
      <w:pPr>
        <w:tabs>
          <w:tab w:val="num" w:pos="5040"/>
        </w:tabs>
        <w:ind w:left="5040" w:hanging="360"/>
      </w:pPr>
      <w:rPr>
        <w:rFonts w:ascii="Wingdings" w:hAnsi="Wingdings" w:hint="default"/>
      </w:rPr>
    </w:lvl>
    <w:lvl w:ilvl="7" w:tplc="9FC83648" w:tentative="1">
      <w:start w:val="1"/>
      <w:numFmt w:val="bullet"/>
      <w:lvlText w:val=""/>
      <w:lvlJc w:val="left"/>
      <w:pPr>
        <w:tabs>
          <w:tab w:val="num" w:pos="5760"/>
        </w:tabs>
        <w:ind w:left="5760" w:hanging="360"/>
      </w:pPr>
      <w:rPr>
        <w:rFonts w:ascii="Wingdings" w:hAnsi="Wingdings" w:hint="default"/>
      </w:rPr>
    </w:lvl>
    <w:lvl w:ilvl="8" w:tplc="E74C0C1A" w:tentative="1">
      <w:start w:val="1"/>
      <w:numFmt w:val="bullet"/>
      <w:lvlText w:val=""/>
      <w:lvlJc w:val="left"/>
      <w:pPr>
        <w:tabs>
          <w:tab w:val="num" w:pos="6480"/>
        </w:tabs>
        <w:ind w:left="6480" w:hanging="360"/>
      </w:pPr>
      <w:rPr>
        <w:rFonts w:ascii="Wingdings" w:hAnsi="Wingdings" w:hint="default"/>
      </w:rPr>
    </w:lvl>
  </w:abstractNum>
  <w:abstractNum w:abstractNumId="6">
    <w:nsid w:val="1BF426D8"/>
    <w:multiLevelType w:val="hybridMultilevel"/>
    <w:tmpl w:val="CEA64CD2"/>
    <w:lvl w:ilvl="0" w:tplc="9842A6B0">
      <w:start w:val="1"/>
      <w:numFmt w:val="bullet"/>
      <w:lvlText w:val=""/>
      <w:lvlJc w:val="left"/>
      <w:pPr>
        <w:tabs>
          <w:tab w:val="num" w:pos="720"/>
        </w:tabs>
        <w:ind w:left="720" w:hanging="360"/>
      </w:pPr>
      <w:rPr>
        <w:rFonts w:ascii="Wingdings" w:hAnsi="Wingdings" w:hint="default"/>
      </w:rPr>
    </w:lvl>
    <w:lvl w:ilvl="1" w:tplc="37982E52" w:tentative="1">
      <w:start w:val="1"/>
      <w:numFmt w:val="bullet"/>
      <w:lvlText w:val=""/>
      <w:lvlJc w:val="left"/>
      <w:pPr>
        <w:tabs>
          <w:tab w:val="num" w:pos="1440"/>
        </w:tabs>
        <w:ind w:left="1440" w:hanging="360"/>
      </w:pPr>
      <w:rPr>
        <w:rFonts w:ascii="Wingdings" w:hAnsi="Wingdings" w:hint="default"/>
      </w:rPr>
    </w:lvl>
    <w:lvl w:ilvl="2" w:tplc="82D81F48" w:tentative="1">
      <w:start w:val="1"/>
      <w:numFmt w:val="bullet"/>
      <w:lvlText w:val=""/>
      <w:lvlJc w:val="left"/>
      <w:pPr>
        <w:tabs>
          <w:tab w:val="num" w:pos="2160"/>
        </w:tabs>
        <w:ind w:left="2160" w:hanging="360"/>
      </w:pPr>
      <w:rPr>
        <w:rFonts w:ascii="Wingdings" w:hAnsi="Wingdings" w:hint="default"/>
      </w:rPr>
    </w:lvl>
    <w:lvl w:ilvl="3" w:tplc="72B062DE" w:tentative="1">
      <w:start w:val="1"/>
      <w:numFmt w:val="bullet"/>
      <w:lvlText w:val=""/>
      <w:lvlJc w:val="left"/>
      <w:pPr>
        <w:tabs>
          <w:tab w:val="num" w:pos="2880"/>
        </w:tabs>
        <w:ind w:left="2880" w:hanging="360"/>
      </w:pPr>
      <w:rPr>
        <w:rFonts w:ascii="Wingdings" w:hAnsi="Wingdings" w:hint="default"/>
      </w:rPr>
    </w:lvl>
    <w:lvl w:ilvl="4" w:tplc="3AE25928" w:tentative="1">
      <w:start w:val="1"/>
      <w:numFmt w:val="bullet"/>
      <w:lvlText w:val=""/>
      <w:lvlJc w:val="left"/>
      <w:pPr>
        <w:tabs>
          <w:tab w:val="num" w:pos="3600"/>
        </w:tabs>
        <w:ind w:left="3600" w:hanging="360"/>
      </w:pPr>
      <w:rPr>
        <w:rFonts w:ascii="Wingdings" w:hAnsi="Wingdings" w:hint="default"/>
      </w:rPr>
    </w:lvl>
    <w:lvl w:ilvl="5" w:tplc="EA2C1CC6" w:tentative="1">
      <w:start w:val="1"/>
      <w:numFmt w:val="bullet"/>
      <w:lvlText w:val=""/>
      <w:lvlJc w:val="left"/>
      <w:pPr>
        <w:tabs>
          <w:tab w:val="num" w:pos="4320"/>
        </w:tabs>
        <w:ind w:left="4320" w:hanging="360"/>
      </w:pPr>
      <w:rPr>
        <w:rFonts w:ascii="Wingdings" w:hAnsi="Wingdings" w:hint="default"/>
      </w:rPr>
    </w:lvl>
    <w:lvl w:ilvl="6" w:tplc="5232C7E2" w:tentative="1">
      <w:start w:val="1"/>
      <w:numFmt w:val="bullet"/>
      <w:lvlText w:val=""/>
      <w:lvlJc w:val="left"/>
      <w:pPr>
        <w:tabs>
          <w:tab w:val="num" w:pos="5040"/>
        </w:tabs>
        <w:ind w:left="5040" w:hanging="360"/>
      </w:pPr>
      <w:rPr>
        <w:rFonts w:ascii="Wingdings" w:hAnsi="Wingdings" w:hint="default"/>
      </w:rPr>
    </w:lvl>
    <w:lvl w:ilvl="7" w:tplc="CA6AEF60" w:tentative="1">
      <w:start w:val="1"/>
      <w:numFmt w:val="bullet"/>
      <w:lvlText w:val=""/>
      <w:lvlJc w:val="left"/>
      <w:pPr>
        <w:tabs>
          <w:tab w:val="num" w:pos="5760"/>
        </w:tabs>
        <w:ind w:left="5760" w:hanging="360"/>
      </w:pPr>
      <w:rPr>
        <w:rFonts w:ascii="Wingdings" w:hAnsi="Wingdings" w:hint="default"/>
      </w:rPr>
    </w:lvl>
    <w:lvl w:ilvl="8" w:tplc="EABCBD68" w:tentative="1">
      <w:start w:val="1"/>
      <w:numFmt w:val="bullet"/>
      <w:lvlText w:val=""/>
      <w:lvlJc w:val="left"/>
      <w:pPr>
        <w:tabs>
          <w:tab w:val="num" w:pos="6480"/>
        </w:tabs>
        <w:ind w:left="6480" w:hanging="360"/>
      </w:pPr>
      <w:rPr>
        <w:rFonts w:ascii="Wingdings" w:hAnsi="Wingdings" w:hint="default"/>
      </w:rPr>
    </w:lvl>
  </w:abstractNum>
  <w:abstractNum w:abstractNumId="7">
    <w:nsid w:val="1F2C0C8B"/>
    <w:multiLevelType w:val="hybridMultilevel"/>
    <w:tmpl w:val="D81C2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382FD3"/>
    <w:multiLevelType w:val="hybridMultilevel"/>
    <w:tmpl w:val="EC725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9239AE"/>
    <w:multiLevelType w:val="hybridMultilevel"/>
    <w:tmpl w:val="2406434A"/>
    <w:lvl w:ilvl="0" w:tplc="497C94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4756A3"/>
    <w:multiLevelType w:val="hybridMultilevel"/>
    <w:tmpl w:val="D994B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8CA1190"/>
    <w:multiLevelType w:val="hybridMultilevel"/>
    <w:tmpl w:val="EC725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FA39AF"/>
    <w:multiLevelType w:val="hybridMultilevel"/>
    <w:tmpl w:val="7AB61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DF5DEF"/>
    <w:multiLevelType w:val="hybridMultilevel"/>
    <w:tmpl w:val="08F88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D4261B"/>
    <w:multiLevelType w:val="hybridMultilevel"/>
    <w:tmpl w:val="04BA8C3A"/>
    <w:lvl w:ilvl="0" w:tplc="2FB0D106">
      <w:start w:val="1"/>
      <w:numFmt w:val="bullet"/>
      <w:lvlText w:val=""/>
      <w:lvlJc w:val="left"/>
      <w:pPr>
        <w:tabs>
          <w:tab w:val="num" w:pos="720"/>
        </w:tabs>
        <w:ind w:left="720" w:hanging="360"/>
      </w:pPr>
      <w:rPr>
        <w:rFonts w:ascii="Wingdings" w:hAnsi="Wingdings" w:hint="default"/>
      </w:rPr>
    </w:lvl>
    <w:lvl w:ilvl="1" w:tplc="5DEA6B64">
      <w:start w:val="1"/>
      <w:numFmt w:val="bullet"/>
      <w:lvlText w:val=""/>
      <w:lvlJc w:val="left"/>
      <w:pPr>
        <w:tabs>
          <w:tab w:val="num" w:pos="1440"/>
        </w:tabs>
        <w:ind w:left="1440" w:hanging="360"/>
      </w:pPr>
      <w:rPr>
        <w:rFonts w:ascii="Wingdings" w:hAnsi="Wingdings" w:hint="default"/>
      </w:rPr>
    </w:lvl>
    <w:lvl w:ilvl="2" w:tplc="65FAAEFA">
      <w:start w:val="1135"/>
      <w:numFmt w:val="bullet"/>
      <w:lvlText w:val="̶"/>
      <w:lvlJc w:val="left"/>
      <w:pPr>
        <w:tabs>
          <w:tab w:val="num" w:pos="2160"/>
        </w:tabs>
        <w:ind w:left="2160" w:hanging="360"/>
      </w:pPr>
      <w:rPr>
        <w:rFonts w:ascii="Arial" w:hAnsi="Arial" w:hint="default"/>
      </w:rPr>
    </w:lvl>
    <w:lvl w:ilvl="3" w:tplc="34DC6D8E" w:tentative="1">
      <w:start w:val="1"/>
      <w:numFmt w:val="bullet"/>
      <w:lvlText w:val=""/>
      <w:lvlJc w:val="left"/>
      <w:pPr>
        <w:tabs>
          <w:tab w:val="num" w:pos="2880"/>
        </w:tabs>
        <w:ind w:left="2880" w:hanging="360"/>
      </w:pPr>
      <w:rPr>
        <w:rFonts w:ascii="Wingdings" w:hAnsi="Wingdings" w:hint="default"/>
      </w:rPr>
    </w:lvl>
    <w:lvl w:ilvl="4" w:tplc="6860CB88" w:tentative="1">
      <w:start w:val="1"/>
      <w:numFmt w:val="bullet"/>
      <w:lvlText w:val=""/>
      <w:lvlJc w:val="left"/>
      <w:pPr>
        <w:tabs>
          <w:tab w:val="num" w:pos="3600"/>
        </w:tabs>
        <w:ind w:left="3600" w:hanging="360"/>
      </w:pPr>
      <w:rPr>
        <w:rFonts w:ascii="Wingdings" w:hAnsi="Wingdings" w:hint="default"/>
      </w:rPr>
    </w:lvl>
    <w:lvl w:ilvl="5" w:tplc="D9981A58" w:tentative="1">
      <w:start w:val="1"/>
      <w:numFmt w:val="bullet"/>
      <w:lvlText w:val=""/>
      <w:lvlJc w:val="left"/>
      <w:pPr>
        <w:tabs>
          <w:tab w:val="num" w:pos="4320"/>
        </w:tabs>
        <w:ind w:left="4320" w:hanging="360"/>
      </w:pPr>
      <w:rPr>
        <w:rFonts w:ascii="Wingdings" w:hAnsi="Wingdings" w:hint="default"/>
      </w:rPr>
    </w:lvl>
    <w:lvl w:ilvl="6" w:tplc="12EE7AE6" w:tentative="1">
      <w:start w:val="1"/>
      <w:numFmt w:val="bullet"/>
      <w:lvlText w:val=""/>
      <w:lvlJc w:val="left"/>
      <w:pPr>
        <w:tabs>
          <w:tab w:val="num" w:pos="5040"/>
        </w:tabs>
        <w:ind w:left="5040" w:hanging="360"/>
      </w:pPr>
      <w:rPr>
        <w:rFonts w:ascii="Wingdings" w:hAnsi="Wingdings" w:hint="default"/>
      </w:rPr>
    </w:lvl>
    <w:lvl w:ilvl="7" w:tplc="2D6C16B8" w:tentative="1">
      <w:start w:val="1"/>
      <w:numFmt w:val="bullet"/>
      <w:lvlText w:val=""/>
      <w:lvlJc w:val="left"/>
      <w:pPr>
        <w:tabs>
          <w:tab w:val="num" w:pos="5760"/>
        </w:tabs>
        <w:ind w:left="5760" w:hanging="360"/>
      </w:pPr>
      <w:rPr>
        <w:rFonts w:ascii="Wingdings" w:hAnsi="Wingdings" w:hint="default"/>
      </w:rPr>
    </w:lvl>
    <w:lvl w:ilvl="8" w:tplc="ECD89978" w:tentative="1">
      <w:start w:val="1"/>
      <w:numFmt w:val="bullet"/>
      <w:lvlText w:val=""/>
      <w:lvlJc w:val="left"/>
      <w:pPr>
        <w:tabs>
          <w:tab w:val="num" w:pos="6480"/>
        </w:tabs>
        <w:ind w:left="6480" w:hanging="360"/>
      </w:pPr>
      <w:rPr>
        <w:rFonts w:ascii="Wingdings" w:hAnsi="Wingdings" w:hint="default"/>
      </w:rPr>
    </w:lvl>
  </w:abstractNum>
  <w:abstractNum w:abstractNumId="15">
    <w:nsid w:val="313B5FCF"/>
    <w:multiLevelType w:val="hybridMultilevel"/>
    <w:tmpl w:val="A7A87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1347C8"/>
    <w:multiLevelType w:val="hybridMultilevel"/>
    <w:tmpl w:val="08B6912E"/>
    <w:lvl w:ilvl="0" w:tplc="04090001">
      <w:start w:val="1"/>
      <w:numFmt w:val="bullet"/>
      <w:lvlText w:val=""/>
      <w:lvlJc w:val="left"/>
      <w:pPr>
        <w:tabs>
          <w:tab w:val="num" w:pos="720"/>
        </w:tabs>
        <w:ind w:left="720" w:hanging="360"/>
      </w:pPr>
      <w:rPr>
        <w:rFonts w:ascii="Symbol" w:hAnsi="Symbol" w:hint="default"/>
      </w:rPr>
    </w:lvl>
    <w:lvl w:ilvl="1" w:tplc="A7EA2A0C" w:tentative="1">
      <w:start w:val="1"/>
      <w:numFmt w:val="bullet"/>
      <w:lvlText w:val=""/>
      <w:lvlJc w:val="left"/>
      <w:pPr>
        <w:tabs>
          <w:tab w:val="num" w:pos="1440"/>
        </w:tabs>
        <w:ind w:left="1440" w:hanging="360"/>
      </w:pPr>
      <w:rPr>
        <w:rFonts w:ascii="Wingdings" w:hAnsi="Wingdings" w:hint="default"/>
      </w:rPr>
    </w:lvl>
    <w:lvl w:ilvl="2" w:tplc="72FCD218" w:tentative="1">
      <w:start w:val="1"/>
      <w:numFmt w:val="bullet"/>
      <w:lvlText w:val=""/>
      <w:lvlJc w:val="left"/>
      <w:pPr>
        <w:tabs>
          <w:tab w:val="num" w:pos="2160"/>
        </w:tabs>
        <w:ind w:left="2160" w:hanging="360"/>
      </w:pPr>
      <w:rPr>
        <w:rFonts w:ascii="Wingdings" w:hAnsi="Wingdings" w:hint="default"/>
      </w:rPr>
    </w:lvl>
    <w:lvl w:ilvl="3" w:tplc="88247366" w:tentative="1">
      <w:start w:val="1"/>
      <w:numFmt w:val="bullet"/>
      <w:lvlText w:val=""/>
      <w:lvlJc w:val="left"/>
      <w:pPr>
        <w:tabs>
          <w:tab w:val="num" w:pos="2880"/>
        </w:tabs>
        <w:ind w:left="2880" w:hanging="360"/>
      </w:pPr>
      <w:rPr>
        <w:rFonts w:ascii="Wingdings" w:hAnsi="Wingdings" w:hint="default"/>
      </w:rPr>
    </w:lvl>
    <w:lvl w:ilvl="4" w:tplc="802A303E" w:tentative="1">
      <w:start w:val="1"/>
      <w:numFmt w:val="bullet"/>
      <w:lvlText w:val=""/>
      <w:lvlJc w:val="left"/>
      <w:pPr>
        <w:tabs>
          <w:tab w:val="num" w:pos="3600"/>
        </w:tabs>
        <w:ind w:left="3600" w:hanging="360"/>
      </w:pPr>
      <w:rPr>
        <w:rFonts w:ascii="Wingdings" w:hAnsi="Wingdings" w:hint="default"/>
      </w:rPr>
    </w:lvl>
    <w:lvl w:ilvl="5" w:tplc="4A38D49E" w:tentative="1">
      <w:start w:val="1"/>
      <w:numFmt w:val="bullet"/>
      <w:lvlText w:val=""/>
      <w:lvlJc w:val="left"/>
      <w:pPr>
        <w:tabs>
          <w:tab w:val="num" w:pos="4320"/>
        </w:tabs>
        <w:ind w:left="4320" w:hanging="360"/>
      </w:pPr>
      <w:rPr>
        <w:rFonts w:ascii="Wingdings" w:hAnsi="Wingdings" w:hint="default"/>
      </w:rPr>
    </w:lvl>
    <w:lvl w:ilvl="6" w:tplc="70D2A68C" w:tentative="1">
      <w:start w:val="1"/>
      <w:numFmt w:val="bullet"/>
      <w:lvlText w:val=""/>
      <w:lvlJc w:val="left"/>
      <w:pPr>
        <w:tabs>
          <w:tab w:val="num" w:pos="5040"/>
        </w:tabs>
        <w:ind w:left="5040" w:hanging="360"/>
      </w:pPr>
      <w:rPr>
        <w:rFonts w:ascii="Wingdings" w:hAnsi="Wingdings" w:hint="default"/>
      </w:rPr>
    </w:lvl>
    <w:lvl w:ilvl="7" w:tplc="BBF09E94" w:tentative="1">
      <w:start w:val="1"/>
      <w:numFmt w:val="bullet"/>
      <w:lvlText w:val=""/>
      <w:lvlJc w:val="left"/>
      <w:pPr>
        <w:tabs>
          <w:tab w:val="num" w:pos="5760"/>
        </w:tabs>
        <w:ind w:left="5760" w:hanging="360"/>
      </w:pPr>
      <w:rPr>
        <w:rFonts w:ascii="Wingdings" w:hAnsi="Wingdings" w:hint="default"/>
      </w:rPr>
    </w:lvl>
    <w:lvl w:ilvl="8" w:tplc="FCC24B08" w:tentative="1">
      <w:start w:val="1"/>
      <w:numFmt w:val="bullet"/>
      <w:lvlText w:val=""/>
      <w:lvlJc w:val="left"/>
      <w:pPr>
        <w:tabs>
          <w:tab w:val="num" w:pos="6480"/>
        </w:tabs>
        <w:ind w:left="6480" w:hanging="360"/>
      </w:pPr>
      <w:rPr>
        <w:rFonts w:ascii="Wingdings" w:hAnsi="Wingdings" w:hint="default"/>
      </w:rPr>
    </w:lvl>
  </w:abstractNum>
  <w:abstractNum w:abstractNumId="17">
    <w:nsid w:val="3573494A"/>
    <w:multiLevelType w:val="hybridMultilevel"/>
    <w:tmpl w:val="D2162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006C35"/>
    <w:multiLevelType w:val="hybridMultilevel"/>
    <w:tmpl w:val="FC4459BC"/>
    <w:lvl w:ilvl="0" w:tplc="4E70B8D6">
      <w:start w:val="1"/>
      <w:numFmt w:val="decimal"/>
      <w:lvlText w:val="%1."/>
      <w:lvlJc w:val="left"/>
      <w:pPr>
        <w:ind w:left="720" w:hanging="360"/>
      </w:pPr>
    </w:lvl>
    <w:lvl w:ilvl="1" w:tplc="0409000F">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945289"/>
    <w:multiLevelType w:val="hybridMultilevel"/>
    <w:tmpl w:val="4DB47C0C"/>
    <w:lvl w:ilvl="0" w:tplc="45D6737A">
      <w:start w:val="1"/>
      <w:numFmt w:val="bullet"/>
      <w:lvlText w:val=""/>
      <w:lvlJc w:val="left"/>
      <w:pPr>
        <w:tabs>
          <w:tab w:val="num" w:pos="720"/>
        </w:tabs>
        <w:ind w:left="720" w:hanging="360"/>
      </w:pPr>
      <w:rPr>
        <w:rFonts w:ascii="Wingdings" w:hAnsi="Wingdings" w:hint="default"/>
      </w:rPr>
    </w:lvl>
    <w:lvl w:ilvl="1" w:tplc="A7EA2A0C" w:tentative="1">
      <w:start w:val="1"/>
      <w:numFmt w:val="bullet"/>
      <w:lvlText w:val=""/>
      <w:lvlJc w:val="left"/>
      <w:pPr>
        <w:tabs>
          <w:tab w:val="num" w:pos="1440"/>
        </w:tabs>
        <w:ind w:left="1440" w:hanging="360"/>
      </w:pPr>
      <w:rPr>
        <w:rFonts w:ascii="Wingdings" w:hAnsi="Wingdings" w:hint="default"/>
      </w:rPr>
    </w:lvl>
    <w:lvl w:ilvl="2" w:tplc="72FCD218" w:tentative="1">
      <w:start w:val="1"/>
      <w:numFmt w:val="bullet"/>
      <w:lvlText w:val=""/>
      <w:lvlJc w:val="left"/>
      <w:pPr>
        <w:tabs>
          <w:tab w:val="num" w:pos="2160"/>
        </w:tabs>
        <w:ind w:left="2160" w:hanging="360"/>
      </w:pPr>
      <w:rPr>
        <w:rFonts w:ascii="Wingdings" w:hAnsi="Wingdings" w:hint="default"/>
      </w:rPr>
    </w:lvl>
    <w:lvl w:ilvl="3" w:tplc="88247366" w:tentative="1">
      <w:start w:val="1"/>
      <w:numFmt w:val="bullet"/>
      <w:lvlText w:val=""/>
      <w:lvlJc w:val="left"/>
      <w:pPr>
        <w:tabs>
          <w:tab w:val="num" w:pos="2880"/>
        </w:tabs>
        <w:ind w:left="2880" w:hanging="360"/>
      </w:pPr>
      <w:rPr>
        <w:rFonts w:ascii="Wingdings" w:hAnsi="Wingdings" w:hint="default"/>
      </w:rPr>
    </w:lvl>
    <w:lvl w:ilvl="4" w:tplc="802A303E" w:tentative="1">
      <w:start w:val="1"/>
      <w:numFmt w:val="bullet"/>
      <w:lvlText w:val=""/>
      <w:lvlJc w:val="left"/>
      <w:pPr>
        <w:tabs>
          <w:tab w:val="num" w:pos="3600"/>
        </w:tabs>
        <w:ind w:left="3600" w:hanging="360"/>
      </w:pPr>
      <w:rPr>
        <w:rFonts w:ascii="Wingdings" w:hAnsi="Wingdings" w:hint="default"/>
      </w:rPr>
    </w:lvl>
    <w:lvl w:ilvl="5" w:tplc="4A38D49E" w:tentative="1">
      <w:start w:val="1"/>
      <w:numFmt w:val="bullet"/>
      <w:lvlText w:val=""/>
      <w:lvlJc w:val="left"/>
      <w:pPr>
        <w:tabs>
          <w:tab w:val="num" w:pos="4320"/>
        </w:tabs>
        <w:ind w:left="4320" w:hanging="360"/>
      </w:pPr>
      <w:rPr>
        <w:rFonts w:ascii="Wingdings" w:hAnsi="Wingdings" w:hint="default"/>
      </w:rPr>
    </w:lvl>
    <w:lvl w:ilvl="6" w:tplc="70D2A68C" w:tentative="1">
      <w:start w:val="1"/>
      <w:numFmt w:val="bullet"/>
      <w:lvlText w:val=""/>
      <w:lvlJc w:val="left"/>
      <w:pPr>
        <w:tabs>
          <w:tab w:val="num" w:pos="5040"/>
        </w:tabs>
        <w:ind w:left="5040" w:hanging="360"/>
      </w:pPr>
      <w:rPr>
        <w:rFonts w:ascii="Wingdings" w:hAnsi="Wingdings" w:hint="default"/>
      </w:rPr>
    </w:lvl>
    <w:lvl w:ilvl="7" w:tplc="BBF09E94" w:tentative="1">
      <w:start w:val="1"/>
      <w:numFmt w:val="bullet"/>
      <w:lvlText w:val=""/>
      <w:lvlJc w:val="left"/>
      <w:pPr>
        <w:tabs>
          <w:tab w:val="num" w:pos="5760"/>
        </w:tabs>
        <w:ind w:left="5760" w:hanging="360"/>
      </w:pPr>
      <w:rPr>
        <w:rFonts w:ascii="Wingdings" w:hAnsi="Wingdings" w:hint="default"/>
      </w:rPr>
    </w:lvl>
    <w:lvl w:ilvl="8" w:tplc="FCC24B08" w:tentative="1">
      <w:start w:val="1"/>
      <w:numFmt w:val="bullet"/>
      <w:lvlText w:val=""/>
      <w:lvlJc w:val="left"/>
      <w:pPr>
        <w:tabs>
          <w:tab w:val="num" w:pos="6480"/>
        </w:tabs>
        <w:ind w:left="6480" w:hanging="360"/>
      </w:pPr>
      <w:rPr>
        <w:rFonts w:ascii="Wingdings" w:hAnsi="Wingdings" w:hint="default"/>
      </w:rPr>
    </w:lvl>
  </w:abstractNum>
  <w:abstractNum w:abstractNumId="20">
    <w:nsid w:val="4BF0780C"/>
    <w:multiLevelType w:val="hybridMultilevel"/>
    <w:tmpl w:val="5D96C3D0"/>
    <w:lvl w:ilvl="0" w:tplc="162AC330">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8A205B"/>
    <w:multiLevelType w:val="hybridMultilevel"/>
    <w:tmpl w:val="12861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744995"/>
    <w:multiLevelType w:val="hybridMultilevel"/>
    <w:tmpl w:val="7F44FC80"/>
    <w:lvl w:ilvl="0" w:tplc="4E70B8D6">
      <w:start w:val="1"/>
      <w:numFmt w:val="decimal"/>
      <w:lvlText w:val="%1."/>
      <w:lvlJc w:val="left"/>
      <w:pPr>
        <w:ind w:left="720" w:hanging="360"/>
      </w:pPr>
    </w:lvl>
    <w:lvl w:ilvl="1" w:tplc="497C9498">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7776F6"/>
    <w:multiLevelType w:val="hybridMultilevel"/>
    <w:tmpl w:val="1F683C52"/>
    <w:lvl w:ilvl="0" w:tplc="7B16A226">
      <w:start w:val="5"/>
      <w:numFmt w:val="decimal"/>
      <w:lvlText w:val="%1."/>
      <w:lvlJc w:val="left"/>
      <w:pPr>
        <w:ind w:left="720" w:hanging="360"/>
      </w:pPr>
      <w:rPr>
        <w:rFonts w:hint="default"/>
        <w:color w:val="auto"/>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14529C"/>
    <w:multiLevelType w:val="hybridMultilevel"/>
    <w:tmpl w:val="EBDC0386"/>
    <w:lvl w:ilvl="0" w:tplc="04090001">
      <w:start w:val="1"/>
      <w:numFmt w:val="bullet"/>
      <w:lvlText w:val=""/>
      <w:lvlJc w:val="left"/>
      <w:pPr>
        <w:tabs>
          <w:tab w:val="num" w:pos="720"/>
        </w:tabs>
        <w:ind w:left="720" w:hanging="360"/>
      </w:pPr>
      <w:rPr>
        <w:rFonts w:ascii="Symbol" w:hAnsi="Symbol" w:hint="default"/>
      </w:rPr>
    </w:lvl>
    <w:lvl w:ilvl="1" w:tplc="E108B486" w:tentative="1">
      <w:start w:val="1"/>
      <w:numFmt w:val="bullet"/>
      <w:lvlText w:val="•"/>
      <w:lvlJc w:val="left"/>
      <w:pPr>
        <w:tabs>
          <w:tab w:val="num" w:pos="1440"/>
        </w:tabs>
        <w:ind w:left="1440" w:hanging="360"/>
      </w:pPr>
      <w:rPr>
        <w:rFonts w:ascii="Arial" w:hAnsi="Arial" w:hint="default"/>
      </w:rPr>
    </w:lvl>
    <w:lvl w:ilvl="2" w:tplc="F2AAE4FE" w:tentative="1">
      <w:start w:val="1"/>
      <w:numFmt w:val="bullet"/>
      <w:lvlText w:val="•"/>
      <w:lvlJc w:val="left"/>
      <w:pPr>
        <w:tabs>
          <w:tab w:val="num" w:pos="2160"/>
        </w:tabs>
        <w:ind w:left="2160" w:hanging="360"/>
      </w:pPr>
      <w:rPr>
        <w:rFonts w:ascii="Arial" w:hAnsi="Arial" w:hint="default"/>
      </w:rPr>
    </w:lvl>
    <w:lvl w:ilvl="3" w:tplc="A0929C90" w:tentative="1">
      <w:start w:val="1"/>
      <w:numFmt w:val="bullet"/>
      <w:lvlText w:val="•"/>
      <w:lvlJc w:val="left"/>
      <w:pPr>
        <w:tabs>
          <w:tab w:val="num" w:pos="2880"/>
        </w:tabs>
        <w:ind w:left="2880" w:hanging="360"/>
      </w:pPr>
      <w:rPr>
        <w:rFonts w:ascii="Arial" w:hAnsi="Arial" w:hint="default"/>
      </w:rPr>
    </w:lvl>
    <w:lvl w:ilvl="4" w:tplc="A90CA8DE" w:tentative="1">
      <w:start w:val="1"/>
      <w:numFmt w:val="bullet"/>
      <w:lvlText w:val="•"/>
      <w:lvlJc w:val="left"/>
      <w:pPr>
        <w:tabs>
          <w:tab w:val="num" w:pos="3600"/>
        </w:tabs>
        <w:ind w:left="3600" w:hanging="360"/>
      </w:pPr>
      <w:rPr>
        <w:rFonts w:ascii="Arial" w:hAnsi="Arial" w:hint="default"/>
      </w:rPr>
    </w:lvl>
    <w:lvl w:ilvl="5" w:tplc="C340FAF6" w:tentative="1">
      <w:start w:val="1"/>
      <w:numFmt w:val="bullet"/>
      <w:lvlText w:val="•"/>
      <w:lvlJc w:val="left"/>
      <w:pPr>
        <w:tabs>
          <w:tab w:val="num" w:pos="4320"/>
        </w:tabs>
        <w:ind w:left="4320" w:hanging="360"/>
      </w:pPr>
      <w:rPr>
        <w:rFonts w:ascii="Arial" w:hAnsi="Arial" w:hint="default"/>
      </w:rPr>
    </w:lvl>
    <w:lvl w:ilvl="6" w:tplc="56682B80" w:tentative="1">
      <w:start w:val="1"/>
      <w:numFmt w:val="bullet"/>
      <w:lvlText w:val="•"/>
      <w:lvlJc w:val="left"/>
      <w:pPr>
        <w:tabs>
          <w:tab w:val="num" w:pos="5040"/>
        </w:tabs>
        <w:ind w:left="5040" w:hanging="360"/>
      </w:pPr>
      <w:rPr>
        <w:rFonts w:ascii="Arial" w:hAnsi="Arial" w:hint="default"/>
      </w:rPr>
    </w:lvl>
    <w:lvl w:ilvl="7" w:tplc="16449D32" w:tentative="1">
      <w:start w:val="1"/>
      <w:numFmt w:val="bullet"/>
      <w:lvlText w:val="•"/>
      <w:lvlJc w:val="left"/>
      <w:pPr>
        <w:tabs>
          <w:tab w:val="num" w:pos="5760"/>
        </w:tabs>
        <w:ind w:left="5760" w:hanging="360"/>
      </w:pPr>
      <w:rPr>
        <w:rFonts w:ascii="Arial" w:hAnsi="Arial" w:hint="default"/>
      </w:rPr>
    </w:lvl>
    <w:lvl w:ilvl="8" w:tplc="0F14E4D4" w:tentative="1">
      <w:start w:val="1"/>
      <w:numFmt w:val="bullet"/>
      <w:lvlText w:val="•"/>
      <w:lvlJc w:val="left"/>
      <w:pPr>
        <w:tabs>
          <w:tab w:val="num" w:pos="6480"/>
        </w:tabs>
        <w:ind w:left="6480" w:hanging="360"/>
      </w:pPr>
      <w:rPr>
        <w:rFonts w:ascii="Arial" w:hAnsi="Arial" w:hint="default"/>
      </w:rPr>
    </w:lvl>
  </w:abstractNum>
  <w:abstractNum w:abstractNumId="25">
    <w:nsid w:val="54B85F77"/>
    <w:multiLevelType w:val="hybridMultilevel"/>
    <w:tmpl w:val="22E64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A969CF"/>
    <w:multiLevelType w:val="hybridMultilevel"/>
    <w:tmpl w:val="CF7EAF6E"/>
    <w:lvl w:ilvl="0" w:tplc="162AC330">
      <w:start w:val="5"/>
      <w:numFmt w:val="decimal"/>
      <w:lvlText w:val="%1."/>
      <w:lvlJc w:val="left"/>
      <w:pPr>
        <w:ind w:left="720" w:hanging="360"/>
      </w:pPr>
      <w:rPr>
        <w:rFonts w:hint="default"/>
      </w:rPr>
    </w:lvl>
    <w:lvl w:ilvl="1" w:tplc="7B16A226">
      <w:start w:val="5"/>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7A168D"/>
    <w:multiLevelType w:val="hybridMultilevel"/>
    <w:tmpl w:val="C29A3262"/>
    <w:lvl w:ilvl="0" w:tplc="630E935A">
      <w:start w:val="1"/>
      <w:numFmt w:val="bullet"/>
      <w:lvlText w:val=""/>
      <w:lvlJc w:val="left"/>
      <w:pPr>
        <w:tabs>
          <w:tab w:val="num" w:pos="720"/>
        </w:tabs>
        <w:ind w:left="720" w:hanging="360"/>
      </w:pPr>
      <w:rPr>
        <w:rFonts w:ascii="Wingdings" w:hAnsi="Wingdings" w:hint="default"/>
      </w:rPr>
    </w:lvl>
    <w:lvl w:ilvl="1" w:tplc="81F87F74">
      <w:start w:val="1632"/>
      <w:numFmt w:val="bullet"/>
      <w:lvlText w:val="̶"/>
      <w:lvlJc w:val="left"/>
      <w:pPr>
        <w:tabs>
          <w:tab w:val="num" w:pos="1440"/>
        </w:tabs>
        <w:ind w:left="1440" w:hanging="360"/>
      </w:pPr>
      <w:rPr>
        <w:rFonts w:ascii="Arial" w:hAnsi="Arial" w:hint="default"/>
      </w:rPr>
    </w:lvl>
    <w:lvl w:ilvl="2" w:tplc="E768265A" w:tentative="1">
      <w:start w:val="1"/>
      <w:numFmt w:val="bullet"/>
      <w:lvlText w:val=""/>
      <w:lvlJc w:val="left"/>
      <w:pPr>
        <w:tabs>
          <w:tab w:val="num" w:pos="2160"/>
        </w:tabs>
        <w:ind w:left="2160" w:hanging="360"/>
      </w:pPr>
      <w:rPr>
        <w:rFonts w:ascii="Wingdings" w:hAnsi="Wingdings" w:hint="default"/>
      </w:rPr>
    </w:lvl>
    <w:lvl w:ilvl="3" w:tplc="B4DC13BA" w:tentative="1">
      <w:start w:val="1"/>
      <w:numFmt w:val="bullet"/>
      <w:lvlText w:val=""/>
      <w:lvlJc w:val="left"/>
      <w:pPr>
        <w:tabs>
          <w:tab w:val="num" w:pos="2880"/>
        </w:tabs>
        <w:ind w:left="2880" w:hanging="360"/>
      </w:pPr>
      <w:rPr>
        <w:rFonts w:ascii="Wingdings" w:hAnsi="Wingdings" w:hint="default"/>
      </w:rPr>
    </w:lvl>
    <w:lvl w:ilvl="4" w:tplc="42A8A52E" w:tentative="1">
      <w:start w:val="1"/>
      <w:numFmt w:val="bullet"/>
      <w:lvlText w:val=""/>
      <w:lvlJc w:val="left"/>
      <w:pPr>
        <w:tabs>
          <w:tab w:val="num" w:pos="3600"/>
        </w:tabs>
        <w:ind w:left="3600" w:hanging="360"/>
      </w:pPr>
      <w:rPr>
        <w:rFonts w:ascii="Wingdings" w:hAnsi="Wingdings" w:hint="default"/>
      </w:rPr>
    </w:lvl>
    <w:lvl w:ilvl="5" w:tplc="80E0B8AC" w:tentative="1">
      <w:start w:val="1"/>
      <w:numFmt w:val="bullet"/>
      <w:lvlText w:val=""/>
      <w:lvlJc w:val="left"/>
      <w:pPr>
        <w:tabs>
          <w:tab w:val="num" w:pos="4320"/>
        </w:tabs>
        <w:ind w:left="4320" w:hanging="360"/>
      </w:pPr>
      <w:rPr>
        <w:rFonts w:ascii="Wingdings" w:hAnsi="Wingdings" w:hint="default"/>
      </w:rPr>
    </w:lvl>
    <w:lvl w:ilvl="6" w:tplc="47DC1B70" w:tentative="1">
      <w:start w:val="1"/>
      <w:numFmt w:val="bullet"/>
      <w:lvlText w:val=""/>
      <w:lvlJc w:val="left"/>
      <w:pPr>
        <w:tabs>
          <w:tab w:val="num" w:pos="5040"/>
        </w:tabs>
        <w:ind w:left="5040" w:hanging="360"/>
      </w:pPr>
      <w:rPr>
        <w:rFonts w:ascii="Wingdings" w:hAnsi="Wingdings" w:hint="default"/>
      </w:rPr>
    </w:lvl>
    <w:lvl w:ilvl="7" w:tplc="E318A5A6" w:tentative="1">
      <w:start w:val="1"/>
      <w:numFmt w:val="bullet"/>
      <w:lvlText w:val=""/>
      <w:lvlJc w:val="left"/>
      <w:pPr>
        <w:tabs>
          <w:tab w:val="num" w:pos="5760"/>
        </w:tabs>
        <w:ind w:left="5760" w:hanging="360"/>
      </w:pPr>
      <w:rPr>
        <w:rFonts w:ascii="Wingdings" w:hAnsi="Wingdings" w:hint="default"/>
      </w:rPr>
    </w:lvl>
    <w:lvl w:ilvl="8" w:tplc="4DD2E83A" w:tentative="1">
      <w:start w:val="1"/>
      <w:numFmt w:val="bullet"/>
      <w:lvlText w:val=""/>
      <w:lvlJc w:val="left"/>
      <w:pPr>
        <w:tabs>
          <w:tab w:val="num" w:pos="6480"/>
        </w:tabs>
        <w:ind w:left="6480" w:hanging="360"/>
      </w:pPr>
      <w:rPr>
        <w:rFonts w:ascii="Wingdings" w:hAnsi="Wingdings" w:hint="default"/>
      </w:rPr>
    </w:lvl>
  </w:abstractNum>
  <w:abstractNum w:abstractNumId="28">
    <w:nsid w:val="60AF5498"/>
    <w:multiLevelType w:val="hybridMultilevel"/>
    <w:tmpl w:val="0362330C"/>
    <w:lvl w:ilvl="0" w:tplc="04090001">
      <w:start w:val="1"/>
      <w:numFmt w:val="bullet"/>
      <w:lvlText w:val=""/>
      <w:lvlJc w:val="left"/>
      <w:pPr>
        <w:tabs>
          <w:tab w:val="num" w:pos="720"/>
        </w:tabs>
        <w:ind w:left="720" w:hanging="360"/>
      </w:pPr>
      <w:rPr>
        <w:rFonts w:ascii="Symbol" w:hAnsi="Symbol" w:hint="default"/>
      </w:rPr>
    </w:lvl>
    <w:lvl w:ilvl="1" w:tplc="9FEC9070" w:tentative="1">
      <w:start w:val="1"/>
      <w:numFmt w:val="bullet"/>
      <w:lvlText w:val=""/>
      <w:lvlJc w:val="left"/>
      <w:pPr>
        <w:tabs>
          <w:tab w:val="num" w:pos="1440"/>
        </w:tabs>
        <w:ind w:left="1440" w:hanging="360"/>
      </w:pPr>
      <w:rPr>
        <w:rFonts w:ascii="Wingdings" w:hAnsi="Wingdings" w:hint="default"/>
      </w:rPr>
    </w:lvl>
    <w:lvl w:ilvl="2" w:tplc="96A6F2FA" w:tentative="1">
      <w:start w:val="1"/>
      <w:numFmt w:val="bullet"/>
      <w:lvlText w:val=""/>
      <w:lvlJc w:val="left"/>
      <w:pPr>
        <w:tabs>
          <w:tab w:val="num" w:pos="2160"/>
        </w:tabs>
        <w:ind w:left="2160" w:hanging="360"/>
      </w:pPr>
      <w:rPr>
        <w:rFonts w:ascii="Wingdings" w:hAnsi="Wingdings" w:hint="default"/>
      </w:rPr>
    </w:lvl>
    <w:lvl w:ilvl="3" w:tplc="02BEA3BC" w:tentative="1">
      <w:start w:val="1"/>
      <w:numFmt w:val="bullet"/>
      <w:lvlText w:val=""/>
      <w:lvlJc w:val="left"/>
      <w:pPr>
        <w:tabs>
          <w:tab w:val="num" w:pos="2880"/>
        </w:tabs>
        <w:ind w:left="2880" w:hanging="360"/>
      </w:pPr>
      <w:rPr>
        <w:rFonts w:ascii="Wingdings" w:hAnsi="Wingdings" w:hint="default"/>
      </w:rPr>
    </w:lvl>
    <w:lvl w:ilvl="4" w:tplc="F6107588" w:tentative="1">
      <w:start w:val="1"/>
      <w:numFmt w:val="bullet"/>
      <w:lvlText w:val=""/>
      <w:lvlJc w:val="left"/>
      <w:pPr>
        <w:tabs>
          <w:tab w:val="num" w:pos="3600"/>
        </w:tabs>
        <w:ind w:left="3600" w:hanging="360"/>
      </w:pPr>
      <w:rPr>
        <w:rFonts w:ascii="Wingdings" w:hAnsi="Wingdings" w:hint="default"/>
      </w:rPr>
    </w:lvl>
    <w:lvl w:ilvl="5" w:tplc="63064432" w:tentative="1">
      <w:start w:val="1"/>
      <w:numFmt w:val="bullet"/>
      <w:lvlText w:val=""/>
      <w:lvlJc w:val="left"/>
      <w:pPr>
        <w:tabs>
          <w:tab w:val="num" w:pos="4320"/>
        </w:tabs>
        <w:ind w:left="4320" w:hanging="360"/>
      </w:pPr>
      <w:rPr>
        <w:rFonts w:ascii="Wingdings" w:hAnsi="Wingdings" w:hint="default"/>
      </w:rPr>
    </w:lvl>
    <w:lvl w:ilvl="6" w:tplc="C5CA539E" w:tentative="1">
      <w:start w:val="1"/>
      <w:numFmt w:val="bullet"/>
      <w:lvlText w:val=""/>
      <w:lvlJc w:val="left"/>
      <w:pPr>
        <w:tabs>
          <w:tab w:val="num" w:pos="5040"/>
        </w:tabs>
        <w:ind w:left="5040" w:hanging="360"/>
      </w:pPr>
      <w:rPr>
        <w:rFonts w:ascii="Wingdings" w:hAnsi="Wingdings" w:hint="default"/>
      </w:rPr>
    </w:lvl>
    <w:lvl w:ilvl="7" w:tplc="60A0659C" w:tentative="1">
      <w:start w:val="1"/>
      <w:numFmt w:val="bullet"/>
      <w:lvlText w:val=""/>
      <w:lvlJc w:val="left"/>
      <w:pPr>
        <w:tabs>
          <w:tab w:val="num" w:pos="5760"/>
        </w:tabs>
        <w:ind w:left="5760" w:hanging="360"/>
      </w:pPr>
      <w:rPr>
        <w:rFonts w:ascii="Wingdings" w:hAnsi="Wingdings" w:hint="default"/>
      </w:rPr>
    </w:lvl>
    <w:lvl w:ilvl="8" w:tplc="99D61588" w:tentative="1">
      <w:start w:val="1"/>
      <w:numFmt w:val="bullet"/>
      <w:lvlText w:val=""/>
      <w:lvlJc w:val="left"/>
      <w:pPr>
        <w:tabs>
          <w:tab w:val="num" w:pos="6480"/>
        </w:tabs>
        <w:ind w:left="6480" w:hanging="360"/>
      </w:pPr>
      <w:rPr>
        <w:rFonts w:ascii="Wingdings" w:hAnsi="Wingdings" w:hint="default"/>
      </w:rPr>
    </w:lvl>
  </w:abstractNum>
  <w:abstractNum w:abstractNumId="29">
    <w:nsid w:val="634051ED"/>
    <w:multiLevelType w:val="hybridMultilevel"/>
    <w:tmpl w:val="7F44FC80"/>
    <w:lvl w:ilvl="0" w:tplc="4E70B8D6">
      <w:start w:val="1"/>
      <w:numFmt w:val="decimal"/>
      <w:lvlText w:val="%1."/>
      <w:lvlJc w:val="left"/>
      <w:pPr>
        <w:ind w:left="720" w:hanging="360"/>
      </w:pPr>
    </w:lvl>
    <w:lvl w:ilvl="1" w:tplc="497C9498">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C300B6"/>
    <w:multiLevelType w:val="hybridMultilevel"/>
    <w:tmpl w:val="086C7570"/>
    <w:lvl w:ilvl="0" w:tplc="B4162EC4">
      <w:start w:val="1"/>
      <w:numFmt w:val="bullet"/>
      <w:lvlText w:val=""/>
      <w:lvlJc w:val="left"/>
      <w:pPr>
        <w:tabs>
          <w:tab w:val="num" w:pos="720"/>
        </w:tabs>
        <w:ind w:left="720" w:hanging="360"/>
      </w:pPr>
      <w:rPr>
        <w:rFonts w:ascii="Wingdings" w:hAnsi="Wingdings" w:hint="default"/>
      </w:rPr>
    </w:lvl>
    <w:lvl w:ilvl="1" w:tplc="9FEC9070" w:tentative="1">
      <w:start w:val="1"/>
      <w:numFmt w:val="bullet"/>
      <w:lvlText w:val=""/>
      <w:lvlJc w:val="left"/>
      <w:pPr>
        <w:tabs>
          <w:tab w:val="num" w:pos="1440"/>
        </w:tabs>
        <w:ind w:left="1440" w:hanging="360"/>
      </w:pPr>
      <w:rPr>
        <w:rFonts w:ascii="Wingdings" w:hAnsi="Wingdings" w:hint="default"/>
      </w:rPr>
    </w:lvl>
    <w:lvl w:ilvl="2" w:tplc="96A6F2FA" w:tentative="1">
      <w:start w:val="1"/>
      <w:numFmt w:val="bullet"/>
      <w:lvlText w:val=""/>
      <w:lvlJc w:val="left"/>
      <w:pPr>
        <w:tabs>
          <w:tab w:val="num" w:pos="2160"/>
        </w:tabs>
        <w:ind w:left="2160" w:hanging="360"/>
      </w:pPr>
      <w:rPr>
        <w:rFonts w:ascii="Wingdings" w:hAnsi="Wingdings" w:hint="default"/>
      </w:rPr>
    </w:lvl>
    <w:lvl w:ilvl="3" w:tplc="02BEA3BC" w:tentative="1">
      <w:start w:val="1"/>
      <w:numFmt w:val="bullet"/>
      <w:lvlText w:val=""/>
      <w:lvlJc w:val="left"/>
      <w:pPr>
        <w:tabs>
          <w:tab w:val="num" w:pos="2880"/>
        </w:tabs>
        <w:ind w:left="2880" w:hanging="360"/>
      </w:pPr>
      <w:rPr>
        <w:rFonts w:ascii="Wingdings" w:hAnsi="Wingdings" w:hint="default"/>
      </w:rPr>
    </w:lvl>
    <w:lvl w:ilvl="4" w:tplc="F6107588" w:tentative="1">
      <w:start w:val="1"/>
      <w:numFmt w:val="bullet"/>
      <w:lvlText w:val=""/>
      <w:lvlJc w:val="left"/>
      <w:pPr>
        <w:tabs>
          <w:tab w:val="num" w:pos="3600"/>
        </w:tabs>
        <w:ind w:left="3600" w:hanging="360"/>
      </w:pPr>
      <w:rPr>
        <w:rFonts w:ascii="Wingdings" w:hAnsi="Wingdings" w:hint="default"/>
      </w:rPr>
    </w:lvl>
    <w:lvl w:ilvl="5" w:tplc="63064432" w:tentative="1">
      <w:start w:val="1"/>
      <w:numFmt w:val="bullet"/>
      <w:lvlText w:val=""/>
      <w:lvlJc w:val="left"/>
      <w:pPr>
        <w:tabs>
          <w:tab w:val="num" w:pos="4320"/>
        </w:tabs>
        <w:ind w:left="4320" w:hanging="360"/>
      </w:pPr>
      <w:rPr>
        <w:rFonts w:ascii="Wingdings" w:hAnsi="Wingdings" w:hint="default"/>
      </w:rPr>
    </w:lvl>
    <w:lvl w:ilvl="6" w:tplc="C5CA539E" w:tentative="1">
      <w:start w:val="1"/>
      <w:numFmt w:val="bullet"/>
      <w:lvlText w:val=""/>
      <w:lvlJc w:val="left"/>
      <w:pPr>
        <w:tabs>
          <w:tab w:val="num" w:pos="5040"/>
        </w:tabs>
        <w:ind w:left="5040" w:hanging="360"/>
      </w:pPr>
      <w:rPr>
        <w:rFonts w:ascii="Wingdings" w:hAnsi="Wingdings" w:hint="default"/>
      </w:rPr>
    </w:lvl>
    <w:lvl w:ilvl="7" w:tplc="60A0659C" w:tentative="1">
      <w:start w:val="1"/>
      <w:numFmt w:val="bullet"/>
      <w:lvlText w:val=""/>
      <w:lvlJc w:val="left"/>
      <w:pPr>
        <w:tabs>
          <w:tab w:val="num" w:pos="5760"/>
        </w:tabs>
        <w:ind w:left="5760" w:hanging="360"/>
      </w:pPr>
      <w:rPr>
        <w:rFonts w:ascii="Wingdings" w:hAnsi="Wingdings" w:hint="default"/>
      </w:rPr>
    </w:lvl>
    <w:lvl w:ilvl="8" w:tplc="99D61588" w:tentative="1">
      <w:start w:val="1"/>
      <w:numFmt w:val="bullet"/>
      <w:lvlText w:val=""/>
      <w:lvlJc w:val="left"/>
      <w:pPr>
        <w:tabs>
          <w:tab w:val="num" w:pos="6480"/>
        </w:tabs>
        <w:ind w:left="6480" w:hanging="360"/>
      </w:pPr>
      <w:rPr>
        <w:rFonts w:ascii="Wingdings" w:hAnsi="Wingdings" w:hint="default"/>
      </w:rPr>
    </w:lvl>
  </w:abstractNum>
  <w:abstractNum w:abstractNumId="31">
    <w:nsid w:val="63F90ACB"/>
    <w:multiLevelType w:val="hybridMultilevel"/>
    <w:tmpl w:val="71DEAA0C"/>
    <w:lvl w:ilvl="0" w:tplc="497C94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53491E"/>
    <w:multiLevelType w:val="hybridMultilevel"/>
    <w:tmpl w:val="3DA4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DB14E8"/>
    <w:multiLevelType w:val="hybridMultilevel"/>
    <w:tmpl w:val="59F20A30"/>
    <w:lvl w:ilvl="0" w:tplc="1EA8885C">
      <w:start w:val="1"/>
      <w:numFmt w:val="bullet"/>
      <w:lvlText w:val=""/>
      <w:lvlJc w:val="left"/>
      <w:pPr>
        <w:tabs>
          <w:tab w:val="num" w:pos="720"/>
        </w:tabs>
        <w:ind w:left="720" w:hanging="360"/>
      </w:pPr>
      <w:rPr>
        <w:rFonts w:ascii="Wingdings" w:hAnsi="Wingdings" w:hint="default"/>
      </w:rPr>
    </w:lvl>
    <w:lvl w:ilvl="1" w:tplc="CD2EDE4A">
      <w:start w:val="1653"/>
      <w:numFmt w:val="bullet"/>
      <w:lvlText w:val="̶"/>
      <w:lvlJc w:val="left"/>
      <w:pPr>
        <w:tabs>
          <w:tab w:val="num" w:pos="1440"/>
        </w:tabs>
        <w:ind w:left="1440" w:hanging="360"/>
      </w:pPr>
      <w:rPr>
        <w:rFonts w:ascii="Arial" w:hAnsi="Arial" w:hint="default"/>
      </w:rPr>
    </w:lvl>
    <w:lvl w:ilvl="2" w:tplc="68D8A364" w:tentative="1">
      <w:start w:val="1"/>
      <w:numFmt w:val="bullet"/>
      <w:lvlText w:val=""/>
      <w:lvlJc w:val="left"/>
      <w:pPr>
        <w:tabs>
          <w:tab w:val="num" w:pos="2160"/>
        </w:tabs>
        <w:ind w:left="2160" w:hanging="360"/>
      </w:pPr>
      <w:rPr>
        <w:rFonts w:ascii="Wingdings" w:hAnsi="Wingdings" w:hint="default"/>
      </w:rPr>
    </w:lvl>
    <w:lvl w:ilvl="3" w:tplc="9BA6A580" w:tentative="1">
      <w:start w:val="1"/>
      <w:numFmt w:val="bullet"/>
      <w:lvlText w:val=""/>
      <w:lvlJc w:val="left"/>
      <w:pPr>
        <w:tabs>
          <w:tab w:val="num" w:pos="2880"/>
        </w:tabs>
        <w:ind w:left="2880" w:hanging="360"/>
      </w:pPr>
      <w:rPr>
        <w:rFonts w:ascii="Wingdings" w:hAnsi="Wingdings" w:hint="default"/>
      </w:rPr>
    </w:lvl>
    <w:lvl w:ilvl="4" w:tplc="D0329400" w:tentative="1">
      <w:start w:val="1"/>
      <w:numFmt w:val="bullet"/>
      <w:lvlText w:val=""/>
      <w:lvlJc w:val="left"/>
      <w:pPr>
        <w:tabs>
          <w:tab w:val="num" w:pos="3600"/>
        </w:tabs>
        <w:ind w:left="3600" w:hanging="360"/>
      </w:pPr>
      <w:rPr>
        <w:rFonts w:ascii="Wingdings" w:hAnsi="Wingdings" w:hint="default"/>
      </w:rPr>
    </w:lvl>
    <w:lvl w:ilvl="5" w:tplc="63A2AC00" w:tentative="1">
      <w:start w:val="1"/>
      <w:numFmt w:val="bullet"/>
      <w:lvlText w:val=""/>
      <w:lvlJc w:val="left"/>
      <w:pPr>
        <w:tabs>
          <w:tab w:val="num" w:pos="4320"/>
        </w:tabs>
        <w:ind w:left="4320" w:hanging="360"/>
      </w:pPr>
      <w:rPr>
        <w:rFonts w:ascii="Wingdings" w:hAnsi="Wingdings" w:hint="default"/>
      </w:rPr>
    </w:lvl>
    <w:lvl w:ilvl="6" w:tplc="10A29584" w:tentative="1">
      <w:start w:val="1"/>
      <w:numFmt w:val="bullet"/>
      <w:lvlText w:val=""/>
      <w:lvlJc w:val="left"/>
      <w:pPr>
        <w:tabs>
          <w:tab w:val="num" w:pos="5040"/>
        </w:tabs>
        <w:ind w:left="5040" w:hanging="360"/>
      </w:pPr>
      <w:rPr>
        <w:rFonts w:ascii="Wingdings" w:hAnsi="Wingdings" w:hint="default"/>
      </w:rPr>
    </w:lvl>
    <w:lvl w:ilvl="7" w:tplc="5D5CFBAA" w:tentative="1">
      <w:start w:val="1"/>
      <w:numFmt w:val="bullet"/>
      <w:lvlText w:val=""/>
      <w:lvlJc w:val="left"/>
      <w:pPr>
        <w:tabs>
          <w:tab w:val="num" w:pos="5760"/>
        </w:tabs>
        <w:ind w:left="5760" w:hanging="360"/>
      </w:pPr>
      <w:rPr>
        <w:rFonts w:ascii="Wingdings" w:hAnsi="Wingdings" w:hint="default"/>
      </w:rPr>
    </w:lvl>
    <w:lvl w:ilvl="8" w:tplc="67020F2E" w:tentative="1">
      <w:start w:val="1"/>
      <w:numFmt w:val="bullet"/>
      <w:lvlText w:val=""/>
      <w:lvlJc w:val="left"/>
      <w:pPr>
        <w:tabs>
          <w:tab w:val="num" w:pos="6480"/>
        </w:tabs>
        <w:ind w:left="6480" w:hanging="360"/>
      </w:pPr>
      <w:rPr>
        <w:rFonts w:ascii="Wingdings" w:hAnsi="Wingdings" w:hint="default"/>
      </w:rPr>
    </w:lvl>
  </w:abstractNum>
  <w:abstractNum w:abstractNumId="34">
    <w:nsid w:val="6C350D10"/>
    <w:multiLevelType w:val="hybridMultilevel"/>
    <w:tmpl w:val="B34E2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313707"/>
    <w:multiLevelType w:val="hybridMultilevel"/>
    <w:tmpl w:val="575CE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CA1BCE"/>
    <w:multiLevelType w:val="hybridMultilevel"/>
    <w:tmpl w:val="DDBC317E"/>
    <w:lvl w:ilvl="0" w:tplc="311EBE88">
      <w:start w:val="1"/>
      <w:numFmt w:val="bullet"/>
      <w:lvlText w:val=""/>
      <w:lvlJc w:val="left"/>
      <w:pPr>
        <w:tabs>
          <w:tab w:val="num" w:pos="720"/>
        </w:tabs>
        <w:ind w:left="720" w:hanging="360"/>
      </w:pPr>
      <w:rPr>
        <w:rFonts w:ascii="Wingdings" w:hAnsi="Wingdings" w:hint="default"/>
      </w:rPr>
    </w:lvl>
    <w:lvl w:ilvl="1" w:tplc="FE627C02">
      <w:start w:val="1"/>
      <w:numFmt w:val="bullet"/>
      <w:lvlText w:val=""/>
      <w:lvlJc w:val="left"/>
      <w:pPr>
        <w:tabs>
          <w:tab w:val="num" w:pos="1440"/>
        </w:tabs>
        <w:ind w:left="1440" w:hanging="360"/>
      </w:pPr>
      <w:rPr>
        <w:rFonts w:ascii="Wingdings" w:hAnsi="Wingdings" w:hint="default"/>
      </w:rPr>
    </w:lvl>
    <w:lvl w:ilvl="2" w:tplc="EBFCC300" w:tentative="1">
      <w:start w:val="1"/>
      <w:numFmt w:val="bullet"/>
      <w:lvlText w:val=""/>
      <w:lvlJc w:val="left"/>
      <w:pPr>
        <w:tabs>
          <w:tab w:val="num" w:pos="2160"/>
        </w:tabs>
        <w:ind w:left="2160" w:hanging="360"/>
      </w:pPr>
      <w:rPr>
        <w:rFonts w:ascii="Wingdings" w:hAnsi="Wingdings" w:hint="default"/>
      </w:rPr>
    </w:lvl>
    <w:lvl w:ilvl="3" w:tplc="56267BDA" w:tentative="1">
      <w:start w:val="1"/>
      <w:numFmt w:val="bullet"/>
      <w:lvlText w:val=""/>
      <w:lvlJc w:val="left"/>
      <w:pPr>
        <w:tabs>
          <w:tab w:val="num" w:pos="2880"/>
        </w:tabs>
        <w:ind w:left="2880" w:hanging="360"/>
      </w:pPr>
      <w:rPr>
        <w:rFonts w:ascii="Wingdings" w:hAnsi="Wingdings" w:hint="default"/>
      </w:rPr>
    </w:lvl>
    <w:lvl w:ilvl="4" w:tplc="D3480B7C" w:tentative="1">
      <w:start w:val="1"/>
      <w:numFmt w:val="bullet"/>
      <w:lvlText w:val=""/>
      <w:lvlJc w:val="left"/>
      <w:pPr>
        <w:tabs>
          <w:tab w:val="num" w:pos="3600"/>
        </w:tabs>
        <w:ind w:left="3600" w:hanging="360"/>
      </w:pPr>
      <w:rPr>
        <w:rFonts w:ascii="Wingdings" w:hAnsi="Wingdings" w:hint="default"/>
      </w:rPr>
    </w:lvl>
    <w:lvl w:ilvl="5" w:tplc="FDE012B2" w:tentative="1">
      <w:start w:val="1"/>
      <w:numFmt w:val="bullet"/>
      <w:lvlText w:val=""/>
      <w:lvlJc w:val="left"/>
      <w:pPr>
        <w:tabs>
          <w:tab w:val="num" w:pos="4320"/>
        </w:tabs>
        <w:ind w:left="4320" w:hanging="360"/>
      </w:pPr>
      <w:rPr>
        <w:rFonts w:ascii="Wingdings" w:hAnsi="Wingdings" w:hint="default"/>
      </w:rPr>
    </w:lvl>
    <w:lvl w:ilvl="6" w:tplc="86B8D24C" w:tentative="1">
      <w:start w:val="1"/>
      <w:numFmt w:val="bullet"/>
      <w:lvlText w:val=""/>
      <w:lvlJc w:val="left"/>
      <w:pPr>
        <w:tabs>
          <w:tab w:val="num" w:pos="5040"/>
        </w:tabs>
        <w:ind w:left="5040" w:hanging="360"/>
      </w:pPr>
      <w:rPr>
        <w:rFonts w:ascii="Wingdings" w:hAnsi="Wingdings" w:hint="default"/>
      </w:rPr>
    </w:lvl>
    <w:lvl w:ilvl="7" w:tplc="478C1CDA" w:tentative="1">
      <w:start w:val="1"/>
      <w:numFmt w:val="bullet"/>
      <w:lvlText w:val=""/>
      <w:lvlJc w:val="left"/>
      <w:pPr>
        <w:tabs>
          <w:tab w:val="num" w:pos="5760"/>
        </w:tabs>
        <w:ind w:left="5760" w:hanging="360"/>
      </w:pPr>
      <w:rPr>
        <w:rFonts w:ascii="Wingdings" w:hAnsi="Wingdings" w:hint="default"/>
      </w:rPr>
    </w:lvl>
    <w:lvl w:ilvl="8" w:tplc="3D880A58" w:tentative="1">
      <w:start w:val="1"/>
      <w:numFmt w:val="bullet"/>
      <w:lvlText w:val=""/>
      <w:lvlJc w:val="left"/>
      <w:pPr>
        <w:tabs>
          <w:tab w:val="num" w:pos="6480"/>
        </w:tabs>
        <w:ind w:left="6480" w:hanging="360"/>
      </w:pPr>
      <w:rPr>
        <w:rFonts w:ascii="Wingdings" w:hAnsi="Wingdings" w:hint="default"/>
      </w:rPr>
    </w:lvl>
  </w:abstractNum>
  <w:abstractNum w:abstractNumId="37">
    <w:nsid w:val="73042544"/>
    <w:multiLevelType w:val="hybridMultilevel"/>
    <w:tmpl w:val="953811A8"/>
    <w:lvl w:ilvl="0" w:tplc="CEE26DFE">
      <w:start w:val="1"/>
      <w:numFmt w:val="bullet"/>
      <w:lvlText w:val=""/>
      <w:lvlJc w:val="left"/>
      <w:pPr>
        <w:tabs>
          <w:tab w:val="num" w:pos="720"/>
        </w:tabs>
        <w:ind w:left="720" w:hanging="360"/>
      </w:pPr>
      <w:rPr>
        <w:rFonts w:ascii="Wingdings" w:hAnsi="Wingdings" w:hint="default"/>
      </w:rPr>
    </w:lvl>
    <w:lvl w:ilvl="1" w:tplc="0230529C" w:tentative="1">
      <w:start w:val="1"/>
      <w:numFmt w:val="bullet"/>
      <w:lvlText w:val=""/>
      <w:lvlJc w:val="left"/>
      <w:pPr>
        <w:tabs>
          <w:tab w:val="num" w:pos="1440"/>
        </w:tabs>
        <w:ind w:left="1440" w:hanging="360"/>
      </w:pPr>
      <w:rPr>
        <w:rFonts w:ascii="Wingdings" w:hAnsi="Wingdings" w:hint="default"/>
      </w:rPr>
    </w:lvl>
    <w:lvl w:ilvl="2" w:tplc="BEA8AE1E" w:tentative="1">
      <w:start w:val="1"/>
      <w:numFmt w:val="bullet"/>
      <w:lvlText w:val=""/>
      <w:lvlJc w:val="left"/>
      <w:pPr>
        <w:tabs>
          <w:tab w:val="num" w:pos="2160"/>
        </w:tabs>
        <w:ind w:left="2160" w:hanging="360"/>
      </w:pPr>
      <w:rPr>
        <w:rFonts w:ascii="Wingdings" w:hAnsi="Wingdings" w:hint="default"/>
      </w:rPr>
    </w:lvl>
    <w:lvl w:ilvl="3" w:tplc="5046222C" w:tentative="1">
      <w:start w:val="1"/>
      <w:numFmt w:val="bullet"/>
      <w:lvlText w:val=""/>
      <w:lvlJc w:val="left"/>
      <w:pPr>
        <w:tabs>
          <w:tab w:val="num" w:pos="2880"/>
        </w:tabs>
        <w:ind w:left="2880" w:hanging="360"/>
      </w:pPr>
      <w:rPr>
        <w:rFonts w:ascii="Wingdings" w:hAnsi="Wingdings" w:hint="default"/>
      </w:rPr>
    </w:lvl>
    <w:lvl w:ilvl="4" w:tplc="34180056" w:tentative="1">
      <w:start w:val="1"/>
      <w:numFmt w:val="bullet"/>
      <w:lvlText w:val=""/>
      <w:lvlJc w:val="left"/>
      <w:pPr>
        <w:tabs>
          <w:tab w:val="num" w:pos="3600"/>
        </w:tabs>
        <w:ind w:left="3600" w:hanging="360"/>
      </w:pPr>
      <w:rPr>
        <w:rFonts w:ascii="Wingdings" w:hAnsi="Wingdings" w:hint="default"/>
      </w:rPr>
    </w:lvl>
    <w:lvl w:ilvl="5" w:tplc="40CC3078" w:tentative="1">
      <w:start w:val="1"/>
      <w:numFmt w:val="bullet"/>
      <w:lvlText w:val=""/>
      <w:lvlJc w:val="left"/>
      <w:pPr>
        <w:tabs>
          <w:tab w:val="num" w:pos="4320"/>
        </w:tabs>
        <w:ind w:left="4320" w:hanging="360"/>
      </w:pPr>
      <w:rPr>
        <w:rFonts w:ascii="Wingdings" w:hAnsi="Wingdings" w:hint="default"/>
      </w:rPr>
    </w:lvl>
    <w:lvl w:ilvl="6" w:tplc="D5EC59BC" w:tentative="1">
      <w:start w:val="1"/>
      <w:numFmt w:val="bullet"/>
      <w:lvlText w:val=""/>
      <w:lvlJc w:val="left"/>
      <w:pPr>
        <w:tabs>
          <w:tab w:val="num" w:pos="5040"/>
        </w:tabs>
        <w:ind w:left="5040" w:hanging="360"/>
      </w:pPr>
      <w:rPr>
        <w:rFonts w:ascii="Wingdings" w:hAnsi="Wingdings" w:hint="default"/>
      </w:rPr>
    </w:lvl>
    <w:lvl w:ilvl="7" w:tplc="090EA156" w:tentative="1">
      <w:start w:val="1"/>
      <w:numFmt w:val="bullet"/>
      <w:lvlText w:val=""/>
      <w:lvlJc w:val="left"/>
      <w:pPr>
        <w:tabs>
          <w:tab w:val="num" w:pos="5760"/>
        </w:tabs>
        <w:ind w:left="5760" w:hanging="360"/>
      </w:pPr>
      <w:rPr>
        <w:rFonts w:ascii="Wingdings" w:hAnsi="Wingdings" w:hint="default"/>
      </w:rPr>
    </w:lvl>
    <w:lvl w:ilvl="8" w:tplc="E04A1E14"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1"/>
  </w:num>
  <w:num w:numId="3">
    <w:abstractNumId w:val="15"/>
  </w:num>
  <w:num w:numId="4">
    <w:abstractNumId w:val="4"/>
  </w:num>
  <w:num w:numId="5">
    <w:abstractNumId w:val="17"/>
  </w:num>
  <w:num w:numId="6">
    <w:abstractNumId w:val="7"/>
  </w:num>
  <w:num w:numId="7">
    <w:abstractNumId w:val="24"/>
  </w:num>
  <w:num w:numId="8">
    <w:abstractNumId w:val="14"/>
  </w:num>
  <w:num w:numId="9">
    <w:abstractNumId w:val="30"/>
  </w:num>
  <w:num w:numId="10">
    <w:abstractNumId w:val="3"/>
  </w:num>
  <w:num w:numId="11">
    <w:abstractNumId w:val="19"/>
  </w:num>
  <w:num w:numId="12">
    <w:abstractNumId w:val="16"/>
  </w:num>
  <w:num w:numId="13">
    <w:abstractNumId w:val="37"/>
  </w:num>
  <w:num w:numId="14">
    <w:abstractNumId w:val="33"/>
  </w:num>
  <w:num w:numId="15">
    <w:abstractNumId w:val="12"/>
  </w:num>
  <w:num w:numId="16">
    <w:abstractNumId w:val="8"/>
  </w:num>
  <w:num w:numId="17">
    <w:abstractNumId w:val="28"/>
  </w:num>
  <w:num w:numId="18">
    <w:abstractNumId w:val="27"/>
  </w:num>
  <w:num w:numId="19">
    <w:abstractNumId w:val="34"/>
  </w:num>
  <w:num w:numId="20">
    <w:abstractNumId w:val="2"/>
  </w:num>
  <w:num w:numId="21">
    <w:abstractNumId w:val="10"/>
  </w:num>
  <w:num w:numId="22">
    <w:abstractNumId w:val="32"/>
  </w:num>
  <w:num w:numId="23">
    <w:abstractNumId w:val="35"/>
  </w:num>
  <w:num w:numId="24">
    <w:abstractNumId w:val="13"/>
  </w:num>
  <w:num w:numId="25">
    <w:abstractNumId w:val="31"/>
  </w:num>
  <w:num w:numId="26">
    <w:abstractNumId w:val="9"/>
  </w:num>
  <w:num w:numId="27">
    <w:abstractNumId w:val="11"/>
  </w:num>
  <w:num w:numId="28">
    <w:abstractNumId w:val="22"/>
  </w:num>
  <w:num w:numId="29">
    <w:abstractNumId w:val="6"/>
  </w:num>
  <w:num w:numId="30">
    <w:abstractNumId w:val="1"/>
  </w:num>
  <w:num w:numId="31">
    <w:abstractNumId w:val="29"/>
  </w:num>
  <w:num w:numId="32">
    <w:abstractNumId w:val="5"/>
  </w:num>
  <w:num w:numId="33">
    <w:abstractNumId w:val="18"/>
  </w:num>
  <w:num w:numId="34">
    <w:abstractNumId w:val="0"/>
  </w:num>
  <w:num w:numId="35">
    <w:abstractNumId w:val="23"/>
  </w:num>
  <w:num w:numId="36">
    <w:abstractNumId w:val="20"/>
  </w:num>
  <w:num w:numId="37">
    <w:abstractNumId w:val="26"/>
  </w:num>
  <w:num w:numId="38">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Y1MbUwMDSxMLM0MDFW0lEKTi0uzszPAykwrAUA0xqZaCwAAAA="/>
  </w:docVars>
  <w:rsids>
    <w:rsidRoot w:val="00A06593"/>
    <w:rsid w:val="0005309C"/>
    <w:rsid w:val="000605F9"/>
    <w:rsid w:val="000620D6"/>
    <w:rsid w:val="000D17C2"/>
    <w:rsid w:val="00144ED9"/>
    <w:rsid w:val="00157028"/>
    <w:rsid w:val="001709EA"/>
    <w:rsid w:val="00181FDC"/>
    <w:rsid w:val="00184E87"/>
    <w:rsid w:val="001A31BA"/>
    <w:rsid w:val="001B63CB"/>
    <w:rsid w:val="001D0DF5"/>
    <w:rsid w:val="001D6BFC"/>
    <w:rsid w:val="001E53D0"/>
    <w:rsid w:val="001F65AF"/>
    <w:rsid w:val="001F75B5"/>
    <w:rsid w:val="002343B5"/>
    <w:rsid w:val="0024042F"/>
    <w:rsid w:val="0026660E"/>
    <w:rsid w:val="0029073D"/>
    <w:rsid w:val="002D2C03"/>
    <w:rsid w:val="002E54C9"/>
    <w:rsid w:val="002F1985"/>
    <w:rsid w:val="002F1D31"/>
    <w:rsid w:val="00365F69"/>
    <w:rsid w:val="003772D2"/>
    <w:rsid w:val="0038234A"/>
    <w:rsid w:val="003A4A17"/>
    <w:rsid w:val="003B42AA"/>
    <w:rsid w:val="003D07E0"/>
    <w:rsid w:val="003F3A11"/>
    <w:rsid w:val="00400633"/>
    <w:rsid w:val="00442002"/>
    <w:rsid w:val="00496987"/>
    <w:rsid w:val="004B72FB"/>
    <w:rsid w:val="00514FD9"/>
    <w:rsid w:val="00523B76"/>
    <w:rsid w:val="005272A5"/>
    <w:rsid w:val="00540A26"/>
    <w:rsid w:val="00582547"/>
    <w:rsid w:val="005A26D4"/>
    <w:rsid w:val="005D1619"/>
    <w:rsid w:val="005D47AB"/>
    <w:rsid w:val="00602FBE"/>
    <w:rsid w:val="00657632"/>
    <w:rsid w:val="0067605A"/>
    <w:rsid w:val="006817A3"/>
    <w:rsid w:val="006D56FD"/>
    <w:rsid w:val="007018D8"/>
    <w:rsid w:val="00713AF6"/>
    <w:rsid w:val="00734633"/>
    <w:rsid w:val="0074477F"/>
    <w:rsid w:val="007500F8"/>
    <w:rsid w:val="00763F9C"/>
    <w:rsid w:val="00763FC1"/>
    <w:rsid w:val="007B7089"/>
    <w:rsid w:val="00872548"/>
    <w:rsid w:val="008A1A69"/>
    <w:rsid w:val="008A4044"/>
    <w:rsid w:val="008B1D28"/>
    <w:rsid w:val="008D7893"/>
    <w:rsid w:val="008F263C"/>
    <w:rsid w:val="008F59E1"/>
    <w:rsid w:val="009166D3"/>
    <w:rsid w:val="00943AAC"/>
    <w:rsid w:val="00947898"/>
    <w:rsid w:val="00962D56"/>
    <w:rsid w:val="00976216"/>
    <w:rsid w:val="00995AC4"/>
    <w:rsid w:val="009E0B7A"/>
    <w:rsid w:val="00A04C71"/>
    <w:rsid w:val="00A06593"/>
    <w:rsid w:val="00A1460F"/>
    <w:rsid w:val="00A16DBE"/>
    <w:rsid w:val="00A22A81"/>
    <w:rsid w:val="00A234BD"/>
    <w:rsid w:val="00A87D35"/>
    <w:rsid w:val="00AA06FF"/>
    <w:rsid w:val="00AC71C1"/>
    <w:rsid w:val="00B14E86"/>
    <w:rsid w:val="00B30F76"/>
    <w:rsid w:val="00BA19B7"/>
    <w:rsid w:val="00BA2717"/>
    <w:rsid w:val="00BA7D1E"/>
    <w:rsid w:val="00BD2C24"/>
    <w:rsid w:val="00C230DF"/>
    <w:rsid w:val="00C24799"/>
    <w:rsid w:val="00C960D8"/>
    <w:rsid w:val="00CA1D58"/>
    <w:rsid w:val="00CB37CF"/>
    <w:rsid w:val="00CD4FCF"/>
    <w:rsid w:val="00CE0D05"/>
    <w:rsid w:val="00CE17A3"/>
    <w:rsid w:val="00CE4B75"/>
    <w:rsid w:val="00CF32F5"/>
    <w:rsid w:val="00D04E0E"/>
    <w:rsid w:val="00D53D4A"/>
    <w:rsid w:val="00DB0079"/>
    <w:rsid w:val="00DB68C4"/>
    <w:rsid w:val="00DC7A8D"/>
    <w:rsid w:val="00E04C67"/>
    <w:rsid w:val="00E10055"/>
    <w:rsid w:val="00E22E65"/>
    <w:rsid w:val="00E31D75"/>
    <w:rsid w:val="00E61306"/>
    <w:rsid w:val="00EB73C5"/>
    <w:rsid w:val="00EC3B69"/>
    <w:rsid w:val="00EC47B3"/>
    <w:rsid w:val="00EE003D"/>
    <w:rsid w:val="00F35A17"/>
    <w:rsid w:val="00F36EFB"/>
    <w:rsid w:val="00F50437"/>
    <w:rsid w:val="00F61D2D"/>
    <w:rsid w:val="00F76414"/>
    <w:rsid w:val="00FA39DC"/>
    <w:rsid w:val="00FA5A4D"/>
    <w:rsid w:val="00FD2870"/>
    <w:rsid w:val="00FD30E5"/>
    <w:rsid w:val="00FD61FB"/>
    <w:rsid w:val="00FD7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659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06593"/>
    <w:rPr>
      <w:color w:val="0000FF"/>
      <w:u w:val="single"/>
    </w:rPr>
  </w:style>
  <w:style w:type="paragraph" w:styleId="ListParagraph">
    <w:name w:val="List Paragraph"/>
    <w:basedOn w:val="Normal"/>
    <w:uiPriority w:val="34"/>
    <w:qFormat/>
    <w:rsid w:val="006D56FD"/>
    <w:pPr>
      <w:ind w:left="720"/>
      <w:contextualSpacing/>
    </w:pPr>
  </w:style>
  <w:style w:type="table" w:styleId="TableGrid">
    <w:name w:val="Table Grid"/>
    <w:basedOn w:val="TableNormal"/>
    <w:uiPriority w:val="59"/>
    <w:rsid w:val="00D04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65AF"/>
    <w:pPr>
      <w:tabs>
        <w:tab w:val="center" w:pos="4680"/>
        <w:tab w:val="right" w:pos="9360"/>
      </w:tabs>
    </w:pPr>
  </w:style>
  <w:style w:type="character" w:customStyle="1" w:styleId="HeaderChar">
    <w:name w:val="Header Char"/>
    <w:basedOn w:val="DefaultParagraphFont"/>
    <w:link w:val="Header"/>
    <w:uiPriority w:val="99"/>
    <w:rsid w:val="001F65AF"/>
  </w:style>
  <w:style w:type="paragraph" w:styleId="Footer">
    <w:name w:val="footer"/>
    <w:basedOn w:val="Normal"/>
    <w:link w:val="FooterChar"/>
    <w:uiPriority w:val="99"/>
    <w:unhideWhenUsed/>
    <w:rsid w:val="001F65AF"/>
    <w:pPr>
      <w:tabs>
        <w:tab w:val="center" w:pos="4680"/>
        <w:tab w:val="right" w:pos="9360"/>
      </w:tabs>
    </w:pPr>
  </w:style>
  <w:style w:type="character" w:customStyle="1" w:styleId="FooterChar">
    <w:name w:val="Footer Char"/>
    <w:basedOn w:val="DefaultParagraphFont"/>
    <w:link w:val="Footer"/>
    <w:uiPriority w:val="99"/>
    <w:rsid w:val="001F65AF"/>
  </w:style>
  <w:style w:type="paragraph" w:styleId="BalloonText">
    <w:name w:val="Balloon Text"/>
    <w:basedOn w:val="Normal"/>
    <w:link w:val="BalloonTextChar"/>
    <w:uiPriority w:val="99"/>
    <w:semiHidden/>
    <w:unhideWhenUsed/>
    <w:rsid w:val="000605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5F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659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06593"/>
    <w:rPr>
      <w:color w:val="0000FF"/>
      <w:u w:val="single"/>
    </w:rPr>
  </w:style>
  <w:style w:type="paragraph" w:styleId="ListParagraph">
    <w:name w:val="List Paragraph"/>
    <w:basedOn w:val="Normal"/>
    <w:uiPriority w:val="34"/>
    <w:qFormat/>
    <w:rsid w:val="006D56FD"/>
    <w:pPr>
      <w:ind w:left="720"/>
      <w:contextualSpacing/>
    </w:pPr>
  </w:style>
  <w:style w:type="table" w:styleId="TableGrid">
    <w:name w:val="Table Grid"/>
    <w:basedOn w:val="TableNormal"/>
    <w:uiPriority w:val="59"/>
    <w:rsid w:val="00D04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65AF"/>
    <w:pPr>
      <w:tabs>
        <w:tab w:val="center" w:pos="4680"/>
        <w:tab w:val="right" w:pos="9360"/>
      </w:tabs>
    </w:pPr>
  </w:style>
  <w:style w:type="character" w:customStyle="1" w:styleId="HeaderChar">
    <w:name w:val="Header Char"/>
    <w:basedOn w:val="DefaultParagraphFont"/>
    <w:link w:val="Header"/>
    <w:uiPriority w:val="99"/>
    <w:rsid w:val="001F65AF"/>
  </w:style>
  <w:style w:type="paragraph" w:styleId="Footer">
    <w:name w:val="footer"/>
    <w:basedOn w:val="Normal"/>
    <w:link w:val="FooterChar"/>
    <w:uiPriority w:val="99"/>
    <w:unhideWhenUsed/>
    <w:rsid w:val="001F65AF"/>
    <w:pPr>
      <w:tabs>
        <w:tab w:val="center" w:pos="4680"/>
        <w:tab w:val="right" w:pos="9360"/>
      </w:tabs>
    </w:pPr>
  </w:style>
  <w:style w:type="character" w:customStyle="1" w:styleId="FooterChar">
    <w:name w:val="Footer Char"/>
    <w:basedOn w:val="DefaultParagraphFont"/>
    <w:link w:val="Footer"/>
    <w:uiPriority w:val="99"/>
    <w:rsid w:val="001F65AF"/>
  </w:style>
  <w:style w:type="paragraph" w:styleId="BalloonText">
    <w:name w:val="Balloon Text"/>
    <w:basedOn w:val="Normal"/>
    <w:link w:val="BalloonTextChar"/>
    <w:uiPriority w:val="99"/>
    <w:semiHidden/>
    <w:unhideWhenUsed/>
    <w:rsid w:val="000605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5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560">
      <w:bodyDiv w:val="1"/>
      <w:marLeft w:val="0"/>
      <w:marRight w:val="0"/>
      <w:marTop w:val="0"/>
      <w:marBottom w:val="0"/>
      <w:divBdr>
        <w:top w:val="none" w:sz="0" w:space="0" w:color="auto"/>
        <w:left w:val="none" w:sz="0" w:space="0" w:color="auto"/>
        <w:bottom w:val="none" w:sz="0" w:space="0" w:color="auto"/>
        <w:right w:val="none" w:sz="0" w:space="0" w:color="auto"/>
      </w:divBdr>
    </w:div>
    <w:div w:id="27949036">
      <w:bodyDiv w:val="1"/>
      <w:marLeft w:val="0"/>
      <w:marRight w:val="0"/>
      <w:marTop w:val="0"/>
      <w:marBottom w:val="0"/>
      <w:divBdr>
        <w:top w:val="none" w:sz="0" w:space="0" w:color="auto"/>
        <w:left w:val="none" w:sz="0" w:space="0" w:color="auto"/>
        <w:bottom w:val="none" w:sz="0" w:space="0" w:color="auto"/>
        <w:right w:val="none" w:sz="0" w:space="0" w:color="auto"/>
      </w:divBdr>
    </w:div>
    <w:div w:id="46072017">
      <w:bodyDiv w:val="1"/>
      <w:marLeft w:val="0"/>
      <w:marRight w:val="0"/>
      <w:marTop w:val="0"/>
      <w:marBottom w:val="0"/>
      <w:divBdr>
        <w:top w:val="none" w:sz="0" w:space="0" w:color="auto"/>
        <w:left w:val="none" w:sz="0" w:space="0" w:color="auto"/>
        <w:bottom w:val="none" w:sz="0" w:space="0" w:color="auto"/>
        <w:right w:val="none" w:sz="0" w:space="0" w:color="auto"/>
      </w:divBdr>
    </w:div>
    <w:div w:id="53819912">
      <w:bodyDiv w:val="1"/>
      <w:marLeft w:val="0"/>
      <w:marRight w:val="0"/>
      <w:marTop w:val="0"/>
      <w:marBottom w:val="0"/>
      <w:divBdr>
        <w:top w:val="none" w:sz="0" w:space="0" w:color="auto"/>
        <w:left w:val="none" w:sz="0" w:space="0" w:color="auto"/>
        <w:bottom w:val="none" w:sz="0" w:space="0" w:color="auto"/>
        <w:right w:val="none" w:sz="0" w:space="0" w:color="auto"/>
      </w:divBdr>
    </w:div>
    <w:div w:id="68818925">
      <w:bodyDiv w:val="1"/>
      <w:marLeft w:val="0"/>
      <w:marRight w:val="0"/>
      <w:marTop w:val="0"/>
      <w:marBottom w:val="0"/>
      <w:divBdr>
        <w:top w:val="none" w:sz="0" w:space="0" w:color="auto"/>
        <w:left w:val="none" w:sz="0" w:space="0" w:color="auto"/>
        <w:bottom w:val="none" w:sz="0" w:space="0" w:color="auto"/>
        <w:right w:val="none" w:sz="0" w:space="0" w:color="auto"/>
      </w:divBdr>
    </w:div>
    <w:div w:id="73746713">
      <w:bodyDiv w:val="1"/>
      <w:marLeft w:val="0"/>
      <w:marRight w:val="0"/>
      <w:marTop w:val="0"/>
      <w:marBottom w:val="0"/>
      <w:divBdr>
        <w:top w:val="none" w:sz="0" w:space="0" w:color="auto"/>
        <w:left w:val="none" w:sz="0" w:space="0" w:color="auto"/>
        <w:bottom w:val="none" w:sz="0" w:space="0" w:color="auto"/>
        <w:right w:val="none" w:sz="0" w:space="0" w:color="auto"/>
      </w:divBdr>
    </w:div>
    <w:div w:id="74787451">
      <w:bodyDiv w:val="1"/>
      <w:marLeft w:val="0"/>
      <w:marRight w:val="0"/>
      <w:marTop w:val="0"/>
      <w:marBottom w:val="0"/>
      <w:divBdr>
        <w:top w:val="none" w:sz="0" w:space="0" w:color="auto"/>
        <w:left w:val="none" w:sz="0" w:space="0" w:color="auto"/>
        <w:bottom w:val="none" w:sz="0" w:space="0" w:color="auto"/>
        <w:right w:val="none" w:sz="0" w:space="0" w:color="auto"/>
      </w:divBdr>
    </w:div>
    <w:div w:id="98179421">
      <w:bodyDiv w:val="1"/>
      <w:marLeft w:val="0"/>
      <w:marRight w:val="0"/>
      <w:marTop w:val="0"/>
      <w:marBottom w:val="0"/>
      <w:divBdr>
        <w:top w:val="none" w:sz="0" w:space="0" w:color="auto"/>
        <w:left w:val="none" w:sz="0" w:space="0" w:color="auto"/>
        <w:bottom w:val="none" w:sz="0" w:space="0" w:color="auto"/>
        <w:right w:val="none" w:sz="0" w:space="0" w:color="auto"/>
      </w:divBdr>
    </w:div>
    <w:div w:id="117573973">
      <w:bodyDiv w:val="1"/>
      <w:marLeft w:val="0"/>
      <w:marRight w:val="0"/>
      <w:marTop w:val="0"/>
      <w:marBottom w:val="0"/>
      <w:divBdr>
        <w:top w:val="none" w:sz="0" w:space="0" w:color="auto"/>
        <w:left w:val="none" w:sz="0" w:space="0" w:color="auto"/>
        <w:bottom w:val="none" w:sz="0" w:space="0" w:color="auto"/>
        <w:right w:val="none" w:sz="0" w:space="0" w:color="auto"/>
      </w:divBdr>
    </w:div>
    <w:div w:id="119223413">
      <w:bodyDiv w:val="1"/>
      <w:marLeft w:val="0"/>
      <w:marRight w:val="0"/>
      <w:marTop w:val="0"/>
      <w:marBottom w:val="0"/>
      <w:divBdr>
        <w:top w:val="none" w:sz="0" w:space="0" w:color="auto"/>
        <w:left w:val="none" w:sz="0" w:space="0" w:color="auto"/>
        <w:bottom w:val="none" w:sz="0" w:space="0" w:color="auto"/>
        <w:right w:val="none" w:sz="0" w:space="0" w:color="auto"/>
      </w:divBdr>
    </w:div>
    <w:div w:id="120657351">
      <w:bodyDiv w:val="1"/>
      <w:marLeft w:val="0"/>
      <w:marRight w:val="0"/>
      <w:marTop w:val="0"/>
      <w:marBottom w:val="0"/>
      <w:divBdr>
        <w:top w:val="none" w:sz="0" w:space="0" w:color="auto"/>
        <w:left w:val="none" w:sz="0" w:space="0" w:color="auto"/>
        <w:bottom w:val="none" w:sz="0" w:space="0" w:color="auto"/>
        <w:right w:val="none" w:sz="0" w:space="0" w:color="auto"/>
      </w:divBdr>
    </w:div>
    <w:div w:id="123236574">
      <w:bodyDiv w:val="1"/>
      <w:marLeft w:val="0"/>
      <w:marRight w:val="0"/>
      <w:marTop w:val="0"/>
      <w:marBottom w:val="0"/>
      <w:divBdr>
        <w:top w:val="none" w:sz="0" w:space="0" w:color="auto"/>
        <w:left w:val="none" w:sz="0" w:space="0" w:color="auto"/>
        <w:bottom w:val="none" w:sz="0" w:space="0" w:color="auto"/>
        <w:right w:val="none" w:sz="0" w:space="0" w:color="auto"/>
      </w:divBdr>
    </w:div>
    <w:div w:id="123937060">
      <w:bodyDiv w:val="1"/>
      <w:marLeft w:val="0"/>
      <w:marRight w:val="0"/>
      <w:marTop w:val="0"/>
      <w:marBottom w:val="0"/>
      <w:divBdr>
        <w:top w:val="none" w:sz="0" w:space="0" w:color="auto"/>
        <w:left w:val="none" w:sz="0" w:space="0" w:color="auto"/>
        <w:bottom w:val="none" w:sz="0" w:space="0" w:color="auto"/>
        <w:right w:val="none" w:sz="0" w:space="0" w:color="auto"/>
      </w:divBdr>
    </w:div>
    <w:div w:id="146023773">
      <w:bodyDiv w:val="1"/>
      <w:marLeft w:val="0"/>
      <w:marRight w:val="0"/>
      <w:marTop w:val="0"/>
      <w:marBottom w:val="0"/>
      <w:divBdr>
        <w:top w:val="none" w:sz="0" w:space="0" w:color="auto"/>
        <w:left w:val="none" w:sz="0" w:space="0" w:color="auto"/>
        <w:bottom w:val="none" w:sz="0" w:space="0" w:color="auto"/>
        <w:right w:val="none" w:sz="0" w:space="0" w:color="auto"/>
      </w:divBdr>
    </w:div>
    <w:div w:id="189728518">
      <w:bodyDiv w:val="1"/>
      <w:marLeft w:val="0"/>
      <w:marRight w:val="0"/>
      <w:marTop w:val="0"/>
      <w:marBottom w:val="0"/>
      <w:divBdr>
        <w:top w:val="none" w:sz="0" w:space="0" w:color="auto"/>
        <w:left w:val="none" w:sz="0" w:space="0" w:color="auto"/>
        <w:bottom w:val="none" w:sz="0" w:space="0" w:color="auto"/>
        <w:right w:val="none" w:sz="0" w:space="0" w:color="auto"/>
      </w:divBdr>
    </w:div>
    <w:div w:id="207835833">
      <w:bodyDiv w:val="1"/>
      <w:marLeft w:val="0"/>
      <w:marRight w:val="0"/>
      <w:marTop w:val="0"/>
      <w:marBottom w:val="0"/>
      <w:divBdr>
        <w:top w:val="none" w:sz="0" w:space="0" w:color="auto"/>
        <w:left w:val="none" w:sz="0" w:space="0" w:color="auto"/>
        <w:bottom w:val="none" w:sz="0" w:space="0" w:color="auto"/>
        <w:right w:val="none" w:sz="0" w:space="0" w:color="auto"/>
      </w:divBdr>
    </w:div>
    <w:div w:id="209730655">
      <w:bodyDiv w:val="1"/>
      <w:marLeft w:val="0"/>
      <w:marRight w:val="0"/>
      <w:marTop w:val="0"/>
      <w:marBottom w:val="0"/>
      <w:divBdr>
        <w:top w:val="none" w:sz="0" w:space="0" w:color="auto"/>
        <w:left w:val="none" w:sz="0" w:space="0" w:color="auto"/>
        <w:bottom w:val="none" w:sz="0" w:space="0" w:color="auto"/>
        <w:right w:val="none" w:sz="0" w:space="0" w:color="auto"/>
      </w:divBdr>
      <w:divsChild>
        <w:div w:id="1969124784">
          <w:marLeft w:val="446"/>
          <w:marRight w:val="0"/>
          <w:marTop w:val="480"/>
          <w:marBottom w:val="0"/>
          <w:divBdr>
            <w:top w:val="none" w:sz="0" w:space="0" w:color="auto"/>
            <w:left w:val="none" w:sz="0" w:space="0" w:color="auto"/>
            <w:bottom w:val="none" w:sz="0" w:space="0" w:color="auto"/>
            <w:right w:val="none" w:sz="0" w:space="0" w:color="auto"/>
          </w:divBdr>
        </w:div>
        <w:div w:id="1070272943">
          <w:marLeft w:val="446"/>
          <w:marRight w:val="0"/>
          <w:marTop w:val="480"/>
          <w:marBottom w:val="0"/>
          <w:divBdr>
            <w:top w:val="none" w:sz="0" w:space="0" w:color="auto"/>
            <w:left w:val="none" w:sz="0" w:space="0" w:color="auto"/>
            <w:bottom w:val="none" w:sz="0" w:space="0" w:color="auto"/>
            <w:right w:val="none" w:sz="0" w:space="0" w:color="auto"/>
          </w:divBdr>
        </w:div>
        <w:div w:id="416829865">
          <w:marLeft w:val="446"/>
          <w:marRight w:val="0"/>
          <w:marTop w:val="480"/>
          <w:marBottom w:val="0"/>
          <w:divBdr>
            <w:top w:val="none" w:sz="0" w:space="0" w:color="auto"/>
            <w:left w:val="none" w:sz="0" w:space="0" w:color="auto"/>
            <w:bottom w:val="none" w:sz="0" w:space="0" w:color="auto"/>
            <w:right w:val="none" w:sz="0" w:space="0" w:color="auto"/>
          </w:divBdr>
        </w:div>
        <w:div w:id="1090083944">
          <w:marLeft w:val="446"/>
          <w:marRight w:val="0"/>
          <w:marTop w:val="480"/>
          <w:marBottom w:val="0"/>
          <w:divBdr>
            <w:top w:val="none" w:sz="0" w:space="0" w:color="auto"/>
            <w:left w:val="none" w:sz="0" w:space="0" w:color="auto"/>
            <w:bottom w:val="none" w:sz="0" w:space="0" w:color="auto"/>
            <w:right w:val="none" w:sz="0" w:space="0" w:color="auto"/>
          </w:divBdr>
        </w:div>
        <w:div w:id="291520106">
          <w:marLeft w:val="446"/>
          <w:marRight w:val="0"/>
          <w:marTop w:val="480"/>
          <w:marBottom w:val="0"/>
          <w:divBdr>
            <w:top w:val="none" w:sz="0" w:space="0" w:color="auto"/>
            <w:left w:val="none" w:sz="0" w:space="0" w:color="auto"/>
            <w:bottom w:val="none" w:sz="0" w:space="0" w:color="auto"/>
            <w:right w:val="none" w:sz="0" w:space="0" w:color="auto"/>
          </w:divBdr>
        </w:div>
      </w:divsChild>
    </w:div>
    <w:div w:id="212347283">
      <w:bodyDiv w:val="1"/>
      <w:marLeft w:val="0"/>
      <w:marRight w:val="0"/>
      <w:marTop w:val="0"/>
      <w:marBottom w:val="0"/>
      <w:divBdr>
        <w:top w:val="none" w:sz="0" w:space="0" w:color="auto"/>
        <w:left w:val="none" w:sz="0" w:space="0" w:color="auto"/>
        <w:bottom w:val="none" w:sz="0" w:space="0" w:color="auto"/>
        <w:right w:val="none" w:sz="0" w:space="0" w:color="auto"/>
      </w:divBdr>
    </w:div>
    <w:div w:id="281034656">
      <w:bodyDiv w:val="1"/>
      <w:marLeft w:val="0"/>
      <w:marRight w:val="0"/>
      <w:marTop w:val="0"/>
      <w:marBottom w:val="0"/>
      <w:divBdr>
        <w:top w:val="none" w:sz="0" w:space="0" w:color="auto"/>
        <w:left w:val="none" w:sz="0" w:space="0" w:color="auto"/>
        <w:bottom w:val="none" w:sz="0" w:space="0" w:color="auto"/>
        <w:right w:val="none" w:sz="0" w:space="0" w:color="auto"/>
      </w:divBdr>
    </w:div>
    <w:div w:id="306905865">
      <w:bodyDiv w:val="1"/>
      <w:marLeft w:val="0"/>
      <w:marRight w:val="0"/>
      <w:marTop w:val="0"/>
      <w:marBottom w:val="0"/>
      <w:divBdr>
        <w:top w:val="none" w:sz="0" w:space="0" w:color="auto"/>
        <w:left w:val="none" w:sz="0" w:space="0" w:color="auto"/>
        <w:bottom w:val="none" w:sz="0" w:space="0" w:color="auto"/>
        <w:right w:val="none" w:sz="0" w:space="0" w:color="auto"/>
      </w:divBdr>
      <w:divsChild>
        <w:div w:id="1347516662">
          <w:marLeft w:val="619"/>
          <w:marRight w:val="0"/>
          <w:marTop w:val="0"/>
          <w:marBottom w:val="0"/>
          <w:divBdr>
            <w:top w:val="none" w:sz="0" w:space="0" w:color="auto"/>
            <w:left w:val="none" w:sz="0" w:space="0" w:color="auto"/>
            <w:bottom w:val="none" w:sz="0" w:space="0" w:color="auto"/>
            <w:right w:val="none" w:sz="0" w:space="0" w:color="auto"/>
          </w:divBdr>
        </w:div>
      </w:divsChild>
    </w:div>
    <w:div w:id="307169424">
      <w:bodyDiv w:val="1"/>
      <w:marLeft w:val="0"/>
      <w:marRight w:val="0"/>
      <w:marTop w:val="0"/>
      <w:marBottom w:val="0"/>
      <w:divBdr>
        <w:top w:val="none" w:sz="0" w:space="0" w:color="auto"/>
        <w:left w:val="none" w:sz="0" w:space="0" w:color="auto"/>
        <w:bottom w:val="none" w:sz="0" w:space="0" w:color="auto"/>
        <w:right w:val="none" w:sz="0" w:space="0" w:color="auto"/>
      </w:divBdr>
    </w:div>
    <w:div w:id="315963589">
      <w:bodyDiv w:val="1"/>
      <w:marLeft w:val="0"/>
      <w:marRight w:val="0"/>
      <w:marTop w:val="0"/>
      <w:marBottom w:val="0"/>
      <w:divBdr>
        <w:top w:val="none" w:sz="0" w:space="0" w:color="auto"/>
        <w:left w:val="none" w:sz="0" w:space="0" w:color="auto"/>
        <w:bottom w:val="none" w:sz="0" w:space="0" w:color="auto"/>
        <w:right w:val="none" w:sz="0" w:space="0" w:color="auto"/>
      </w:divBdr>
    </w:div>
    <w:div w:id="322970421">
      <w:bodyDiv w:val="1"/>
      <w:marLeft w:val="0"/>
      <w:marRight w:val="0"/>
      <w:marTop w:val="0"/>
      <w:marBottom w:val="0"/>
      <w:divBdr>
        <w:top w:val="none" w:sz="0" w:space="0" w:color="auto"/>
        <w:left w:val="none" w:sz="0" w:space="0" w:color="auto"/>
        <w:bottom w:val="none" w:sz="0" w:space="0" w:color="auto"/>
        <w:right w:val="none" w:sz="0" w:space="0" w:color="auto"/>
      </w:divBdr>
    </w:div>
    <w:div w:id="329914019">
      <w:bodyDiv w:val="1"/>
      <w:marLeft w:val="0"/>
      <w:marRight w:val="0"/>
      <w:marTop w:val="0"/>
      <w:marBottom w:val="0"/>
      <w:divBdr>
        <w:top w:val="none" w:sz="0" w:space="0" w:color="auto"/>
        <w:left w:val="none" w:sz="0" w:space="0" w:color="auto"/>
        <w:bottom w:val="none" w:sz="0" w:space="0" w:color="auto"/>
        <w:right w:val="none" w:sz="0" w:space="0" w:color="auto"/>
      </w:divBdr>
    </w:div>
    <w:div w:id="336807091">
      <w:bodyDiv w:val="1"/>
      <w:marLeft w:val="0"/>
      <w:marRight w:val="0"/>
      <w:marTop w:val="0"/>
      <w:marBottom w:val="0"/>
      <w:divBdr>
        <w:top w:val="none" w:sz="0" w:space="0" w:color="auto"/>
        <w:left w:val="none" w:sz="0" w:space="0" w:color="auto"/>
        <w:bottom w:val="none" w:sz="0" w:space="0" w:color="auto"/>
        <w:right w:val="none" w:sz="0" w:space="0" w:color="auto"/>
      </w:divBdr>
    </w:div>
    <w:div w:id="352652631">
      <w:bodyDiv w:val="1"/>
      <w:marLeft w:val="0"/>
      <w:marRight w:val="0"/>
      <w:marTop w:val="0"/>
      <w:marBottom w:val="0"/>
      <w:divBdr>
        <w:top w:val="none" w:sz="0" w:space="0" w:color="auto"/>
        <w:left w:val="none" w:sz="0" w:space="0" w:color="auto"/>
        <w:bottom w:val="none" w:sz="0" w:space="0" w:color="auto"/>
        <w:right w:val="none" w:sz="0" w:space="0" w:color="auto"/>
      </w:divBdr>
    </w:div>
    <w:div w:id="374354011">
      <w:bodyDiv w:val="1"/>
      <w:marLeft w:val="0"/>
      <w:marRight w:val="0"/>
      <w:marTop w:val="0"/>
      <w:marBottom w:val="0"/>
      <w:divBdr>
        <w:top w:val="none" w:sz="0" w:space="0" w:color="auto"/>
        <w:left w:val="none" w:sz="0" w:space="0" w:color="auto"/>
        <w:bottom w:val="none" w:sz="0" w:space="0" w:color="auto"/>
        <w:right w:val="none" w:sz="0" w:space="0" w:color="auto"/>
      </w:divBdr>
    </w:div>
    <w:div w:id="384910132">
      <w:bodyDiv w:val="1"/>
      <w:marLeft w:val="0"/>
      <w:marRight w:val="0"/>
      <w:marTop w:val="0"/>
      <w:marBottom w:val="0"/>
      <w:divBdr>
        <w:top w:val="none" w:sz="0" w:space="0" w:color="auto"/>
        <w:left w:val="none" w:sz="0" w:space="0" w:color="auto"/>
        <w:bottom w:val="none" w:sz="0" w:space="0" w:color="auto"/>
        <w:right w:val="none" w:sz="0" w:space="0" w:color="auto"/>
      </w:divBdr>
    </w:div>
    <w:div w:id="425273173">
      <w:bodyDiv w:val="1"/>
      <w:marLeft w:val="0"/>
      <w:marRight w:val="0"/>
      <w:marTop w:val="0"/>
      <w:marBottom w:val="0"/>
      <w:divBdr>
        <w:top w:val="none" w:sz="0" w:space="0" w:color="auto"/>
        <w:left w:val="none" w:sz="0" w:space="0" w:color="auto"/>
        <w:bottom w:val="none" w:sz="0" w:space="0" w:color="auto"/>
        <w:right w:val="none" w:sz="0" w:space="0" w:color="auto"/>
      </w:divBdr>
    </w:div>
    <w:div w:id="436683026">
      <w:bodyDiv w:val="1"/>
      <w:marLeft w:val="0"/>
      <w:marRight w:val="0"/>
      <w:marTop w:val="0"/>
      <w:marBottom w:val="0"/>
      <w:divBdr>
        <w:top w:val="none" w:sz="0" w:space="0" w:color="auto"/>
        <w:left w:val="none" w:sz="0" w:space="0" w:color="auto"/>
        <w:bottom w:val="none" w:sz="0" w:space="0" w:color="auto"/>
        <w:right w:val="none" w:sz="0" w:space="0" w:color="auto"/>
      </w:divBdr>
    </w:div>
    <w:div w:id="456680014">
      <w:bodyDiv w:val="1"/>
      <w:marLeft w:val="0"/>
      <w:marRight w:val="0"/>
      <w:marTop w:val="0"/>
      <w:marBottom w:val="0"/>
      <w:divBdr>
        <w:top w:val="none" w:sz="0" w:space="0" w:color="auto"/>
        <w:left w:val="none" w:sz="0" w:space="0" w:color="auto"/>
        <w:bottom w:val="none" w:sz="0" w:space="0" w:color="auto"/>
        <w:right w:val="none" w:sz="0" w:space="0" w:color="auto"/>
      </w:divBdr>
    </w:div>
    <w:div w:id="461769169">
      <w:bodyDiv w:val="1"/>
      <w:marLeft w:val="0"/>
      <w:marRight w:val="0"/>
      <w:marTop w:val="0"/>
      <w:marBottom w:val="0"/>
      <w:divBdr>
        <w:top w:val="none" w:sz="0" w:space="0" w:color="auto"/>
        <w:left w:val="none" w:sz="0" w:space="0" w:color="auto"/>
        <w:bottom w:val="none" w:sz="0" w:space="0" w:color="auto"/>
        <w:right w:val="none" w:sz="0" w:space="0" w:color="auto"/>
      </w:divBdr>
    </w:div>
    <w:div w:id="464783045">
      <w:bodyDiv w:val="1"/>
      <w:marLeft w:val="0"/>
      <w:marRight w:val="0"/>
      <w:marTop w:val="0"/>
      <w:marBottom w:val="0"/>
      <w:divBdr>
        <w:top w:val="none" w:sz="0" w:space="0" w:color="auto"/>
        <w:left w:val="none" w:sz="0" w:space="0" w:color="auto"/>
        <w:bottom w:val="none" w:sz="0" w:space="0" w:color="auto"/>
        <w:right w:val="none" w:sz="0" w:space="0" w:color="auto"/>
      </w:divBdr>
    </w:div>
    <w:div w:id="471287031">
      <w:bodyDiv w:val="1"/>
      <w:marLeft w:val="0"/>
      <w:marRight w:val="0"/>
      <w:marTop w:val="0"/>
      <w:marBottom w:val="0"/>
      <w:divBdr>
        <w:top w:val="none" w:sz="0" w:space="0" w:color="auto"/>
        <w:left w:val="none" w:sz="0" w:space="0" w:color="auto"/>
        <w:bottom w:val="none" w:sz="0" w:space="0" w:color="auto"/>
        <w:right w:val="none" w:sz="0" w:space="0" w:color="auto"/>
      </w:divBdr>
    </w:div>
    <w:div w:id="482743030">
      <w:bodyDiv w:val="1"/>
      <w:marLeft w:val="0"/>
      <w:marRight w:val="0"/>
      <w:marTop w:val="0"/>
      <w:marBottom w:val="0"/>
      <w:divBdr>
        <w:top w:val="none" w:sz="0" w:space="0" w:color="auto"/>
        <w:left w:val="none" w:sz="0" w:space="0" w:color="auto"/>
        <w:bottom w:val="none" w:sz="0" w:space="0" w:color="auto"/>
        <w:right w:val="none" w:sz="0" w:space="0" w:color="auto"/>
      </w:divBdr>
    </w:div>
    <w:div w:id="489102726">
      <w:bodyDiv w:val="1"/>
      <w:marLeft w:val="0"/>
      <w:marRight w:val="0"/>
      <w:marTop w:val="0"/>
      <w:marBottom w:val="0"/>
      <w:divBdr>
        <w:top w:val="none" w:sz="0" w:space="0" w:color="auto"/>
        <w:left w:val="none" w:sz="0" w:space="0" w:color="auto"/>
        <w:bottom w:val="none" w:sz="0" w:space="0" w:color="auto"/>
        <w:right w:val="none" w:sz="0" w:space="0" w:color="auto"/>
      </w:divBdr>
    </w:div>
    <w:div w:id="499004442">
      <w:bodyDiv w:val="1"/>
      <w:marLeft w:val="0"/>
      <w:marRight w:val="0"/>
      <w:marTop w:val="0"/>
      <w:marBottom w:val="0"/>
      <w:divBdr>
        <w:top w:val="none" w:sz="0" w:space="0" w:color="auto"/>
        <w:left w:val="none" w:sz="0" w:space="0" w:color="auto"/>
        <w:bottom w:val="none" w:sz="0" w:space="0" w:color="auto"/>
        <w:right w:val="none" w:sz="0" w:space="0" w:color="auto"/>
      </w:divBdr>
      <w:divsChild>
        <w:div w:id="1221863467">
          <w:marLeft w:val="1166"/>
          <w:marRight w:val="0"/>
          <w:marTop w:val="120"/>
          <w:marBottom w:val="0"/>
          <w:divBdr>
            <w:top w:val="none" w:sz="0" w:space="0" w:color="auto"/>
            <w:left w:val="none" w:sz="0" w:space="0" w:color="auto"/>
            <w:bottom w:val="none" w:sz="0" w:space="0" w:color="auto"/>
            <w:right w:val="none" w:sz="0" w:space="0" w:color="auto"/>
          </w:divBdr>
        </w:div>
      </w:divsChild>
    </w:div>
    <w:div w:id="506676113">
      <w:bodyDiv w:val="1"/>
      <w:marLeft w:val="0"/>
      <w:marRight w:val="0"/>
      <w:marTop w:val="0"/>
      <w:marBottom w:val="0"/>
      <w:divBdr>
        <w:top w:val="none" w:sz="0" w:space="0" w:color="auto"/>
        <w:left w:val="none" w:sz="0" w:space="0" w:color="auto"/>
        <w:bottom w:val="none" w:sz="0" w:space="0" w:color="auto"/>
        <w:right w:val="none" w:sz="0" w:space="0" w:color="auto"/>
      </w:divBdr>
    </w:div>
    <w:div w:id="543062394">
      <w:bodyDiv w:val="1"/>
      <w:marLeft w:val="0"/>
      <w:marRight w:val="0"/>
      <w:marTop w:val="0"/>
      <w:marBottom w:val="0"/>
      <w:divBdr>
        <w:top w:val="none" w:sz="0" w:space="0" w:color="auto"/>
        <w:left w:val="none" w:sz="0" w:space="0" w:color="auto"/>
        <w:bottom w:val="none" w:sz="0" w:space="0" w:color="auto"/>
        <w:right w:val="none" w:sz="0" w:space="0" w:color="auto"/>
      </w:divBdr>
    </w:div>
    <w:div w:id="550968056">
      <w:bodyDiv w:val="1"/>
      <w:marLeft w:val="0"/>
      <w:marRight w:val="0"/>
      <w:marTop w:val="0"/>
      <w:marBottom w:val="0"/>
      <w:divBdr>
        <w:top w:val="none" w:sz="0" w:space="0" w:color="auto"/>
        <w:left w:val="none" w:sz="0" w:space="0" w:color="auto"/>
        <w:bottom w:val="none" w:sz="0" w:space="0" w:color="auto"/>
        <w:right w:val="none" w:sz="0" w:space="0" w:color="auto"/>
      </w:divBdr>
    </w:div>
    <w:div w:id="552931726">
      <w:bodyDiv w:val="1"/>
      <w:marLeft w:val="0"/>
      <w:marRight w:val="0"/>
      <w:marTop w:val="0"/>
      <w:marBottom w:val="0"/>
      <w:divBdr>
        <w:top w:val="none" w:sz="0" w:space="0" w:color="auto"/>
        <w:left w:val="none" w:sz="0" w:space="0" w:color="auto"/>
        <w:bottom w:val="none" w:sz="0" w:space="0" w:color="auto"/>
        <w:right w:val="none" w:sz="0" w:space="0" w:color="auto"/>
      </w:divBdr>
      <w:divsChild>
        <w:div w:id="1782610033">
          <w:marLeft w:val="446"/>
          <w:marRight w:val="0"/>
          <w:marTop w:val="0"/>
          <w:marBottom w:val="0"/>
          <w:divBdr>
            <w:top w:val="none" w:sz="0" w:space="0" w:color="auto"/>
            <w:left w:val="none" w:sz="0" w:space="0" w:color="auto"/>
            <w:bottom w:val="none" w:sz="0" w:space="0" w:color="auto"/>
            <w:right w:val="none" w:sz="0" w:space="0" w:color="auto"/>
          </w:divBdr>
        </w:div>
        <w:div w:id="526140117">
          <w:marLeft w:val="446"/>
          <w:marRight w:val="0"/>
          <w:marTop w:val="0"/>
          <w:marBottom w:val="0"/>
          <w:divBdr>
            <w:top w:val="none" w:sz="0" w:space="0" w:color="auto"/>
            <w:left w:val="none" w:sz="0" w:space="0" w:color="auto"/>
            <w:bottom w:val="none" w:sz="0" w:space="0" w:color="auto"/>
            <w:right w:val="none" w:sz="0" w:space="0" w:color="auto"/>
          </w:divBdr>
        </w:div>
        <w:div w:id="1985698910">
          <w:marLeft w:val="446"/>
          <w:marRight w:val="0"/>
          <w:marTop w:val="0"/>
          <w:marBottom w:val="0"/>
          <w:divBdr>
            <w:top w:val="none" w:sz="0" w:space="0" w:color="auto"/>
            <w:left w:val="none" w:sz="0" w:space="0" w:color="auto"/>
            <w:bottom w:val="none" w:sz="0" w:space="0" w:color="auto"/>
            <w:right w:val="none" w:sz="0" w:space="0" w:color="auto"/>
          </w:divBdr>
        </w:div>
      </w:divsChild>
    </w:div>
    <w:div w:id="594484640">
      <w:bodyDiv w:val="1"/>
      <w:marLeft w:val="0"/>
      <w:marRight w:val="0"/>
      <w:marTop w:val="0"/>
      <w:marBottom w:val="0"/>
      <w:divBdr>
        <w:top w:val="none" w:sz="0" w:space="0" w:color="auto"/>
        <w:left w:val="none" w:sz="0" w:space="0" w:color="auto"/>
        <w:bottom w:val="none" w:sz="0" w:space="0" w:color="auto"/>
        <w:right w:val="none" w:sz="0" w:space="0" w:color="auto"/>
      </w:divBdr>
    </w:div>
    <w:div w:id="619728867">
      <w:bodyDiv w:val="1"/>
      <w:marLeft w:val="0"/>
      <w:marRight w:val="0"/>
      <w:marTop w:val="0"/>
      <w:marBottom w:val="0"/>
      <w:divBdr>
        <w:top w:val="none" w:sz="0" w:space="0" w:color="auto"/>
        <w:left w:val="none" w:sz="0" w:space="0" w:color="auto"/>
        <w:bottom w:val="none" w:sz="0" w:space="0" w:color="auto"/>
        <w:right w:val="none" w:sz="0" w:space="0" w:color="auto"/>
      </w:divBdr>
    </w:div>
    <w:div w:id="668336734">
      <w:bodyDiv w:val="1"/>
      <w:marLeft w:val="0"/>
      <w:marRight w:val="0"/>
      <w:marTop w:val="0"/>
      <w:marBottom w:val="0"/>
      <w:divBdr>
        <w:top w:val="none" w:sz="0" w:space="0" w:color="auto"/>
        <w:left w:val="none" w:sz="0" w:space="0" w:color="auto"/>
        <w:bottom w:val="none" w:sz="0" w:space="0" w:color="auto"/>
        <w:right w:val="none" w:sz="0" w:space="0" w:color="auto"/>
      </w:divBdr>
    </w:div>
    <w:div w:id="695499215">
      <w:bodyDiv w:val="1"/>
      <w:marLeft w:val="0"/>
      <w:marRight w:val="0"/>
      <w:marTop w:val="0"/>
      <w:marBottom w:val="0"/>
      <w:divBdr>
        <w:top w:val="none" w:sz="0" w:space="0" w:color="auto"/>
        <w:left w:val="none" w:sz="0" w:space="0" w:color="auto"/>
        <w:bottom w:val="none" w:sz="0" w:space="0" w:color="auto"/>
        <w:right w:val="none" w:sz="0" w:space="0" w:color="auto"/>
      </w:divBdr>
      <w:divsChild>
        <w:div w:id="1407722067">
          <w:marLeft w:val="734"/>
          <w:marRight w:val="0"/>
          <w:marTop w:val="360"/>
          <w:marBottom w:val="80"/>
          <w:divBdr>
            <w:top w:val="none" w:sz="0" w:space="0" w:color="auto"/>
            <w:left w:val="none" w:sz="0" w:space="0" w:color="auto"/>
            <w:bottom w:val="none" w:sz="0" w:space="0" w:color="auto"/>
            <w:right w:val="none" w:sz="0" w:space="0" w:color="auto"/>
          </w:divBdr>
        </w:div>
        <w:div w:id="1784228378">
          <w:marLeft w:val="1454"/>
          <w:marRight w:val="0"/>
          <w:marTop w:val="40"/>
          <w:marBottom w:val="80"/>
          <w:divBdr>
            <w:top w:val="none" w:sz="0" w:space="0" w:color="auto"/>
            <w:left w:val="none" w:sz="0" w:space="0" w:color="auto"/>
            <w:bottom w:val="none" w:sz="0" w:space="0" w:color="auto"/>
            <w:right w:val="none" w:sz="0" w:space="0" w:color="auto"/>
          </w:divBdr>
        </w:div>
        <w:div w:id="1811706702">
          <w:marLeft w:val="1454"/>
          <w:marRight w:val="0"/>
          <w:marTop w:val="40"/>
          <w:marBottom w:val="0"/>
          <w:divBdr>
            <w:top w:val="none" w:sz="0" w:space="0" w:color="auto"/>
            <w:left w:val="none" w:sz="0" w:space="0" w:color="auto"/>
            <w:bottom w:val="none" w:sz="0" w:space="0" w:color="auto"/>
            <w:right w:val="none" w:sz="0" w:space="0" w:color="auto"/>
          </w:divBdr>
        </w:div>
      </w:divsChild>
    </w:div>
    <w:div w:id="710423036">
      <w:bodyDiv w:val="1"/>
      <w:marLeft w:val="0"/>
      <w:marRight w:val="0"/>
      <w:marTop w:val="0"/>
      <w:marBottom w:val="0"/>
      <w:divBdr>
        <w:top w:val="none" w:sz="0" w:space="0" w:color="auto"/>
        <w:left w:val="none" w:sz="0" w:space="0" w:color="auto"/>
        <w:bottom w:val="none" w:sz="0" w:space="0" w:color="auto"/>
        <w:right w:val="none" w:sz="0" w:space="0" w:color="auto"/>
      </w:divBdr>
    </w:div>
    <w:div w:id="737678053">
      <w:bodyDiv w:val="1"/>
      <w:marLeft w:val="0"/>
      <w:marRight w:val="0"/>
      <w:marTop w:val="0"/>
      <w:marBottom w:val="0"/>
      <w:divBdr>
        <w:top w:val="none" w:sz="0" w:space="0" w:color="auto"/>
        <w:left w:val="none" w:sz="0" w:space="0" w:color="auto"/>
        <w:bottom w:val="none" w:sz="0" w:space="0" w:color="auto"/>
        <w:right w:val="none" w:sz="0" w:space="0" w:color="auto"/>
      </w:divBdr>
    </w:div>
    <w:div w:id="752093137">
      <w:bodyDiv w:val="1"/>
      <w:marLeft w:val="0"/>
      <w:marRight w:val="0"/>
      <w:marTop w:val="0"/>
      <w:marBottom w:val="0"/>
      <w:divBdr>
        <w:top w:val="none" w:sz="0" w:space="0" w:color="auto"/>
        <w:left w:val="none" w:sz="0" w:space="0" w:color="auto"/>
        <w:bottom w:val="none" w:sz="0" w:space="0" w:color="auto"/>
        <w:right w:val="none" w:sz="0" w:space="0" w:color="auto"/>
      </w:divBdr>
    </w:div>
    <w:div w:id="767310129">
      <w:bodyDiv w:val="1"/>
      <w:marLeft w:val="0"/>
      <w:marRight w:val="0"/>
      <w:marTop w:val="0"/>
      <w:marBottom w:val="0"/>
      <w:divBdr>
        <w:top w:val="none" w:sz="0" w:space="0" w:color="auto"/>
        <w:left w:val="none" w:sz="0" w:space="0" w:color="auto"/>
        <w:bottom w:val="none" w:sz="0" w:space="0" w:color="auto"/>
        <w:right w:val="none" w:sz="0" w:space="0" w:color="auto"/>
      </w:divBdr>
      <w:divsChild>
        <w:div w:id="251937434">
          <w:marLeft w:val="547"/>
          <w:marRight w:val="0"/>
          <w:marTop w:val="240"/>
          <w:marBottom w:val="120"/>
          <w:divBdr>
            <w:top w:val="none" w:sz="0" w:space="0" w:color="auto"/>
            <w:left w:val="none" w:sz="0" w:space="0" w:color="auto"/>
            <w:bottom w:val="none" w:sz="0" w:space="0" w:color="auto"/>
            <w:right w:val="none" w:sz="0" w:space="0" w:color="auto"/>
          </w:divBdr>
        </w:div>
        <w:div w:id="1547374357">
          <w:marLeft w:val="547"/>
          <w:marRight w:val="0"/>
          <w:marTop w:val="125"/>
          <w:marBottom w:val="0"/>
          <w:divBdr>
            <w:top w:val="none" w:sz="0" w:space="0" w:color="auto"/>
            <w:left w:val="none" w:sz="0" w:space="0" w:color="auto"/>
            <w:bottom w:val="none" w:sz="0" w:space="0" w:color="auto"/>
            <w:right w:val="none" w:sz="0" w:space="0" w:color="auto"/>
          </w:divBdr>
        </w:div>
      </w:divsChild>
    </w:div>
    <w:div w:id="778452008">
      <w:bodyDiv w:val="1"/>
      <w:marLeft w:val="0"/>
      <w:marRight w:val="0"/>
      <w:marTop w:val="0"/>
      <w:marBottom w:val="0"/>
      <w:divBdr>
        <w:top w:val="none" w:sz="0" w:space="0" w:color="auto"/>
        <w:left w:val="none" w:sz="0" w:space="0" w:color="auto"/>
        <w:bottom w:val="none" w:sz="0" w:space="0" w:color="auto"/>
        <w:right w:val="none" w:sz="0" w:space="0" w:color="auto"/>
      </w:divBdr>
    </w:div>
    <w:div w:id="779760759">
      <w:bodyDiv w:val="1"/>
      <w:marLeft w:val="0"/>
      <w:marRight w:val="0"/>
      <w:marTop w:val="0"/>
      <w:marBottom w:val="0"/>
      <w:divBdr>
        <w:top w:val="none" w:sz="0" w:space="0" w:color="auto"/>
        <w:left w:val="none" w:sz="0" w:space="0" w:color="auto"/>
        <w:bottom w:val="none" w:sz="0" w:space="0" w:color="auto"/>
        <w:right w:val="none" w:sz="0" w:space="0" w:color="auto"/>
      </w:divBdr>
    </w:div>
    <w:div w:id="780879258">
      <w:bodyDiv w:val="1"/>
      <w:marLeft w:val="0"/>
      <w:marRight w:val="0"/>
      <w:marTop w:val="0"/>
      <w:marBottom w:val="0"/>
      <w:divBdr>
        <w:top w:val="none" w:sz="0" w:space="0" w:color="auto"/>
        <w:left w:val="none" w:sz="0" w:space="0" w:color="auto"/>
        <w:bottom w:val="none" w:sz="0" w:space="0" w:color="auto"/>
        <w:right w:val="none" w:sz="0" w:space="0" w:color="auto"/>
      </w:divBdr>
      <w:divsChild>
        <w:div w:id="1207837322">
          <w:marLeft w:val="446"/>
          <w:marRight w:val="0"/>
          <w:marTop w:val="0"/>
          <w:marBottom w:val="0"/>
          <w:divBdr>
            <w:top w:val="none" w:sz="0" w:space="0" w:color="auto"/>
            <w:left w:val="none" w:sz="0" w:space="0" w:color="auto"/>
            <w:bottom w:val="none" w:sz="0" w:space="0" w:color="auto"/>
            <w:right w:val="none" w:sz="0" w:space="0" w:color="auto"/>
          </w:divBdr>
        </w:div>
        <w:div w:id="2132162141">
          <w:marLeft w:val="446"/>
          <w:marRight w:val="0"/>
          <w:marTop w:val="0"/>
          <w:marBottom w:val="0"/>
          <w:divBdr>
            <w:top w:val="none" w:sz="0" w:space="0" w:color="auto"/>
            <w:left w:val="none" w:sz="0" w:space="0" w:color="auto"/>
            <w:bottom w:val="none" w:sz="0" w:space="0" w:color="auto"/>
            <w:right w:val="none" w:sz="0" w:space="0" w:color="auto"/>
          </w:divBdr>
        </w:div>
        <w:div w:id="796072700">
          <w:marLeft w:val="446"/>
          <w:marRight w:val="0"/>
          <w:marTop w:val="0"/>
          <w:marBottom w:val="0"/>
          <w:divBdr>
            <w:top w:val="none" w:sz="0" w:space="0" w:color="auto"/>
            <w:left w:val="none" w:sz="0" w:space="0" w:color="auto"/>
            <w:bottom w:val="none" w:sz="0" w:space="0" w:color="auto"/>
            <w:right w:val="none" w:sz="0" w:space="0" w:color="auto"/>
          </w:divBdr>
        </w:div>
        <w:div w:id="1175611396">
          <w:marLeft w:val="446"/>
          <w:marRight w:val="0"/>
          <w:marTop w:val="0"/>
          <w:marBottom w:val="0"/>
          <w:divBdr>
            <w:top w:val="none" w:sz="0" w:space="0" w:color="auto"/>
            <w:left w:val="none" w:sz="0" w:space="0" w:color="auto"/>
            <w:bottom w:val="none" w:sz="0" w:space="0" w:color="auto"/>
            <w:right w:val="none" w:sz="0" w:space="0" w:color="auto"/>
          </w:divBdr>
        </w:div>
        <w:div w:id="760373475">
          <w:marLeft w:val="446"/>
          <w:marRight w:val="0"/>
          <w:marTop w:val="0"/>
          <w:marBottom w:val="0"/>
          <w:divBdr>
            <w:top w:val="none" w:sz="0" w:space="0" w:color="auto"/>
            <w:left w:val="none" w:sz="0" w:space="0" w:color="auto"/>
            <w:bottom w:val="none" w:sz="0" w:space="0" w:color="auto"/>
            <w:right w:val="none" w:sz="0" w:space="0" w:color="auto"/>
          </w:divBdr>
        </w:div>
        <w:div w:id="736787210">
          <w:marLeft w:val="446"/>
          <w:marRight w:val="0"/>
          <w:marTop w:val="0"/>
          <w:marBottom w:val="0"/>
          <w:divBdr>
            <w:top w:val="none" w:sz="0" w:space="0" w:color="auto"/>
            <w:left w:val="none" w:sz="0" w:space="0" w:color="auto"/>
            <w:bottom w:val="none" w:sz="0" w:space="0" w:color="auto"/>
            <w:right w:val="none" w:sz="0" w:space="0" w:color="auto"/>
          </w:divBdr>
        </w:div>
        <w:div w:id="1399743486">
          <w:marLeft w:val="446"/>
          <w:marRight w:val="0"/>
          <w:marTop w:val="0"/>
          <w:marBottom w:val="0"/>
          <w:divBdr>
            <w:top w:val="none" w:sz="0" w:space="0" w:color="auto"/>
            <w:left w:val="none" w:sz="0" w:space="0" w:color="auto"/>
            <w:bottom w:val="none" w:sz="0" w:space="0" w:color="auto"/>
            <w:right w:val="none" w:sz="0" w:space="0" w:color="auto"/>
          </w:divBdr>
        </w:div>
      </w:divsChild>
    </w:div>
    <w:div w:id="781073005">
      <w:bodyDiv w:val="1"/>
      <w:marLeft w:val="0"/>
      <w:marRight w:val="0"/>
      <w:marTop w:val="0"/>
      <w:marBottom w:val="0"/>
      <w:divBdr>
        <w:top w:val="none" w:sz="0" w:space="0" w:color="auto"/>
        <w:left w:val="none" w:sz="0" w:space="0" w:color="auto"/>
        <w:bottom w:val="none" w:sz="0" w:space="0" w:color="auto"/>
        <w:right w:val="none" w:sz="0" w:space="0" w:color="auto"/>
      </w:divBdr>
    </w:div>
    <w:div w:id="805977176">
      <w:bodyDiv w:val="1"/>
      <w:marLeft w:val="0"/>
      <w:marRight w:val="0"/>
      <w:marTop w:val="0"/>
      <w:marBottom w:val="0"/>
      <w:divBdr>
        <w:top w:val="none" w:sz="0" w:space="0" w:color="auto"/>
        <w:left w:val="none" w:sz="0" w:space="0" w:color="auto"/>
        <w:bottom w:val="none" w:sz="0" w:space="0" w:color="auto"/>
        <w:right w:val="none" w:sz="0" w:space="0" w:color="auto"/>
      </w:divBdr>
    </w:div>
    <w:div w:id="808475870">
      <w:bodyDiv w:val="1"/>
      <w:marLeft w:val="0"/>
      <w:marRight w:val="0"/>
      <w:marTop w:val="0"/>
      <w:marBottom w:val="0"/>
      <w:divBdr>
        <w:top w:val="none" w:sz="0" w:space="0" w:color="auto"/>
        <w:left w:val="none" w:sz="0" w:space="0" w:color="auto"/>
        <w:bottom w:val="none" w:sz="0" w:space="0" w:color="auto"/>
        <w:right w:val="none" w:sz="0" w:space="0" w:color="auto"/>
      </w:divBdr>
    </w:div>
    <w:div w:id="816647256">
      <w:bodyDiv w:val="1"/>
      <w:marLeft w:val="0"/>
      <w:marRight w:val="0"/>
      <w:marTop w:val="0"/>
      <w:marBottom w:val="0"/>
      <w:divBdr>
        <w:top w:val="none" w:sz="0" w:space="0" w:color="auto"/>
        <w:left w:val="none" w:sz="0" w:space="0" w:color="auto"/>
        <w:bottom w:val="none" w:sz="0" w:space="0" w:color="auto"/>
        <w:right w:val="none" w:sz="0" w:space="0" w:color="auto"/>
      </w:divBdr>
    </w:div>
    <w:div w:id="857739148">
      <w:bodyDiv w:val="1"/>
      <w:marLeft w:val="0"/>
      <w:marRight w:val="0"/>
      <w:marTop w:val="0"/>
      <w:marBottom w:val="0"/>
      <w:divBdr>
        <w:top w:val="none" w:sz="0" w:space="0" w:color="auto"/>
        <w:left w:val="none" w:sz="0" w:space="0" w:color="auto"/>
        <w:bottom w:val="none" w:sz="0" w:space="0" w:color="auto"/>
        <w:right w:val="none" w:sz="0" w:space="0" w:color="auto"/>
      </w:divBdr>
    </w:div>
    <w:div w:id="862940126">
      <w:bodyDiv w:val="1"/>
      <w:marLeft w:val="0"/>
      <w:marRight w:val="0"/>
      <w:marTop w:val="0"/>
      <w:marBottom w:val="0"/>
      <w:divBdr>
        <w:top w:val="none" w:sz="0" w:space="0" w:color="auto"/>
        <w:left w:val="none" w:sz="0" w:space="0" w:color="auto"/>
        <w:bottom w:val="none" w:sz="0" w:space="0" w:color="auto"/>
        <w:right w:val="none" w:sz="0" w:space="0" w:color="auto"/>
      </w:divBdr>
    </w:div>
    <w:div w:id="864059092">
      <w:bodyDiv w:val="1"/>
      <w:marLeft w:val="0"/>
      <w:marRight w:val="0"/>
      <w:marTop w:val="0"/>
      <w:marBottom w:val="0"/>
      <w:divBdr>
        <w:top w:val="none" w:sz="0" w:space="0" w:color="auto"/>
        <w:left w:val="none" w:sz="0" w:space="0" w:color="auto"/>
        <w:bottom w:val="none" w:sz="0" w:space="0" w:color="auto"/>
        <w:right w:val="none" w:sz="0" w:space="0" w:color="auto"/>
      </w:divBdr>
    </w:div>
    <w:div w:id="866791653">
      <w:bodyDiv w:val="1"/>
      <w:marLeft w:val="0"/>
      <w:marRight w:val="0"/>
      <w:marTop w:val="0"/>
      <w:marBottom w:val="0"/>
      <w:divBdr>
        <w:top w:val="none" w:sz="0" w:space="0" w:color="auto"/>
        <w:left w:val="none" w:sz="0" w:space="0" w:color="auto"/>
        <w:bottom w:val="none" w:sz="0" w:space="0" w:color="auto"/>
        <w:right w:val="none" w:sz="0" w:space="0" w:color="auto"/>
      </w:divBdr>
    </w:div>
    <w:div w:id="871919607">
      <w:bodyDiv w:val="1"/>
      <w:marLeft w:val="0"/>
      <w:marRight w:val="0"/>
      <w:marTop w:val="0"/>
      <w:marBottom w:val="0"/>
      <w:divBdr>
        <w:top w:val="none" w:sz="0" w:space="0" w:color="auto"/>
        <w:left w:val="none" w:sz="0" w:space="0" w:color="auto"/>
        <w:bottom w:val="none" w:sz="0" w:space="0" w:color="auto"/>
        <w:right w:val="none" w:sz="0" w:space="0" w:color="auto"/>
      </w:divBdr>
    </w:div>
    <w:div w:id="878082212">
      <w:bodyDiv w:val="1"/>
      <w:marLeft w:val="0"/>
      <w:marRight w:val="0"/>
      <w:marTop w:val="0"/>
      <w:marBottom w:val="0"/>
      <w:divBdr>
        <w:top w:val="none" w:sz="0" w:space="0" w:color="auto"/>
        <w:left w:val="none" w:sz="0" w:space="0" w:color="auto"/>
        <w:bottom w:val="none" w:sz="0" w:space="0" w:color="auto"/>
        <w:right w:val="none" w:sz="0" w:space="0" w:color="auto"/>
      </w:divBdr>
    </w:div>
    <w:div w:id="888499038">
      <w:bodyDiv w:val="1"/>
      <w:marLeft w:val="0"/>
      <w:marRight w:val="0"/>
      <w:marTop w:val="0"/>
      <w:marBottom w:val="0"/>
      <w:divBdr>
        <w:top w:val="none" w:sz="0" w:space="0" w:color="auto"/>
        <w:left w:val="none" w:sz="0" w:space="0" w:color="auto"/>
        <w:bottom w:val="none" w:sz="0" w:space="0" w:color="auto"/>
        <w:right w:val="none" w:sz="0" w:space="0" w:color="auto"/>
      </w:divBdr>
    </w:div>
    <w:div w:id="889731618">
      <w:bodyDiv w:val="1"/>
      <w:marLeft w:val="0"/>
      <w:marRight w:val="0"/>
      <w:marTop w:val="0"/>
      <w:marBottom w:val="0"/>
      <w:divBdr>
        <w:top w:val="none" w:sz="0" w:space="0" w:color="auto"/>
        <w:left w:val="none" w:sz="0" w:space="0" w:color="auto"/>
        <w:bottom w:val="none" w:sz="0" w:space="0" w:color="auto"/>
        <w:right w:val="none" w:sz="0" w:space="0" w:color="auto"/>
      </w:divBdr>
    </w:div>
    <w:div w:id="892422259">
      <w:bodyDiv w:val="1"/>
      <w:marLeft w:val="0"/>
      <w:marRight w:val="0"/>
      <w:marTop w:val="0"/>
      <w:marBottom w:val="0"/>
      <w:divBdr>
        <w:top w:val="none" w:sz="0" w:space="0" w:color="auto"/>
        <w:left w:val="none" w:sz="0" w:space="0" w:color="auto"/>
        <w:bottom w:val="none" w:sz="0" w:space="0" w:color="auto"/>
        <w:right w:val="none" w:sz="0" w:space="0" w:color="auto"/>
      </w:divBdr>
    </w:div>
    <w:div w:id="944773837">
      <w:bodyDiv w:val="1"/>
      <w:marLeft w:val="0"/>
      <w:marRight w:val="0"/>
      <w:marTop w:val="0"/>
      <w:marBottom w:val="0"/>
      <w:divBdr>
        <w:top w:val="none" w:sz="0" w:space="0" w:color="auto"/>
        <w:left w:val="none" w:sz="0" w:space="0" w:color="auto"/>
        <w:bottom w:val="none" w:sz="0" w:space="0" w:color="auto"/>
        <w:right w:val="none" w:sz="0" w:space="0" w:color="auto"/>
      </w:divBdr>
      <w:divsChild>
        <w:div w:id="29115119">
          <w:marLeft w:val="547"/>
          <w:marRight w:val="0"/>
          <w:marTop w:val="134"/>
          <w:marBottom w:val="0"/>
          <w:divBdr>
            <w:top w:val="none" w:sz="0" w:space="0" w:color="auto"/>
            <w:left w:val="none" w:sz="0" w:space="0" w:color="auto"/>
            <w:bottom w:val="none" w:sz="0" w:space="0" w:color="auto"/>
            <w:right w:val="none" w:sz="0" w:space="0" w:color="auto"/>
          </w:divBdr>
        </w:div>
        <w:div w:id="1748310491">
          <w:marLeft w:val="547"/>
          <w:marRight w:val="0"/>
          <w:marTop w:val="134"/>
          <w:marBottom w:val="0"/>
          <w:divBdr>
            <w:top w:val="none" w:sz="0" w:space="0" w:color="auto"/>
            <w:left w:val="none" w:sz="0" w:space="0" w:color="auto"/>
            <w:bottom w:val="none" w:sz="0" w:space="0" w:color="auto"/>
            <w:right w:val="none" w:sz="0" w:space="0" w:color="auto"/>
          </w:divBdr>
        </w:div>
        <w:div w:id="1085691324">
          <w:marLeft w:val="547"/>
          <w:marRight w:val="0"/>
          <w:marTop w:val="134"/>
          <w:marBottom w:val="0"/>
          <w:divBdr>
            <w:top w:val="none" w:sz="0" w:space="0" w:color="auto"/>
            <w:left w:val="none" w:sz="0" w:space="0" w:color="auto"/>
            <w:bottom w:val="none" w:sz="0" w:space="0" w:color="auto"/>
            <w:right w:val="none" w:sz="0" w:space="0" w:color="auto"/>
          </w:divBdr>
        </w:div>
        <w:div w:id="1199973780">
          <w:marLeft w:val="547"/>
          <w:marRight w:val="0"/>
          <w:marTop w:val="134"/>
          <w:marBottom w:val="0"/>
          <w:divBdr>
            <w:top w:val="none" w:sz="0" w:space="0" w:color="auto"/>
            <w:left w:val="none" w:sz="0" w:space="0" w:color="auto"/>
            <w:bottom w:val="none" w:sz="0" w:space="0" w:color="auto"/>
            <w:right w:val="none" w:sz="0" w:space="0" w:color="auto"/>
          </w:divBdr>
        </w:div>
      </w:divsChild>
    </w:div>
    <w:div w:id="951326315">
      <w:bodyDiv w:val="1"/>
      <w:marLeft w:val="0"/>
      <w:marRight w:val="0"/>
      <w:marTop w:val="0"/>
      <w:marBottom w:val="0"/>
      <w:divBdr>
        <w:top w:val="none" w:sz="0" w:space="0" w:color="auto"/>
        <w:left w:val="none" w:sz="0" w:space="0" w:color="auto"/>
        <w:bottom w:val="none" w:sz="0" w:space="0" w:color="auto"/>
        <w:right w:val="none" w:sz="0" w:space="0" w:color="auto"/>
      </w:divBdr>
    </w:div>
    <w:div w:id="953291219">
      <w:bodyDiv w:val="1"/>
      <w:marLeft w:val="0"/>
      <w:marRight w:val="0"/>
      <w:marTop w:val="0"/>
      <w:marBottom w:val="0"/>
      <w:divBdr>
        <w:top w:val="none" w:sz="0" w:space="0" w:color="auto"/>
        <w:left w:val="none" w:sz="0" w:space="0" w:color="auto"/>
        <w:bottom w:val="none" w:sz="0" w:space="0" w:color="auto"/>
        <w:right w:val="none" w:sz="0" w:space="0" w:color="auto"/>
      </w:divBdr>
    </w:div>
    <w:div w:id="955792701">
      <w:bodyDiv w:val="1"/>
      <w:marLeft w:val="0"/>
      <w:marRight w:val="0"/>
      <w:marTop w:val="0"/>
      <w:marBottom w:val="0"/>
      <w:divBdr>
        <w:top w:val="none" w:sz="0" w:space="0" w:color="auto"/>
        <w:left w:val="none" w:sz="0" w:space="0" w:color="auto"/>
        <w:bottom w:val="none" w:sz="0" w:space="0" w:color="auto"/>
        <w:right w:val="none" w:sz="0" w:space="0" w:color="auto"/>
      </w:divBdr>
      <w:divsChild>
        <w:div w:id="1314335631">
          <w:marLeft w:val="547"/>
          <w:marRight w:val="0"/>
          <w:marTop w:val="240"/>
          <w:marBottom w:val="0"/>
          <w:divBdr>
            <w:top w:val="none" w:sz="0" w:space="0" w:color="auto"/>
            <w:left w:val="none" w:sz="0" w:space="0" w:color="auto"/>
            <w:bottom w:val="none" w:sz="0" w:space="0" w:color="auto"/>
            <w:right w:val="none" w:sz="0" w:space="0" w:color="auto"/>
          </w:divBdr>
        </w:div>
        <w:div w:id="246425631">
          <w:marLeft w:val="547"/>
          <w:marRight w:val="0"/>
          <w:marTop w:val="240"/>
          <w:marBottom w:val="0"/>
          <w:divBdr>
            <w:top w:val="none" w:sz="0" w:space="0" w:color="auto"/>
            <w:left w:val="none" w:sz="0" w:space="0" w:color="auto"/>
            <w:bottom w:val="none" w:sz="0" w:space="0" w:color="auto"/>
            <w:right w:val="none" w:sz="0" w:space="0" w:color="auto"/>
          </w:divBdr>
        </w:div>
        <w:div w:id="656880486">
          <w:marLeft w:val="446"/>
          <w:marRight w:val="0"/>
          <w:marTop w:val="240"/>
          <w:marBottom w:val="0"/>
          <w:divBdr>
            <w:top w:val="none" w:sz="0" w:space="0" w:color="auto"/>
            <w:left w:val="none" w:sz="0" w:space="0" w:color="auto"/>
            <w:bottom w:val="none" w:sz="0" w:space="0" w:color="auto"/>
            <w:right w:val="none" w:sz="0" w:space="0" w:color="auto"/>
          </w:divBdr>
        </w:div>
        <w:div w:id="1160389242">
          <w:marLeft w:val="547"/>
          <w:marRight w:val="0"/>
          <w:marTop w:val="240"/>
          <w:marBottom w:val="0"/>
          <w:divBdr>
            <w:top w:val="none" w:sz="0" w:space="0" w:color="auto"/>
            <w:left w:val="none" w:sz="0" w:space="0" w:color="auto"/>
            <w:bottom w:val="none" w:sz="0" w:space="0" w:color="auto"/>
            <w:right w:val="none" w:sz="0" w:space="0" w:color="auto"/>
          </w:divBdr>
        </w:div>
      </w:divsChild>
    </w:div>
    <w:div w:id="961881066">
      <w:bodyDiv w:val="1"/>
      <w:marLeft w:val="0"/>
      <w:marRight w:val="0"/>
      <w:marTop w:val="0"/>
      <w:marBottom w:val="0"/>
      <w:divBdr>
        <w:top w:val="none" w:sz="0" w:space="0" w:color="auto"/>
        <w:left w:val="none" w:sz="0" w:space="0" w:color="auto"/>
        <w:bottom w:val="none" w:sz="0" w:space="0" w:color="auto"/>
        <w:right w:val="none" w:sz="0" w:space="0" w:color="auto"/>
      </w:divBdr>
    </w:div>
    <w:div w:id="980037381">
      <w:bodyDiv w:val="1"/>
      <w:marLeft w:val="0"/>
      <w:marRight w:val="0"/>
      <w:marTop w:val="0"/>
      <w:marBottom w:val="0"/>
      <w:divBdr>
        <w:top w:val="none" w:sz="0" w:space="0" w:color="auto"/>
        <w:left w:val="none" w:sz="0" w:space="0" w:color="auto"/>
        <w:bottom w:val="none" w:sz="0" w:space="0" w:color="auto"/>
        <w:right w:val="none" w:sz="0" w:space="0" w:color="auto"/>
      </w:divBdr>
    </w:div>
    <w:div w:id="983436488">
      <w:bodyDiv w:val="1"/>
      <w:marLeft w:val="0"/>
      <w:marRight w:val="0"/>
      <w:marTop w:val="0"/>
      <w:marBottom w:val="0"/>
      <w:divBdr>
        <w:top w:val="none" w:sz="0" w:space="0" w:color="auto"/>
        <w:left w:val="none" w:sz="0" w:space="0" w:color="auto"/>
        <w:bottom w:val="none" w:sz="0" w:space="0" w:color="auto"/>
        <w:right w:val="none" w:sz="0" w:space="0" w:color="auto"/>
      </w:divBdr>
    </w:div>
    <w:div w:id="994844710">
      <w:bodyDiv w:val="1"/>
      <w:marLeft w:val="0"/>
      <w:marRight w:val="0"/>
      <w:marTop w:val="0"/>
      <w:marBottom w:val="0"/>
      <w:divBdr>
        <w:top w:val="none" w:sz="0" w:space="0" w:color="auto"/>
        <w:left w:val="none" w:sz="0" w:space="0" w:color="auto"/>
        <w:bottom w:val="none" w:sz="0" w:space="0" w:color="auto"/>
        <w:right w:val="none" w:sz="0" w:space="0" w:color="auto"/>
      </w:divBdr>
    </w:div>
    <w:div w:id="1004236324">
      <w:bodyDiv w:val="1"/>
      <w:marLeft w:val="0"/>
      <w:marRight w:val="0"/>
      <w:marTop w:val="0"/>
      <w:marBottom w:val="0"/>
      <w:divBdr>
        <w:top w:val="none" w:sz="0" w:space="0" w:color="auto"/>
        <w:left w:val="none" w:sz="0" w:space="0" w:color="auto"/>
        <w:bottom w:val="none" w:sz="0" w:space="0" w:color="auto"/>
        <w:right w:val="none" w:sz="0" w:space="0" w:color="auto"/>
      </w:divBdr>
    </w:div>
    <w:div w:id="1005011866">
      <w:bodyDiv w:val="1"/>
      <w:marLeft w:val="0"/>
      <w:marRight w:val="0"/>
      <w:marTop w:val="0"/>
      <w:marBottom w:val="0"/>
      <w:divBdr>
        <w:top w:val="none" w:sz="0" w:space="0" w:color="auto"/>
        <w:left w:val="none" w:sz="0" w:space="0" w:color="auto"/>
        <w:bottom w:val="none" w:sz="0" w:space="0" w:color="auto"/>
        <w:right w:val="none" w:sz="0" w:space="0" w:color="auto"/>
      </w:divBdr>
    </w:div>
    <w:div w:id="1016660344">
      <w:bodyDiv w:val="1"/>
      <w:marLeft w:val="0"/>
      <w:marRight w:val="0"/>
      <w:marTop w:val="0"/>
      <w:marBottom w:val="0"/>
      <w:divBdr>
        <w:top w:val="none" w:sz="0" w:space="0" w:color="auto"/>
        <w:left w:val="none" w:sz="0" w:space="0" w:color="auto"/>
        <w:bottom w:val="none" w:sz="0" w:space="0" w:color="auto"/>
        <w:right w:val="none" w:sz="0" w:space="0" w:color="auto"/>
      </w:divBdr>
    </w:div>
    <w:div w:id="1018120153">
      <w:bodyDiv w:val="1"/>
      <w:marLeft w:val="0"/>
      <w:marRight w:val="0"/>
      <w:marTop w:val="0"/>
      <w:marBottom w:val="0"/>
      <w:divBdr>
        <w:top w:val="none" w:sz="0" w:space="0" w:color="auto"/>
        <w:left w:val="none" w:sz="0" w:space="0" w:color="auto"/>
        <w:bottom w:val="none" w:sz="0" w:space="0" w:color="auto"/>
        <w:right w:val="none" w:sz="0" w:space="0" w:color="auto"/>
      </w:divBdr>
    </w:div>
    <w:div w:id="1045956737">
      <w:bodyDiv w:val="1"/>
      <w:marLeft w:val="0"/>
      <w:marRight w:val="0"/>
      <w:marTop w:val="0"/>
      <w:marBottom w:val="0"/>
      <w:divBdr>
        <w:top w:val="none" w:sz="0" w:space="0" w:color="auto"/>
        <w:left w:val="none" w:sz="0" w:space="0" w:color="auto"/>
        <w:bottom w:val="none" w:sz="0" w:space="0" w:color="auto"/>
        <w:right w:val="none" w:sz="0" w:space="0" w:color="auto"/>
      </w:divBdr>
    </w:div>
    <w:div w:id="1056974207">
      <w:bodyDiv w:val="1"/>
      <w:marLeft w:val="0"/>
      <w:marRight w:val="0"/>
      <w:marTop w:val="0"/>
      <w:marBottom w:val="0"/>
      <w:divBdr>
        <w:top w:val="none" w:sz="0" w:space="0" w:color="auto"/>
        <w:left w:val="none" w:sz="0" w:space="0" w:color="auto"/>
        <w:bottom w:val="none" w:sz="0" w:space="0" w:color="auto"/>
        <w:right w:val="none" w:sz="0" w:space="0" w:color="auto"/>
      </w:divBdr>
      <w:divsChild>
        <w:div w:id="1677346501">
          <w:marLeft w:val="806"/>
          <w:marRight w:val="0"/>
          <w:marTop w:val="154"/>
          <w:marBottom w:val="0"/>
          <w:divBdr>
            <w:top w:val="none" w:sz="0" w:space="0" w:color="auto"/>
            <w:left w:val="none" w:sz="0" w:space="0" w:color="auto"/>
            <w:bottom w:val="none" w:sz="0" w:space="0" w:color="auto"/>
            <w:right w:val="none" w:sz="0" w:space="0" w:color="auto"/>
          </w:divBdr>
        </w:div>
        <w:div w:id="510411738">
          <w:marLeft w:val="1440"/>
          <w:marRight w:val="0"/>
          <w:marTop w:val="154"/>
          <w:marBottom w:val="0"/>
          <w:divBdr>
            <w:top w:val="none" w:sz="0" w:space="0" w:color="auto"/>
            <w:left w:val="none" w:sz="0" w:space="0" w:color="auto"/>
            <w:bottom w:val="none" w:sz="0" w:space="0" w:color="auto"/>
            <w:right w:val="none" w:sz="0" w:space="0" w:color="auto"/>
          </w:divBdr>
        </w:div>
        <w:div w:id="2003388239">
          <w:marLeft w:val="1440"/>
          <w:marRight w:val="0"/>
          <w:marTop w:val="154"/>
          <w:marBottom w:val="0"/>
          <w:divBdr>
            <w:top w:val="none" w:sz="0" w:space="0" w:color="auto"/>
            <w:left w:val="none" w:sz="0" w:space="0" w:color="auto"/>
            <w:bottom w:val="none" w:sz="0" w:space="0" w:color="auto"/>
            <w:right w:val="none" w:sz="0" w:space="0" w:color="auto"/>
          </w:divBdr>
        </w:div>
      </w:divsChild>
    </w:div>
    <w:div w:id="1072851539">
      <w:bodyDiv w:val="1"/>
      <w:marLeft w:val="0"/>
      <w:marRight w:val="0"/>
      <w:marTop w:val="0"/>
      <w:marBottom w:val="0"/>
      <w:divBdr>
        <w:top w:val="none" w:sz="0" w:space="0" w:color="auto"/>
        <w:left w:val="none" w:sz="0" w:space="0" w:color="auto"/>
        <w:bottom w:val="none" w:sz="0" w:space="0" w:color="auto"/>
        <w:right w:val="none" w:sz="0" w:space="0" w:color="auto"/>
      </w:divBdr>
    </w:div>
    <w:div w:id="1088190704">
      <w:bodyDiv w:val="1"/>
      <w:marLeft w:val="0"/>
      <w:marRight w:val="0"/>
      <w:marTop w:val="0"/>
      <w:marBottom w:val="0"/>
      <w:divBdr>
        <w:top w:val="none" w:sz="0" w:space="0" w:color="auto"/>
        <w:left w:val="none" w:sz="0" w:space="0" w:color="auto"/>
        <w:bottom w:val="none" w:sz="0" w:space="0" w:color="auto"/>
        <w:right w:val="none" w:sz="0" w:space="0" w:color="auto"/>
      </w:divBdr>
    </w:div>
    <w:div w:id="1114448289">
      <w:bodyDiv w:val="1"/>
      <w:marLeft w:val="0"/>
      <w:marRight w:val="0"/>
      <w:marTop w:val="0"/>
      <w:marBottom w:val="0"/>
      <w:divBdr>
        <w:top w:val="none" w:sz="0" w:space="0" w:color="auto"/>
        <w:left w:val="none" w:sz="0" w:space="0" w:color="auto"/>
        <w:bottom w:val="none" w:sz="0" w:space="0" w:color="auto"/>
        <w:right w:val="none" w:sz="0" w:space="0" w:color="auto"/>
      </w:divBdr>
    </w:div>
    <w:div w:id="1128549627">
      <w:bodyDiv w:val="1"/>
      <w:marLeft w:val="0"/>
      <w:marRight w:val="0"/>
      <w:marTop w:val="0"/>
      <w:marBottom w:val="0"/>
      <w:divBdr>
        <w:top w:val="none" w:sz="0" w:space="0" w:color="auto"/>
        <w:left w:val="none" w:sz="0" w:space="0" w:color="auto"/>
        <w:bottom w:val="none" w:sz="0" w:space="0" w:color="auto"/>
        <w:right w:val="none" w:sz="0" w:space="0" w:color="auto"/>
      </w:divBdr>
    </w:div>
    <w:div w:id="1148089858">
      <w:bodyDiv w:val="1"/>
      <w:marLeft w:val="0"/>
      <w:marRight w:val="0"/>
      <w:marTop w:val="0"/>
      <w:marBottom w:val="0"/>
      <w:divBdr>
        <w:top w:val="none" w:sz="0" w:space="0" w:color="auto"/>
        <w:left w:val="none" w:sz="0" w:space="0" w:color="auto"/>
        <w:bottom w:val="none" w:sz="0" w:space="0" w:color="auto"/>
        <w:right w:val="none" w:sz="0" w:space="0" w:color="auto"/>
      </w:divBdr>
    </w:div>
    <w:div w:id="1216816609">
      <w:bodyDiv w:val="1"/>
      <w:marLeft w:val="0"/>
      <w:marRight w:val="0"/>
      <w:marTop w:val="0"/>
      <w:marBottom w:val="0"/>
      <w:divBdr>
        <w:top w:val="none" w:sz="0" w:space="0" w:color="auto"/>
        <w:left w:val="none" w:sz="0" w:space="0" w:color="auto"/>
        <w:bottom w:val="none" w:sz="0" w:space="0" w:color="auto"/>
        <w:right w:val="none" w:sz="0" w:space="0" w:color="auto"/>
      </w:divBdr>
    </w:div>
    <w:div w:id="1249267780">
      <w:bodyDiv w:val="1"/>
      <w:marLeft w:val="0"/>
      <w:marRight w:val="0"/>
      <w:marTop w:val="0"/>
      <w:marBottom w:val="0"/>
      <w:divBdr>
        <w:top w:val="none" w:sz="0" w:space="0" w:color="auto"/>
        <w:left w:val="none" w:sz="0" w:space="0" w:color="auto"/>
        <w:bottom w:val="none" w:sz="0" w:space="0" w:color="auto"/>
        <w:right w:val="none" w:sz="0" w:space="0" w:color="auto"/>
      </w:divBdr>
    </w:div>
    <w:div w:id="1249925615">
      <w:bodyDiv w:val="1"/>
      <w:marLeft w:val="0"/>
      <w:marRight w:val="0"/>
      <w:marTop w:val="0"/>
      <w:marBottom w:val="0"/>
      <w:divBdr>
        <w:top w:val="none" w:sz="0" w:space="0" w:color="auto"/>
        <w:left w:val="none" w:sz="0" w:space="0" w:color="auto"/>
        <w:bottom w:val="none" w:sz="0" w:space="0" w:color="auto"/>
        <w:right w:val="none" w:sz="0" w:space="0" w:color="auto"/>
      </w:divBdr>
    </w:div>
    <w:div w:id="1262909595">
      <w:bodyDiv w:val="1"/>
      <w:marLeft w:val="0"/>
      <w:marRight w:val="0"/>
      <w:marTop w:val="0"/>
      <w:marBottom w:val="0"/>
      <w:divBdr>
        <w:top w:val="none" w:sz="0" w:space="0" w:color="auto"/>
        <w:left w:val="none" w:sz="0" w:space="0" w:color="auto"/>
        <w:bottom w:val="none" w:sz="0" w:space="0" w:color="auto"/>
        <w:right w:val="none" w:sz="0" w:space="0" w:color="auto"/>
      </w:divBdr>
      <w:divsChild>
        <w:div w:id="444885227">
          <w:marLeft w:val="1786"/>
          <w:marRight w:val="0"/>
          <w:marTop w:val="0"/>
          <w:marBottom w:val="240"/>
          <w:divBdr>
            <w:top w:val="none" w:sz="0" w:space="0" w:color="auto"/>
            <w:left w:val="none" w:sz="0" w:space="0" w:color="auto"/>
            <w:bottom w:val="none" w:sz="0" w:space="0" w:color="auto"/>
            <w:right w:val="none" w:sz="0" w:space="0" w:color="auto"/>
          </w:divBdr>
        </w:div>
        <w:div w:id="1578977414">
          <w:marLeft w:val="1786"/>
          <w:marRight w:val="0"/>
          <w:marTop w:val="0"/>
          <w:marBottom w:val="240"/>
          <w:divBdr>
            <w:top w:val="none" w:sz="0" w:space="0" w:color="auto"/>
            <w:left w:val="none" w:sz="0" w:space="0" w:color="auto"/>
            <w:bottom w:val="none" w:sz="0" w:space="0" w:color="auto"/>
            <w:right w:val="none" w:sz="0" w:space="0" w:color="auto"/>
          </w:divBdr>
        </w:div>
      </w:divsChild>
    </w:div>
    <w:div w:id="1263421155">
      <w:bodyDiv w:val="1"/>
      <w:marLeft w:val="0"/>
      <w:marRight w:val="0"/>
      <w:marTop w:val="0"/>
      <w:marBottom w:val="0"/>
      <w:divBdr>
        <w:top w:val="none" w:sz="0" w:space="0" w:color="auto"/>
        <w:left w:val="none" w:sz="0" w:space="0" w:color="auto"/>
        <w:bottom w:val="none" w:sz="0" w:space="0" w:color="auto"/>
        <w:right w:val="none" w:sz="0" w:space="0" w:color="auto"/>
      </w:divBdr>
    </w:div>
    <w:div w:id="1287194976">
      <w:bodyDiv w:val="1"/>
      <w:marLeft w:val="0"/>
      <w:marRight w:val="0"/>
      <w:marTop w:val="0"/>
      <w:marBottom w:val="0"/>
      <w:divBdr>
        <w:top w:val="none" w:sz="0" w:space="0" w:color="auto"/>
        <w:left w:val="none" w:sz="0" w:space="0" w:color="auto"/>
        <w:bottom w:val="none" w:sz="0" w:space="0" w:color="auto"/>
        <w:right w:val="none" w:sz="0" w:space="0" w:color="auto"/>
      </w:divBdr>
      <w:divsChild>
        <w:div w:id="670763411">
          <w:marLeft w:val="806"/>
          <w:marRight w:val="0"/>
          <w:marTop w:val="134"/>
          <w:marBottom w:val="0"/>
          <w:divBdr>
            <w:top w:val="none" w:sz="0" w:space="0" w:color="auto"/>
            <w:left w:val="none" w:sz="0" w:space="0" w:color="auto"/>
            <w:bottom w:val="none" w:sz="0" w:space="0" w:color="auto"/>
            <w:right w:val="none" w:sz="0" w:space="0" w:color="auto"/>
          </w:divBdr>
        </w:div>
        <w:div w:id="967783001">
          <w:marLeft w:val="1440"/>
          <w:marRight w:val="0"/>
          <w:marTop w:val="134"/>
          <w:marBottom w:val="0"/>
          <w:divBdr>
            <w:top w:val="none" w:sz="0" w:space="0" w:color="auto"/>
            <w:left w:val="none" w:sz="0" w:space="0" w:color="auto"/>
            <w:bottom w:val="none" w:sz="0" w:space="0" w:color="auto"/>
            <w:right w:val="none" w:sz="0" w:space="0" w:color="auto"/>
          </w:divBdr>
        </w:div>
        <w:div w:id="7223111">
          <w:marLeft w:val="1166"/>
          <w:marRight w:val="0"/>
          <w:marTop w:val="134"/>
          <w:marBottom w:val="0"/>
          <w:divBdr>
            <w:top w:val="none" w:sz="0" w:space="0" w:color="auto"/>
            <w:left w:val="none" w:sz="0" w:space="0" w:color="auto"/>
            <w:bottom w:val="none" w:sz="0" w:space="0" w:color="auto"/>
            <w:right w:val="none" w:sz="0" w:space="0" w:color="auto"/>
          </w:divBdr>
        </w:div>
        <w:div w:id="13389638">
          <w:marLeft w:val="907"/>
          <w:marRight w:val="0"/>
          <w:marTop w:val="134"/>
          <w:marBottom w:val="0"/>
          <w:divBdr>
            <w:top w:val="none" w:sz="0" w:space="0" w:color="auto"/>
            <w:left w:val="none" w:sz="0" w:space="0" w:color="auto"/>
            <w:bottom w:val="none" w:sz="0" w:space="0" w:color="auto"/>
            <w:right w:val="none" w:sz="0" w:space="0" w:color="auto"/>
          </w:divBdr>
        </w:div>
      </w:divsChild>
    </w:div>
    <w:div w:id="1289777410">
      <w:bodyDiv w:val="1"/>
      <w:marLeft w:val="0"/>
      <w:marRight w:val="0"/>
      <w:marTop w:val="0"/>
      <w:marBottom w:val="0"/>
      <w:divBdr>
        <w:top w:val="none" w:sz="0" w:space="0" w:color="auto"/>
        <w:left w:val="none" w:sz="0" w:space="0" w:color="auto"/>
        <w:bottom w:val="none" w:sz="0" w:space="0" w:color="auto"/>
        <w:right w:val="none" w:sz="0" w:space="0" w:color="auto"/>
      </w:divBdr>
    </w:div>
    <w:div w:id="1303848519">
      <w:bodyDiv w:val="1"/>
      <w:marLeft w:val="0"/>
      <w:marRight w:val="0"/>
      <w:marTop w:val="0"/>
      <w:marBottom w:val="0"/>
      <w:divBdr>
        <w:top w:val="none" w:sz="0" w:space="0" w:color="auto"/>
        <w:left w:val="none" w:sz="0" w:space="0" w:color="auto"/>
        <w:bottom w:val="none" w:sz="0" w:space="0" w:color="auto"/>
        <w:right w:val="none" w:sz="0" w:space="0" w:color="auto"/>
      </w:divBdr>
      <w:divsChild>
        <w:div w:id="1308239035">
          <w:marLeft w:val="446"/>
          <w:marRight w:val="0"/>
          <w:marTop w:val="0"/>
          <w:marBottom w:val="240"/>
          <w:divBdr>
            <w:top w:val="none" w:sz="0" w:space="0" w:color="auto"/>
            <w:left w:val="none" w:sz="0" w:space="0" w:color="auto"/>
            <w:bottom w:val="none" w:sz="0" w:space="0" w:color="auto"/>
            <w:right w:val="none" w:sz="0" w:space="0" w:color="auto"/>
          </w:divBdr>
        </w:div>
        <w:div w:id="1101099244">
          <w:marLeft w:val="1886"/>
          <w:marRight w:val="0"/>
          <w:marTop w:val="0"/>
          <w:marBottom w:val="240"/>
          <w:divBdr>
            <w:top w:val="none" w:sz="0" w:space="0" w:color="auto"/>
            <w:left w:val="none" w:sz="0" w:space="0" w:color="auto"/>
            <w:bottom w:val="none" w:sz="0" w:space="0" w:color="auto"/>
            <w:right w:val="none" w:sz="0" w:space="0" w:color="auto"/>
          </w:divBdr>
        </w:div>
        <w:div w:id="884414520">
          <w:marLeft w:val="1886"/>
          <w:marRight w:val="0"/>
          <w:marTop w:val="0"/>
          <w:marBottom w:val="240"/>
          <w:divBdr>
            <w:top w:val="none" w:sz="0" w:space="0" w:color="auto"/>
            <w:left w:val="none" w:sz="0" w:space="0" w:color="auto"/>
            <w:bottom w:val="none" w:sz="0" w:space="0" w:color="auto"/>
            <w:right w:val="none" w:sz="0" w:space="0" w:color="auto"/>
          </w:divBdr>
        </w:div>
        <w:div w:id="719134757">
          <w:marLeft w:val="446"/>
          <w:marRight w:val="0"/>
          <w:marTop w:val="0"/>
          <w:marBottom w:val="240"/>
          <w:divBdr>
            <w:top w:val="none" w:sz="0" w:space="0" w:color="auto"/>
            <w:left w:val="none" w:sz="0" w:space="0" w:color="auto"/>
            <w:bottom w:val="none" w:sz="0" w:space="0" w:color="auto"/>
            <w:right w:val="none" w:sz="0" w:space="0" w:color="auto"/>
          </w:divBdr>
        </w:div>
      </w:divsChild>
    </w:div>
    <w:div w:id="1314678268">
      <w:bodyDiv w:val="1"/>
      <w:marLeft w:val="0"/>
      <w:marRight w:val="0"/>
      <w:marTop w:val="0"/>
      <w:marBottom w:val="0"/>
      <w:divBdr>
        <w:top w:val="none" w:sz="0" w:space="0" w:color="auto"/>
        <w:left w:val="none" w:sz="0" w:space="0" w:color="auto"/>
        <w:bottom w:val="none" w:sz="0" w:space="0" w:color="auto"/>
        <w:right w:val="none" w:sz="0" w:space="0" w:color="auto"/>
      </w:divBdr>
    </w:div>
    <w:div w:id="1323504382">
      <w:bodyDiv w:val="1"/>
      <w:marLeft w:val="0"/>
      <w:marRight w:val="0"/>
      <w:marTop w:val="0"/>
      <w:marBottom w:val="0"/>
      <w:divBdr>
        <w:top w:val="none" w:sz="0" w:space="0" w:color="auto"/>
        <w:left w:val="none" w:sz="0" w:space="0" w:color="auto"/>
        <w:bottom w:val="none" w:sz="0" w:space="0" w:color="auto"/>
        <w:right w:val="none" w:sz="0" w:space="0" w:color="auto"/>
      </w:divBdr>
    </w:div>
    <w:div w:id="1332297812">
      <w:bodyDiv w:val="1"/>
      <w:marLeft w:val="0"/>
      <w:marRight w:val="0"/>
      <w:marTop w:val="0"/>
      <w:marBottom w:val="0"/>
      <w:divBdr>
        <w:top w:val="none" w:sz="0" w:space="0" w:color="auto"/>
        <w:left w:val="none" w:sz="0" w:space="0" w:color="auto"/>
        <w:bottom w:val="none" w:sz="0" w:space="0" w:color="auto"/>
        <w:right w:val="none" w:sz="0" w:space="0" w:color="auto"/>
      </w:divBdr>
    </w:div>
    <w:div w:id="1356690187">
      <w:bodyDiv w:val="1"/>
      <w:marLeft w:val="0"/>
      <w:marRight w:val="0"/>
      <w:marTop w:val="0"/>
      <w:marBottom w:val="0"/>
      <w:divBdr>
        <w:top w:val="none" w:sz="0" w:space="0" w:color="auto"/>
        <w:left w:val="none" w:sz="0" w:space="0" w:color="auto"/>
        <w:bottom w:val="none" w:sz="0" w:space="0" w:color="auto"/>
        <w:right w:val="none" w:sz="0" w:space="0" w:color="auto"/>
      </w:divBdr>
    </w:div>
    <w:div w:id="1362316577">
      <w:bodyDiv w:val="1"/>
      <w:marLeft w:val="0"/>
      <w:marRight w:val="0"/>
      <w:marTop w:val="0"/>
      <w:marBottom w:val="0"/>
      <w:divBdr>
        <w:top w:val="none" w:sz="0" w:space="0" w:color="auto"/>
        <w:left w:val="none" w:sz="0" w:space="0" w:color="auto"/>
        <w:bottom w:val="none" w:sz="0" w:space="0" w:color="auto"/>
        <w:right w:val="none" w:sz="0" w:space="0" w:color="auto"/>
      </w:divBdr>
    </w:div>
    <w:div w:id="1364794497">
      <w:bodyDiv w:val="1"/>
      <w:marLeft w:val="0"/>
      <w:marRight w:val="0"/>
      <w:marTop w:val="0"/>
      <w:marBottom w:val="0"/>
      <w:divBdr>
        <w:top w:val="none" w:sz="0" w:space="0" w:color="auto"/>
        <w:left w:val="none" w:sz="0" w:space="0" w:color="auto"/>
        <w:bottom w:val="none" w:sz="0" w:space="0" w:color="auto"/>
        <w:right w:val="none" w:sz="0" w:space="0" w:color="auto"/>
      </w:divBdr>
    </w:div>
    <w:div w:id="1373455787">
      <w:bodyDiv w:val="1"/>
      <w:marLeft w:val="0"/>
      <w:marRight w:val="0"/>
      <w:marTop w:val="0"/>
      <w:marBottom w:val="0"/>
      <w:divBdr>
        <w:top w:val="none" w:sz="0" w:space="0" w:color="auto"/>
        <w:left w:val="none" w:sz="0" w:space="0" w:color="auto"/>
        <w:bottom w:val="none" w:sz="0" w:space="0" w:color="auto"/>
        <w:right w:val="none" w:sz="0" w:space="0" w:color="auto"/>
      </w:divBdr>
    </w:div>
    <w:div w:id="1373731475">
      <w:bodyDiv w:val="1"/>
      <w:marLeft w:val="0"/>
      <w:marRight w:val="0"/>
      <w:marTop w:val="0"/>
      <w:marBottom w:val="0"/>
      <w:divBdr>
        <w:top w:val="none" w:sz="0" w:space="0" w:color="auto"/>
        <w:left w:val="none" w:sz="0" w:space="0" w:color="auto"/>
        <w:bottom w:val="none" w:sz="0" w:space="0" w:color="auto"/>
        <w:right w:val="none" w:sz="0" w:space="0" w:color="auto"/>
      </w:divBdr>
    </w:div>
    <w:div w:id="1375732499">
      <w:bodyDiv w:val="1"/>
      <w:marLeft w:val="0"/>
      <w:marRight w:val="0"/>
      <w:marTop w:val="0"/>
      <w:marBottom w:val="0"/>
      <w:divBdr>
        <w:top w:val="none" w:sz="0" w:space="0" w:color="auto"/>
        <w:left w:val="none" w:sz="0" w:space="0" w:color="auto"/>
        <w:bottom w:val="none" w:sz="0" w:space="0" w:color="auto"/>
        <w:right w:val="none" w:sz="0" w:space="0" w:color="auto"/>
      </w:divBdr>
    </w:div>
    <w:div w:id="1385563567">
      <w:bodyDiv w:val="1"/>
      <w:marLeft w:val="0"/>
      <w:marRight w:val="0"/>
      <w:marTop w:val="0"/>
      <w:marBottom w:val="0"/>
      <w:divBdr>
        <w:top w:val="none" w:sz="0" w:space="0" w:color="auto"/>
        <w:left w:val="none" w:sz="0" w:space="0" w:color="auto"/>
        <w:bottom w:val="none" w:sz="0" w:space="0" w:color="auto"/>
        <w:right w:val="none" w:sz="0" w:space="0" w:color="auto"/>
      </w:divBdr>
    </w:div>
    <w:div w:id="1423531541">
      <w:bodyDiv w:val="1"/>
      <w:marLeft w:val="0"/>
      <w:marRight w:val="0"/>
      <w:marTop w:val="0"/>
      <w:marBottom w:val="0"/>
      <w:divBdr>
        <w:top w:val="none" w:sz="0" w:space="0" w:color="auto"/>
        <w:left w:val="none" w:sz="0" w:space="0" w:color="auto"/>
        <w:bottom w:val="none" w:sz="0" w:space="0" w:color="auto"/>
        <w:right w:val="none" w:sz="0" w:space="0" w:color="auto"/>
      </w:divBdr>
    </w:div>
    <w:div w:id="1423986549">
      <w:bodyDiv w:val="1"/>
      <w:marLeft w:val="0"/>
      <w:marRight w:val="0"/>
      <w:marTop w:val="0"/>
      <w:marBottom w:val="0"/>
      <w:divBdr>
        <w:top w:val="none" w:sz="0" w:space="0" w:color="auto"/>
        <w:left w:val="none" w:sz="0" w:space="0" w:color="auto"/>
        <w:bottom w:val="none" w:sz="0" w:space="0" w:color="auto"/>
        <w:right w:val="none" w:sz="0" w:space="0" w:color="auto"/>
      </w:divBdr>
    </w:div>
    <w:div w:id="1443304848">
      <w:bodyDiv w:val="1"/>
      <w:marLeft w:val="0"/>
      <w:marRight w:val="0"/>
      <w:marTop w:val="0"/>
      <w:marBottom w:val="0"/>
      <w:divBdr>
        <w:top w:val="none" w:sz="0" w:space="0" w:color="auto"/>
        <w:left w:val="none" w:sz="0" w:space="0" w:color="auto"/>
        <w:bottom w:val="none" w:sz="0" w:space="0" w:color="auto"/>
        <w:right w:val="none" w:sz="0" w:space="0" w:color="auto"/>
      </w:divBdr>
    </w:div>
    <w:div w:id="1450272532">
      <w:bodyDiv w:val="1"/>
      <w:marLeft w:val="0"/>
      <w:marRight w:val="0"/>
      <w:marTop w:val="0"/>
      <w:marBottom w:val="0"/>
      <w:divBdr>
        <w:top w:val="none" w:sz="0" w:space="0" w:color="auto"/>
        <w:left w:val="none" w:sz="0" w:space="0" w:color="auto"/>
        <w:bottom w:val="none" w:sz="0" w:space="0" w:color="auto"/>
        <w:right w:val="none" w:sz="0" w:space="0" w:color="auto"/>
      </w:divBdr>
    </w:div>
    <w:div w:id="1457025258">
      <w:bodyDiv w:val="1"/>
      <w:marLeft w:val="0"/>
      <w:marRight w:val="0"/>
      <w:marTop w:val="0"/>
      <w:marBottom w:val="0"/>
      <w:divBdr>
        <w:top w:val="none" w:sz="0" w:space="0" w:color="auto"/>
        <w:left w:val="none" w:sz="0" w:space="0" w:color="auto"/>
        <w:bottom w:val="none" w:sz="0" w:space="0" w:color="auto"/>
        <w:right w:val="none" w:sz="0" w:space="0" w:color="auto"/>
      </w:divBdr>
      <w:divsChild>
        <w:div w:id="1202131813">
          <w:marLeft w:val="734"/>
          <w:marRight w:val="0"/>
          <w:marTop w:val="0"/>
          <w:marBottom w:val="80"/>
          <w:divBdr>
            <w:top w:val="none" w:sz="0" w:space="0" w:color="auto"/>
            <w:left w:val="none" w:sz="0" w:space="0" w:color="auto"/>
            <w:bottom w:val="none" w:sz="0" w:space="0" w:color="auto"/>
            <w:right w:val="none" w:sz="0" w:space="0" w:color="auto"/>
          </w:divBdr>
        </w:div>
        <w:div w:id="1050108908">
          <w:marLeft w:val="1368"/>
          <w:marRight w:val="0"/>
          <w:marTop w:val="0"/>
          <w:marBottom w:val="120"/>
          <w:divBdr>
            <w:top w:val="none" w:sz="0" w:space="0" w:color="auto"/>
            <w:left w:val="none" w:sz="0" w:space="0" w:color="auto"/>
            <w:bottom w:val="none" w:sz="0" w:space="0" w:color="auto"/>
            <w:right w:val="none" w:sz="0" w:space="0" w:color="auto"/>
          </w:divBdr>
        </w:div>
        <w:div w:id="680089323">
          <w:marLeft w:val="734"/>
          <w:marRight w:val="0"/>
          <w:marTop w:val="120"/>
          <w:marBottom w:val="120"/>
          <w:divBdr>
            <w:top w:val="none" w:sz="0" w:space="0" w:color="auto"/>
            <w:left w:val="none" w:sz="0" w:space="0" w:color="auto"/>
            <w:bottom w:val="none" w:sz="0" w:space="0" w:color="auto"/>
            <w:right w:val="none" w:sz="0" w:space="0" w:color="auto"/>
          </w:divBdr>
        </w:div>
        <w:div w:id="1628316727">
          <w:marLeft w:val="734"/>
          <w:marRight w:val="0"/>
          <w:marTop w:val="120"/>
          <w:marBottom w:val="40"/>
          <w:divBdr>
            <w:top w:val="none" w:sz="0" w:space="0" w:color="auto"/>
            <w:left w:val="none" w:sz="0" w:space="0" w:color="auto"/>
            <w:bottom w:val="none" w:sz="0" w:space="0" w:color="auto"/>
            <w:right w:val="none" w:sz="0" w:space="0" w:color="auto"/>
          </w:divBdr>
        </w:div>
      </w:divsChild>
    </w:div>
    <w:div w:id="1475637660">
      <w:bodyDiv w:val="1"/>
      <w:marLeft w:val="0"/>
      <w:marRight w:val="0"/>
      <w:marTop w:val="0"/>
      <w:marBottom w:val="0"/>
      <w:divBdr>
        <w:top w:val="none" w:sz="0" w:space="0" w:color="auto"/>
        <w:left w:val="none" w:sz="0" w:space="0" w:color="auto"/>
        <w:bottom w:val="none" w:sz="0" w:space="0" w:color="auto"/>
        <w:right w:val="none" w:sz="0" w:space="0" w:color="auto"/>
      </w:divBdr>
      <w:divsChild>
        <w:div w:id="1549150805">
          <w:marLeft w:val="734"/>
          <w:marRight w:val="0"/>
          <w:marTop w:val="0"/>
          <w:marBottom w:val="120"/>
          <w:divBdr>
            <w:top w:val="none" w:sz="0" w:space="0" w:color="auto"/>
            <w:left w:val="none" w:sz="0" w:space="0" w:color="auto"/>
            <w:bottom w:val="none" w:sz="0" w:space="0" w:color="auto"/>
            <w:right w:val="none" w:sz="0" w:space="0" w:color="auto"/>
          </w:divBdr>
        </w:div>
        <w:div w:id="10229260">
          <w:marLeft w:val="1368"/>
          <w:marRight w:val="0"/>
          <w:marTop w:val="0"/>
          <w:marBottom w:val="120"/>
          <w:divBdr>
            <w:top w:val="none" w:sz="0" w:space="0" w:color="auto"/>
            <w:left w:val="none" w:sz="0" w:space="0" w:color="auto"/>
            <w:bottom w:val="none" w:sz="0" w:space="0" w:color="auto"/>
            <w:right w:val="none" w:sz="0" w:space="0" w:color="auto"/>
          </w:divBdr>
        </w:div>
        <w:div w:id="448009494">
          <w:marLeft w:val="1368"/>
          <w:marRight w:val="0"/>
          <w:marTop w:val="0"/>
          <w:marBottom w:val="240"/>
          <w:divBdr>
            <w:top w:val="none" w:sz="0" w:space="0" w:color="auto"/>
            <w:left w:val="none" w:sz="0" w:space="0" w:color="auto"/>
            <w:bottom w:val="none" w:sz="0" w:space="0" w:color="auto"/>
            <w:right w:val="none" w:sz="0" w:space="0" w:color="auto"/>
          </w:divBdr>
        </w:div>
        <w:div w:id="1877890579">
          <w:marLeft w:val="1368"/>
          <w:marRight w:val="0"/>
          <w:marTop w:val="0"/>
          <w:marBottom w:val="120"/>
          <w:divBdr>
            <w:top w:val="none" w:sz="0" w:space="0" w:color="auto"/>
            <w:left w:val="none" w:sz="0" w:space="0" w:color="auto"/>
            <w:bottom w:val="none" w:sz="0" w:space="0" w:color="auto"/>
            <w:right w:val="none" w:sz="0" w:space="0" w:color="auto"/>
          </w:divBdr>
        </w:div>
        <w:div w:id="35666995">
          <w:marLeft w:val="1987"/>
          <w:marRight w:val="0"/>
          <w:marTop w:val="0"/>
          <w:marBottom w:val="80"/>
          <w:divBdr>
            <w:top w:val="none" w:sz="0" w:space="0" w:color="auto"/>
            <w:left w:val="none" w:sz="0" w:space="0" w:color="auto"/>
            <w:bottom w:val="none" w:sz="0" w:space="0" w:color="auto"/>
            <w:right w:val="none" w:sz="0" w:space="0" w:color="auto"/>
          </w:divBdr>
        </w:div>
        <w:div w:id="1170948900">
          <w:marLeft w:val="1987"/>
          <w:marRight w:val="0"/>
          <w:marTop w:val="0"/>
          <w:marBottom w:val="80"/>
          <w:divBdr>
            <w:top w:val="none" w:sz="0" w:space="0" w:color="auto"/>
            <w:left w:val="none" w:sz="0" w:space="0" w:color="auto"/>
            <w:bottom w:val="none" w:sz="0" w:space="0" w:color="auto"/>
            <w:right w:val="none" w:sz="0" w:space="0" w:color="auto"/>
          </w:divBdr>
        </w:div>
        <w:div w:id="617830837">
          <w:marLeft w:val="1987"/>
          <w:marRight w:val="0"/>
          <w:marTop w:val="0"/>
          <w:marBottom w:val="360"/>
          <w:divBdr>
            <w:top w:val="none" w:sz="0" w:space="0" w:color="auto"/>
            <w:left w:val="none" w:sz="0" w:space="0" w:color="auto"/>
            <w:bottom w:val="none" w:sz="0" w:space="0" w:color="auto"/>
            <w:right w:val="none" w:sz="0" w:space="0" w:color="auto"/>
          </w:divBdr>
        </w:div>
        <w:div w:id="300159844">
          <w:marLeft w:val="734"/>
          <w:marRight w:val="0"/>
          <w:marTop w:val="0"/>
          <w:marBottom w:val="120"/>
          <w:divBdr>
            <w:top w:val="none" w:sz="0" w:space="0" w:color="auto"/>
            <w:left w:val="none" w:sz="0" w:space="0" w:color="auto"/>
            <w:bottom w:val="none" w:sz="0" w:space="0" w:color="auto"/>
            <w:right w:val="none" w:sz="0" w:space="0" w:color="auto"/>
          </w:divBdr>
        </w:div>
        <w:div w:id="94251164">
          <w:marLeft w:val="1368"/>
          <w:marRight w:val="0"/>
          <w:marTop w:val="0"/>
          <w:marBottom w:val="120"/>
          <w:divBdr>
            <w:top w:val="none" w:sz="0" w:space="0" w:color="auto"/>
            <w:left w:val="none" w:sz="0" w:space="0" w:color="auto"/>
            <w:bottom w:val="none" w:sz="0" w:space="0" w:color="auto"/>
            <w:right w:val="none" w:sz="0" w:space="0" w:color="auto"/>
          </w:divBdr>
        </w:div>
        <w:div w:id="156002137">
          <w:marLeft w:val="1987"/>
          <w:marRight w:val="0"/>
          <w:marTop w:val="0"/>
          <w:marBottom w:val="120"/>
          <w:divBdr>
            <w:top w:val="none" w:sz="0" w:space="0" w:color="auto"/>
            <w:left w:val="none" w:sz="0" w:space="0" w:color="auto"/>
            <w:bottom w:val="none" w:sz="0" w:space="0" w:color="auto"/>
            <w:right w:val="none" w:sz="0" w:space="0" w:color="auto"/>
          </w:divBdr>
        </w:div>
      </w:divsChild>
    </w:div>
    <w:div w:id="1476528529">
      <w:bodyDiv w:val="1"/>
      <w:marLeft w:val="0"/>
      <w:marRight w:val="0"/>
      <w:marTop w:val="0"/>
      <w:marBottom w:val="0"/>
      <w:divBdr>
        <w:top w:val="none" w:sz="0" w:space="0" w:color="auto"/>
        <w:left w:val="none" w:sz="0" w:space="0" w:color="auto"/>
        <w:bottom w:val="none" w:sz="0" w:space="0" w:color="auto"/>
        <w:right w:val="none" w:sz="0" w:space="0" w:color="auto"/>
      </w:divBdr>
      <w:divsChild>
        <w:div w:id="711079700">
          <w:marLeft w:val="1166"/>
          <w:marRight w:val="0"/>
          <w:marTop w:val="0"/>
          <w:marBottom w:val="0"/>
          <w:divBdr>
            <w:top w:val="none" w:sz="0" w:space="0" w:color="auto"/>
            <w:left w:val="none" w:sz="0" w:space="0" w:color="auto"/>
            <w:bottom w:val="none" w:sz="0" w:space="0" w:color="auto"/>
            <w:right w:val="none" w:sz="0" w:space="0" w:color="auto"/>
          </w:divBdr>
        </w:div>
        <w:div w:id="1451894947">
          <w:marLeft w:val="1166"/>
          <w:marRight w:val="0"/>
          <w:marTop w:val="0"/>
          <w:marBottom w:val="0"/>
          <w:divBdr>
            <w:top w:val="none" w:sz="0" w:space="0" w:color="auto"/>
            <w:left w:val="none" w:sz="0" w:space="0" w:color="auto"/>
            <w:bottom w:val="none" w:sz="0" w:space="0" w:color="auto"/>
            <w:right w:val="none" w:sz="0" w:space="0" w:color="auto"/>
          </w:divBdr>
        </w:div>
        <w:div w:id="1278025583">
          <w:marLeft w:val="1973"/>
          <w:marRight w:val="0"/>
          <w:marTop w:val="0"/>
          <w:marBottom w:val="0"/>
          <w:divBdr>
            <w:top w:val="none" w:sz="0" w:space="0" w:color="auto"/>
            <w:left w:val="none" w:sz="0" w:space="0" w:color="auto"/>
            <w:bottom w:val="none" w:sz="0" w:space="0" w:color="auto"/>
            <w:right w:val="none" w:sz="0" w:space="0" w:color="auto"/>
          </w:divBdr>
        </w:div>
        <w:div w:id="286396329">
          <w:marLeft w:val="1973"/>
          <w:marRight w:val="0"/>
          <w:marTop w:val="0"/>
          <w:marBottom w:val="0"/>
          <w:divBdr>
            <w:top w:val="none" w:sz="0" w:space="0" w:color="auto"/>
            <w:left w:val="none" w:sz="0" w:space="0" w:color="auto"/>
            <w:bottom w:val="none" w:sz="0" w:space="0" w:color="auto"/>
            <w:right w:val="none" w:sz="0" w:space="0" w:color="auto"/>
          </w:divBdr>
        </w:div>
        <w:div w:id="817187597">
          <w:marLeft w:val="1973"/>
          <w:marRight w:val="0"/>
          <w:marTop w:val="0"/>
          <w:marBottom w:val="0"/>
          <w:divBdr>
            <w:top w:val="none" w:sz="0" w:space="0" w:color="auto"/>
            <w:left w:val="none" w:sz="0" w:space="0" w:color="auto"/>
            <w:bottom w:val="none" w:sz="0" w:space="0" w:color="auto"/>
            <w:right w:val="none" w:sz="0" w:space="0" w:color="auto"/>
          </w:divBdr>
        </w:div>
        <w:div w:id="987245173">
          <w:marLeft w:val="1166"/>
          <w:marRight w:val="0"/>
          <w:marTop w:val="0"/>
          <w:marBottom w:val="0"/>
          <w:divBdr>
            <w:top w:val="none" w:sz="0" w:space="0" w:color="auto"/>
            <w:left w:val="none" w:sz="0" w:space="0" w:color="auto"/>
            <w:bottom w:val="none" w:sz="0" w:space="0" w:color="auto"/>
            <w:right w:val="none" w:sz="0" w:space="0" w:color="auto"/>
          </w:divBdr>
        </w:div>
      </w:divsChild>
    </w:div>
    <w:div w:id="1491166688">
      <w:bodyDiv w:val="1"/>
      <w:marLeft w:val="0"/>
      <w:marRight w:val="0"/>
      <w:marTop w:val="0"/>
      <w:marBottom w:val="0"/>
      <w:divBdr>
        <w:top w:val="none" w:sz="0" w:space="0" w:color="auto"/>
        <w:left w:val="none" w:sz="0" w:space="0" w:color="auto"/>
        <w:bottom w:val="none" w:sz="0" w:space="0" w:color="auto"/>
        <w:right w:val="none" w:sz="0" w:space="0" w:color="auto"/>
      </w:divBdr>
    </w:div>
    <w:div w:id="1494836555">
      <w:bodyDiv w:val="1"/>
      <w:marLeft w:val="0"/>
      <w:marRight w:val="0"/>
      <w:marTop w:val="0"/>
      <w:marBottom w:val="0"/>
      <w:divBdr>
        <w:top w:val="none" w:sz="0" w:space="0" w:color="auto"/>
        <w:left w:val="none" w:sz="0" w:space="0" w:color="auto"/>
        <w:bottom w:val="none" w:sz="0" w:space="0" w:color="auto"/>
        <w:right w:val="none" w:sz="0" w:space="0" w:color="auto"/>
      </w:divBdr>
      <w:divsChild>
        <w:div w:id="1487815392">
          <w:marLeft w:val="547"/>
          <w:marRight w:val="0"/>
          <w:marTop w:val="120"/>
          <w:marBottom w:val="0"/>
          <w:divBdr>
            <w:top w:val="none" w:sz="0" w:space="0" w:color="auto"/>
            <w:left w:val="none" w:sz="0" w:space="0" w:color="auto"/>
            <w:bottom w:val="none" w:sz="0" w:space="0" w:color="auto"/>
            <w:right w:val="none" w:sz="0" w:space="0" w:color="auto"/>
          </w:divBdr>
        </w:div>
        <w:div w:id="280497035">
          <w:marLeft w:val="547"/>
          <w:marRight w:val="0"/>
          <w:marTop w:val="120"/>
          <w:marBottom w:val="0"/>
          <w:divBdr>
            <w:top w:val="none" w:sz="0" w:space="0" w:color="auto"/>
            <w:left w:val="none" w:sz="0" w:space="0" w:color="auto"/>
            <w:bottom w:val="none" w:sz="0" w:space="0" w:color="auto"/>
            <w:right w:val="none" w:sz="0" w:space="0" w:color="auto"/>
          </w:divBdr>
        </w:div>
        <w:div w:id="1273316633">
          <w:marLeft w:val="547"/>
          <w:marRight w:val="0"/>
          <w:marTop w:val="120"/>
          <w:marBottom w:val="0"/>
          <w:divBdr>
            <w:top w:val="none" w:sz="0" w:space="0" w:color="auto"/>
            <w:left w:val="none" w:sz="0" w:space="0" w:color="auto"/>
            <w:bottom w:val="none" w:sz="0" w:space="0" w:color="auto"/>
            <w:right w:val="none" w:sz="0" w:space="0" w:color="auto"/>
          </w:divBdr>
        </w:div>
        <w:div w:id="933242874">
          <w:marLeft w:val="547"/>
          <w:marRight w:val="0"/>
          <w:marTop w:val="120"/>
          <w:marBottom w:val="0"/>
          <w:divBdr>
            <w:top w:val="none" w:sz="0" w:space="0" w:color="auto"/>
            <w:left w:val="none" w:sz="0" w:space="0" w:color="auto"/>
            <w:bottom w:val="none" w:sz="0" w:space="0" w:color="auto"/>
            <w:right w:val="none" w:sz="0" w:space="0" w:color="auto"/>
          </w:divBdr>
        </w:div>
        <w:div w:id="1591766786">
          <w:marLeft w:val="547"/>
          <w:marRight w:val="0"/>
          <w:marTop w:val="120"/>
          <w:marBottom w:val="0"/>
          <w:divBdr>
            <w:top w:val="none" w:sz="0" w:space="0" w:color="auto"/>
            <w:left w:val="none" w:sz="0" w:space="0" w:color="auto"/>
            <w:bottom w:val="none" w:sz="0" w:space="0" w:color="auto"/>
            <w:right w:val="none" w:sz="0" w:space="0" w:color="auto"/>
          </w:divBdr>
        </w:div>
        <w:div w:id="850879602">
          <w:marLeft w:val="547"/>
          <w:marRight w:val="0"/>
          <w:marTop w:val="120"/>
          <w:marBottom w:val="0"/>
          <w:divBdr>
            <w:top w:val="none" w:sz="0" w:space="0" w:color="auto"/>
            <w:left w:val="none" w:sz="0" w:space="0" w:color="auto"/>
            <w:bottom w:val="none" w:sz="0" w:space="0" w:color="auto"/>
            <w:right w:val="none" w:sz="0" w:space="0" w:color="auto"/>
          </w:divBdr>
        </w:div>
        <w:div w:id="189035234">
          <w:marLeft w:val="1253"/>
          <w:marRight w:val="0"/>
          <w:marTop w:val="120"/>
          <w:marBottom w:val="0"/>
          <w:divBdr>
            <w:top w:val="none" w:sz="0" w:space="0" w:color="auto"/>
            <w:left w:val="none" w:sz="0" w:space="0" w:color="auto"/>
            <w:bottom w:val="none" w:sz="0" w:space="0" w:color="auto"/>
            <w:right w:val="none" w:sz="0" w:space="0" w:color="auto"/>
          </w:divBdr>
        </w:div>
        <w:div w:id="259460570">
          <w:marLeft w:val="1253"/>
          <w:marRight w:val="0"/>
          <w:marTop w:val="120"/>
          <w:marBottom w:val="0"/>
          <w:divBdr>
            <w:top w:val="none" w:sz="0" w:space="0" w:color="auto"/>
            <w:left w:val="none" w:sz="0" w:space="0" w:color="auto"/>
            <w:bottom w:val="none" w:sz="0" w:space="0" w:color="auto"/>
            <w:right w:val="none" w:sz="0" w:space="0" w:color="auto"/>
          </w:divBdr>
        </w:div>
        <w:div w:id="940993984">
          <w:marLeft w:val="1253"/>
          <w:marRight w:val="0"/>
          <w:marTop w:val="120"/>
          <w:marBottom w:val="0"/>
          <w:divBdr>
            <w:top w:val="none" w:sz="0" w:space="0" w:color="auto"/>
            <w:left w:val="none" w:sz="0" w:space="0" w:color="auto"/>
            <w:bottom w:val="none" w:sz="0" w:space="0" w:color="auto"/>
            <w:right w:val="none" w:sz="0" w:space="0" w:color="auto"/>
          </w:divBdr>
        </w:div>
        <w:div w:id="99491030">
          <w:marLeft w:val="1253"/>
          <w:marRight w:val="0"/>
          <w:marTop w:val="120"/>
          <w:marBottom w:val="0"/>
          <w:divBdr>
            <w:top w:val="none" w:sz="0" w:space="0" w:color="auto"/>
            <w:left w:val="none" w:sz="0" w:space="0" w:color="auto"/>
            <w:bottom w:val="none" w:sz="0" w:space="0" w:color="auto"/>
            <w:right w:val="none" w:sz="0" w:space="0" w:color="auto"/>
          </w:divBdr>
        </w:div>
        <w:div w:id="1943761591">
          <w:marLeft w:val="1253"/>
          <w:marRight w:val="0"/>
          <w:marTop w:val="120"/>
          <w:marBottom w:val="0"/>
          <w:divBdr>
            <w:top w:val="none" w:sz="0" w:space="0" w:color="auto"/>
            <w:left w:val="none" w:sz="0" w:space="0" w:color="auto"/>
            <w:bottom w:val="none" w:sz="0" w:space="0" w:color="auto"/>
            <w:right w:val="none" w:sz="0" w:space="0" w:color="auto"/>
          </w:divBdr>
        </w:div>
        <w:div w:id="760878393">
          <w:marLeft w:val="547"/>
          <w:marRight w:val="0"/>
          <w:marTop w:val="120"/>
          <w:marBottom w:val="0"/>
          <w:divBdr>
            <w:top w:val="none" w:sz="0" w:space="0" w:color="auto"/>
            <w:left w:val="none" w:sz="0" w:space="0" w:color="auto"/>
            <w:bottom w:val="none" w:sz="0" w:space="0" w:color="auto"/>
            <w:right w:val="none" w:sz="0" w:space="0" w:color="auto"/>
          </w:divBdr>
        </w:div>
        <w:div w:id="1140539142">
          <w:marLeft w:val="547"/>
          <w:marRight w:val="0"/>
          <w:marTop w:val="120"/>
          <w:marBottom w:val="0"/>
          <w:divBdr>
            <w:top w:val="none" w:sz="0" w:space="0" w:color="auto"/>
            <w:left w:val="none" w:sz="0" w:space="0" w:color="auto"/>
            <w:bottom w:val="none" w:sz="0" w:space="0" w:color="auto"/>
            <w:right w:val="none" w:sz="0" w:space="0" w:color="auto"/>
          </w:divBdr>
        </w:div>
      </w:divsChild>
    </w:div>
    <w:div w:id="1495223142">
      <w:bodyDiv w:val="1"/>
      <w:marLeft w:val="0"/>
      <w:marRight w:val="0"/>
      <w:marTop w:val="0"/>
      <w:marBottom w:val="0"/>
      <w:divBdr>
        <w:top w:val="none" w:sz="0" w:space="0" w:color="auto"/>
        <w:left w:val="none" w:sz="0" w:space="0" w:color="auto"/>
        <w:bottom w:val="none" w:sz="0" w:space="0" w:color="auto"/>
        <w:right w:val="none" w:sz="0" w:space="0" w:color="auto"/>
      </w:divBdr>
    </w:div>
    <w:div w:id="1515148036">
      <w:bodyDiv w:val="1"/>
      <w:marLeft w:val="0"/>
      <w:marRight w:val="0"/>
      <w:marTop w:val="0"/>
      <w:marBottom w:val="0"/>
      <w:divBdr>
        <w:top w:val="none" w:sz="0" w:space="0" w:color="auto"/>
        <w:left w:val="none" w:sz="0" w:space="0" w:color="auto"/>
        <w:bottom w:val="none" w:sz="0" w:space="0" w:color="auto"/>
        <w:right w:val="none" w:sz="0" w:space="0" w:color="auto"/>
      </w:divBdr>
    </w:div>
    <w:div w:id="1526750622">
      <w:bodyDiv w:val="1"/>
      <w:marLeft w:val="0"/>
      <w:marRight w:val="0"/>
      <w:marTop w:val="0"/>
      <w:marBottom w:val="0"/>
      <w:divBdr>
        <w:top w:val="none" w:sz="0" w:space="0" w:color="auto"/>
        <w:left w:val="none" w:sz="0" w:space="0" w:color="auto"/>
        <w:bottom w:val="none" w:sz="0" w:space="0" w:color="auto"/>
        <w:right w:val="none" w:sz="0" w:space="0" w:color="auto"/>
      </w:divBdr>
      <w:divsChild>
        <w:div w:id="2118865646">
          <w:marLeft w:val="446"/>
          <w:marRight w:val="0"/>
          <w:marTop w:val="240"/>
          <w:marBottom w:val="0"/>
          <w:divBdr>
            <w:top w:val="none" w:sz="0" w:space="0" w:color="auto"/>
            <w:left w:val="none" w:sz="0" w:space="0" w:color="auto"/>
            <w:bottom w:val="none" w:sz="0" w:space="0" w:color="auto"/>
            <w:right w:val="none" w:sz="0" w:space="0" w:color="auto"/>
          </w:divBdr>
        </w:div>
        <w:div w:id="1765568605">
          <w:marLeft w:val="446"/>
          <w:marRight w:val="0"/>
          <w:marTop w:val="240"/>
          <w:marBottom w:val="0"/>
          <w:divBdr>
            <w:top w:val="none" w:sz="0" w:space="0" w:color="auto"/>
            <w:left w:val="none" w:sz="0" w:space="0" w:color="auto"/>
            <w:bottom w:val="none" w:sz="0" w:space="0" w:color="auto"/>
            <w:right w:val="none" w:sz="0" w:space="0" w:color="auto"/>
          </w:divBdr>
        </w:div>
      </w:divsChild>
    </w:div>
    <w:div w:id="1526867176">
      <w:bodyDiv w:val="1"/>
      <w:marLeft w:val="0"/>
      <w:marRight w:val="0"/>
      <w:marTop w:val="0"/>
      <w:marBottom w:val="0"/>
      <w:divBdr>
        <w:top w:val="none" w:sz="0" w:space="0" w:color="auto"/>
        <w:left w:val="none" w:sz="0" w:space="0" w:color="auto"/>
        <w:bottom w:val="none" w:sz="0" w:space="0" w:color="auto"/>
        <w:right w:val="none" w:sz="0" w:space="0" w:color="auto"/>
      </w:divBdr>
    </w:div>
    <w:div w:id="1527057773">
      <w:bodyDiv w:val="1"/>
      <w:marLeft w:val="0"/>
      <w:marRight w:val="0"/>
      <w:marTop w:val="0"/>
      <w:marBottom w:val="0"/>
      <w:divBdr>
        <w:top w:val="none" w:sz="0" w:space="0" w:color="auto"/>
        <w:left w:val="none" w:sz="0" w:space="0" w:color="auto"/>
        <w:bottom w:val="none" w:sz="0" w:space="0" w:color="auto"/>
        <w:right w:val="none" w:sz="0" w:space="0" w:color="auto"/>
      </w:divBdr>
      <w:divsChild>
        <w:div w:id="142895964">
          <w:marLeft w:val="446"/>
          <w:marRight w:val="0"/>
          <w:marTop w:val="0"/>
          <w:marBottom w:val="120"/>
          <w:divBdr>
            <w:top w:val="none" w:sz="0" w:space="0" w:color="auto"/>
            <w:left w:val="none" w:sz="0" w:space="0" w:color="auto"/>
            <w:bottom w:val="none" w:sz="0" w:space="0" w:color="auto"/>
            <w:right w:val="none" w:sz="0" w:space="0" w:color="auto"/>
          </w:divBdr>
        </w:div>
        <w:div w:id="1874227702">
          <w:marLeft w:val="1166"/>
          <w:marRight w:val="0"/>
          <w:marTop w:val="0"/>
          <w:marBottom w:val="120"/>
          <w:divBdr>
            <w:top w:val="none" w:sz="0" w:space="0" w:color="auto"/>
            <w:left w:val="none" w:sz="0" w:space="0" w:color="auto"/>
            <w:bottom w:val="none" w:sz="0" w:space="0" w:color="auto"/>
            <w:right w:val="none" w:sz="0" w:space="0" w:color="auto"/>
          </w:divBdr>
        </w:div>
        <w:div w:id="1122647384">
          <w:marLeft w:val="1166"/>
          <w:marRight w:val="0"/>
          <w:marTop w:val="0"/>
          <w:marBottom w:val="120"/>
          <w:divBdr>
            <w:top w:val="none" w:sz="0" w:space="0" w:color="auto"/>
            <w:left w:val="none" w:sz="0" w:space="0" w:color="auto"/>
            <w:bottom w:val="none" w:sz="0" w:space="0" w:color="auto"/>
            <w:right w:val="none" w:sz="0" w:space="0" w:color="auto"/>
          </w:divBdr>
        </w:div>
        <w:div w:id="861364051">
          <w:marLeft w:val="1166"/>
          <w:marRight w:val="0"/>
          <w:marTop w:val="0"/>
          <w:marBottom w:val="120"/>
          <w:divBdr>
            <w:top w:val="none" w:sz="0" w:space="0" w:color="auto"/>
            <w:left w:val="none" w:sz="0" w:space="0" w:color="auto"/>
            <w:bottom w:val="none" w:sz="0" w:space="0" w:color="auto"/>
            <w:right w:val="none" w:sz="0" w:space="0" w:color="auto"/>
          </w:divBdr>
        </w:div>
        <w:div w:id="1076706437">
          <w:marLeft w:val="446"/>
          <w:marRight w:val="0"/>
          <w:marTop w:val="0"/>
          <w:marBottom w:val="120"/>
          <w:divBdr>
            <w:top w:val="none" w:sz="0" w:space="0" w:color="auto"/>
            <w:left w:val="none" w:sz="0" w:space="0" w:color="auto"/>
            <w:bottom w:val="none" w:sz="0" w:space="0" w:color="auto"/>
            <w:right w:val="none" w:sz="0" w:space="0" w:color="auto"/>
          </w:divBdr>
        </w:div>
        <w:div w:id="2071800741">
          <w:marLeft w:val="446"/>
          <w:marRight w:val="0"/>
          <w:marTop w:val="0"/>
          <w:marBottom w:val="120"/>
          <w:divBdr>
            <w:top w:val="none" w:sz="0" w:space="0" w:color="auto"/>
            <w:left w:val="none" w:sz="0" w:space="0" w:color="auto"/>
            <w:bottom w:val="none" w:sz="0" w:space="0" w:color="auto"/>
            <w:right w:val="none" w:sz="0" w:space="0" w:color="auto"/>
          </w:divBdr>
        </w:div>
      </w:divsChild>
    </w:div>
    <w:div w:id="1533572882">
      <w:bodyDiv w:val="1"/>
      <w:marLeft w:val="0"/>
      <w:marRight w:val="0"/>
      <w:marTop w:val="0"/>
      <w:marBottom w:val="0"/>
      <w:divBdr>
        <w:top w:val="none" w:sz="0" w:space="0" w:color="auto"/>
        <w:left w:val="none" w:sz="0" w:space="0" w:color="auto"/>
        <w:bottom w:val="none" w:sz="0" w:space="0" w:color="auto"/>
        <w:right w:val="none" w:sz="0" w:space="0" w:color="auto"/>
      </w:divBdr>
    </w:div>
    <w:div w:id="1537622010">
      <w:bodyDiv w:val="1"/>
      <w:marLeft w:val="0"/>
      <w:marRight w:val="0"/>
      <w:marTop w:val="0"/>
      <w:marBottom w:val="0"/>
      <w:divBdr>
        <w:top w:val="none" w:sz="0" w:space="0" w:color="auto"/>
        <w:left w:val="none" w:sz="0" w:space="0" w:color="auto"/>
        <w:bottom w:val="none" w:sz="0" w:space="0" w:color="auto"/>
        <w:right w:val="none" w:sz="0" w:space="0" w:color="auto"/>
      </w:divBdr>
    </w:div>
    <w:div w:id="1541745917">
      <w:bodyDiv w:val="1"/>
      <w:marLeft w:val="0"/>
      <w:marRight w:val="0"/>
      <w:marTop w:val="0"/>
      <w:marBottom w:val="0"/>
      <w:divBdr>
        <w:top w:val="none" w:sz="0" w:space="0" w:color="auto"/>
        <w:left w:val="none" w:sz="0" w:space="0" w:color="auto"/>
        <w:bottom w:val="none" w:sz="0" w:space="0" w:color="auto"/>
        <w:right w:val="none" w:sz="0" w:space="0" w:color="auto"/>
      </w:divBdr>
    </w:div>
    <w:div w:id="1549341640">
      <w:bodyDiv w:val="1"/>
      <w:marLeft w:val="0"/>
      <w:marRight w:val="0"/>
      <w:marTop w:val="0"/>
      <w:marBottom w:val="0"/>
      <w:divBdr>
        <w:top w:val="none" w:sz="0" w:space="0" w:color="auto"/>
        <w:left w:val="none" w:sz="0" w:space="0" w:color="auto"/>
        <w:bottom w:val="none" w:sz="0" w:space="0" w:color="auto"/>
        <w:right w:val="none" w:sz="0" w:space="0" w:color="auto"/>
      </w:divBdr>
    </w:div>
    <w:div w:id="1559703601">
      <w:bodyDiv w:val="1"/>
      <w:marLeft w:val="0"/>
      <w:marRight w:val="0"/>
      <w:marTop w:val="0"/>
      <w:marBottom w:val="0"/>
      <w:divBdr>
        <w:top w:val="none" w:sz="0" w:space="0" w:color="auto"/>
        <w:left w:val="none" w:sz="0" w:space="0" w:color="auto"/>
        <w:bottom w:val="none" w:sz="0" w:space="0" w:color="auto"/>
        <w:right w:val="none" w:sz="0" w:space="0" w:color="auto"/>
      </w:divBdr>
      <w:divsChild>
        <w:div w:id="833185944">
          <w:marLeft w:val="446"/>
          <w:marRight w:val="0"/>
          <w:marTop w:val="0"/>
          <w:marBottom w:val="0"/>
          <w:divBdr>
            <w:top w:val="none" w:sz="0" w:space="0" w:color="auto"/>
            <w:left w:val="none" w:sz="0" w:space="0" w:color="auto"/>
            <w:bottom w:val="none" w:sz="0" w:space="0" w:color="auto"/>
            <w:right w:val="none" w:sz="0" w:space="0" w:color="auto"/>
          </w:divBdr>
        </w:div>
        <w:div w:id="1616281027">
          <w:marLeft w:val="446"/>
          <w:marRight w:val="0"/>
          <w:marTop w:val="0"/>
          <w:marBottom w:val="0"/>
          <w:divBdr>
            <w:top w:val="none" w:sz="0" w:space="0" w:color="auto"/>
            <w:left w:val="none" w:sz="0" w:space="0" w:color="auto"/>
            <w:bottom w:val="none" w:sz="0" w:space="0" w:color="auto"/>
            <w:right w:val="none" w:sz="0" w:space="0" w:color="auto"/>
          </w:divBdr>
        </w:div>
        <w:div w:id="570432571">
          <w:marLeft w:val="446"/>
          <w:marRight w:val="0"/>
          <w:marTop w:val="0"/>
          <w:marBottom w:val="0"/>
          <w:divBdr>
            <w:top w:val="none" w:sz="0" w:space="0" w:color="auto"/>
            <w:left w:val="none" w:sz="0" w:space="0" w:color="auto"/>
            <w:bottom w:val="none" w:sz="0" w:space="0" w:color="auto"/>
            <w:right w:val="none" w:sz="0" w:space="0" w:color="auto"/>
          </w:divBdr>
        </w:div>
        <w:div w:id="1765951358">
          <w:marLeft w:val="446"/>
          <w:marRight w:val="0"/>
          <w:marTop w:val="0"/>
          <w:marBottom w:val="0"/>
          <w:divBdr>
            <w:top w:val="none" w:sz="0" w:space="0" w:color="auto"/>
            <w:left w:val="none" w:sz="0" w:space="0" w:color="auto"/>
            <w:bottom w:val="none" w:sz="0" w:space="0" w:color="auto"/>
            <w:right w:val="none" w:sz="0" w:space="0" w:color="auto"/>
          </w:divBdr>
        </w:div>
      </w:divsChild>
    </w:div>
    <w:div w:id="1570918324">
      <w:bodyDiv w:val="1"/>
      <w:marLeft w:val="0"/>
      <w:marRight w:val="0"/>
      <w:marTop w:val="0"/>
      <w:marBottom w:val="0"/>
      <w:divBdr>
        <w:top w:val="none" w:sz="0" w:space="0" w:color="auto"/>
        <w:left w:val="none" w:sz="0" w:space="0" w:color="auto"/>
        <w:bottom w:val="none" w:sz="0" w:space="0" w:color="auto"/>
        <w:right w:val="none" w:sz="0" w:space="0" w:color="auto"/>
      </w:divBdr>
      <w:divsChild>
        <w:div w:id="1236746023">
          <w:marLeft w:val="720"/>
          <w:marRight w:val="0"/>
          <w:marTop w:val="120"/>
          <w:marBottom w:val="240"/>
          <w:divBdr>
            <w:top w:val="none" w:sz="0" w:space="0" w:color="auto"/>
            <w:left w:val="none" w:sz="0" w:space="0" w:color="auto"/>
            <w:bottom w:val="none" w:sz="0" w:space="0" w:color="auto"/>
            <w:right w:val="none" w:sz="0" w:space="0" w:color="auto"/>
          </w:divBdr>
        </w:div>
        <w:div w:id="1394036124">
          <w:marLeft w:val="720"/>
          <w:marRight w:val="0"/>
          <w:marTop w:val="120"/>
          <w:marBottom w:val="240"/>
          <w:divBdr>
            <w:top w:val="none" w:sz="0" w:space="0" w:color="auto"/>
            <w:left w:val="none" w:sz="0" w:space="0" w:color="auto"/>
            <w:bottom w:val="none" w:sz="0" w:space="0" w:color="auto"/>
            <w:right w:val="none" w:sz="0" w:space="0" w:color="auto"/>
          </w:divBdr>
        </w:div>
        <w:div w:id="607127129">
          <w:marLeft w:val="720"/>
          <w:marRight w:val="0"/>
          <w:marTop w:val="120"/>
          <w:marBottom w:val="240"/>
          <w:divBdr>
            <w:top w:val="none" w:sz="0" w:space="0" w:color="auto"/>
            <w:left w:val="none" w:sz="0" w:space="0" w:color="auto"/>
            <w:bottom w:val="none" w:sz="0" w:space="0" w:color="auto"/>
            <w:right w:val="none" w:sz="0" w:space="0" w:color="auto"/>
          </w:divBdr>
        </w:div>
        <w:div w:id="819688171">
          <w:marLeft w:val="720"/>
          <w:marRight w:val="0"/>
          <w:marTop w:val="120"/>
          <w:marBottom w:val="240"/>
          <w:divBdr>
            <w:top w:val="none" w:sz="0" w:space="0" w:color="auto"/>
            <w:left w:val="none" w:sz="0" w:space="0" w:color="auto"/>
            <w:bottom w:val="none" w:sz="0" w:space="0" w:color="auto"/>
            <w:right w:val="none" w:sz="0" w:space="0" w:color="auto"/>
          </w:divBdr>
        </w:div>
      </w:divsChild>
    </w:div>
    <w:div w:id="1575772217">
      <w:bodyDiv w:val="1"/>
      <w:marLeft w:val="0"/>
      <w:marRight w:val="0"/>
      <w:marTop w:val="0"/>
      <w:marBottom w:val="0"/>
      <w:divBdr>
        <w:top w:val="none" w:sz="0" w:space="0" w:color="auto"/>
        <w:left w:val="none" w:sz="0" w:space="0" w:color="auto"/>
        <w:bottom w:val="none" w:sz="0" w:space="0" w:color="auto"/>
        <w:right w:val="none" w:sz="0" w:space="0" w:color="auto"/>
      </w:divBdr>
    </w:div>
    <w:div w:id="1575973167">
      <w:bodyDiv w:val="1"/>
      <w:marLeft w:val="0"/>
      <w:marRight w:val="0"/>
      <w:marTop w:val="0"/>
      <w:marBottom w:val="0"/>
      <w:divBdr>
        <w:top w:val="none" w:sz="0" w:space="0" w:color="auto"/>
        <w:left w:val="none" w:sz="0" w:space="0" w:color="auto"/>
        <w:bottom w:val="none" w:sz="0" w:space="0" w:color="auto"/>
        <w:right w:val="none" w:sz="0" w:space="0" w:color="auto"/>
      </w:divBdr>
    </w:div>
    <w:div w:id="1607344831">
      <w:bodyDiv w:val="1"/>
      <w:marLeft w:val="0"/>
      <w:marRight w:val="0"/>
      <w:marTop w:val="0"/>
      <w:marBottom w:val="0"/>
      <w:divBdr>
        <w:top w:val="none" w:sz="0" w:space="0" w:color="auto"/>
        <w:left w:val="none" w:sz="0" w:space="0" w:color="auto"/>
        <w:bottom w:val="none" w:sz="0" w:space="0" w:color="auto"/>
        <w:right w:val="none" w:sz="0" w:space="0" w:color="auto"/>
      </w:divBdr>
    </w:div>
    <w:div w:id="1610090732">
      <w:bodyDiv w:val="1"/>
      <w:marLeft w:val="0"/>
      <w:marRight w:val="0"/>
      <w:marTop w:val="0"/>
      <w:marBottom w:val="0"/>
      <w:divBdr>
        <w:top w:val="none" w:sz="0" w:space="0" w:color="auto"/>
        <w:left w:val="none" w:sz="0" w:space="0" w:color="auto"/>
        <w:bottom w:val="none" w:sz="0" w:space="0" w:color="auto"/>
        <w:right w:val="none" w:sz="0" w:space="0" w:color="auto"/>
      </w:divBdr>
      <w:divsChild>
        <w:div w:id="101344932">
          <w:marLeft w:val="619"/>
          <w:marRight w:val="0"/>
          <w:marTop w:val="0"/>
          <w:marBottom w:val="0"/>
          <w:divBdr>
            <w:top w:val="none" w:sz="0" w:space="0" w:color="auto"/>
            <w:left w:val="none" w:sz="0" w:space="0" w:color="auto"/>
            <w:bottom w:val="none" w:sz="0" w:space="0" w:color="auto"/>
            <w:right w:val="none" w:sz="0" w:space="0" w:color="auto"/>
          </w:divBdr>
        </w:div>
        <w:div w:id="454951141">
          <w:marLeft w:val="619"/>
          <w:marRight w:val="0"/>
          <w:marTop w:val="0"/>
          <w:marBottom w:val="0"/>
          <w:divBdr>
            <w:top w:val="none" w:sz="0" w:space="0" w:color="auto"/>
            <w:left w:val="none" w:sz="0" w:space="0" w:color="auto"/>
            <w:bottom w:val="none" w:sz="0" w:space="0" w:color="auto"/>
            <w:right w:val="none" w:sz="0" w:space="0" w:color="auto"/>
          </w:divBdr>
        </w:div>
      </w:divsChild>
    </w:div>
    <w:div w:id="1610577689">
      <w:bodyDiv w:val="1"/>
      <w:marLeft w:val="0"/>
      <w:marRight w:val="0"/>
      <w:marTop w:val="0"/>
      <w:marBottom w:val="0"/>
      <w:divBdr>
        <w:top w:val="none" w:sz="0" w:space="0" w:color="auto"/>
        <w:left w:val="none" w:sz="0" w:space="0" w:color="auto"/>
        <w:bottom w:val="none" w:sz="0" w:space="0" w:color="auto"/>
        <w:right w:val="none" w:sz="0" w:space="0" w:color="auto"/>
      </w:divBdr>
    </w:div>
    <w:div w:id="1632781559">
      <w:bodyDiv w:val="1"/>
      <w:marLeft w:val="0"/>
      <w:marRight w:val="0"/>
      <w:marTop w:val="0"/>
      <w:marBottom w:val="0"/>
      <w:divBdr>
        <w:top w:val="none" w:sz="0" w:space="0" w:color="auto"/>
        <w:left w:val="none" w:sz="0" w:space="0" w:color="auto"/>
        <w:bottom w:val="none" w:sz="0" w:space="0" w:color="auto"/>
        <w:right w:val="none" w:sz="0" w:space="0" w:color="auto"/>
      </w:divBdr>
      <w:divsChild>
        <w:div w:id="2137066643">
          <w:marLeft w:val="547"/>
          <w:marRight w:val="0"/>
          <w:marTop w:val="139"/>
          <w:marBottom w:val="0"/>
          <w:divBdr>
            <w:top w:val="none" w:sz="0" w:space="0" w:color="auto"/>
            <w:left w:val="none" w:sz="0" w:space="0" w:color="auto"/>
            <w:bottom w:val="none" w:sz="0" w:space="0" w:color="auto"/>
            <w:right w:val="none" w:sz="0" w:space="0" w:color="auto"/>
          </w:divBdr>
        </w:div>
        <w:div w:id="262541357">
          <w:marLeft w:val="547"/>
          <w:marRight w:val="0"/>
          <w:marTop w:val="139"/>
          <w:marBottom w:val="0"/>
          <w:divBdr>
            <w:top w:val="none" w:sz="0" w:space="0" w:color="auto"/>
            <w:left w:val="none" w:sz="0" w:space="0" w:color="auto"/>
            <w:bottom w:val="none" w:sz="0" w:space="0" w:color="auto"/>
            <w:right w:val="none" w:sz="0" w:space="0" w:color="auto"/>
          </w:divBdr>
        </w:div>
        <w:div w:id="1178883547">
          <w:marLeft w:val="547"/>
          <w:marRight w:val="0"/>
          <w:marTop w:val="139"/>
          <w:marBottom w:val="0"/>
          <w:divBdr>
            <w:top w:val="none" w:sz="0" w:space="0" w:color="auto"/>
            <w:left w:val="none" w:sz="0" w:space="0" w:color="auto"/>
            <w:bottom w:val="none" w:sz="0" w:space="0" w:color="auto"/>
            <w:right w:val="none" w:sz="0" w:space="0" w:color="auto"/>
          </w:divBdr>
        </w:div>
      </w:divsChild>
    </w:div>
    <w:div w:id="1638879141">
      <w:bodyDiv w:val="1"/>
      <w:marLeft w:val="0"/>
      <w:marRight w:val="0"/>
      <w:marTop w:val="0"/>
      <w:marBottom w:val="0"/>
      <w:divBdr>
        <w:top w:val="none" w:sz="0" w:space="0" w:color="auto"/>
        <w:left w:val="none" w:sz="0" w:space="0" w:color="auto"/>
        <w:bottom w:val="none" w:sz="0" w:space="0" w:color="auto"/>
        <w:right w:val="none" w:sz="0" w:space="0" w:color="auto"/>
      </w:divBdr>
      <w:divsChild>
        <w:div w:id="586497989">
          <w:marLeft w:val="547"/>
          <w:marRight w:val="0"/>
          <w:marTop w:val="115"/>
          <w:marBottom w:val="0"/>
          <w:divBdr>
            <w:top w:val="none" w:sz="0" w:space="0" w:color="auto"/>
            <w:left w:val="none" w:sz="0" w:space="0" w:color="auto"/>
            <w:bottom w:val="none" w:sz="0" w:space="0" w:color="auto"/>
            <w:right w:val="none" w:sz="0" w:space="0" w:color="auto"/>
          </w:divBdr>
        </w:div>
        <w:div w:id="1536306166">
          <w:marLeft w:val="547"/>
          <w:marRight w:val="0"/>
          <w:marTop w:val="115"/>
          <w:marBottom w:val="0"/>
          <w:divBdr>
            <w:top w:val="none" w:sz="0" w:space="0" w:color="auto"/>
            <w:left w:val="none" w:sz="0" w:space="0" w:color="auto"/>
            <w:bottom w:val="none" w:sz="0" w:space="0" w:color="auto"/>
            <w:right w:val="none" w:sz="0" w:space="0" w:color="auto"/>
          </w:divBdr>
        </w:div>
        <w:div w:id="2015186530">
          <w:marLeft w:val="547"/>
          <w:marRight w:val="0"/>
          <w:marTop w:val="115"/>
          <w:marBottom w:val="0"/>
          <w:divBdr>
            <w:top w:val="none" w:sz="0" w:space="0" w:color="auto"/>
            <w:left w:val="none" w:sz="0" w:space="0" w:color="auto"/>
            <w:bottom w:val="none" w:sz="0" w:space="0" w:color="auto"/>
            <w:right w:val="none" w:sz="0" w:space="0" w:color="auto"/>
          </w:divBdr>
        </w:div>
        <w:div w:id="1669792180">
          <w:marLeft w:val="720"/>
          <w:marRight w:val="0"/>
          <w:marTop w:val="115"/>
          <w:marBottom w:val="0"/>
          <w:divBdr>
            <w:top w:val="none" w:sz="0" w:space="0" w:color="auto"/>
            <w:left w:val="none" w:sz="0" w:space="0" w:color="auto"/>
            <w:bottom w:val="none" w:sz="0" w:space="0" w:color="auto"/>
            <w:right w:val="none" w:sz="0" w:space="0" w:color="auto"/>
          </w:divBdr>
        </w:div>
      </w:divsChild>
    </w:div>
    <w:div w:id="1655449370">
      <w:bodyDiv w:val="1"/>
      <w:marLeft w:val="0"/>
      <w:marRight w:val="0"/>
      <w:marTop w:val="0"/>
      <w:marBottom w:val="0"/>
      <w:divBdr>
        <w:top w:val="none" w:sz="0" w:space="0" w:color="auto"/>
        <w:left w:val="none" w:sz="0" w:space="0" w:color="auto"/>
        <w:bottom w:val="none" w:sz="0" w:space="0" w:color="auto"/>
        <w:right w:val="none" w:sz="0" w:space="0" w:color="auto"/>
      </w:divBdr>
    </w:div>
    <w:div w:id="1669673320">
      <w:bodyDiv w:val="1"/>
      <w:marLeft w:val="0"/>
      <w:marRight w:val="0"/>
      <w:marTop w:val="0"/>
      <w:marBottom w:val="0"/>
      <w:divBdr>
        <w:top w:val="none" w:sz="0" w:space="0" w:color="auto"/>
        <w:left w:val="none" w:sz="0" w:space="0" w:color="auto"/>
        <w:bottom w:val="none" w:sz="0" w:space="0" w:color="auto"/>
        <w:right w:val="none" w:sz="0" w:space="0" w:color="auto"/>
      </w:divBdr>
    </w:div>
    <w:div w:id="1698777923">
      <w:bodyDiv w:val="1"/>
      <w:marLeft w:val="0"/>
      <w:marRight w:val="0"/>
      <w:marTop w:val="0"/>
      <w:marBottom w:val="0"/>
      <w:divBdr>
        <w:top w:val="none" w:sz="0" w:space="0" w:color="auto"/>
        <w:left w:val="none" w:sz="0" w:space="0" w:color="auto"/>
        <w:bottom w:val="none" w:sz="0" w:space="0" w:color="auto"/>
        <w:right w:val="none" w:sz="0" w:space="0" w:color="auto"/>
      </w:divBdr>
    </w:div>
    <w:div w:id="1718123725">
      <w:bodyDiv w:val="1"/>
      <w:marLeft w:val="0"/>
      <w:marRight w:val="0"/>
      <w:marTop w:val="0"/>
      <w:marBottom w:val="0"/>
      <w:divBdr>
        <w:top w:val="none" w:sz="0" w:space="0" w:color="auto"/>
        <w:left w:val="none" w:sz="0" w:space="0" w:color="auto"/>
        <w:bottom w:val="none" w:sz="0" w:space="0" w:color="auto"/>
        <w:right w:val="none" w:sz="0" w:space="0" w:color="auto"/>
      </w:divBdr>
    </w:div>
    <w:div w:id="1743062984">
      <w:bodyDiv w:val="1"/>
      <w:marLeft w:val="0"/>
      <w:marRight w:val="0"/>
      <w:marTop w:val="0"/>
      <w:marBottom w:val="0"/>
      <w:divBdr>
        <w:top w:val="none" w:sz="0" w:space="0" w:color="auto"/>
        <w:left w:val="none" w:sz="0" w:space="0" w:color="auto"/>
        <w:bottom w:val="none" w:sz="0" w:space="0" w:color="auto"/>
        <w:right w:val="none" w:sz="0" w:space="0" w:color="auto"/>
      </w:divBdr>
    </w:div>
    <w:div w:id="1759716082">
      <w:bodyDiv w:val="1"/>
      <w:marLeft w:val="0"/>
      <w:marRight w:val="0"/>
      <w:marTop w:val="0"/>
      <w:marBottom w:val="0"/>
      <w:divBdr>
        <w:top w:val="none" w:sz="0" w:space="0" w:color="auto"/>
        <w:left w:val="none" w:sz="0" w:space="0" w:color="auto"/>
        <w:bottom w:val="none" w:sz="0" w:space="0" w:color="auto"/>
        <w:right w:val="none" w:sz="0" w:space="0" w:color="auto"/>
      </w:divBdr>
      <w:divsChild>
        <w:div w:id="535198055">
          <w:marLeft w:val="446"/>
          <w:marRight w:val="0"/>
          <w:marTop w:val="240"/>
          <w:marBottom w:val="0"/>
          <w:divBdr>
            <w:top w:val="none" w:sz="0" w:space="0" w:color="auto"/>
            <w:left w:val="none" w:sz="0" w:space="0" w:color="auto"/>
            <w:bottom w:val="none" w:sz="0" w:space="0" w:color="auto"/>
            <w:right w:val="none" w:sz="0" w:space="0" w:color="auto"/>
          </w:divBdr>
        </w:div>
        <w:div w:id="1599438279">
          <w:marLeft w:val="446"/>
          <w:marRight w:val="0"/>
          <w:marTop w:val="240"/>
          <w:marBottom w:val="0"/>
          <w:divBdr>
            <w:top w:val="none" w:sz="0" w:space="0" w:color="auto"/>
            <w:left w:val="none" w:sz="0" w:space="0" w:color="auto"/>
            <w:bottom w:val="none" w:sz="0" w:space="0" w:color="auto"/>
            <w:right w:val="none" w:sz="0" w:space="0" w:color="auto"/>
          </w:divBdr>
        </w:div>
      </w:divsChild>
    </w:div>
    <w:div w:id="1762024754">
      <w:bodyDiv w:val="1"/>
      <w:marLeft w:val="0"/>
      <w:marRight w:val="0"/>
      <w:marTop w:val="0"/>
      <w:marBottom w:val="0"/>
      <w:divBdr>
        <w:top w:val="none" w:sz="0" w:space="0" w:color="auto"/>
        <w:left w:val="none" w:sz="0" w:space="0" w:color="auto"/>
        <w:bottom w:val="none" w:sz="0" w:space="0" w:color="auto"/>
        <w:right w:val="none" w:sz="0" w:space="0" w:color="auto"/>
      </w:divBdr>
      <w:divsChild>
        <w:div w:id="769856178">
          <w:marLeft w:val="446"/>
          <w:marRight w:val="0"/>
          <w:marTop w:val="0"/>
          <w:marBottom w:val="0"/>
          <w:divBdr>
            <w:top w:val="none" w:sz="0" w:space="0" w:color="auto"/>
            <w:left w:val="none" w:sz="0" w:space="0" w:color="auto"/>
            <w:bottom w:val="none" w:sz="0" w:space="0" w:color="auto"/>
            <w:right w:val="none" w:sz="0" w:space="0" w:color="auto"/>
          </w:divBdr>
        </w:div>
        <w:div w:id="1921713304">
          <w:marLeft w:val="1166"/>
          <w:marRight w:val="0"/>
          <w:marTop w:val="0"/>
          <w:marBottom w:val="0"/>
          <w:divBdr>
            <w:top w:val="none" w:sz="0" w:space="0" w:color="auto"/>
            <w:left w:val="none" w:sz="0" w:space="0" w:color="auto"/>
            <w:bottom w:val="none" w:sz="0" w:space="0" w:color="auto"/>
            <w:right w:val="none" w:sz="0" w:space="0" w:color="auto"/>
          </w:divBdr>
        </w:div>
        <w:div w:id="870653412">
          <w:marLeft w:val="1166"/>
          <w:marRight w:val="0"/>
          <w:marTop w:val="0"/>
          <w:marBottom w:val="40"/>
          <w:divBdr>
            <w:top w:val="none" w:sz="0" w:space="0" w:color="auto"/>
            <w:left w:val="none" w:sz="0" w:space="0" w:color="auto"/>
            <w:bottom w:val="none" w:sz="0" w:space="0" w:color="auto"/>
            <w:right w:val="none" w:sz="0" w:space="0" w:color="auto"/>
          </w:divBdr>
        </w:div>
        <w:div w:id="1475220240">
          <w:marLeft w:val="1166"/>
          <w:marRight w:val="0"/>
          <w:marTop w:val="0"/>
          <w:marBottom w:val="40"/>
          <w:divBdr>
            <w:top w:val="none" w:sz="0" w:space="0" w:color="auto"/>
            <w:left w:val="none" w:sz="0" w:space="0" w:color="auto"/>
            <w:bottom w:val="none" w:sz="0" w:space="0" w:color="auto"/>
            <w:right w:val="none" w:sz="0" w:space="0" w:color="auto"/>
          </w:divBdr>
        </w:div>
        <w:div w:id="1339624895">
          <w:marLeft w:val="1166"/>
          <w:marRight w:val="0"/>
          <w:marTop w:val="0"/>
          <w:marBottom w:val="120"/>
          <w:divBdr>
            <w:top w:val="none" w:sz="0" w:space="0" w:color="auto"/>
            <w:left w:val="none" w:sz="0" w:space="0" w:color="auto"/>
            <w:bottom w:val="none" w:sz="0" w:space="0" w:color="auto"/>
            <w:right w:val="none" w:sz="0" w:space="0" w:color="auto"/>
          </w:divBdr>
        </w:div>
      </w:divsChild>
    </w:div>
    <w:div w:id="1763842080">
      <w:bodyDiv w:val="1"/>
      <w:marLeft w:val="0"/>
      <w:marRight w:val="0"/>
      <w:marTop w:val="0"/>
      <w:marBottom w:val="0"/>
      <w:divBdr>
        <w:top w:val="none" w:sz="0" w:space="0" w:color="auto"/>
        <w:left w:val="none" w:sz="0" w:space="0" w:color="auto"/>
        <w:bottom w:val="none" w:sz="0" w:space="0" w:color="auto"/>
        <w:right w:val="none" w:sz="0" w:space="0" w:color="auto"/>
      </w:divBdr>
    </w:div>
    <w:div w:id="1767538082">
      <w:bodyDiv w:val="1"/>
      <w:marLeft w:val="0"/>
      <w:marRight w:val="0"/>
      <w:marTop w:val="0"/>
      <w:marBottom w:val="0"/>
      <w:divBdr>
        <w:top w:val="none" w:sz="0" w:space="0" w:color="auto"/>
        <w:left w:val="none" w:sz="0" w:space="0" w:color="auto"/>
        <w:bottom w:val="none" w:sz="0" w:space="0" w:color="auto"/>
        <w:right w:val="none" w:sz="0" w:space="0" w:color="auto"/>
      </w:divBdr>
      <w:divsChild>
        <w:div w:id="622737068">
          <w:marLeft w:val="677"/>
          <w:marRight w:val="0"/>
          <w:marTop w:val="140"/>
          <w:marBottom w:val="0"/>
          <w:divBdr>
            <w:top w:val="none" w:sz="0" w:space="0" w:color="auto"/>
            <w:left w:val="none" w:sz="0" w:space="0" w:color="auto"/>
            <w:bottom w:val="none" w:sz="0" w:space="0" w:color="auto"/>
            <w:right w:val="none" w:sz="0" w:space="0" w:color="auto"/>
          </w:divBdr>
        </w:div>
        <w:div w:id="1276057946">
          <w:marLeft w:val="677"/>
          <w:marRight w:val="0"/>
          <w:marTop w:val="140"/>
          <w:marBottom w:val="0"/>
          <w:divBdr>
            <w:top w:val="none" w:sz="0" w:space="0" w:color="auto"/>
            <w:left w:val="none" w:sz="0" w:space="0" w:color="auto"/>
            <w:bottom w:val="none" w:sz="0" w:space="0" w:color="auto"/>
            <w:right w:val="none" w:sz="0" w:space="0" w:color="auto"/>
          </w:divBdr>
        </w:div>
        <w:div w:id="753547574">
          <w:marLeft w:val="677"/>
          <w:marRight w:val="0"/>
          <w:marTop w:val="140"/>
          <w:marBottom w:val="0"/>
          <w:divBdr>
            <w:top w:val="none" w:sz="0" w:space="0" w:color="auto"/>
            <w:left w:val="none" w:sz="0" w:space="0" w:color="auto"/>
            <w:bottom w:val="none" w:sz="0" w:space="0" w:color="auto"/>
            <w:right w:val="none" w:sz="0" w:space="0" w:color="auto"/>
          </w:divBdr>
        </w:div>
      </w:divsChild>
    </w:div>
    <w:div w:id="1772584575">
      <w:bodyDiv w:val="1"/>
      <w:marLeft w:val="0"/>
      <w:marRight w:val="0"/>
      <w:marTop w:val="0"/>
      <w:marBottom w:val="0"/>
      <w:divBdr>
        <w:top w:val="none" w:sz="0" w:space="0" w:color="auto"/>
        <w:left w:val="none" w:sz="0" w:space="0" w:color="auto"/>
        <w:bottom w:val="none" w:sz="0" w:space="0" w:color="auto"/>
        <w:right w:val="none" w:sz="0" w:space="0" w:color="auto"/>
      </w:divBdr>
    </w:div>
    <w:div w:id="1778519413">
      <w:bodyDiv w:val="1"/>
      <w:marLeft w:val="0"/>
      <w:marRight w:val="0"/>
      <w:marTop w:val="0"/>
      <w:marBottom w:val="0"/>
      <w:divBdr>
        <w:top w:val="none" w:sz="0" w:space="0" w:color="auto"/>
        <w:left w:val="none" w:sz="0" w:space="0" w:color="auto"/>
        <w:bottom w:val="none" w:sz="0" w:space="0" w:color="auto"/>
        <w:right w:val="none" w:sz="0" w:space="0" w:color="auto"/>
      </w:divBdr>
    </w:div>
    <w:div w:id="1781486775">
      <w:bodyDiv w:val="1"/>
      <w:marLeft w:val="0"/>
      <w:marRight w:val="0"/>
      <w:marTop w:val="0"/>
      <w:marBottom w:val="0"/>
      <w:divBdr>
        <w:top w:val="none" w:sz="0" w:space="0" w:color="auto"/>
        <w:left w:val="none" w:sz="0" w:space="0" w:color="auto"/>
        <w:bottom w:val="none" w:sz="0" w:space="0" w:color="auto"/>
        <w:right w:val="none" w:sz="0" w:space="0" w:color="auto"/>
      </w:divBdr>
    </w:div>
    <w:div w:id="1785687218">
      <w:bodyDiv w:val="1"/>
      <w:marLeft w:val="0"/>
      <w:marRight w:val="0"/>
      <w:marTop w:val="0"/>
      <w:marBottom w:val="0"/>
      <w:divBdr>
        <w:top w:val="none" w:sz="0" w:space="0" w:color="auto"/>
        <w:left w:val="none" w:sz="0" w:space="0" w:color="auto"/>
        <w:bottom w:val="none" w:sz="0" w:space="0" w:color="auto"/>
        <w:right w:val="none" w:sz="0" w:space="0" w:color="auto"/>
      </w:divBdr>
    </w:div>
    <w:div w:id="1806197522">
      <w:bodyDiv w:val="1"/>
      <w:marLeft w:val="0"/>
      <w:marRight w:val="0"/>
      <w:marTop w:val="0"/>
      <w:marBottom w:val="0"/>
      <w:divBdr>
        <w:top w:val="none" w:sz="0" w:space="0" w:color="auto"/>
        <w:left w:val="none" w:sz="0" w:space="0" w:color="auto"/>
        <w:bottom w:val="none" w:sz="0" w:space="0" w:color="auto"/>
        <w:right w:val="none" w:sz="0" w:space="0" w:color="auto"/>
      </w:divBdr>
    </w:div>
    <w:div w:id="1824393008">
      <w:bodyDiv w:val="1"/>
      <w:marLeft w:val="0"/>
      <w:marRight w:val="0"/>
      <w:marTop w:val="0"/>
      <w:marBottom w:val="0"/>
      <w:divBdr>
        <w:top w:val="none" w:sz="0" w:space="0" w:color="auto"/>
        <w:left w:val="none" w:sz="0" w:space="0" w:color="auto"/>
        <w:bottom w:val="none" w:sz="0" w:space="0" w:color="auto"/>
        <w:right w:val="none" w:sz="0" w:space="0" w:color="auto"/>
      </w:divBdr>
      <w:divsChild>
        <w:div w:id="1124695181">
          <w:marLeft w:val="547"/>
          <w:marRight w:val="0"/>
          <w:marTop w:val="0"/>
          <w:marBottom w:val="0"/>
          <w:divBdr>
            <w:top w:val="none" w:sz="0" w:space="0" w:color="auto"/>
            <w:left w:val="none" w:sz="0" w:space="0" w:color="auto"/>
            <w:bottom w:val="none" w:sz="0" w:space="0" w:color="auto"/>
            <w:right w:val="none" w:sz="0" w:space="0" w:color="auto"/>
          </w:divBdr>
        </w:div>
        <w:div w:id="2118214420">
          <w:marLeft w:val="547"/>
          <w:marRight w:val="0"/>
          <w:marTop w:val="200"/>
          <w:marBottom w:val="0"/>
          <w:divBdr>
            <w:top w:val="none" w:sz="0" w:space="0" w:color="auto"/>
            <w:left w:val="none" w:sz="0" w:space="0" w:color="auto"/>
            <w:bottom w:val="none" w:sz="0" w:space="0" w:color="auto"/>
            <w:right w:val="none" w:sz="0" w:space="0" w:color="auto"/>
          </w:divBdr>
        </w:div>
        <w:div w:id="1930502589">
          <w:marLeft w:val="547"/>
          <w:marRight w:val="0"/>
          <w:marTop w:val="200"/>
          <w:marBottom w:val="0"/>
          <w:divBdr>
            <w:top w:val="none" w:sz="0" w:space="0" w:color="auto"/>
            <w:left w:val="none" w:sz="0" w:space="0" w:color="auto"/>
            <w:bottom w:val="none" w:sz="0" w:space="0" w:color="auto"/>
            <w:right w:val="none" w:sz="0" w:space="0" w:color="auto"/>
          </w:divBdr>
        </w:div>
        <w:div w:id="1132678372">
          <w:marLeft w:val="547"/>
          <w:marRight w:val="0"/>
          <w:marTop w:val="200"/>
          <w:marBottom w:val="0"/>
          <w:divBdr>
            <w:top w:val="none" w:sz="0" w:space="0" w:color="auto"/>
            <w:left w:val="none" w:sz="0" w:space="0" w:color="auto"/>
            <w:bottom w:val="none" w:sz="0" w:space="0" w:color="auto"/>
            <w:right w:val="none" w:sz="0" w:space="0" w:color="auto"/>
          </w:divBdr>
        </w:div>
      </w:divsChild>
    </w:div>
    <w:div w:id="1825007609">
      <w:bodyDiv w:val="1"/>
      <w:marLeft w:val="0"/>
      <w:marRight w:val="0"/>
      <w:marTop w:val="0"/>
      <w:marBottom w:val="0"/>
      <w:divBdr>
        <w:top w:val="none" w:sz="0" w:space="0" w:color="auto"/>
        <w:left w:val="none" w:sz="0" w:space="0" w:color="auto"/>
        <w:bottom w:val="none" w:sz="0" w:space="0" w:color="auto"/>
        <w:right w:val="none" w:sz="0" w:space="0" w:color="auto"/>
      </w:divBdr>
    </w:div>
    <w:div w:id="1839005940">
      <w:bodyDiv w:val="1"/>
      <w:marLeft w:val="0"/>
      <w:marRight w:val="0"/>
      <w:marTop w:val="0"/>
      <w:marBottom w:val="0"/>
      <w:divBdr>
        <w:top w:val="none" w:sz="0" w:space="0" w:color="auto"/>
        <w:left w:val="none" w:sz="0" w:space="0" w:color="auto"/>
        <w:bottom w:val="none" w:sz="0" w:space="0" w:color="auto"/>
        <w:right w:val="none" w:sz="0" w:space="0" w:color="auto"/>
      </w:divBdr>
    </w:div>
    <w:div w:id="1846049101">
      <w:bodyDiv w:val="1"/>
      <w:marLeft w:val="0"/>
      <w:marRight w:val="0"/>
      <w:marTop w:val="0"/>
      <w:marBottom w:val="0"/>
      <w:divBdr>
        <w:top w:val="none" w:sz="0" w:space="0" w:color="auto"/>
        <w:left w:val="none" w:sz="0" w:space="0" w:color="auto"/>
        <w:bottom w:val="none" w:sz="0" w:space="0" w:color="auto"/>
        <w:right w:val="none" w:sz="0" w:space="0" w:color="auto"/>
      </w:divBdr>
    </w:div>
    <w:div w:id="1848713903">
      <w:bodyDiv w:val="1"/>
      <w:marLeft w:val="0"/>
      <w:marRight w:val="0"/>
      <w:marTop w:val="0"/>
      <w:marBottom w:val="0"/>
      <w:divBdr>
        <w:top w:val="none" w:sz="0" w:space="0" w:color="auto"/>
        <w:left w:val="none" w:sz="0" w:space="0" w:color="auto"/>
        <w:bottom w:val="none" w:sz="0" w:space="0" w:color="auto"/>
        <w:right w:val="none" w:sz="0" w:space="0" w:color="auto"/>
      </w:divBdr>
    </w:div>
    <w:div w:id="1850216896">
      <w:bodyDiv w:val="1"/>
      <w:marLeft w:val="0"/>
      <w:marRight w:val="0"/>
      <w:marTop w:val="0"/>
      <w:marBottom w:val="0"/>
      <w:divBdr>
        <w:top w:val="none" w:sz="0" w:space="0" w:color="auto"/>
        <w:left w:val="none" w:sz="0" w:space="0" w:color="auto"/>
        <w:bottom w:val="none" w:sz="0" w:space="0" w:color="auto"/>
        <w:right w:val="none" w:sz="0" w:space="0" w:color="auto"/>
      </w:divBdr>
    </w:div>
    <w:div w:id="1865510746">
      <w:bodyDiv w:val="1"/>
      <w:marLeft w:val="0"/>
      <w:marRight w:val="0"/>
      <w:marTop w:val="0"/>
      <w:marBottom w:val="0"/>
      <w:divBdr>
        <w:top w:val="none" w:sz="0" w:space="0" w:color="auto"/>
        <w:left w:val="none" w:sz="0" w:space="0" w:color="auto"/>
        <w:bottom w:val="none" w:sz="0" w:space="0" w:color="auto"/>
        <w:right w:val="none" w:sz="0" w:space="0" w:color="auto"/>
      </w:divBdr>
    </w:div>
    <w:div w:id="1869174866">
      <w:bodyDiv w:val="1"/>
      <w:marLeft w:val="0"/>
      <w:marRight w:val="0"/>
      <w:marTop w:val="0"/>
      <w:marBottom w:val="0"/>
      <w:divBdr>
        <w:top w:val="none" w:sz="0" w:space="0" w:color="auto"/>
        <w:left w:val="none" w:sz="0" w:space="0" w:color="auto"/>
        <w:bottom w:val="none" w:sz="0" w:space="0" w:color="auto"/>
        <w:right w:val="none" w:sz="0" w:space="0" w:color="auto"/>
      </w:divBdr>
    </w:div>
    <w:div w:id="1877502990">
      <w:bodyDiv w:val="1"/>
      <w:marLeft w:val="0"/>
      <w:marRight w:val="0"/>
      <w:marTop w:val="0"/>
      <w:marBottom w:val="0"/>
      <w:divBdr>
        <w:top w:val="none" w:sz="0" w:space="0" w:color="auto"/>
        <w:left w:val="none" w:sz="0" w:space="0" w:color="auto"/>
        <w:bottom w:val="none" w:sz="0" w:space="0" w:color="auto"/>
        <w:right w:val="none" w:sz="0" w:space="0" w:color="auto"/>
      </w:divBdr>
    </w:div>
    <w:div w:id="1877572554">
      <w:bodyDiv w:val="1"/>
      <w:marLeft w:val="0"/>
      <w:marRight w:val="0"/>
      <w:marTop w:val="0"/>
      <w:marBottom w:val="0"/>
      <w:divBdr>
        <w:top w:val="none" w:sz="0" w:space="0" w:color="auto"/>
        <w:left w:val="none" w:sz="0" w:space="0" w:color="auto"/>
        <w:bottom w:val="none" w:sz="0" w:space="0" w:color="auto"/>
        <w:right w:val="none" w:sz="0" w:space="0" w:color="auto"/>
      </w:divBdr>
    </w:div>
    <w:div w:id="1885558902">
      <w:bodyDiv w:val="1"/>
      <w:marLeft w:val="0"/>
      <w:marRight w:val="0"/>
      <w:marTop w:val="0"/>
      <w:marBottom w:val="0"/>
      <w:divBdr>
        <w:top w:val="none" w:sz="0" w:space="0" w:color="auto"/>
        <w:left w:val="none" w:sz="0" w:space="0" w:color="auto"/>
        <w:bottom w:val="none" w:sz="0" w:space="0" w:color="auto"/>
        <w:right w:val="none" w:sz="0" w:space="0" w:color="auto"/>
      </w:divBdr>
    </w:div>
    <w:div w:id="1895004339">
      <w:bodyDiv w:val="1"/>
      <w:marLeft w:val="0"/>
      <w:marRight w:val="0"/>
      <w:marTop w:val="0"/>
      <w:marBottom w:val="0"/>
      <w:divBdr>
        <w:top w:val="none" w:sz="0" w:space="0" w:color="auto"/>
        <w:left w:val="none" w:sz="0" w:space="0" w:color="auto"/>
        <w:bottom w:val="none" w:sz="0" w:space="0" w:color="auto"/>
        <w:right w:val="none" w:sz="0" w:space="0" w:color="auto"/>
      </w:divBdr>
    </w:div>
    <w:div w:id="1896310121">
      <w:bodyDiv w:val="1"/>
      <w:marLeft w:val="0"/>
      <w:marRight w:val="0"/>
      <w:marTop w:val="0"/>
      <w:marBottom w:val="0"/>
      <w:divBdr>
        <w:top w:val="none" w:sz="0" w:space="0" w:color="auto"/>
        <w:left w:val="none" w:sz="0" w:space="0" w:color="auto"/>
        <w:bottom w:val="none" w:sz="0" w:space="0" w:color="auto"/>
        <w:right w:val="none" w:sz="0" w:space="0" w:color="auto"/>
      </w:divBdr>
    </w:div>
    <w:div w:id="1905607774">
      <w:bodyDiv w:val="1"/>
      <w:marLeft w:val="0"/>
      <w:marRight w:val="0"/>
      <w:marTop w:val="0"/>
      <w:marBottom w:val="0"/>
      <w:divBdr>
        <w:top w:val="none" w:sz="0" w:space="0" w:color="auto"/>
        <w:left w:val="none" w:sz="0" w:space="0" w:color="auto"/>
        <w:bottom w:val="none" w:sz="0" w:space="0" w:color="auto"/>
        <w:right w:val="none" w:sz="0" w:space="0" w:color="auto"/>
      </w:divBdr>
      <w:divsChild>
        <w:div w:id="1021668621">
          <w:marLeft w:val="446"/>
          <w:marRight w:val="0"/>
          <w:marTop w:val="0"/>
          <w:marBottom w:val="0"/>
          <w:divBdr>
            <w:top w:val="none" w:sz="0" w:space="0" w:color="auto"/>
            <w:left w:val="none" w:sz="0" w:space="0" w:color="auto"/>
            <w:bottom w:val="none" w:sz="0" w:space="0" w:color="auto"/>
            <w:right w:val="none" w:sz="0" w:space="0" w:color="auto"/>
          </w:divBdr>
        </w:div>
        <w:div w:id="327640805">
          <w:marLeft w:val="446"/>
          <w:marRight w:val="0"/>
          <w:marTop w:val="0"/>
          <w:marBottom w:val="0"/>
          <w:divBdr>
            <w:top w:val="none" w:sz="0" w:space="0" w:color="auto"/>
            <w:left w:val="none" w:sz="0" w:space="0" w:color="auto"/>
            <w:bottom w:val="none" w:sz="0" w:space="0" w:color="auto"/>
            <w:right w:val="none" w:sz="0" w:space="0" w:color="auto"/>
          </w:divBdr>
        </w:div>
        <w:div w:id="888344772">
          <w:marLeft w:val="1166"/>
          <w:marRight w:val="0"/>
          <w:marTop w:val="0"/>
          <w:marBottom w:val="0"/>
          <w:divBdr>
            <w:top w:val="none" w:sz="0" w:space="0" w:color="auto"/>
            <w:left w:val="none" w:sz="0" w:space="0" w:color="auto"/>
            <w:bottom w:val="none" w:sz="0" w:space="0" w:color="auto"/>
            <w:right w:val="none" w:sz="0" w:space="0" w:color="auto"/>
          </w:divBdr>
        </w:div>
        <w:div w:id="932664741">
          <w:marLeft w:val="1166"/>
          <w:marRight w:val="0"/>
          <w:marTop w:val="0"/>
          <w:marBottom w:val="0"/>
          <w:divBdr>
            <w:top w:val="none" w:sz="0" w:space="0" w:color="auto"/>
            <w:left w:val="none" w:sz="0" w:space="0" w:color="auto"/>
            <w:bottom w:val="none" w:sz="0" w:space="0" w:color="auto"/>
            <w:right w:val="none" w:sz="0" w:space="0" w:color="auto"/>
          </w:divBdr>
        </w:div>
        <w:div w:id="710346198">
          <w:marLeft w:val="446"/>
          <w:marRight w:val="0"/>
          <w:marTop w:val="0"/>
          <w:marBottom w:val="0"/>
          <w:divBdr>
            <w:top w:val="none" w:sz="0" w:space="0" w:color="auto"/>
            <w:left w:val="none" w:sz="0" w:space="0" w:color="auto"/>
            <w:bottom w:val="none" w:sz="0" w:space="0" w:color="auto"/>
            <w:right w:val="none" w:sz="0" w:space="0" w:color="auto"/>
          </w:divBdr>
        </w:div>
        <w:div w:id="901595784">
          <w:marLeft w:val="446"/>
          <w:marRight w:val="0"/>
          <w:marTop w:val="0"/>
          <w:marBottom w:val="0"/>
          <w:divBdr>
            <w:top w:val="none" w:sz="0" w:space="0" w:color="auto"/>
            <w:left w:val="none" w:sz="0" w:space="0" w:color="auto"/>
            <w:bottom w:val="none" w:sz="0" w:space="0" w:color="auto"/>
            <w:right w:val="none" w:sz="0" w:space="0" w:color="auto"/>
          </w:divBdr>
        </w:div>
      </w:divsChild>
    </w:div>
    <w:div w:id="1910921744">
      <w:bodyDiv w:val="1"/>
      <w:marLeft w:val="0"/>
      <w:marRight w:val="0"/>
      <w:marTop w:val="0"/>
      <w:marBottom w:val="0"/>
      <w:divBdr>
        <w:top w:val="none" w:sz="0" w:space="0" w:color="auto"/>
        <w:left w:val="none" w:sz="0" w:space="0" w:color="auto"/>
        <w:bottom w:val="none" w:sz="0" w:space="0" w:color="auto"/>
        <w:right w:val="none" w:sz="0" w:space="0" w:color="auto"/>
      </w:divBdr>
    </w:div>
    <w:div w:id="1926524566">
      <w:bodyDiv w:val="1"/>
      <w:marLeft w:val="0"/>
      <w:marRight w:val="0"/>
      <w:marTop w:val="0"/>
      <w:marBottom w:val="0"/>
      <w:divBdr>
        <w:top w:val="none" w:sz="0" w:space="0" w:color="auto"/>
        <w:left w:val="none" w:sz="0" w:space="0" w:color="auto"/>
        <w:bottom w:val="none" w:sz="0" w:space="0" w:color="auto"/>
        <w:right w:val="none" w:sz="0" w:space="0" w:color="auto"/>
      </w:divBdr>
    </w:div>
    <w:div w:id="1945308921">
      <w:bodyDiv w:val="1"/>
      <w:marLeft w:val="0"/>
      <w:marRight w:val="0"/>
      <w:marTop w:val="0"/>
      <w:marBottom w:val="0"/>
      <w:divBdr>
        <w:top w:val="none" w:sz="0" w:space="0" w:color="auto"/>
        <w:left w:val="none" w:sz="0" w:space="0" w:color="auto"/>
        <w:bottom w:val="none" w:sz="0" w:space="0" w:color="auto"/>
        <w:right w:val="none" w:sz="0" w:space="0" w:color="auto"/>
      </w:divBdr>
      <w:divsChild>
        <w:div w:id="396904159">
          <w:marLeft w:val="446"/>
          <w:marRight w:val="0"/>
          <w:marTop w:val="0"/>
          <w:marBottom w:val="0"/>
          <w:divBdr>
            <w:top w:val="none" w:sz="0" w:space="0" w:color="auto"/>
            <w:left w:val="none" w:sz="0" w:space="0" w:color="auto"/>
            <w:bottom w:val="none" w:sz="0" w:space="0" w:color="auto"/>
            <w:right w:val="none" w:sz="0" w:space="0" w:color="auto"/>
          </w:divBdr>
        </w:div>
        <w:div w:id="923220900">
          <w:marLeft w:val="446"/>
          <w:marRight w:val="0"/>
          <w:marTop w:val="0"/>
          <w:marBottom w:val="0"/>
          <w:divBdr>
            <w:top w:val="none" w:sz="0" w:space="0" w:color="auto"/>
            <w:left w:val="none" w:sz="0" w:space="0" w:color="auto"/>
            <w:bottom w:val="none" w:sz="0" w:space="0" w:color="auto"/>
            <w:right w:val="none" w:sz="0" w:space="0" w:color="auto"/>
          </w:divBdr>
        </w:div>
        <w:div w:id="260340054">
          <w:marLeft w:val="446"/>
          <w:marRight w:val="0"/>
          <w:marTop w:val="0"/>
          <w:marBottom w:val="0"/>
          <w:divBdr>
            <w:top w:val="none" w:sz="0" w:space="0" w:color="auto"/>
            <w:left w:val="none" w:sz="0" w:space="0" w:color="auto"/>
            <w:bottom w:val="none" w:sz="0" w:space="0" w:color="auto"/>
            <w:right w:val="none" w:sz="0" w:space="0" w:color="auto"/>
          </w:divBdr>
        </w:div>
        <w:div w:id="314451192">
          <w:marLeft w:val="446"/>
          <w:marRight w:val="0"/>
          <w:marTop w:val="0"/>
          <w:marBottom w:val="0"/>
          <w:divBdr>
            <w:top w:val="none" w:sz="0" w:space="0" w:color="auto"/>
            <w:left w:val="none" w:sz="0" w:space="0" w:color="auto"/>
            <w:bottom w:val="none" w:sz="0" w:space="0" w:color="auto"/>
            <w:right w:val="none" w:sz="0" w:space="0" w:color="auto"/>
          </w:divBdr>
        </w:div>
        <w:div w:id="1989891822">
          <w:marLeft w:val="446"/>
          <w:marRight w:val="0"/>
          <w:marTop w:val="0"/>
          <w:marBottom w:val="0"/>
          <w:divBdr>
            <w:top w:val="none" w:sz="0" w:space="0" w:color="auto"/>
            <w:left w:val="none" w:sz="0" w:space="0" w:color="auto"/>
            <w:bottom w:val="none" w:sz="0" w:space="0" w:color="auto"/>
            <w:right w:val="none" w:sz="0" w:space="0" w:color="auto"/>
          </w:divBdr>
        </w:div>
        <w:div w:id="1247034375">
          <w:marLeft w:val="446"/>
          <w:marRight w:val="0"/>
          <w:marTop w:val="0"/>
          <w:marBottom w:val="0"/>
          <w:divBdr>
            <w:top w:val="none" w:sz="0" w:space="0" w:color="auto"/>
            <w:left w:val="none" w:sz="0" w:space="0" w:color="auto"/>
            <w:bottom w:val="none" w:sz="0" w:space="0" w:color="auto"/>
            <w:right w:val="none" w:sz="0" w:space="0" w:color="auto"/>
          </w:divBdr>
        </w:div>
      </w:divsChild>
    </w:div>
    <w:div w:id="1947888565">
      <w:bodyDiv w:val="1"/>
      <w:marLeft w:val="0"/>
      <w:marRight w:val="0"/>
      <w:marTop w:val="0"/>
      <w:marBottom w:val="0"/>
      <w:divBdr>
        <w:top w:val="none" w:sz="0" w:space="0" w:color="auto"/>
        <w:left w:val="none" w:sz="0" w:space="0" w:color="auto"/>
        <w:bottom w:val="none" w:sz="0" w:space="0" w:color="auto"/>
        <w:right w:val="none" w:sz="0" w:space="0" w:color="auto"/>
      </w:divBdr>
      <w:divsChild>
        <w:div w:id="1475027947">
          <w:marLeft w:val="547"/>
          <w:marRight w:val="0"/>
          <w:marTop w:val="134"/>
          <w:marBottom w:val="0"/>
          <w:divBdr>
            <w:top w:val="none" w:sz="0" w:space="0" w:color="auto"/>
            <w:left w:val="none" w:sz="0" w:space="0" w:color="auto"/>
            <w:bottom w:val="none" w:sz="0" w:space="0" w:color="auto"/>
            <w:right w:val="none" w:sz="0" w:space="0" w:color="auto"/>
          </w:divBdr>
        </w:div>
        <w:div w:id="1904749514">
          <w:marLeft w:val="547"/>
          <w:marRight w:val="0"/>
          <w:marTop w:val="134"/>
          <w:marBottom w:val="0"/>
          <w:divBdr>
            <w:top w:val="none" w:sz="0" w:space="0" w:color="auto"/>
            <w:left w:val="none" w:sz="0" w:space="0" w:color="auto"/>
            <w:bottom w:val="none" w:sz="0" w:space="0" w:color="auto"/>
            <w:right w:val="none" w:sz="0" w:space="0" w:color="auto"/>
          </w:divBdr>
        </w:div>
        <w:div w:id="1850213432">
          <w:marLeft w:val="547"/>
          <w:marRight w:val="0"/>
          <w:marTop w:val="134"/>
          <w:marBottom w:val="0"/>
          <w:divBdr>
            <w:top w:val="none" w:sz="0" w:space="0" w:color="auto"/>
            <w:left w:val="none" w:sz="0" w:space="0" w:color="auto"/>
            <w:bottom w:val="none" w:sz="0" w:space="0" w:color="auto"/>
            <w:right w:val="none" w:sz="0" w:space="0" w:color="auto"/>
          </w:divBdr>
        </w:div>
      </w:divsChild>
    </w:div>
    <w:div w:id="1992556659">
      <w:bodyDiv w:val="1"/>
      <w:marLeft w:val="0"/>
      <w:marRight w:val="0"/>
      <w:marTop w:val="0"/>
      <w:marBottom w:val="0"/>
      <w:divBdr>
        <w:top w:val="none" w:sz="0" w:space="0" w:color="auto"/>
        <w:left w:val="none" w:sz="0" w:space="0" w:color="auto"/>
        <w:bottom w:val="none" w:sz="0" w:space="0" w:color="auto"/>
        <w:right w:val="none" w:sz="0" w:space="0" w:color="auto"/>
      </w:divBdr>
    </w:div>
    <w:div w:id="2000190134">
      <w:bodyDiv w:val="1"/>
      <w:marLeft w:val="0"/>
      <w:marRight w:val="0"/>
      <w:marTop w:val="0"/>
      <w:marBottom w:val="0"/>
      <w:divBdr>
        <w:top w:val="none" w:sz="0" w:space="0" w:color="auto"/>
        <w:left w:val="none" w:sz="0" w:space="0" w:color="auto"/>
        <w:bottom w:val="none" w:sz="0" w:space="0" w:color="auto"/>
        <w:right w:val="none" w:sz="0" w:space="0" w:color="auto"/>
      </w:divBdr>
    </w:div>
    <w:div w:id="2003268320">
      <w:bodyDiv w:val="1"/>
      <w:marLeft w:val="0"/>
      <w:marRight w:val="0"/>
      <w:marTop w:val="0"/>
      <w:marBottom w:val="0"/>
      <w:divBdr>
        <w:top w:val="none" w:sz="0" w:space="0" w:color="auto"/>
        <w:left w:val="none" w:sz="0" w:space="0" w:color="auto"/>
        <w:bottom w:val="none" w:sz="0" w:space="0" w:color="auto"/>
        <w:right w:val="none" w:sz="0" w:space="0" w:color="auto"/>
      </w:divBdr>
      <w:divsChild>
        <w:div w:id="1488135095">
          <w:marLeft w:val="1166"/>
          <w:marRight w:val="0"/>
          <w:marTop w:val="200"/>
          <w:marBottom w:val="0"/>
          <w:divBdr>
            <w:top w:val="none" w:sz="0" w:space="0" w:color="auto"/>
            <w:left w:val="none" w:sz="0" w:space="0" w:color="auto"/>
            <w:bottom w:val="none" w:sz="0" w:space="0" w:color="auto"/>
            <w:right w:val="none" w:sz="0" w:space="0" w:color="auto"/>
          </w:divBdr>
        </w:div>
        <w:div w:id="201132806">
          <w:marLeft w:val="1166"/>
          <w:marRight w:val="0"/>
          <w:marTop w:val="200"/>
          <w:marBottom w:val="0"/>
          <w:divBdr>
            <w:top w:val="none" w:sz="0" w:space="0" w:color="auto"/>
            <w:left w:val="none" w:sz="0" w:space="0" w:color="auto"/>
            <w:bottom w:val="none" w:sz="0" w:space="0" w:color="auto"/>
            <w:right w:val="none" w:sz="0" w:space="0" w:color="auto"/>
          </w:divBdr>
        </w:div>
        <w:div w:id="329410604">
          <w:marLeft w:val="1166"/>
          <w:marRight w:val="0"/>
          <w:marTop w:val="200"/>
          <w:marBottom w:val="0"/>
          <w:divBdr>
            <w:top w:val="none" w:sz="0" w:space="0" w:color="auto"/>
            <w:left w:val="none" w:sz="0" w:space="0" w:color="auto"/>
            <w:bottom w:val="none" w:sz="0" w:space="0" w:color="auto"/>
            <w:right w:val="none" w:sz="0" w:space="0" w:color="auto"/>
          </w:divBdr>
        </w:div>
      </w:divsChild>
    </w:div>
    <w:div w:id="2020740756">
      <w:bodyDiv w:val="1"/>
      <w:marLeft w:val="0"/>
      <w:marRight w:val="0"/>
      <w:marTop w:val="0"/>
      <w:marBottom w:val="0"/>
      <w:divBdr>
        <w:top w:val="none" w:sz="0" w:space="0" w:color="auto"/>
        <w:left w:val="none" w:sz="0" w:space="0" w:color="auto"/>
        <w:bottom w:val="none" w:sz="0" w:space="0" w:color="auto"/>
        <w:right w:val="none" w:sz="0" w:space="0" w:color="auto"/>
      </w:divBdr>
    </w:div>
    <w:div w:id="2029208854">
      <w:bodyDiv w:val="1"/>
      <w:marLeft w:val="0"/>
      <w:marRight w:val="0"/>
      <w:marTop w:val="0"/>
      <w:marBottom w:val="0"/>
      <w:divBdr>
        <w:top w:val="none" w:sz="0" w:space="0" w:color="auto"/>
        <w:left w:val="none" w:sz="0" w:space="0" w:color="auto"/>
        <w:bottom w:val="none" w:sz="0" w:space="0" w:color="auto"/>
        <w:right w:val="none" w:sz="0" w:space="0" w:color="auto"/>
      </w:divBdr>
    </w:div>
    <w:div w:id="2038042508">
      <w:bodyDiv w:val="1"/>
      <w:marLeft w:val="0"/>
      <w:marRight w:val="0"/>
      <w:marTop w:val="0"/>
      <w:marBottom w:val="0"/>
      <w:divBdr>
        <w:top w:val="none" w:sz="0" w:space="0" w:color="auto"/>
        <w:left w:val="none" w:sz="0" w:space="0" w:color="auto"/>
        <w:bottom w:val="none" w:sz="0" w:space="0" w:color="auto"/>
        <w:right w:val="none" w:sz="0" w:space="0" w:color="auto"/>
      </w:divBdr>
    </w:div>
    <w:div w:id="2047558417">
      <w:bodyDiv w:val="1"/>
      <w:marLeft w:val="0"/>
      <w:marRight w:val="0"/>
      <w:marTop w:val="0"/>
      <w:marBottom w:val="0"/>
      <w:divBdr>
        <w:top w:val="none" w:sz="0" w:space="0" w:color="auto"/>
        <w:left w:val="none" w:sz="0" w:space="0" w:color="auto"/>
        <w:bottom w:val="none" w:sz="0" w:space="0" w:color="auto"/>
        <w:right w:val="none" w:sz="0" w:space="0" w:color="auto"/>
      </w:divBdr>
    </w:div>
    <w:div w:id="2061007385">
      <w:bodyDiv w:val="1"/>
      <w:marLeft w:val="0"/>
      <w:marRight w:val="0"/>
      <w:marTop w:val="0"/>
      <w:marBottom w:val="0"/>
      <w:divBdr>
        <w:top w:val="none" w:sz="0" w:space="0" w:color="auto"/>
        <w:left w:val="none" w:sz="0" w:space="0" w:color="auto"/>
        <w:bottom w:val="none" w:sz="0" w:space="0" w:color="auto"/>
        <w:right w:val="none" w:sz="0" w:space="0" w:color="auto"/>
      </w:divBdr>
      <w:divsChild>
        <w:div w:id="1730304935">
          <w:marLeft w:val="547"/>
          <w:marRight w:val="0"/>
          <w:marTop w:val="134"/>
          <w:marBottom w:val="0"/>
          <w:divBdr>
            <w:top w:val="none" w:sz="0" w:space="0" w:color="auto"/>
            <w:left w:val="none" w:sz="0" w:space="0" w:color="auto"/>
            <w:bottom w:val="none" w:sz="0" w:space="0" w:color="auto"/>
            <w:right w:val="none" w:sz="0" w:space="0" w:color="auto"/>
          </w:divBdr>
        </w:div>
        <w:div w:id="1537081613">
          <w:marLeft w:val="547"/>
          <w:marRight w:val="0"/>
          <w:marTop w:val="134"/>
          <w:marBottom w:val="0"/>
          <w:divBdr>
            <w:top w:val="none" w:sz="0" w:space="0" w:color="auto"/>
            <w:left w:val="none" w:sz="0" w:space="0" w:color="auto"/>
            <w:bottom w:val="none" w:sz="0" w:space="0" w:color="auto"/>
            <w:right w:val="none" w:sz="0" w:space="0" w:color="auto"/>
          </w:divBdr>
        </w:div>
        <w:div w:id="1398434867">
          <w:marLeft w:val="547"/>
          <w:marRight w:val="0"/>
          <w:marTop w:val="134"/>
          <w:marBottom w:val="0"/>
          <w:divBdr>
            <w:top w:val="none" w:sz="0" w:space="0" w:color="auto"/>
            <w:left w:val="none" w:sz="0" w:space="0" w:color="auto"/>
            <w:bottom w:val="none" w:sz="0" w:space="0" w:color="auto"/>
            <w:right w:val="none" w:sz="0" w:space="0" w:color="auto"/>
          </w:divBdr>
        </w:div>
      </w:divsChild>
    </w:div>
    <w:div w:id="2079552221">
      <w:bodyDiv w:val="1"/>
      <w:marLeft w:val="0"/>
      <w:marRight w:val="0"/>
      <w:marTop w:val="0"/>
      <w:marBottom w:val="0"/>
      <w:divBdr>
        <w:top w:val="none" w:sz="0" w:space="0" w:color="auto"/>
        <w:left w:val="none" w:sz="0" w:space="0" w:color="auto"/>
        <w:bottom w:val="none" w:sz="0" w:space="0" w:color="auto"/>
        <w:right w:val="none" w:sz="0" w:space="0" w:color="auto"/>
      </w:divBdr>
    </w:div>
    <w:div w:id="2084863596">
      <w:bodyDiv w:val="1"/>
      <w:marLeft w:val="0"/>
      <w:marRight w:val="0"/>
      <w:marTop w:val="0"/>
      <w:marBottom w:val="0"/>
      <w:divBdr>
        <w:top w:val="none" w:sz="0" w:space="0" w:color="auto"/>
        <w:left w:val="none" w:sz="0" w:space="0" w:color="auto"/>
        <w:bottom w:val="none" w:sz="0" w:space="0" w:color="auto"/>
        <w:right w:val="none" w:sz="0" w:space="0" w:color="auto"/>
      </w:divBdr>
    </w:div>
    <w:div w:id="2093888641">
      <w:bodyDiv w:val="1"/>
      <w:marLeft w:val="0"/>
      <w:marRight w:val="0"/>
      <w:marTop w:val="0"/>
      <w:marBottom w:val="0"/>
      <w:divBdr>
        <w:top w:val="none" w:sz="0" w:space="0" w:color="auto"/>
        <w:left w:val="none" w:sz="0" w:space="0" w:color="auto"/>
        <w:bottom w:val="none" w:sz="0" w:space="0" w:color="auto"/>
        <w:right w:val="none" w:sz="0" w:space="0" w:color="auto"/>
      </w:divBdr>
    </w:div>
    <w:div w:id="2121339654">
      <w:bodyDiv w:val="1"/>
      <w:marLeft w:val="0"/>
      <w:marRight w:val="0"/>
      <w:marTop w:val="0"/>
      <w:marBottom w:val="0"/>
      <w:divBdr>
        <w:top w:val="none" w:sz="0" w:space="0" w:color="auto"/>
        <w:left w:val="none" w:sz="0" w:space="0" w:color="auto"/>
        <w:bottom w:val="none" w:sz="0" w:space="0" w:color="auto"/>
        <w:right w:val="none" w:sz="0" w:space="0" w:color="auto"/>
      </w:divBdr>
    </w:div>
    <w:div w:id="2127578783">
      <w:bodyDiv w:val="1"/>
      <w:marLeft w:val="0"/>
      <w:marRight w:val="0"/>
      <w:marTop w:val="0"/>
      <w:marBottom w:val="0"/>
      <w:divBdr>
        <w:top w:val="none" w:sz="0" w:space="0" w:color="auto"/>
        <w:left w:val="none" w:sz="0" w:space="0" w:color="auto"/>
        <w:bottom w:val="none" w:sz="0" w:space="0" w:color="auto"/>
        <w:right w:val="none" w:sz="0" w:space="0" w:color="auto"/>
      </w:divBdr>
      <w:divsChild>
        <w:div w:id="318535766">
          <w:marLeft w:val="547"/>
          <w:marRight w:val="0"/>
          <w:marTop w:val="0"/>
          <w:marBottom w:val="120"/>
          <w:divBdr>
            <w:top w:val="none" w:sz="0" w:space="0" w:color="auto"/>
            <w:left w:val="none" w:sz="0" w:space="0" w:color="auto"/>
            <w:bottom w:val="none" w:sz="0" w:space="0" w:color="auto"/>
            <w:right w:val="none" w:sz="0" w:space="0" w:color="auto"/>
          </w:divBdr>
        </w:div>
        <w:div w:id="365444664">
          <w:marLeft w:val="1166"/>
          <w:marRight w:val="0"/>
          <w:marTop w:val="0"/>
          <w:marBottom w:val="120"/>
          <w:divBdr>
            <w:top w:val="none" w:sz="0" w:space="0" w:color="auto"/>
            <w:left w:val="none" w:sz="0" w:space="0" w:color="auto"/>
            <w:bottom w:val="none" w:sz="0" w:space="0" w:color="auto"/>
            <w:right w:val="none" w:sz="0" w:space="0" w:color="auto"/>
          </w:divBdr>
        </w:div>
        <w:div w:id="1499805242">
          <w:marLeft w:val="1166"/>
          <w:marRight w:val="0"/>
          <w:marTop w:val="0"/>
          <w:marBottom w:val="120"/>
          <w:divBdr>
            <w:top w:val="none" w:sz="0" w:space="0" w:color="auto"/>
            <w:left w:val="none" w:sz="0" w:space="0" w:color="auto"/>
            <w:bottom w:val="none" w:sz="0" w:space="0" w:color="auto"/>
            <w:right w:val="none" w:sz="0" w:space="0" w:color="auto"/>
          </w:divBdr>
        </w:div>
        <w:div w:id="1375929213">
          <w:marLeft w:val="1166"/>
          <w:marRight w:val="0"/>
          <w:marTop w:val="0"/>
          <w:marBottom w:val="120"/>
          <w:divBdr>
            <w:top w:val="none" w:sz="0" w:space="0" w:color="auto"/>
            <w:left w:val="none" w:sz="0" w:space="0" w:color="auto"/>
            <w:bottom w:val="none" w:sz="0" w:space="0" w:color="auto"/>
            <w:right w:val="none" w:sz="0" w:space="0" w:color="auto"/>
          </w:divBdr>
        </w:div>
        <w:div w:id="1912763927">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isa.D.Wong@state.ma.us" TargetMode="External"/><Relationship Id="rId4" Type="http://schemas.openxmlformats.org/officeDocument/2006/relationships/settings" Target="settings.xml"/><Relationship Id="rId9" Type="http://schemas.openxmlformats.org/officeDocument/2006/relationships/hyperlink" Target="https://www.mass.gov/service-details/duals-demonstration-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2495</Words>
  <Characters>14227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Kymalainen, Donna</dc:creator>
  <cp:lastModifiedBy>Jenna</cp:lastModifiedBy>
  <cp:revision>2</cp:revision>
  <cp:lastPrinted>2018-05-04T20:38:00Z</cp:lastPrinted>
  <dcterms:created xsi:type="dcterms:W3CDTF">2018-06-15T17:47:00Z</dcterms:created>
  <dcterms:modified xsi:type="dcterms:W3CDTF">2018-06-15T17:47:00Z</dcterms:modified>
</cp:coreProperties>
</file>