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group id="docshapegroup1" style="position:absolute;margin-left:36pt;margin-top:3pt;width:115.95pt;height:58.95pt;z-index:15728640;mso-position-horizontal-relative:page" alt="MassHealth Logo" coordsize="2319,1179" coordorigin="720,60" o:spid="_x0000_s1026" w14:anchorId="44E80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">
                <v:shape id="docshape2" style="position:absolute;left:924;top:59;width:2114;height:1179;visibility:visible;mso-wrap-style:square;v-text-anchor:top" coordsize="2114,1179" o:spid="_x0000_s1027" fillcolor="#bcbec0" stroked="f"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style="position:absolute;left:720;top:352;width:2141;height:268;visibility:visible;mso-wrap-style:square;v-text-anchor:top" coordsize="2141,268" o:spid="_x0000_s1028" fillcolor="#231f20" stroked="f"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5">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7933C636" w:rsidR="008A6AD6" w:rsidRDefault="00870C25" w:rsidP="009740FF">
      <w:pPr>
        <w:pStyle w:val="Heading1"/>
      </w:pPr>
      <w:r>
        <w:t>June</w:t>
      </w:r>
      <w:r>
        <w:rPr>
          <w:spacing w:val="-20"/>
        </w:rPr>
        <w:t xml:space="preserve"> </w:t>
      </w:r>
      <w:r w:rsidR="009740FF">
        <w:t>2023</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Redeterminations</w:t>
      </w:r>
    </w:p>
    <w:p w14:paraId="73A3FDB6" w14:textId="77777777" w:rsidR="008A6AD6" w:rsidRPr="009740FF" w:rsidRDefault="009740FF" w:rsidP="009740FF">
      <w:pPr>
        <w:pStyle w:val="Heading2"/>
      </w:pPr>
      <w:r w:rsidRPr="009740FF">
        <w:t>Background on MassHealth redeterminations</w:t>
      </w:r>
    </w:p>
    <w:p w14:paraId="75492C3F" w14:textId="77777777" w:rsidR="008A6AD6" w:rsidRDefault="009740FF">
      <w:pPr>
        <w:pStyle w:val="BodyText"/>
        <w:spacing w:before="141" w:line="261" w:lineRule="auto"/>
        <w:ind w:left="110"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9740FF">
      <w:pPr>
        <w:pStyle w:val="Heading2"/>
      </w:pPr>
      <w:r w:rsidRPr="009740FF">
        <w:t>About the redeterminations data dashboard</w:t>
      </w:r>
    </w:p>
    <w:p w14:paraId="3327088F" w14:textId="269F5FCE" w:rsidR="008A6AD6" w:rsidRDefault="009740FF">
      <w:pPr>
        <w:pStyle w:val="BodyText"/>
        <w:spacing w:before="141" w:line="261" w:lineRule="auto"/>
        <w:ind w:left="110" w:right="176"/>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870C25">
        <w:rPr>
          <w:color w:val="231F20"/>
        </w:rPr>
        <w:t xml:space="preserve">June </w:t>
      </w:r>
      <w:r>
        <w:rPr>
          <w:color w:val="231F20"/>
        </w:rPr>
        <w:t xml:space="preserve">dashboard contains enrollment data through the end of </w:t>
      </w:r>
      <w:r w:rsidR="00870C25">
        <w:rPr>
          <w:color w:val="231F20"/>
        </w:rPr>
        <w:t>May</w:t>
      </w:r>
      <w:r>
        <w:rPr>
          <w:color w:val="231F20"/>
        </w:rPr>
        <w:t>.</w:t>
      </w:r>
    </w:p>
    <w:p w14:paraId="7B801389" w14:textId="4B2B36E1" w:rsidR="008A6AD6" w:rsidRPr="009740FF" w:rsidRDefault="009740FF" w:rsidP="009740FF">
      <w:pPr>
        <w:pStyle w:val="Heading2"/>
      </w:pPr>
      <w:r w:rsidRPr="009740FF">
        <w:t xml:space="preserve">Highlights from </w:t>
      </w:r>
      <w:r w:rsidR="00870C25">
        <w:t>June</w:t>
      </w:r>
      <w:r w:rsidR="00870C25" w:rsidRPr="009740FF">
        <w:t xml:space="preserve"> </w:t>
      </w:r>
      <w:r w:rsidRPr="009740FF">
        <w:t>2023 dashboard</w:t>
      </w:r>
    </w:p>
    <w:p w14:paraId="7B7A7ACF" w14:textId="07E5BB67" w:rsidR="008A6AD6" w:rsidRDefault="009740FF">
      <w:pPr>
        <w:pStyle w:val="ListParagraph"/>
        <w:numPr>
          <w:ilvl w:val="0"/>
          <w:numId w:val="2"/>
        </w:numPr>
        <w:tabs>
          <w:tab w:val="left" w:pos="352"/>
        </w:tabs>
        <w:spacing w:before="121" w:line="242" w:lineRule="auto"/>
        <w:ind w:right="953"/>
        <w:rPr>
          <w:sz w:val="21"/>
        </w:rPr>
      </w:pPr>
      <w:r>
        <w:rPr>
          <w:color w:val="231F20"/>
          <w:sz w:val="21"/>
        </w:rPr>
        <w:t>Overall,</w:t>
      </w:r>
      <w:r>
        <w:rPr>
          <w:color w:val="231F20"/>
          <w:spacing w:val="-11"/>
          <w:sz w:val="21"/>
        </w:rPr>
        <w:t xml:space="preserve"> </w:t>
      </w:r>
      <w:r>
        <w:rPr>
          <w:color w:val="231F20"/>
          <w:sz w:val="21"/>
        </w:rPr>
        <w:t>the</w:t>
      </w:r>
      <w:r>
        <w:rPr>
          <w:color w:val="231F20"/>
          <w:spacing w:val="-9"/>
          <w:sz w:val="21"/>
        </w:rPr>
        <w:t xml:space="preserve"> </w:t>
      </w:r>
      <w:r>
        <w:rPr>
          <w:color w:val="231F20"/>
          <w:sz w:val="21"/>
        </w:rPr>
        <w:t>MassHealth</w:t>
      </w:r>
      <w:r>
        <w:rPr>
          <w:color w:val="231F20"/>
          <w:spacing w:val="-9"/>
          <w:sz w:val="21"/>
        </w:rPr>
        <w:t xml:space="preserve"> </w:t>
      </w:r>
      <w:r>
        <w:rPr>
          <w:color w:val="231F20"/>
          <w:sz w:val="21"/>
        </w:rPr>
        <w:t>caseload</w:t>
      </w:r>
      <w:r>
        <w:rPr>
          <w:color w:val="231F20"/>
          <w:spacing w:val="-9"/>
          <w:sz w:val="21"/>
        </w:rPr>
        <w:t xml:space="preserve"> </w:t>
      </w:r>
      <w:r>
        <w:rPr>
          <w:color w:val="231F20"/>
          <w:sz w:val="21"/>
        </w:rPr>
        <w:t>of</w:t>
      </w:r>
      <w:r>
        <w:rPr>
          <w:color w:val="231F20"/>
          <w:spacing w:val="-12"/>
          <w:sz w:val="21"/>
        </w:rPr>
        <w:t xml:space="preserve"> </w:t>
      </w:r>
      <w:r>
        <w:rPr>
          <w:color w:val="231F20"/>
          <w:sz w:val="21"/>
        </w:rPr>
        <w:t>approximately</w:t>
      </w:r>
      <w:r>
        <w:rPr>
          <w:color w:val="231F20"/>
          <w:spacing w:val="-11"/>
          <w:sz w:val="21"/>
        </w:rPr>
        <w:t xml:space="preserve"> </w:t>
      </w:r>
      <w:r>
        <w:rPr>
          <w:color w:val="231F20"/>
          <w:sz w:val="21"/>
        </w:rPr>
        <w:t>2.4</w:t>
      </w:r>
      <w:r>
        <w:rPr>
          <w:color w:val="231F20"/>
          <w:spacing w:val="-9"/>
          <w:sz w:val="21"/>
        </w:rPr>
        <w:t xml:space="preserve"> </w:t>
      </w:r>
      <w:r>
        <w:rPr>
          <w:color w:val="231F20"/>
          <w:sz w:val="21"/>
        </w:rPr>
        <w:t>million</w:t>
      </w:r>
      <w:r>
        <w:rPr>
          <w:color w:val="231F20"/>
          <w:spacing w:val="-9"/>
          <w:sz w:val="21"/>
        </w:rPr>
        <w:t xml:space="preserve"> </w:t>
      </w:r>
      <w:r>
        <w:rPr>
          <w:color w:val="231F20"/>
          <w:sz w:val="21"/>
        </w:rPr>
        <w:t>members</w:t>
      </w:r>
      <w:r>
        <w:rPr>
          <w:color w:val="231F20"/>
          <w:spacing w:val="-9"/>
          <w:sz w:val="21"/>
        </w:rPr>
        <w:t xml:space="preserve"> </w:t>
      </w:r>
      <w:r w:rsidR="00870C25" w:rsidRPr="00094E5A">
        <w:rPr>
          <w:color w:val="231F20"/>
          <w:sz w:val="21"/>
        </w:rPr>
        <w:t>decreased</w:t>
      </w:r>
      <w:r w:rsidR="00870C25" w:rsidRPr="00094E5A">
        <w:rPr>
          <w:color w:val="231F20"/>
          <w:spacing w:val="-11"/>
          <w:sz w:val="21"/>
        </w:rPr>
        <w:t xml:space="preserve"> </w:t>
      </w:r>
      <w:r w:rsidRPr="00094E5A">
        <w:rPr>
          <w:color w:val="231F20"/>
          <w:sz w:val="21"/>
        </w:rPr>
        <w:t>0</w:t>
      </w:r>
      <w:r w:rsidR="002F2E39" w:rsidRPr="00094E5A">
        <w:rPr>
          <w:color w:val="231F20"/>
          <w:sz w:val="21"/>
        </w:rPr>
        <w:t>.24</w:t>
      </w:r>
      <w:r w:rsidRPr="00094E5A">
        <w:rPr>
          <w:color w:val="231F20"/>
          <w:sz w:val="21"/>
        </w:rPr>
        <w:t>%</w:t>
      </w:r>
      <w:r w:rsidRPr="00094E5A">
        <w:rPr>
          <w:color w:val="231F20"/>
          <w:spacing w:val="-9"/>
          <w:sz w:val="21"/>
        </w:rPr>
        <w:t xml:space="preserve"> </w:t>
      </w:r>
      <w:r w:rsidRPr="00094E5A">
        <w:rPr>
          <w:color w:val="231F20"/>
          <w:sz w:val="21"/>
        </w:rPr>
        <w:t>during</w:t>
      </w:r>
      <w:r w:rsidRPr="00094E5A">
        <w:rPr>
          <w:color w:val="231F20"/>
          <w:spacing w:val="-9"/>
          <w:sz w:val="21"/>
        </w:rPr>
        <w:t xml:space="preserve"> </w:t>
      </w:r>
      <w:r w:rsidRPr="00094E5A">
        <w:rPr>
          <w:color w:val="231F20"/>
          <w:sz w:val="21"/>
        </w:rPr>
        <w:t>the</w:t>
      </w:r>
      <w:r w:rsidRPr="00094E5A">
        <w:rPr>
          <w:color w:val="231F20"/>
          <w:spacing w:val="-9"/>
          <w:sz w:val="21"/>
        </w:rPr>
        <w:t xml:space="preserve"> </w:t>
      </w:r>
      <w:r w:rsidRPr="00094E5A">
        <w:rPr>
          <w:color w:val="231F20"/>
          <w:sz w:val="21"/>
        </w:rPr>
        <w:t>month</w:t>
      </w:r>
      <w:r w:rsidRPr="00094E5A">
        <w:rPr>
          <w:color w:val="231F20"/>
          <w:spacing w:val="-9"/>
          <w:sz w:val="21"/>
        </w:rPr>
        <w:t xml:space="preserve"> </w:t>
      </w:r>
      <w:r w:rsidRPr="00094E5A">
        <w:rPr>
          <w:color w:val="231F20"/>
          <w:sz w:val="21"/>
        </w:rPr>
        <w:t>of</w:t>
      </w:r>
      <w:r w:rsidRPr="00094E5A">
        <w:rPr>
          <w:color w:val="231F20"/>
          <w:spacing w:val="-15"/>
          <w:sz w:val="21"/>
        </w:rPr>
        <w:t xml:space="preserve"> </w:t>
      </w:r>
      <w:r w:rsidR="00870C25" w:rsidRPr="00094E5A">
        <w:rPr>
          <w:color w:val="231F20"/>
          <w:sz w:val="21"/>
        </w:rPr>
        <w:t>May</w:t>
      </w:r>
      <w:r w:rsidR="00870C25" w:rsidRPr="00094E5A">
        <w:rPr>
          <w:color w:val="231F20"/>
          <w:spacing w:val="-9"/>
          <w:sz w:val="21"/>
        </w:rPr>
        <w:t xml:space="preserve"> </w:t>
      </w:r>
      <w:r w:rsidRPr="00094E5A">
        <w:rPr>
          <w:color w:val="231F20"/>
          <w:sz w:val="21"/>
        </w:rPr>
        <w:t>2023, as</w:t>
      </w:r>
      <w:r w:rsidRPr="00094E5A">
        <w:rPr>
          <w:color w:val="231F20"/>
          <w:spacing w:val="-1"/>
          <w:sz w:val="21"/>
        </w:rPr>
        <w:t xml:space="preserve"> </w:t>
      </w:r>
      <w:r w:rsidRPr="00094E5A">
        <w:rPr>
          <w:color w:val="231F20"/>
          <w:sz w:val="21"/>
        </w:rPr>
        <w:t>approximately</w:t>
      </w:r>
      <w:r w:rsidRPr="00094E5A">
        <w:rPr>
          <w:color w:val="231F20"/>
          <w:spacing w:val="-3"/>
          <w:sz w:val="21"/>
        </w:rPr>
        <w:t xml:space="preserve"> </w:t>
      </w:r>
      <w:r w:rsidR="00870C25" w:rsidRPr="00094E5A">
        <w:rPr>
          <w:color w:val="231F20"/>
          <w:sz w:val="21"/>
        </w:rPr>
        <w:t>17</w:t>
      </w:r>
      <w:r w:rsidRPr="00094E5A">
        <w:rPr>
          <w:color w:val="231F20"/>
          <w:sz w:val="21"/>
        </w:rPr>
        <w:t>,000</w:t>
      </w:r>
      <w:r w:rsidRPr="00094E5A">
        <w:rPr>
          <w:color w:val="231F20"/>
          <w:spacing w:val="-1"/>
          <w:sz w:val="21"/>
        </w:rPr>
        <w:t xml:space="preserve"> </w:t>
      </w:r>
      <w:r w:rsidRPr="00094E5A">
        <w:rPr>
          <w:color w:val="231F20"/>
          <w:sz w:val="21"/>
        </w:rPr>
        <w:t>members</w:t>
      </w:r>
      <w:r w:rsidRPr="00094E5A">
        <w:rPr>
          <w:color w:val="231F20"/>
          <w:spacing w:val="-1"/>
          <w:sz w:val="21"/>
        </w:rPr>
        <w:t xml:space="preserve"> </w:t>
      </w:r>
      <w:r w:rsidRPr="00094E5A">
        <w:rPr>
          <w:color w:val="231F20"/>
          <w:sz w:val="21"/>
        </w:rPr>
        <w:t>newly</w:t>
      </w:r>
      <w:r w:rsidRPr="00094E5A">
        <w:rPr>
          <w:color w:val="231F20"/>
          <w:spacing w:val="-3"/>
          <w:sz w:val="21"/>
        </w:rPr>
        <w:t xml:space="preserve"> </w:t>
      </w:r>
      <w:r w:rsidRPr="00094E5A">
        <w:rPr>
          <w:color w:val="231F20"/>
          <w:sz w:val="21"/>
        </w:rPr>
        <w:t>joined</w:t>
      </w:r>
      <w:r w:rsidRPr="00094E5A">
        <w:rPr>
          <w:color w:val="231F20"/>
          <w:spacing w:val="-1"/>
          <w:sz w:val="21"/>
        </w:rPr>
        <w:t xml:space="preserve"> </w:t>
      </w:r>
      <w:r w:rsidRPr="00094E5A">
        <w:rPr>
          <w:color w:val="231F20"/>
          <w:sz w:val="21"/>
        </w:rPr>
        <w:t>the</w:t>
      </w:r>
      <w:r w:rsidRPr="00094E5A">
        <w:rPr>
          <w:color w:val="231F20"/>
          <w:spacing w:val="-1"/>
          <w:sz w:val="21"/>
        </w:rPr>
        <w:t xml:space="preserve"> </w:t>
      </w:r>
      <w:r w:rsidRPr="00094E5A">
        <w:rPr>
          <w:color w:val="231F20"/>
          <w:sz w:val="21"/>
        </w:rPr>
        <w:t>program</w:t>
      </w:r>
      <w:r w:rsidRPr="00094E5A">
        <w:rPr>
          <w:color w:val="231F20"/>
          <w:spacing w:val="-1"/>
          <w:sz w:val="21"/>
        </w:rPr>
        <w:t xml:space="preserve"> </w:t>
      </w:r>
      <w:r w:rsidRPr="00094E5A">
        <w:rPr>
          <w:color w:val="231F20"/>
          <w:sz w:val="21"/>
        </w:rPr>
        <w:t>and</w:t>
      </w:r>
      <w:r w:rsidRPr="00094E5A">
        <w:rPr>
          <w:color w:val="231F20"/>
          <w:spacing w:val="-1"/>
          <w:sz w:val="21"/>
        </w:rPr>
        <w:t xml:space="preserve"> </w:t>
      </w:r>
      <w:r w:rsidRPr="00094E5A">
        <w:rPr>
          <w:color w:val="231F20"/>
          <w:sz w:val="21"/>
        </w:rPr>
        <w:t>approximately</w:t>
      </w:r>
      <w:r w:rsidRPr="00094E5A">
        <w:rPr>
          <w:color w:val="231F20"/>
          <w:spacing w:val="-3"/>
          <w:sz w:val="21"/>
        </w:rPr>
        <w:t xml:space="preserve"> </w:t>
      </w:r>
      <w:r w:rsidR="00870C25" w:rsidRPr="00094E5A">
        <w:rPr>
          <w:color w:val="231F20"/>
          <w:sz w:val="21"/>
        </w:rPr>
        <w:t>23</w:t>
      </w:r>
      <w:r w:rsidRPr="00094E5A">
        <w:rPr>
          <w:color w:val="231F20"/>
          <w:sz w:val="21"/>
        </w:rPr>
        <w:t>,000</w:t>
      </w:r>
      <w:r w:rsidRPr="00094E5A">
        <w:rPr>
          <w:color w:val="231F20"/>
          <w:spacing w:val="-1"/>
          <w:sz w:val="21"/>
        </w:rPr>
        <w:t xml:space="preserve"> </w:t>
      </w:r>
      <w:r w:rsidRPr="00094E5A">
        <w:rPr>
          <w:color w:val="231F20"/>
          <w:sz w:val="21"/>
        </w:rPr>
        <w:t>departed.</w:t>
      </w:r>
    </w:p>
    <w:p w14:paraId="24C643C6" w14:textId="084F348A" w:rsidR="008A6AD6" w:rsidRPr="00094E5A" w:rsidRDefault="009740FF">
      <w:pPr>
        <w:pStyle w:val="ListParagraph"/>
        <w:numPr>
          <w:ilvl w:val="1"/>
          <w:numId w:val="2"/>
        </w:numPr>
        <w:tabs>
          <w:tab w:val="left" w:pos="495"/>
        </w:tabs>
        <w:ind w:left="494"/>
        <w:rPr>
          <w:sz w:val="21"/>
        </w:rPr>
      </w:pPr>
      <w:r w:rsidRPr="00094E5A">
        <w:rPr>
          <w:color w:val="231F20"/>
          <w:spacing w:val="-2"/>
          <w:sz w:val="21"/>
        </w:rPr>
        <w:t>The</w:t>
      </w:r>
      <w:r w:rsidRPr="00094E5A">
        <w:rPr>
          <w:color w:val="231F20"/>
          <w:spacing w:val="-1"/>
          <w:sz w:val="21"/>
        </w:rPr>
        <w:t xml:space="preserve"> </w:t>
      </w:r>
      <w:r w:rsidRPr="00094E5A">
        <w:rPr>
          <w:color w:val="231F20"/>
          <w:spacing w:val="-2"/>
          <w:sz w:val="21"/>
        </w:rPr>
        <w:t>~</w:t>
      </w:r>
      <w:r w:rsidR="00870C25" w:rsidRPr="00094E5A">
        <w:rPr>
          <w:color w:val="231F20"/>
          <w:spacing w:val="-2"/>
          <w:sz w:val="21"/>
        </w:rPr>
        <w:t>17</w:t>
      </w:r>
      <w:r w:rsidRPr="00094E5A">
        <w:rPr>
          <w:color w:val="231F20"/>
          <w:spacing w:val="-2"/>
          <w:sz w:val="21"/>
        </w:rPr>
        <w:t>,000</w:t>
      </w:r>
      <w:r w:rsidRPr="00094E5A">
        <w:rPr>
          <w:color w:val="231F20"/>
          <w:sz w:val="21"/>
        </w:rPr>
        <w:t xml:space="preserve"> </w:t>
      </w:r>
      <w:r w:rsidRPr="00094E5A">
        <w:rPr>
          <w:color w:val="231F20"/>
          <w:spacing w:val="-2"/>
          <w:sz w:val="21"/>
        </w:rPr>
        <w:t>arrivals</w:t>
      </w:r>
      <w:r w:rsidRPr="00094E5A">
        <w:rPr>
          <w:color w:val="231F20"/>
          <w:spacing w:val="-1"/>
          <w:sz w:val="21"/>
        </w:rPr>
        <w:t xml:space="preserve"> </w:t>
      </w:r>
      <w:r w:rsidR="00870C25" w:rsidRPr="00094E5A">
        <w:rPr>
          <w:color w:val="231F20"/>
          <w:spacing w:val="-1"/>
          <w:sz w:val="21"/>
        </w:rPr>
        <w:t>are within a typical monthly range for new entrants</w:t>
      </w:r>
      <w:r w:rsidRPr="00094E5A">
        <w:rPr>
          <w:color w:val="231F20"/>
          <w:spacing w:val="-2"/>
          <w:sz w:val="21"/>
        </w:rPr>
        <w:t>,</w:t>
      </w:r>
      <w:r w:rsidRPr="00094E5A">
        <w:rPr>
          <w:color w:val="231F20"/>
          <w:sz w:val="21"/>
        </w:rPr>
        <w:t xml:space="preserve"> </w:t>
      </w:r>
      <w:r w:rsidRPr="00094E5A">
        <w:rPr>
          <w:color w:val="231F20"/>
          <w:spacing w:val="-2"/>
          <w:sz w:val="21"/>
        </w:rPr>
        <w:t>as</w:t>
      </w:r>
      <w:r w:rsidRPr="00094E5A">
        <w:rPr>
          <w:color w:val="231F20"/>
          <w:spacing w:val="-1"/>
          <w:sz w:val="21"/>
        </w:rPr>
        <w:t xml:space="preserve"> </w:t>
      </w:r>
      <w:r w:rsidRPr="00094E5A">
        <w:rPr>
          <w:color w:val="231F20"/>
          <w:spacing w:val="-2"/>
          <w:sz w:val="21"/>
        </w:rPr>
        <w:t>individuals</w:t>
      </w:r>
      <w:r w:rsidRPr="00094E5A">
        <w:rPr>
          <w:color w:val="231F20"/>
          <w:sz w:val="21"/>
        </w:rPr>
        <w:t xml:space="preserve"> </w:t>
      </w:r>
      <w:r w:rsidRPr="00094E5A">
        <w:rPr>
          <w:color w:val="231F20"/>
          <w:spacing w:val="-2"/>
          <w:sz w:val="21"/>
        </w:rPr>
        <w:t>become</w:t>
      </w:r>
      <w:r w:rsidRPr="00094E5A">
        <w:rPr>
          <w:color w:val="231F20"/>
          <w:spacing w:val="-1"/>
          <w:sz w:val="21"/>
        </w:rPr>
        <w:t xml:space="preserve"> </w:t>
      </w:r>
      <w:r w:rsidRPr="00094E5A">
        <w:rPr>
          <w:color w:val="231F20"/>
          <w:spacing w:val="-2"/>
          <w:sz w:val="21"/>
        </w:rPr>
        <w:t>eligible</w:t>
      </w:r>
      <w:r w:rsidRPr="00094E5A">
        <w:rPr>
          <w:color w:val="231F20"/>
          <w:spacing w:val="-1"/>
          <w:sz w:val="21"/>
        </w:rPr>
        <w:t xml:space="preserve"> </w:t>
      </w:r>
      <w:r w:rsidRPr="00094E5A">
        <w:rPr>
          <w:color w:val="231F20"/>
          <w:spacing w:val="-2"/>
          <w:sz w:val="21"/>
        </w:rPr>
        <w:t>for</w:t>
      </w:r>
      <w:r w:rsidRPr="00094E5A">
        <w:rPr>
          <w:color w:val="231F20"/>
          <w:spacing w:val="-5"/>
          <w:sz w:val="21"/>
        </w:rPr>
        <w:t xml:space="preserve"> </w:t>
      </w:r>
      <w:r w:rsidR="00870C25" w:rsidRPr="00094E5A">
        <w:rPr>
          <w:color w:val="231F20"/>
          <w:spacing w:val="-2"/>
          <w:sz w:val="21"/>
        </w:rPr>
        <w:t>MassHealth</w:t>
      </w:r>
      <w:r w:rsidRPr="00094E5A">
        <w:rPr>
          <w:color w:val="231F20"/>
          <w:spacing w:val="-2"/>
          <w:sz w:val="21"/>
        </w:rPr>
        <w:t>.</w:t>
      </w:r>
    </w:p>
    <w:p w14:paraId="6522BE0C" w14:textId="7AB9BA0A" w:rsidR="008A6AD6" w:rsidRPr="00273F8C" w:rsidRDefault="009740FF" w:rsidP="40C76324">
      <w:pPr>
        <w:pStyle w:val="ListParagraph"/>
        <w:numPr>
          <w:ilvl w:val="1"/>
          <w:numId w:val="2"/>
        </w:numPr>
        <w:tabs>
          <w:tab w:val="left" w:pos="487"/>
        </w:tabs>
        <w:spacing w:before="64" w:line="242" w:lineRule="auto"/>
        <w:ind w:right="209" w:hanging="137"/>
        <w:rPr>
          <w:sz w:val="21"/>
          <w:szCs w:val="21"/>
        </w:rPr>
      </w:pPr>
      <w:r w:rsidRPr="00094E5A">
        <w:rPr>
          <w:color w:val="231F20"/>
          <w:spacing w:val="-4"/>
          <w:sz w:val="21"/>
          <w:szCs w:val="21"/>
        </w:rPr>
        <w:t>The</w:t>
      </w:r>
      <w:r w:rsidRPr="00094E5A">
        <w:rPr>
          <w:color w:val="231F20"/>
          <w:spacing w:val="-14"/>
          <w:sz w:val="21"/>
          <w:szCs w:val="21"/>
        </w:rPr>
        <w:t xml:space="preserve"> </w:t>
      </w:r>
      <w:r w:rsidRPr="00094E5A">
        <w:rPr>
          <w:color w:val="231F20"/>
          <w:spacing w:val="-4"/>
          <w:sz w:val="21"/>
          <w:szCs w:val="21"/>
        </w:rPr>
        <w:t>~</w:t>
      </w:r>
      <w:r w:rsidR="00870C25" w:rsidRPr="00094E5A">
        <w:rPr>
          <w:color w:val="231F20"/>
          <w:sz w:val="21"/>
          <w:szCs w:val="21"/>
        </w:rPr>
        <w:t>23</w:t>
      </w:r>
      <w:r w:rsidRPr="00094E5A">
        <w:rPr>
          <w:color w:val="231F20"/>
          <w:spacing w:val="-4"/>
          <w:sz w:val="21"/>
          <w:szCs w:val="21"/>
        </w:rPr>
        <w:t>,000</w:t>
      </w:r>
      <w:r w:rsidRPr="00094E5A">
        <w:rPr>
          <w:color w:val="231F20"/>
          <w:spacing w:val="-14"/>
          <w:sz w:val="21"/>
          <w:szCs w:val="21"/>
        </w:rPr>
        <w:t xml:space="preserve"> </w:t>
      </w:r>
      <w:r w:rsidRPr="00094E5A">
        <w:rPr>
          <w:color w:val="231F20"/>
          <w:spacing w:val="-4"/>
          <w:sz w:val="21"/>
          <w:szCs w:val="21"/>
        </w:rPr>
        <w:t>departures</w:t>
      </w:r>
      <w:r w:rsidRPr="40C76324">
        <w:rPr>
          <w:color w:val="231F20"/>
          <w:spacing w:val="-14"/>
          <w:sz w:val="21"/>
          <w:szCs w:val="21"/>
        </w:rPr>
        <w:t xml:space="preserve"> </w:t>
      </w:r>
      <w:r w:rsidR="00870C25" w:rsidRPr="40C76324">
        <w:rPr>
          <w:color w:val="231F20"/>
          <w:sz w:val="21"/>
          <w:szCs w:val="21"/>
        </w:rPr>
        <w:t>represent a</w:t>
      </w:r>
      <w:r w:rsidR="2B9B0257" w:rsidRPr="40C76324">
        <w:rPr>
          <w:color w:val="231F20"/>
          <w:sz w:val="21"/>
          <w:szCs w:val="21"/>
        </w:rPr>
        <w:t xml:space="preserve"> modest</w:t>
      </w:r>
      <w:r w:rsidR="00870C25" w:rsidRPr="40C76324">
        <w:rPr>
          <w:color w:val="231F20"/>
          <w:sz w:val="21"/>
          <w:szCs w:val="21"/>
        </w:rPr>
        <w:t xml:space="preserve"> increase in departures as the redeterminations process enters its second month. </w:t>
      </w:r>
      <w:r w:rsidRPr="40C76324">
        <w:rPr>
          <w:color w:val="231F20"/>
          <w:spacing w:val="-4"/>
          <w:sz w:val="21"/>
          <w:szCs w:val="21"/>
        </w:rPr>
        <w:t>These</w:t>
      </w:r>
      <w:r w:rsidRPr="40C76324">
        <w:rPr>
          <w:color w:val="231F20"/>
          <w:spacing w:val="-5"/>
          <w:sz w:val="21"/>
          <w:szCs w:val="21"/>
        </w:rPr>
        <w:t xml:space="preserve"> </w:t>
      </w:r>
      <w:r w:rsidRPr="40C76324">
        <w:rPr>
          <w:color w:val="231F20"/>
          <w:spacing w:val="-4"/>
          <w:sz w:val="21"/>
          <w:szCs w:val="21"/>
        </w:rPr>
        <w:t>departures</w:t>
      </w:r>
      <w:r w:rsidRPr="40C76324">
        <w:rPr>
          <w:color w:val="231F20"/>
          <w:spacing w:val="-5"/>
          <w:sz w:val="21"/>
          <w:szCs w:val="21"/>
        </w:rPr>
        <w:t xml:space="preserve"> </w:t>
      </w:r>
      <w:r w:rsidRPr="40C76324">
        <w:rPr>
          <w:color w:val="231F20"/>
          <w:spacing w:val="-4"/>
          <w:sz w:val="21"/>
          <w:szCs w:val="21"/>
        </w:rPr>
        <w:t>include</w:t>
      </w:r>
      <w:r w:rsidRPr="40C76324">
        <w:rPr>
          <w:color w:val="231F20"/>
          <w:spacing w:val="-5"/>
          <w:sz w:val="21"/>
          <w:szCs w:val="21"/>
        </w:rPr>
        <w:t xml:space="preserve"> </w:t>
      </w:r>
      <w:r w:rsidRPr="40C76324">
        <w:rPr>
          <w:color w:val="231F20"/>
          <w:spacing w:val="-4"/>
          <w:sz w:val="21"/>
          <w:szCs w:val="21"/>
        </w:rPr>
        <w:t>voluntary</w:t>
      </w:r>
      <w:r w:rsidRPr="40C76324">
        <w:rPr>
          <w:color w:val="231F20"/>
          <w:spacing w:val="-9"/>
          <w:sz w:val="21"/>
          <w:szCs w:val="21"/>
        </w:rPr>
        <w:t xml:space="preserve"> </w:t>
      </w:r>
      <w:r w:rsidRPr="40C76324">
        <w:rPr>
          <w:color w:val="231F20"/>
          <w:spacing w:val="-4"/>
          <w:sz w:val="21"/>
          <w:szCs w:val="21"/>
        </w:rPr>
        <w:t>disenrollments, members</w:t>
      </w:r>
      <w:r w:rsidRPr="40C76324">
        <w:rPr>
          <w:color w:val="231F20"/>
          <w:spacing w:val="-12"/>
          <w:sz w:val="21"/>
          <w:szCs w:val="21"/>
        </w:rPr>
        <w:t xml:space="preserve"> </w:t>
      </w:r>
      <w:r w:rsidRPr="40C76324">
        <w:rPr>
          <w:color w:val="231F20"/>
          <w:spacing w:val="-4"/>
          <w:sz w:val="21"/>
          <w:szCs w:val="21"/>
        </w:rPr>
        <w:t>who</w:t>
      </w:r>
      <w:r w:rsidRPr="40C76324">
        <w:rPr>
          <w:color w:val="231F20"/>
          <w:spacing w:val="-9"/>
          <w:sz w:val="21"/>
          <w:szCs w:val="21"/>
        </w:rPr>
        <w:t xml:space="preserve"> </w:t>
      </w:r>
      <w:r w:rsidRPr="40C76324">
        <w:rPr>
          <w:color w:val="231F20"/>
          <w:spacing w:val="-4"/>
          <w:sz w:val="21"/>
          <w:szCs w:val="21"/>
        </w:rPr>
        <w:t>passed</w:t>
      </w:r>
      <w:r w:rsidRPr="40C76324">
        <w:rPr>
          <w:color w:val="231F20"/>
          <w:spacing w:val="-9"/>
          <w:sz w:val="21"/>
          <w:szCs w:val="21"/>
        </w:rPr>
        <w:t xml:space="preserve"> </w:t>
      </w:r>
      <w:r w:rsidRPr="40C76324">
        <w:rPr>
          <w:color w:val="231F20"/>
          <w:spacing w:val="-4"/>
          <w:sz w:val="21"/>
          <w:szCs w:val="21"/>
        </w:rPr>
        <w:t>away,</w:t>
      </w:r>
      <w:r w:rsidRPr="40C76324">
        <w:rPr>
          <w:color w:val="231F20"/>
          <w:spacing w:val="-9"/>
          <w:sz w:val="21"/>
          <w:szCs w:val="21"/>
        </w:rPr>
        <w:t xml:space="preserve"> </w:t>
      </w:r>
      <w:r w:rsidRPr="40C76324">
        <w:rPr>
          <w:color w:val="231F20"/>
          <w:spacing w:val="-4"/>
          <w:sz w:val="21"/>
          <w:szCs w:val="21"/>
        </w:rPr>
        <w:t>and</w:t>
      </w:r>
      <w:r w:rsidRPr="40C76324">
        <w:rPr>
          <w:color w:val="231F20"/>
          <w:spacing w:val="-9"/>
          <w:sz w:val="21"/>
          <w:szCs w:val="21"/>
        </w:rPr>
        <w:t xml:space="preserve"> </w:t>
      </w:r>
      <w:r w:rsidRPr="40C76324">
        <w:rPr>
          <w:color w:val="231F20"/>
          <w:spacing w:val="-4"/>
          <w:sz w:val="21"/>
          <w:szCs w:val="21"/>
        </w:rPr>
        <w:t>members</w:t>
      </w:r>
      <w:r w:rsidRPr="40C76324">
        <w:rPr>
          <w:color w:val="231F20"/>
          <w:spacing w:val="-12"/>
          <w:sz w:val="21"/>
          <w:szCs w:val="21"/>
        </w:rPr>
        <w:t xml:space="preserve"> </w:t>
      </w:r>
      <w:r w:rsidRPr="40C76324">
        <w:rPr>
          <w:color w:val="231F20"/>
          <w:spacing w:val="-4"/>
          <w:sz w:val="21"/>
          <w:szCs w:val="21"/>
        </w:rPr>
        <w:t>who</w:t>
      </w:r>
      <w:r w:rsidRPr="40C76324">
        <w:rPr>
          <w:color w:val="231F20"/>
          <w:spacing w:val="-9"/>
          <w:sz w:val="21"/>
          <w:szCs w:val="21"/>
        </w:rPr>
        <w:t xml:space="preserve"> </w:t>
      </w:r>
      <w:r w:rsidRPr="40C76324">
        <w:rPr>
          <w:color w:val="231F20"/>
          <w:spacing w:val="-4"/>
          <w:sz w:val="21"/>
          <w:szCs w:val="21"/>
        </w:rPr>
        <w:t>completed</w:t>
      </w:r>
      <w:r w:rsidRPr="40C76324">
        <w:rPr>
          <w:color w:val="231F20"/>
          <w:spacing w:val="-9"/>
          <w:sz w:val="21"/>
          <w:szCs w:val="21"/>
        </w:rPr>
        <w:t xml:space="preserve"> </w:t>
      </w:r>
      <w:r w:rsidRPr="40C76324">
        <w:rPr>
          <w:color w:val="231F20"/>
          <w:spacing w:val="-4"/>
          <w:sz w:val="21"/>
          <w:szCs w:val="21"/>
        </w:rPr>
        <w:t>their</w:t>
      </w:r>
      <w:r w:rsidRPr="40C76324">
        <w:rPr>
          <w:color w:val="231F20"/>
          <w:spacing w:val="-15"/>
          <w:sz w:val="21"/>
          <w:szCs w:val="21"/>
        </w:rPr>
        <w:t xml:space="preserve"> </w:t>
      </w:r>
      <w:r w:rsidRPr="40C76324">
        <w:rPr>
          <w:color w:val="231F20"/>
          <w:spacing w:val="-4"/>
          <w:sz w:val="21"/>
          <w:szCs w:val="21"/>
        </w:rPr>
        <w:t>redeterminations</w:t>
      </w:r>
      <w:r w:rsidR="00870C25" w:rsidRPr="40C76324">
        <w:rPr>
          <w:color w:val="231F20"/>
          <w:sz w:val="21"/>
          <w:szCs w:val="21"/>
        </w:rPr>
        <w:t xml:space="preserve"> </w:t>
      </w:r>
      <w:r w:rsidR="00ED58AB" w:rsidRPr="40C76324">
        <w:rPr>
          <w:color w:val="231F20"/>
          <w:sz w:val="21"/>
          <w:szCs w:val="21"/>
        </w:rPr>
        <w:t>early</w:t>
      </w:r>
      <w:r w:rsidRPr="40C76324">
        <w:rPr>
          <w:color w:val="231F20"/>
          <w:spacing w:val="-9"/>
          <w:sz w:val="21"/>
          <w:szCs w:val="21"/>
        </w:rPr>
        <w:t xml:space="preserve"> </w:t>
      </w:r>
      <w:r w:rsidRPr="40C76324">
        <w:rPr>
          <w:color w:val="231F20"/>
          <w:spacing w:val="-4"/>
          <w:sz w:val="21"/>
          <w:szCs w:val="21"/>
        </w:rPr>
        <w:t>and</w:t>
      </w:r>
      <w:r w:rsidRPr="40C76324">
        <w:rPr>
          <w:color w:val="231F20"/>
          <w:spacing w:val="-12"/>
          <w:sz w:val="21"/>
          <w:szCs w:val="21"/>
        </w:rPr>
        <w:t xml:space="preserve"> </w:t>
      </w:r>
      <w:r w:rsidRPr="40C76324">
        <w:rPr>
          <w:color w:val="231F20"/>
          <w:spacing w:val="-4"/>
          <w:sz w:val="21"/>
          <w:szCs w:val="21"/>
        </w:rPr>
        <w:t>were</w:t>
      </w:r>
      <w:r w:rsidRPr="40C76324">
        <w:rPr>
          <w:color w:val="231F20"/>
          <w:spacing w:val="-9"/>
          <w:sz w:val="21"/>
          <w:szCs w:val="21"/>
        </w:rPr>
        <w:t xml:space="preserve"> </w:t>
      </w:r>
      <w:r w:rsidRPr="40C76324">
        <w:rPr>
          <w:color w:val="231F20"/>
          <w:spacing w:val="-4"/>
          <w:sz w:val="21"/>
          <w:szCs w:val="21"/>
        </w:rPr>
        <w:t>found</w:t>
      </w:r>
      <w:r w:rsidRPr="40C76324">
        <w:rPr>
          <w:color w:val="231F20"/>
          <w:spacing w:val="-9"/>
          <w:sz w:val="21"/>
          <w:szCs w:val="21"/>
        </w:rPr>
        <w:t xml:space="preserve"> </w:t>
      </w:r>
      <w:r w:rsidRPr="40C76324">
        <w:rPr>
          <w:color w:val="231F20"/>
          <w:spacing w:val="-4"/>
          <w:sz w:val="21"/>
          <w:szCs w:val="21"/>
        </w:rPr>
        <w:t>ineligible</w:t>
      </w:r>
      <w:r w:rsidRPr="40C76324">
        <w:rPr>
          <w:color w:val="231F20"/>
          <w:spacing w:val="-9"/>
          <w:sz w:val="21"/>
          <w:szCs w:val="21"/>
        </w:rPr>
        <w:t xml:space="preserve"> </w:t>
      </w:r>
      <w:r w:rsidRPr="40C76324">
        <w:rPr>
          <w:color w:val="231F20"/>
          <w:spacing w:val="-4"/>
          <w:sz w:val="21"/>
          <w:szCs w:val="21"/>
        </w:rPr>
        <w:t>for</w:t>
      </w:r>
      <w:r w:rsidRPr="40C76324">
        <w:rPr>
          <w:color w:val="231F20"/>
          <w:spacing w:val="-15"/>
          <w:sz w:val="21"/>
          <w:szCs w:val="21"/>
        </w:rPr>
        <w:t xml:space="preserve"> </w:t>
      </w:r>
      <w:r w:rsidRPr="40C76324">
        <w:rPr>
          <w:color w:val="231F20"/>
          <w:spacing w:val="-4"/>
          <w:sz w:val="21"/>
          <w:szCs w:val="21"/>
        </w:rPr>
        <w:t>MassHealth.</w:t>
      </w:r>
      <w:r w:rsidR="00870C25" w:rsidRPr="40C76324">
        <w:rPr>
          <w:color w:val="231F20"/>
          <w:sz w:val="21"/>
          <w:szCs w:val="21"/>
        </w:rPr>
        <w:t xml:space="preserve"> This is within the range of what MassHealth anticipated for the </w:t>
      </w:r>
      <w:r w:rsidR="00D44094" w:rsidRPr="40C76324">
        <w:rPr>
          <w:color w:val="231F20"/>
          <w:sz w:val="21"/>
          <w:szCs w:val="21"/>
        </w:rPr>
        <w:t>second</w:t>
      </w:r>
      <w:r w:rsidR="00870C25" w:rsidRPr="40C76324">
        <w:rPr>
          <w:color w:val="231F20"/>
          <w:sz w:val="21"/>
          <w:szCs w:val="21"/>
        </w:rPr>
        <w:t xml:space="preserve"> month of the redetermination process.</w:t>
      </w:r>
    </w:p>
    <w:p w14:paraId="04BCFCC4" w14:textId="06909E64" w:rsidR="002F2E39" w:rsidRDefault="002F2E39" w:rsidP="002F2E39">
      <w:pPr>
        <w:pStyle w:val="ListParagraph"/>
        <w:numPr>
          <w:ilvl w:val="1"/>
          <w:numId w:val="2"/>
        </w:numPr>
        <w:tabs>
          <w:tab w:val="left" w:pos="487"/>
        </w:tabs>
        <w:spacing w:before="64" w:line="242" w:lineRule="auto"/>
        <w:ind w:right="209"/>
        <w:rPr>
          <w:sz w:val="21"/>
        </w:rPr>
      </w:pPr>
      <w:r w:rsidRPr="40C76324">
        <w:rPr>
          <w:color w:val="231F20"/>
          <w:sz w:val="21"/>
          <w:szCs w:val="21"/>
        </w:rPr>
        <w:t>Given that redeterminations began in April, and that most members have 45 days or more to respond to renewal notices, MassHealth will begin to see a significant number of caseload departures</w:t>
      </w:r>
      <w:r w:rsidR="372C48C4" w:rsidRPr="40C76324">
        <w:rPr>
          <w:color w:val="231F20"/>
          <w:sz w:val="21"/>
          <w:szCs w:val="21"/>
        </w:rPr>
        <w:t xml:space="preserve"> in </w:t>
      </w:r>
      <w:r w:rsidRPr="40C76324">
        <w:rPr>
          <w:color w:val="231F20"/>
          <w:sz w:val="21"/>
          <w:szCs w:val="21"/>
        </w:rPr>
        <w:t>June.</w:t>
      </w:r>
    </w:p>
    <w:p w14:paraId="6A3C0756" w14:textId="6C322BF4" w:rsidR="00870C25" w:rsidRPr="00273F8C" w:rsidRDefault="009740FF">
      <w:pPr>
        <w:pStyle w:val="ListParagraph"/>
        <w:numPr>
          <w:ilvl w:val="0"/>
          <w:numId w:val="2"/>
        </w:numPr>
        <w:tabs>
          <w:tab w:val="left" w:pos="348"/>
        </w:tabs>
        <w:spacing w:before="63" w:line="242" w:lineRule="auto"/>
        <w:ind w:left="347" w:right="254" w:hanging="118"/>
        <w:rPr>
          <w:sz w:val="21"/>
        </w:rPr>
      </w:pPr>
      <w:r>
        <w:rPr>
          <w:color w:val="231F20"/>
          <w:spacing w:val="-2"/>
          <w:sz w:val="21"/>
        </w:rPr>
        <w:t>MassHealth</w:t>
      </w:r>
      <w:r>
        <w:rPr>
          <w:color w:val="231F20"/>
          <w:spacing w:val="-9"/>
          <w:sz w:val="21"/>
        </w:rPr>
        <w:t xml:space="preserve"> </w:t>
      </w:r>
      <w:r>
        <w:rPr>
          <w:color w:val="231F20"/>
          <w:spacing w:val="-2"/>
          <w:sz w:val="21"/>
        </w:rPr>
        <w:t>initiated</w:t>
      </w:r>
      <w:r>
        <w:rPr>
          <w:color w:val="231F20"/>
          <w:spacing w:val="-9"/>
          <w:sz w:val="21"/>
        </w:rPr>
        <w:t xml:space="preserve"> </w:t>
      </w:r>
      <w:r>
        <w:rPr>
          <w:color w:val="231F20"/>
          <w:spacing w:val="-2"/>
          <w:sz w:val="21"/>
        </w:rPr>
        <w:t>redeterminations</w:t>
      </w:r>
      <w:r>
        <w:rPr>
          <w:color w:val="231F20"/>
          <w:spacing w:val="-9"/>
          <w:sz w:val="21"/>
        </w:rPr>
        <w:t xml:space="preserve"> </w:t>
      </w:r>
      <w:r w:rsidRPr="00132029">
        <w:rPr>
          <w:color w:val="231F20"/>
          <w:spacing w:val="-2"/>
          <w:sz w:val="21"/>
        </w:rPr>
        <w:t>for</w:t>
      </w:r>
      <w:r w:rsidRPr="00132029">
        <w:rPr>
          <w:color w:val="231F20"/>
          <w:spacing w:val="-14"/>
          <w:sz w:val="21"/>
        </w:rPr>
        <w:t xml:space="preserve"> </w:t>
      </w:r>
      <w:r w:rsidRPr="00132029">
        <w:rPr>
          <w:color w:val="231F20"/>
          <w:spacing w:val="-2"/>
          <w:sz w:val="21"/>
        </w:rPr>
        <w:t>~8</w:t>
      </w:r>
      <w:r w:rsidR="00870C25" w:rsidRPr="00132029">
        <w:rPr>
          <w:color w:val="231F20"/>
          <w:spacing w:val="-2"/>
          <w:sz w:val="21"/>
        </w:rPr>
        <w:t>5</w:t>
      </w:r>
      <w:r w:rsidRPr="00132029">
        <w:rPr>
          <w:color w:val="231F20"/>
          <w:spacing w:val="-2"/>
          <w:sz w:val="21"/>
        </w:rPr>
        <w:t>K</w:t>
      </w:r>
      <w:r w:rsidRPr="00132029">
        <w:rPr>
          <w:color w:val="231F20"/>
          <w:spacing w:val="-10"/>
          <w:sz w:val="21"/>
        </w:rPr>
        <w:t xml:space="preserve"> </w:t>
      </w:r>
      <w:r w:rsidRPr="00132029">
        <w:rPr>
          <w:color w:val="231F20"/>
          <w:spacing w:val="-2"/>
          <w:sz w:val="21"/>
        </w:rPr>
        <w:t>members</w:t>
      </w:r>
      <w:r>
        <w:rPr>
          <w:color w:val="231F20"/>
          <w:spacing w:val="-9"/>
          <w:sz w:val="21"/>
        </w:rPr>
        <w:t xml:space="preserve"> </w:t>
      </w:r>
      <w:r>
        <w:rPr>
          <w:color w:val="231F20"/>
          <w:spacing w:val="-2"/>
          <w:sz w:val="21"/>
        </w:rPr>
        <w:t>in</w:t>
      </w:r>
      <w:r>
        <w:rPr>
          <w:color w:val="231F20"/>
          <w:spacing w:val="-13"/>
          <w:sz w:val="21"/>
        </w:rPr>
        <w:t xml:space="preserve"> </w:t>
      </w:r>
      <w:r w:rsidR="00870C25">
        <w:rPr>
          <w:color w:val="231F20"/>
          <w:spacing w:val="-2"/>
          <w:sz w:val="21"/>
        </w:rPr>
        <w:t>May</w:t>
      </w:r>
      <w:r>
        <w:rPr>
          <w:color w:val="231F20"/>
          <w:spacing w:val="-2"/>
          <w:sz w:val="21"/>
        </w:rPr>
        <w:t>.</w:t>
      </w:r>
      <w:r>
        <w:rPr>
          <w:color w:val="231F20"/>
          <w:spacing w:val="-15"/>
          <w:sz w:val="21"/>
        </w:rPr>
        <w:t xml:space="preserve"> </w:t>
      </w:r>
      <w:r>
        <w:rPr>
          <w:color w:val="231F20"/>
          <w:spacing w:val="-2"/>
          <w:sz w:val="21"/>
        </w:rPr>
        <w:t>This</w:t>
      </w:r>
      <w:r>
        <w:rPr>
          <w:color w:val="231F20"/>
          <w:spacing w:val="-9"/>
          <w:sz w:val="21"/>
        </w:rPr>
        <w:t xml:space="preserve"> </w:t>
      </w:r>
      <w:r>
        <w:rPr>
          <w:color w:val="231F20"/>
          <w:spacing w:val="-2"/>
          <w:sz w:val="21"/>
        </w:rPr>
        <w:t>represents</w:t>
      </w:r>
      <w:r>
        <w:rPr>
          <w:color w:val="231F20"/>
          <w:spacing w:val="-9"/>
          <w:sz w:val="21"/>
        </w:rPr>
        <w:t xml:space="preserve"> </w:t>
      </w:r>
      <w:r>
        <w:rPr>
          <w:color w:val="231F20"/>
          <w:spacing w:val="-2"/>
          <w:sz w:val="21"/>
        </w:rPr>
        <w:t>a</w:t>
      </w:r>
      <w:r>
        <w:rPr>
          <w:color w:val="231F20"/>
          <w:spacing w:val="-9"/>
          <w:sz w:val="21"/>
        </w:rPr>
        <w:t xml:space="preserve"> </w:t>
      </w:r>
      <w:r w:rsidR="00870C25">
        <w:rPr>
          <w:color w:val="231F20"/>
          <w:spacing w:val="-9"/>
          <w:sz w:val="21"/>
        </w:rPr>
        <w:t xml:space="preserve">continued, </w:t>
      </w:r>
      <w:r>
        <w:rPr>
          <w:color w:val="231F20"/>
          <w:spacing w:val="-2"/>
          <w:sz w:val="21"/>
        </w:rPr>
        <w:t>measured</w:t>
      </w:r>
      <w:r>
        <w:rPr>
          <w:color w:val="231F20"/>
          <w:spacing w:val="-9"/>
          <w:sz w:val="21"/>
        </w:rPr>
        <w:t xml:space="preserve"> </w:t>
      </w:r>
      <w:r>
        <w:rPr>
          <w:color w:val="231F20"/>
          <w:spacing w:val="-2"/>
          <w:sz w:val="21"/>
        </w:rPr>
        <w:t>ramp-up</w:t>
      </w:r>
      <w:r>
        <w:rPr>
          <w:color w:val="231F20"/>
          <w:spacing w:val="-9"/>
          <w:sz w:val="21"/>
        </w:rPr>
        <w:t xml:space="preserve"> </w:t>
      </w:r>
      <w:r>
        <w:rPr>
          <w:color w:val="231F20"/>
          <w:spacing w:val="-2"/>
          <w:sz w:val="21"/>
        </w:rPr>
        <w:t>in</w:t>
      </w:r>
      <w:r>
        <w:rPr>
          <w:color w:val="231F20"/>
          <w:spacing w:val="-9"/>
          <w:sz w:val="21"/>
        </w:rPr>
        <w:t xml:space="preserve"> </w:t>
      </w:r>
      <w:r>
        <w:rPr>
          <w:color w:val="231F20"/>
          <w:spacing w:val="-2"/>
          <w:sz w:val="21"/>
        </w:rPr>
        <w:t>redeterminations, providing</w:t>
      </w:r>
      <w:r>
        <w:rPr>
          <w:color w:val="231F20"/>
          <w:spacing w:val="-10"/>
          <w:sz w:val="21"/>
        </w:rPr>
        <w:t xml:space="preserve"> </w:t>
      </w:r>
      <w:r>
        <w:rPr>
          <w:color w:val="231F20"/>
          <w:spacing w:val="-2"/>
          <w:sz w:val="21"/>
        </w:rPr>
        <w:t>opportunity</w:t>
      </w:r>
      <w:r>
        <w:rPr>
          <w:color w:val="231F20"/>
          <w:spacing w:val="-13"/>
          <w:sz w:val="21"/>
        </w:rPr>
        <w:t xml:space="preserve"> </w:t>
      </w:r>
      <w:r>
        <w:rPr>
          <w:color w:val="231F20"/>
          <w:spacing w:val="-2"/>
          <w:sz w:val="21"/>
        </w:rPr>
        <w:t>for</w:t>
      </w:r>
      <w:r>
        <w:rPr>
          <w:color w:val="231F20"/>
          <w:spacing w:val="-15"/>
          <w:sz w:val="21"/>
        </w:rPr>
        <w:t xml:space="preserve"> </w:t>
      </w:r>
      <w:r>
        <w:rPr>
          <w:color w:val="231F20"/>
          <w:spacing w:val="-2"/>
          <w:sz w:val="21"/>
        </w:rPr>
        <w:t>MassHealth</w:t>
      </w:r>
      <w:r>
        <w:rPr>
          <w:color w:val="231F20"/>
          <w:spacing w:val="-10"/>
          <w:sz w:val="21"/>
        </w:rPr>
        <w:t xml:space="preserve"> </w:t>
      </w:r>
      <w:r>
        <w:rPr>
          <w:color w:val="231F20"/>
          <w:spacing w:val="-2"/>
          <w:sz w:val="21"/>
        </w:rPr>
        <w:t>to</w:t>
      </w:r>
      <w:r>
        <w:rPr>
          <w:color w:val="231F20"/>
          <w:spacing w:val="-10"/>
          <w:sz w:val="21"/>
        </w:rPr>
        <w:t xml:space="preserve"> </w:t>
      </w:r>
      <w:r>
        <w:rPr>
          <w:color w:val="231F20"/>
          <w:spacing w:val="-2"/>
          <w:sz w:val="21"/>
        </w:rPr>
        <w:t>ensure</w:t>
      </w:r>
      <w:r>
        <w:rPr>
          <w:color w:val="231F20"/>
          <w:spacing w:val="-10"/>
          <w:sz w:val="21"/>
        </w:rPr>
        <w:t xml:space="preserve"> </w:t>
      </w:r>
      <w:r>
        <w:rPr>
          <w:color w:val="231F20"/>
          <w:spacing w:val="-2"/>
          <w:sz w:val="21"/>
        </w:rPr>
        <w:t>that</w:t>
      </w:r>
      <w:r>
        <w:rPr>
          <w:color w:val="231F20"/>
          <w:spacing w:val="-10"/>
          <w:sz w:val="21"/>
        </w:rPr>
        <w:t xml:space="preserve"> </w:t>
      </w:r>
      <w:r>
        <w:rPr>
          <w:color w:val="231F20"/>
          <w:spacing w:val="-2"/>
          <w:sz w:val="21"/>
        </w:rPr>
        <w:t>its</w:t>
      </w:r>
      <w:r>
        <w:rPr>
          <w:color w:val="231F20"/>
          <w:spacing w:val="-10"/>
          <w:sz w:val="21"/>
        </w:rPr>
        <w:t xml:space="preserve"> </w:t>
      </w:r>
      <w:r>
        <w:rPr>
          <w:color w:val="231F20"/>
          <w:spacing w:val="-2"/>
          <w:sz w:val="21"/>
        </w:rPr>
        <w:t>systems</w:t>
      </w:r>
      <w:r>
        <w:rPr>
          <w:color w:val="231F20"/>
          <w:spacing w:val="-10"/>
          <w:sz w:val="21"/>
        </w:rPr>
        <w:t xml:space="preserve"> </w:t>
      </w:r>
      <w:r>
        <w:rPr>
          <w:color w:val="231F20"/>
          <w:spacing w:val="-2"/>
          <w:sz w:val="21"/>
        </w:rPr>
        <w:t>are</w:t>
      </w:r>
      <w:r>
        <w:rPr>
          <w:color w:val="231F20"/>
          <w:spacing w:val="-10"/>
          <w:sz w:val="21"/>
        </w:rPr>
        <w:t xml:space="preserve"> </w:t>
      </w:r>
      <w:r>
        <w:rPr>
          <w:color w:val="231F20"/>
          <w:spacing w:val="-2"/>
          <w:sz w:val="21"/>
        </w:rPr>
        <w:t>fully</w:t>
      </w:r>
      <w:r>
        <w:rPr>
          <w:color w:val="231F20"/>
          <w:spacing w:val="-13"/>
          <w:sz w:val="21"/>
        </w:rPr>
        <w:t xml:space="preserve"> </w:t>
      </w:r>
      <w:r>
        <w:rPr>
          <w:color w:val="231F20"/>
          <w:spacing w:val="-2"/>
          <w:sz w:val="21"/>
        </w:rPr>
        <w:t>functioning</w:t>
      </w:r>
      <w:r>
        <w:rPr>
          <w:color w:val="231F20"/>
          <w:spacing w:val="-10"/>
          <w:sz w:val="21"/>
        </w:rPr>
        <w:t xml:space="preserve"> </w:t>
      </w:r>
      <w:r>
        <w:rPr>
          <w:color w:val="231F20"/>
          <w:spacing w:val="-2"/>
          <w:sz w:val="21"/>
        </w:rPr>
        <w:t>and</w:t>
      </w:r>
      <w:r>
        <w:rPr>
          <w:color w:val="231F20"/>
          <w:spacing w:val="-10"/>
          <w:sz w:val="21"/>
        </w:rPr>
        <w:t xml:space="preserve"> </w:t>
      </w:r>
      <w:r>
        <w:rPr>
          <w:color w:val="231F20"/>
          <w:spacing w:val="-2"/>
          <w:sz w:val="21"/>
        </w:rPr>
        <w:t>allow</w:t>
      </w:r>
      <w:r>
        <w:rPr>
          <w:color w:val="231F20"/>
          <w:spacing w:val="-12"/>
          <w:sz w:val="21"/>
        </w:rPr>
        <w:t xml:space="preserve"> </w:t>
      </w:r>
      <w:r>
        <w:rPr>
          <w:color w:val="231F20"/>
          <w:spacing w:val="-2"/>
          <w:sz w:val="21"/>
        </w:rPr>
        <w:t>additional</w:t>
      </w:r>
      <w:r>
        <w:rPr>
          <w:color w:val="231F20"/>
          <w:spacing w:val="-10"/>
          <w:sz w:val="21"/>
        </w:rPr>
        <w:t xml:space="preserve"> </w:t>
      </w:r>
      <w:r>
        <w:rPr>
          <w:color w:val="231F20"/>
          <w:spacing w:val="-2"/>
          <w:sz w:val="21"/>
        </w:rPr>
        <w:t>time</w:t>
      </w:r>
      <w:r>
        <w:rPr>
          <w:color w:val="231F20"/>
          <w:spacing w:val="-10"/>
          <w:sz w:val="21"/>
        </w:rPr>
        <w:t xml:space="preserve"> </w:t>
      </w:r>
      <w:r>
        <w:rPr>
          <w:color w:val="231F20"/>
          <w:spacing w:val="-2"/>
          <w:sz w:val="21"/>
        </w:rPr>
        <w:t>for</w:t>
      </w:r>
      <w:r>
        <w:rPr>
          <w:color w:val="231F20"/>
          <w:spacing w:val="-15"/>
          <w:sz w:val="21"/>
        </w:rPr>
        <w:t xml:space="preserve"> </w:t>
      </w:r>
      <w:r>
        <w:rPr>
          <w:color w:val="231F20"/>
          <w:spacing w:val="-2"/>
          <w:sz w:val="21"/>
        </w:rPr>
        <w:t>outreach</w:t>
      </w:r>
      <w:r>
        <w:rPr>
          <w:color w:val="231F20"/>
          <w:spacing w:val="-10"/>
          <w:sz w:val="21"/>
        </w:rPr>
        <w:t xml:space="preserve"> </w:t>
      </w:r>
      <w:r>
        <w:rPr>
          <w:color w:val="231F20"/>
          <w:spacing w:val="-2"/>
          <w:sz w:val="21"/>
        </w:rPr>
        <w:t>to members</w:t>
      </w:r>
      <w:r>
        <w:rPr>
          <w:color w:val="231F20"/>
          <w:spacing w:val="-5"/>
          <w:sz w:val="21"/>
        </w:rPr>
        <w:t xml:space="preserve"> </w:t>
      </w:r>
      <w:r>
        <w:rPr>
          <w:color w:val="231F20"/>
          <w:spacing w:val="-2"/>
          <w:sz w:val="21"/>
        </w:rPr>
        <w:t>and</w:t>
      </w:r>
      <w:r>
        <w:rPr>
          <w:color w:val="231F20"/>
          <w:spacing w:val="-5"/>
          <w:sz w:val="21"/>
        </w:rPr>
        <w:t xml:space="preserve"> </w:t>
      </w:r>
      <w:r>
        <w:rPr>
          <w:color w:val="231F20"/>
          <w:spacing w:val="-2"/>
          <w:sz w:val="21"/>
        </w:rPr>
        <w:t>for</w:t>
      </w:r>
      <w:r>
        <w:rPr>
          <w:color w:val="231F20"/>
          <w:spacing w:val="-11"/>
          <w:sz w:val="21"/>
        </w:rPr>
        <w:t xml:space="preserve"> </w:t>
      </w:r>
      <w:r>
        <w:rPr>
          <w:color w:val="231F20"/>
          <w:spacing w:val="-2"/>
          <w:sz w:val="21"/>
        </w:rPr>
        <w:t>community</w:t>
      </w:r>
      <w:r>
        <w:rPr>
          <w:color w:val="231F20"/>
          <w:spacing w:val="-9"/>
          <w:sz w:val="21"/>
        </w:rPr>
        <w:t xml:space="preserve"> </w:t>
      </w:r>
      <w:r>
        <w:rPr>
          <w:color w:val="231F20"/>
          <w:spacing w:val="-2"/>
          <w:sz w:val="21"/>
        </w:rPr>
        <w:t>partners</w:t>
      </w:r>
      <w:r>
        <w:rPr>
          <w:color w:val="231F20"/>
          <w:spacing w:val="-5"/>
          <w:sz w:val="21"/>
        </w:rPr>
        <w:t xml:space="preserve"> </w:t>
      </w:r>
      <w:r>
        <w:rPr>
          <w:color w:val="231F20"/>
          <w:spacing w:val="-2"/>
          <w:sz w:val="21"/>
        </w:rPr>
        <w:t>to</w:t>
      </w:r>
      <w:r>
        <w:rPr>
          <w:color w:val="231F20"/>
          <w:spacing w:val="-5"/>
          <w:sz w:val="21"/>
        </w:rPr>
        <w:t xml:space="preserve"> </w:t>
      </w:r>
      <w:r>
        <w:rPr>
          <w:color w:val="231F20"/>
          <w:spacing w:val="-2"/>
          <w:sz w:val="21"/>
        </w:rPr>
        <w:t>prepare.</w:t>
      </w:r>
      <w:r>
        <w:rPr>
          <w:color w:val="231F20"/>
          <w:spacing w:val="-5"/>
          <w:sz w:val="21"/>
        </w:rPr>
        <w:t xml:space="preserve"> </w:t>
      </w:r>
    </w:p>
    <w:p w14:paraId="23B9312B" w14:textId="0FF8DAFC" w:rsidR="00D44094" w:rsidRPr="00273F8C" w:rsidRDefault="00D44094" w:rsidP="00870C25">
      <w:pPr>
        <w:pStyle w:val="ListParagraph"/>
        <w:numPr>
          <w:ilvl w:val="1"/>
          <w:numId w:val="2"/>
        </w:numPr>
        <w:tabs>
          <w:tab w:val="left" w:pos="348"/>
        </w:tabs>
        <w:spacing w:before="63" w:line="242" w:lineRule="auto"/>
        <w:ind w:right="254"/>
        <w:rPr>
          <w:sz w:val="21"/>
        </w:rPr>
      </w:pPr>
      <w:r>
        <w:rPr>
          <w:sz w:val="21"/>
        </w:rPr>
        <w:t xml:space="preserve">MassHealth “selects” renewals at the household level. In May, MassHealth </w:t>
      </w:r>
      <w:r w:rsidR="002F2E39">
        <w:rPr>
          <w:sz w:val="21"/>
        </w:rPr>
        <w:t>initiated renewals for</w:t>
      </w:r>
      <w:r>
        <w:rPr>
          <w:sz w:val="21"/>
        </w:rPr>
        <w:t xml:space="preserve"> more households than in April, but there were fewer members per household</w:t>
      </w:r>
      <w:r w:rsidR="007D7E1F">
        <w:rPr>
          <w:sz w:val="21"/>
        </w:rPr>
        <w:t xml:space="preserve"> in May</w:t>
      </w:r>
      <w:r>
        <w:rPr>
          <w:sz w:val="21"/>
        </w:rPr>
        <w:t xml:space="preserve">, resulting in the lower total member </w:t>
      </w:r>
      <w:r w:rsidR="002F2E39">
        <w:rPr>
          <w:sz w:val="21"/>
        </w:rPr>
        <w:t xml:space="preserve">renewal </w:t>
      </w:r>
      <w:r>
        <w:rPr>
          <w:sz w:val="21"/>
        </w:rPr>
        <w:t>count for May.</w:t>
      </w:r>
    </w:p>
    <w:p w14:paraId="00E1B844" w14:textId="09BA9BF3" w:rsidR="008A6AD6" w:rsidRPr="00273F8C" w:rsidRDefault="009740FF" w:rsidP="00273F8C">
      <w:pPr>
        <w:pStyle w:val="ListParagraph"/>
        <w:numPr>
          <w:ilvl w:val="1"/>
          <w:numId w:val="2"/>
        </w:numPr>
        <w:tabs>
          <w:tab w:val="left" w:pos="348"/>
        </w:tabs>
        <w:spacing w:before="63" w:line="242" w:lineRule="auto"/>
        <w:ind w:right="254"/>
        <w:rPr>
          <w:sz w:val="21"/>
        </w:rPr>
      </w:pPr>
      <w:r>
        <w:rPr>
          <w:color w:val="231F20"/>
          <w:spacing w:val="-2"/>
          <w:sz w:val="21"/>
        </w:rPr>
        <w:t>In</w:t>
      </w:r>
      <w:r>
        <w:rPr>
          <w:color w:val="231F20"/>
          <w:spacing w:val="-5"/>
          <w:sz w:val="21"/>
        </w:rPr>
        <w:t xml:space="preserve"> </w:t>
      </w:r>
      <w:r>
        <w:rPr>
          <w:color w:val="231F20"/>
          <w:spacing w:val="-2"/>
          <w:sz w:val="21"/>
        </w:rPr>
        <w:t>future</w:t>
      </w:r>
      <w:r>
        <w:rPr>
          <w:color w:val="231F20"/>
          <w:spacing w:val="-5"/>
          <w:sz w:val="21"/>
        </w:rPr>
        <w:t xml:space="preserve"> </w:t>
      </w:r>
      <w:r>
        <w:rPr>
          <w:color w:val="231F20"/>
          <w:spacing w:val="-2"/>
          <w:sz w:val="21"/>
        </w:rPr>
        <w:t>months,</w:t>
      </w:r>
      <w:r>
        <w:rPr>
          <w:color w:val="231F20"/>
          <w:spacing w:val="-5"/>
          <w:sz w:val="21"/>
        </w:rPr>
        <w:t xml:space="preserve"> </w:t>
      </w:r>
      <w:r>
        <w:rPr>
          <w:color w:val="231F20"/>
          <w:spacing w:val="-2"/>
          <w:sz w:val="21"/>
        </w:rPr>
        <w:t>MassHealth</w:t>
      </w:r>
      <w:r>
        <w:rPr>
          <w:color w:val="231F20"/>
          <w:spacing w:val="-5"/>
          <w:sz w:val="21"/>
        </w:rPr>
        <w:t xml:space="preserve"> </w:t>
      </w:r>
      <w:r>
        <w:rPr>
          <w:color w:val="231F20"/>
          <w:spacing w:val="-2"/>
          <w:sz w:val="21"/>
        </w:rPr>
        <w:t>plans</w:t>
      </w:r>
      <w:r>
        <w:rPr>
          <w:color w:val="231F20"/>
          <w:spacing w:val="-5"/>
          <w:sz w:val="21"/>
        </w:rPr>
        <w:t xml:space="preserve"> </w:t>
      </w:r>
      <w:r>
        <w:rPr>
          <w:color w:val="231F20"/>
          <w:spacing w:val="-2"/>
          <w:sz w:val="21"/>
        </w:rPr>
        <w:t>to</w:t>
      </w:r>
      <w:r>
        <w:rPr>
          <w:color w:val="231F20"/>
          <w:spacing w:val="-5"/>
          <w:sz w:val="21"/>
        </w:rPr>
        <w:t xml:space="preserve"> </w:t>
      </w:r>
      <w:r>
        <w:rPr>
          <w:color w:val="231F20"/>
          <w:spacing w:val="-2"/>
          <w:sz w:val="21"/>
        </w:rPr>
        <w:t>initiate</w:t>
      </w:r>
      <w:r>
        <w:rPr>
          <w:color w:val="231F20"/>
          <w:spacing w:val="-5"/>
          <w:sz w:val="21"/>
        </w:rPr>
        <w:t xml:space="preserve"> </w:t>
      </w:r>
      <w:r>
        <w:rPr>
          <w:color w:val="231F20"/>
          <w:spacing w:val="-2"/>
          <w:sz w:val="21"/>
        </w:rPr>
        <w:t>redeterminations</w:t>
      </w:r>
      <w:r>
        <w:rPr>
          <w:color w:val="231F20"/>
          <w:spacing w:val="-5"/>
          <w:sz w:val="21"/>
        </w:rPr>
        <w:t xml:space="preserve"> </w:t>
      </w:r>
      <w:r>
        <w:rPr>
          <w:color w:val="231F20"/>
          <w:spacing w:val="-2"/>
          <w:sz w:val="21"/>
        </w:rPr>
        <w:t>for</w:t>
      </w:r>
      <w:r>
        <w:rPr>
          <w:color w:val="231F20"/>
          <w:spacing w:val="-11"/>
          <w:sz w:val="21"/>
        </w:rPr>
        <w:t xml:space="preserve"> </w:t>
      </w:r>
      <w:r>
        <w:rPr>
          <w:color w:val="231F20"/>
          <w:spacing w:val="-2"/>
          <w:sz w:val="21"/>
        </w:rPr>
        <w:t>150K+ members</w:t>
      </w:r>
      <w:r>
        <w:rPr>
          <w:color w:val="231F20"/>
          <w:spacing w:val="-6"/>
          <w:sz w:val="21"/>
        </w:rPr>
        <w:t xml:space="preserve"> </w:t>
      </w:r>
      <w:r>
        <w:rPr>
          <w:color w:val="231F20"/>
          <w:spacing w:val="-2"/>
          <w:sz w:val="21"/>
        </w:rPr>
        <w:t>per</w:t>
      </w:r>
      <w:r>
        <w:rPr>
          <w:color w:val="231F20"/>
          <w:spacing w:val="-12"/>
          <w:sz w:val="21"/>
        </w:rPr>
        <w:t xml:space="preserve"> </w:t>
      </w:r>
      <w:r>
        <w:rPr>
          <w:color w:val="231F20"/>
          <w:spacing w:val="-2"/>
          <w:sz w:val="21"/>
        </w:rPr>
        <w:t>month,</w:t>
      </w:r>
      <w:r>
        <w:rPr>
          <w:color w:val="231F20"/>
          <w:spacing w:val="-6"/>
          <w:sz w:val="21"/>
        </w:rPr>
        <w:t xml:space="preserve"> </w:t>
      </w:r>
      <w:r>
        <w:rPr>
          <w:color w:val="231F20"/>
          <w:spacing w:val="-2"/>
          <w:sz w:val="21"/>
        </w:rPr>
        <w:t>in</w:t>
      </w:r>
      <w:r>
        <w:rPr>
          <w:color w:val="231F20"/>
          <w:spacing w:val="-6"/>
          <w:sz w:val="21"/>
        </w:rPr>
        <w:t xml:space="preserve"> </w:t>
      </w:r>
      <w:r>
        <w:rPr>
          <w:color w:val="231F20"/>
          <w:spacing w:val="-2"/>
          <w:sz w:val="21"/>
        </w:rPr>
        <w:t>order</w:t>
      </w:r>
      <w:r>
        <w:rPr>
          <w:color w:val="231F20"/>
          <w:spacing w:val="-12"/>
          <w:sz w:val="21"/>
        </w:rPr>
        <w:t xml:space="preserve"> </w:t>
      </w:r>
      <w:r>
        <w:rPr>
          <w:color w:val="231F20"/>
          <w:spacing w:val="-2"/>
          <w:sz w:val="21"/>
        </w:rPr>
        <w:t>to</w:t>
      </w:r>
      <w:r>
        <w:rPr>
          <w:color w:val="231F20"/>
          <w:spacing w:val="-6"/>
          <w:sz w:val="21"/>
        </w:rPr>
        <w:t xml:space="preserve"> </w:t>
      </w:r>
      <w:r>
        <w:rPr>
          <w:color w:val="231F20"/>
          <w:spacing w:val="-2"/>
          <w:sz w:val="21"/>
        </w:rPr>
        <w:t>process</w:t>
      </w:r>
      <w:r>
        <w:rPr>
          <w:color w:val="231F20"/>
          <w:spacing w:val="-6"/>
          <w:sz w:val="21"/>
        </w:rPr>
        <w:t xml:space="preserve"> </w:t>
      </w:r>
      <w:r>
        <w:rPr>
          <w:color w:val="231F20"/>
          <w:spacing w:val="-2"/>
          <w:sz w:val="21"/>
        </w:rPr>
        <w:t>its</w:t>
      </w:r>
      <w:r>
        <w:rPr>
          <w:color w:val="231F20"/>
          <w:spacing w:val="-6"/>
          <w:sz w:val="21"/>
        </w:rPr>
        <w:t xml:space="preserve"> </w:t>
      </w:r>
      <w:r>
        <w:rPr>
          <w:color w:val="231F20"/>
          <w:spacing w:val="-2"/>
          <w:sz w:val="21"/>
        </w:rPr>
        <w:t>full</w:t>
      </w:r>
      <w:r>
        <w:rPr>
          <w:color w:val="231F20"/>
          <w:spacing w:val="-6"/>
          <w:sz w:val="21"/>
        </w:rPr>
        <w:t xml:space="preserve"> </w:t>
      </w:r>
      <w:r>
        <w:rPr>
          <w:color w:val="231F20"/>
          <w:spacing w:val="-2"/>
          <w:sz w:val="21"/>
        </w:rPr>
        <w:t>member</w:t>
      </w:r>
      <w:r>
        <w:rPr>
          <w:color w:val="231F20"/>
          <w:spacing w:val="-12"/>
          <w:sz w:val="21"/>
        </w:rPr>
        <w:t xml:space="preserve"> </w:t>
      </w:r>
      <w:r>
        <w:rPr>
          <w:color w:val="231F20"/>
          <w:spacing w:val="-2"/>
          <w:sz w:val="21"/>
        </w:rPr>
        <w:t>caseload</w:t>
      </w:r>
      <w:r>
        <w:rPr>
          <w:color w:val="231F20"/>
          <w:spacing w:val="-8"/>
          <w:sz w:val="21"/>
        </w:rPr>
        <w:t xml:space="preserve"> </w:t>
      </w:r>
      <w:r>
        <w:rPr>
          <w:color w:val="231F20"/>
          <w:spacing w:val="-2"/>
          <w:sz w:val="21"/>
        </w:rPr>
        <w:t>within</w:t>
      </w:r>
      <w:r>
        <w:rPr>
          <w:color w:val="231F20"/>
          <w:spacing w:val="-6"/>
          <w:sz w:val="21"/>
        </w:rPr>
        <w:t xml:space="preserve"> </w:t>
      </w:r>
      <w:r>
        <w:rPr>
          <w:color w:val="231F20"/>
          <w:spacing w:val="-2"/>
          <w:sz w:val="21"/>
        </w:rPr>
        <w:t>12</w:t>
      </w:r>
      <w:r>
        <w:rPr>
          <w:color w:val="231F20"/>
          <w:spacing w:val="-6"/>
          <w:sz w:val="21"/>
        </w:rPr>
        <w:t xml:space="preserve"> </w:t>
      </w:r>
      <w:r>
        <w:rPr>
          <w:color w:val="231F20"/>
          <w:spacing w:val="-2"/>
          <w:sz w:val="21"/>
        </w:rPr>
        <w:t>months</w:t>
      </w:r>
      <w:r>
        <w:rPr>
          <w:color w:val="231F20"/>
          <w:spacing w:val="-6"/>
          <w:sz w:val="21"/>
        </w:rPr>
        <w:t xml:space="preserve"> </w:t>
      </w:r>
      <w:r>
        <w:rPr>
          <w:color w:val="231F20"/>
          <w:spacing w:val="-2"/>
          <w:sz w:val="21"/>
        </w:rPr>
        <w:t>as</w:t>
      </w:r>
      <w:r>
        <w:rPr>
          <w:color w:val="231F20"/>
          <w:spacing w:val="-6"/>
          <w:sz w:val="21"/>
        </w:rPr>
        <w:t xml:space="preserve"> </w:t>
      </w:r>
      <w:r>
        <w:rPr>
          <w:color w:val="231F20"/>
          <w:spacing w:val="-2"/>
          <w:sz w:val="21"/>
        </w:rPr>
        <w:t>required</w:t>
      </w:r>
      <w:r>
        <w:rPr>
          <w:color w:val="231F20"/>
          <w:spacing w:val="-6"/>
          <w:sz w:val="21"/>
        </w:rPr>
        <w:t xml:space="preserve"> </w:t>
      </w:r>
      <w:r>
        <w:rPr>
          <w:color w:val="231F20"/>
          <w:spacing w:val="-2"/>
          <w:sz w:val="21"/>
        </w:rPr>
        <w:t>under</w:t>
      </w:r>
      <w:r>
        <w:rPr>
          <w:color w:val="231F20"/>
          <w:spacing w:val="-12"/>
          <w:sz w:val="21"/>
        </w:rPr>
        <w:t xml:space="preserve"> </w:t>
      </w:r>
      <w:r>
        <w:rPr>
          <w:color w:val="231F20"/>
          <w:spacing w:val="-2"/>
          <w:sz w:val="21"/>
        </w:rPr>
        <w:t>federal</w:t>
      </w:r>
      <w:r>
        <w:rPr>
          <w:color w:val="231F20"/>
          <w:spacing w:val="-6"/>
          <w:sz w:val="21"/>
        </w:rPr>
        <w:t xml:space="preserve"> </w:t>
      </w:r>
      <w:r>
        <w:rPr>
          <w:color w:val="231F20"/>
          <w:spacing w:val="-2"/>
          <w:sz w:val="21"/>
        </w:rPr>
        <w:t>law.</w:t>
      </w:r>
    </w:p>
    <w:p w14:paraId="6E66BD60" w14:textId="6A48DCF1" w:rsidR="008A6AD6" w:rsidRPr="00273F8C" w:rsidRDefault="00D44094" w:rsidP="00273F8C">
      <w:pPr>
        <w:pStyle w:val="ListParagraph"/>
        <w:numPr>
          <w:ilvl w:val="1"/>
          <w:numId w:val="2"/>
        </w:numPr>
        <w:tabs>
          <w:tab w:val="left" w:pos="348"/>
        </w:tabs>
        <w:spacing w:before="63" w:line="242" w:lineRule="auto"/>
        <w:ind w:right="254"/>
        <w:rPr>
          <w:sz w:val="20"/>
        </w:rPr>
      </w:pPr>
      <w:r>
        <w:rPr>
          <w:color w:val="231F20"/>
          <w:spacing w:val="-2"/>
          <w:sz w:val="21"/>
        </w:rPr>
        <w:t>Additionally, there will be some months with a higher volume of renewals</w:t>
      </w:r>
      <w:r w:rsidR="001252FE">
        <w:rPr>
          <w:color w:val="231F20"/>
          <w:spacing w:val="-2"/>
          <w:sz w:val="21"/>
        </w:rPr>
        <w:t xml:space="preserve"> than average</w:t>
      </w:r>
      <w:r>
        <w:rPr>
          <w:color w:val="231F20"/>
          <w:spacing w:val="-2"/>
          <w:sz w:val="21"/>
        </w:rPr>
        <w:t xml:space="preserve">, such as </w:t>
      </w:r>
      <w:r w:rsidR="00D226C8">
        <w:rPr>
          <w:color w:val="231F20"/>
          <w:spacing w:val="-2"/>
          <w:sz w:val="21"/>
        </w:rPr>
        <w:t xml:space="preserve">in August, </w:t>
      </w:r>
      <w:proofErr w:type="gramStart"/>
      <w:r w:rsidR="00D226C8">
        <w:rPr>
          <w:color w:val="231F20"/>
          <w:spacing w:val="-2"/>
          <w:sz w:val="21"/>
        </w:rPr>
        <w:t>in order to</w:t>
      </w:r>
      <w:proofErr w:type="gramEnd"/>
      <w:r w:rsidR="00D226C8">
        <w:rPr>
          <w:color w:val="231F20"/>
          <w:spacing w:val="-2"/>
          <w:sz w:val="21"/>
        </w:rPr>
        <w:t xml:space="preserve"> facilitate </w:t>
      </w:r>
      <w:r>
        <w:rPr>
          <w:color w:val="231F20"/>
          <w:spacing w:val="-2"/>
          <w:sz w:val="21"/>
        </w:rPr>
        <w:t>MA Health Connector Open Enrollmen</w:t>
      </w:r>
      <w:r w:rsidRPr="00D226C8">
        <w:rPr>
          <w:color w:val="231F20"/>
          <w:spacing w:val="-2"/>
          <w:sz w:val="21"/>
        </w:rPr>
        <w:t>t.</w:t>
      </w:r>
      <w:r>
        <w:rPr>
          <w:color w:val="231F20"/>
          <w:spacing w:val="-2"/>
          <w:sz w:val="21"/>
        </w:rPr>
        <w:t xml:space="preserve"> MassHealth is still on track to initiate all 2.4M renewals </w:t>
      </w:r>
      <w:r w:rsidR="002F2E39">
        <w:rPr>
          <w:color w:val="231F20"/>
          <w:spacing w:val="-2"/>
          <w:sz w:val="21"/>
        </w:rPr>
        <w:t>during the 12</w:t>
      </w:r>
      <w:r w:rsidR="001252FE">
        <w:rPr>
          <w:color w:val="231F20"/>
          <w:spacing w:val="-2"/>
          <w:sz w:val="21"/>
        </w:rPr>
        <w:t>-</w:t>
      </w:r>
      <w:r w:rsidR="002F2E39">
        <w:rPr>
          <w:color w:val="231F20"/>
          <w:spacing w:val="-2"/>
          <w:sz w:val="21"/>
        </w:rPr>
        <w:t>month period.</w:t>
      </w:r>
    </w:p>
    <w:p w14:paraId="399C87E7" w14:textId="77777777" w:rsidR="008A6AD6" w:rsidRPr="009740FF" w:rsidRDefault="009740FF" w:rsidP="009740FF">
      <w:pPr>
        <w:pStyle w:val="Heading2"/>
      </w:pPr>
      <w:r w:rsidRPr="009740FF">
        <w:t>How is MassHealth working to reach and support members?</w:t>
      </w:r>
    </w:p>
    <w:p w14:paraId="45167B30" w14:textId="77777777" w:rsidR="008A6AD6" w:rsidRDefault="009740FF">
      <w:pPr>
        <w:pStyle w:val="BodyText"/>
        <w:spacing w:before="141" w:line="261" w:lineRule="auto"/>
        <w:ind w:left="110"/>
      </w:pPr>
      <w:r>
        <w:rPr>
          <w:color w:val="231F20"/>
        </w:rPr>
        <w:t>Outreach efforts to members and collaboration with assisters (individuals available in the community to help complete MassHealth renewals) have continued at a rapid pace:</w:t>
      </w:r>
    </w:p>
    <w:p w14:paraId="0A80CB37" w14:textId="12D5B36F" w:rsidR="008A6AD6" w:rsidRDefault="009740FF" w:rsidP="40C76324">
      <w:pPr>
        <w:pStyle w:val="ListParagraph"/>
        <w:numPr>
          <w:ilvl w:val="0"/>
          <w:numId w:val="2"/>
        </w:numPr>
        <w:tabs>
          <w:tab w:val="left" w:pos="342"/>
        </w:tabs>
        <w:spacing w:before="101" w:line="242" w:lineRule="auto"/>
        <w:ind w:left="341" w:right="228" w:hanging="112"/>
        <w:rPr>
          <w:sz w:val="21"/>
          <w:szCs w:val="21"/>
        </w:rPr>
      </w:pPr>
      <w:r w:rsidRPr="40C76324">
        <w:rPr>
          <w:color w:val="231F20"/>
          <w:spacing w:val="-2"/>
          <w:sz w:val="21"/>
          <w:szCs w:val="21"/>
        </w:rPr>
        <w:t>Through</w:t>
      </w:r>
      <w:r w:rsidRPr="40C76324">
        <w:rPr>
          <w:color w:val="231F20"/>
          <w:spacing w:val="-9"/>
          <w:sz w:val="21"/>
          <w:szCs w:val="21"/>
        </w:rPr>
        <w:t xml:space="preserve"> </w:t>
      </w:r>
      <w:r w:rsidRPr="40C76324">
        <w:rPr>
          <w:color w:val="231F20"/>
          <w:spacing w:val="-2"/>
          <w:sz w:val="21"/>
          <w:szCs w:val="21"/>
        </w:rPr>
        <w:t>EOHHS’s</w:t>
      </w:r>
      <w:r w:rsidRPr="40C76324">
        <w:rPr>
          <w:color w:val="231F20"/>
          <w:spacing w:val="-9"/>
          <w:sz w:val="21"/>
          <w:szCs w:val="21"/>
        </w:rPr>
        <w:t xml:space="preserve"> </w:t>
      </w:r>
      <w:r w:rsidRPr="40C76324">
        <w:rPr>
          <w:color w:val="231F20"/>
          <w:spacing w:val="-2"/>
          <w:sz w:val="21"/>
          <w:szCs w:val="21"/>
        </w:rPr>
        <w:t>partnership</w:t>
      </w:r>
      <w:r w:rsidRPr="40C76324">
        <w:rPr>
          <w:color w:val="231F20"/>
          <w:spacing w:val="-11"/>
          <w:sz w:val="21"/>
          <w:szCs w:val="21"/>
        </w:rPr>
        <w:t xml:space="preserve"> </w:t>
      </w:r>
      <w:r w:rsidRPr="40C76324">
        <w:rPr>
          <w:color w:val="231F20"/>
          <w:spacing w:val="-2"/>
          <w:sz w:val="21"/>
          <w:szCs w:val="21"/>
        </w:rPr>
        <w:t>with</w:t>
      </w:r>
      <w:r w:rsidRPr="40C76324">
        <w:rPr>
          <w:color w:val="231F20"/>
          <w:spacing w:val="-9"/>
          <w:sz w:val="21"/>
          <w:szCs w:val="21"/>
        </w:rPr>
        <w:t xml:space="preserve"> </w:t>
      </w:r>
      <w:r w:rsidRPr="40C76324">
        <w:rPr>
          <w:color w:val="231F20"/>
          <w:spacing w:val="-2"/>
          <w:sz w:val="21"/>
          <w:szCs w:val="21"/>
        </w:rPr>
        <w:t>Health</w:t>
      </w:r>
      <w:r w:rsidRPr="40C76324">
        <w:rPr>
          <w:color w:val="231F20"/>
          <w:spacing w:val="-9"/>
          <w:sz w:val="21"/>
          <w:szCs w:val="21"/>
        </w:rPr>
        <w:t xml:space="preserve"> </w:t>
      </w:r>
      <w:r w:rsidRPr="40C76324">
        <w:rPr>
          <w:color w:val="231F20"/>
          <w:spacing w:val="-2"/>
          <w:sz w:val="21"/>
          <w:szCs w:val="21"/>
        </w:rPr>
        <w:t>Care</w:t>
      </w:r>
      <w:r w:rsidRPr="40C76324">
        <w:rPr>
          <w:color w:val="231F20"/>
          <w:spacing w:val="-9"/>
          <w:sz w:val="21"/>
          <w:szCs w:val="21"/>
        </w:rPr>
        <w:t xml:space="preserve"> </w:t>
      </w:r>
      <w:proofErr w:type="gramStart"/>
      <w:r w:rsidRPr="40C76324">
        <w:rPr>
          <w:color w:val="231F20"/>
          <w:spacing w:val="-2"/>
          <w:sz w:val="21"/>
          <w:szCs w:val="21"/>
        </w:rPr>
        <w:t>For</w:t>
      </w:r>
      <w:proofErr w:type="gramEnd"/>
      <w:r w:rsidRPr="40C76324">
        <w:rPr>
          <w:color w:val="231F20"/>
          <w:spacing w:val="-19"/>
          <w:sz w:val="21"/>
          <w:szCs w:val="21"/>
        </w:rPr>
        <w:t xml:space="preserve"> </w:t>
      </w:r>
      <w:r w:rsidRPr="40C76324">
        <w:rPr>
          <w:color w:val="231F20"/>
          <w:spacing w:val="-2"/>
          <w:sz w:val="21"/>
          <w:szCs w:val="21"/>
        </w:rPr>
        <w:t>All,</w:t>
      </w:r>
      <w:r w:rsidRPr="40C76324">
        <w:rPr>
          <w:color w:val="231F20"/>
          <w:spacing w:val="-9"/>
          <w:sz w:val="21"/>
          <w:szCs w:val="21"/>
        </w:rPr>
        <w:t xml:space="preserve"> </w:t>
      </w:r>
      <w:r w:rsidRPr="40C76324">
        <w:rPr>
          <w:color w:val="231F20"/>
          <w:spacing w:val="-2"/>
          <w:sz w:val="21"/>
          <w:szCs w:val="21"/>
        </w:rPr>
        <w:t>canvassers</w:t>
      </w:r>
      <w:r w:rsidRPr="40C76324">
        <w:rPr>
          <w:color w:val="231F20"/>
          <w:spacing w:val="-9"/>
          <w:sz w:val="21"/>
          <w:szCs w:val="21"/>
        </w:rPr>
        <w:t xml:space="preserve"> </w:t>
      </w:r>
      <w:r w:rsidR="3F42F412" w:rsidRPr="40C76324">
        <w:rPr>
          <w:color w:val="231F20"/>
          <w:spacing w:val="-9"/>
          <w:sz w:val="21"/>
          <w:szCs w:val="21"/>
        </w:rPr>
        <w:t xml:space="preserve">have </w:t>
      </w:r>
      <w:r w:rsidRPr="40C76324">
        <w:rPr>
          <w:color w:val="231F20"/>
          <w:spacing w:val="-2"/>
          <w:sz w:val="21"/>
          <w:szCs w:val="21"/>
        </w:rPr>
        <w:t>knocked</w:t>
      </w:r>
      <w:r w:rsidRPr="40C76324">
        <w:rPr>
          <w:color w:val="231F20"/>
          <w:spacing w:val="-9"/>
          <w:sz w:val="21"/>
          <w:szCs w:val="21"/>
        </w:rPr>
        <w:t xml:space="preserve"> </w:t>
      </w:r>
      <w:r w:rsidRPr="40C76324">
        <w:rPr>
          <w:color w:val="231F20"/>
          <w:spacing w:val="-2"/>
          <w:sz w:val="21"/>
          <w:szCs w:val="21"/>
        </w:rPr>
        <w:t>on</w:t>
      </w:r>
      <w:r w:rsidRPr="40C76324">
        <w:rPr>
          <w:color w:val="231F20"/>
          <w:spacing w:val="-9"/>
          <w:sz w:val="21"/>
          <w:szCs w:val="21"/>
        </w:rPr>
        <w:t xml:space="preserve"> </w:t>
      </w:r>
      <w:r w:rsidR="2116473F" w:rsidRPr="00132029">
        <w:rPr>
          <w:color w:val="231F20"/>
          <w:spacing w:val="-9"/>
          <w:sz w:val="21"/>
          <w:szCs w:val="21"/>
        </w:rPr>
        <w:t>over 2</w:t>
      </w:r>
      <w:r w:rsidR="3DD7E050" w:rsidRPr="00132029">
        <w:rPr>
          <w:color w:val="231F20"/>
          <w:spacing w:val="-9"/>
          <w:sz w:val="21"/>
          <w:szCs w:val="21"/>
        </w:rPr>
        <w:t>3</w:t>
      </w:r>
      <w:r w:rsidR="2116473F" w:rsidRPr="00132029">
        <w:rPr>
          <w:color w:val="231F20"/>
          <w:spacing w:val="-9"/>
          <w:sz w:val="21"/>
          <w:szCs w:val="21"/>
        </w:rPr>
        <w:t>0K</w:t>
      </w:r>
      <w:r w:rsidRPr="00132029">
        <w:rPr>
          <w:color w:val="231F20"/>
          <w:spacing w:val="-10"/>
          <w:sz w:val="21"/>
          <w:szCs w:val="21"/>
        </w:rPr>
        <w:t xml:space="preserve"> </w:t>
      </w:r>
      <w:r w:rsidRPr="00132029">
        <w:rPr>
          <w:color w:val="231F20"/>
          <w:spacing w:val="-2"/>
          <w:sz w:val="21"/>
          <w:szCs w:val="21"/>
        </w:rPr>
        <w:t>door</w:t>
      </w:r>
      <w:r w:rsidRPr="40C76324">
        <w:rPr>
          <w:color w:val="231F20"/>
          <w:spacing w:val="-2"/>
          <w:sz w:val="21"/>
          <w:szCs w:val="21"/>
        </w:rPr>
        <w:t>s</w:t>
      </w:r>
      <w:r w:rsidRPr="40C76324">
        <w:rPr>
          <w:color w:val="231F20"/>
          <w:spacing w:val="-9"/>
          <w:sz w:val="21"/>
          <w:szCs w:val="21"/>
        </w:rPr>
        <w:t xml:space="preserve"> </w:t>
      </w:r>
      <w:r w:rsidRPr="40C76324">
        <w:rPr>
          <w:color w:val="231F20"/>
          <w:spacing w:val="-2"/>
          <w:sz w:val="21"/>
          <w:szCs w:val="21"/>
        </w:rPr>
        <w:t>in</w:t>
      </w:r>
      <w:r w:rsidRPr="40C76324">
        <w:rPr>
          <w:color w:val="231F20"/>
          <w:spacing w:val="-9"/>
          <w:sz w:val="21"/>
          <w:szCs w:val="21"/>
        </w:rPr>
        <w:t xml:space="preserve"> </w:t>
      </w:r>
      <w:r w:rsidRPr="40C76324">
        <w:rPr>
          <w:color w:val="231F20"/>
          <w:spacing w:val="-2"/>
          <w:sz w:val="21"/>
          <w:szCs w:val="21"/>
        </w:rPr>
        <w:t>the</w:t>
      </w:r>
      <w:r w:rsidRPr="40C76324">
        <w:rPr>
          <w:color w:val="231F20"/>
          <w:spacing w:val="-9"/>
          <w:sz w:val="21"/>
          <w:szCs w:val="21"/>
        </w:rPr>
        <w:t xml:space="preserve"> </w:t>
      </w:r>
      <w:r w:rsidRPr="40C76324">
        <w:rPr>
          <w:color w:val="231F20"/>
          <w:spacing w:val="-2"/>
          <w:sz w:val="21"/>
          <w:szCs w:val="21"/>
        </w:rPr>
        <w:t>15</w:t>
      </w:r>
      <w:r w:rsidRPr="40C76324">
        <w:rPr>
          <w:color w:val="231F20"/>
          <w:spacing w:val="-9"/>
          <w:sz w:val="21"/>
          <w:szCs w:val="21"/>
        </w:rPr>
        <w:t xml:space="preserve"> </w:t>
      </w:r>
      <w:r w:rsidRPr="40C76324">
        <w:rPr>
          <w:color w:val="231F20"/>
          <w:spacing w:val="-2"/>
          <w:sz w:val="21"/>
          <w:szCs w:val="21"/>
        </w:rPr>
        <w:t xml:space="preserve">communities </w:t>
      </w:r>
      <w:r w:rsidRPr="40C76324">
        <w:rPr>
          <w:color w:val="231F20"/>
          <w:sz w:val="21"/>
          <w:szCs w:val="21"/>
        </w:rPr>
        <w:t>with the most members at risk of</w:t>
      </w:r>
      <w:r w:rsidRPr="40C76324">
        <w:rPr>
          <w:color w:val="231F20"/>
          <w:spacing w:val="-5"/>
          <w:sz w:val="21"/>
          <w:szCs w:val="21"/>
        </w:rPr>
        <w:t xml:space="preserve"> </w:t>
      </w:r>
      <w:r w:rsidRPr="40C76324">
        <w:rPr>
          <w:color w:val="231F20"/>
          <w:sz w:val="21"/>
          <w:szCs w:val="21"/>
        </w:rPr>
        <w:t>coverage loss.</w:t>
      </w:r>
    </w:p>
    <w:p w14:paraId="0A00AA3E" w14:textId="403F8706" w:rsidR="008A6AD6" w:rsidRPr="00273F8C" w:rsidRDefault="009740FF">
      <w:pPr>
        <w:pStyle w:val="ListParagraph"/>
        <w:numPr>
          <w:ilvl w:val="0"/>
          <w:numId w:val="2"/>
        </w:numPr>
        <w:tabs>
          <w:tab w:val="left" w:pos="352"/>
        </w:tabs>
        <w:spacing w:line="242" w:lineRule="auto"/>
        <w:ind w:right="359"/>
        <w:rPr>
          <w:sz w:val="21"/>
        </w:rPr>
      </w:pPr>
      <w:r>
        <w:rPr>
          <w:color w:val="231F20"/>
          <w:sz w:val="21"/>
        </w:rPr>
        <w:t>MassHealth</w:t>
      </w:r>
      <w:r>
        <w:rPr>
          <w:color w:val="231F20"/>
          <w:spacing w:val="-12"/>
          <w:sz w:val="21"/>
        </w:rPr>
        <w:t xml:space="preserve"> </w:t>
      </w:r>
      <w:r>
        <w:rPr>
          <w:color w:val="231F20"/>
          <w:sz w:val="21"/>
        </w:rPr>
        <w:t>Accountable</w:t>
      </w:r>
      <w:r>
        <w:rPr>
          <w:color w:val="231F20"/>
          <w:spacing w:val="-9"/>
          <w:sz w:val="21"/>
        </w:rPr>
        <w:t xml:space="preserve"> </w:t>
      </w:r>
      <w:r>
        <w:rPr>
          <w:color w:val="231F20"/>
          <w:sz w:val="21"/>
        </w:rPr>
        <w:t>Care</w:t>
      </w:r>
      <w:r>
        <w:rPr>
          <w:color w:val="231F20"/>
          <w:spacing w:val="-9"/>
          <w:sz w:val="21"/>
        </w:rPr>
        <w:t xml:space="preserve"> </w:t>
      </w:r>
      <w:r>
        <w:rPr>
          <w:color w:val="231F20"/>
          <w:sz w:val="21"/>
        </w:rPr>
        <w:t>Organizations</w:t>
      </w:r>
      <w:r>
        <w:rPr>
          <w:color w:val="231F20"/>
          <w:spacing w:val="-9"/>
          <w:sz w:val="21"/>
        </w:rPr>
        <w:t xml:space="preserve"> </w:t>
      </w:r>
      <w:r>
        <w:rPr>
          <w:color w:val="231F20"/>
          <w:sz w:val="21"/>
        </w:rPr>
        <w:t>and</w:t>
      </w:r>
      <w:r>
        <w:rPr>
          <w:color w:val="231F20"/>
          <w:spacing w:val="-9"/>
          <w:sz w:val="21"/>
        </w:rPr>
        <w:t xml:space="preserve"> </w:t>
      </w:r>
      <w:r>
        <w:rPr>
          <w:color w:val="231F20"/>
          <w:sz w:val="21"/>
        </w:rPr>
        <w:t>other</w:t>
      </w:r>
      <w:r>
        <w:rPr>
          <w:color w:val="231F20"/>
          <w:spacing w:val="-12"/>
          <w:sz w:val="21"/>
        </w:rPr>
        <w:t xml:space="preserve"> </w:t>
      </w:r>
      <w:r>
        <w:rPr>
          <w:color w:val="231F20"/>
          <w:sz w:val="21"/>
        </w:rPr>
        <w:t>health</w:t>
      </w:r>
      <w:r>
        <w:rPr>
          <w:color w:val="231F20"/>
          <w:spacing w:val="-8"/>
          <w:sz w:val="21"/>
        </w:rPr>
        <w:t xml:space="preserve"> </w:t>
      </w:r>
      <w:r>
        <w:rPr>
          <w:color w:val="231F20"/>
          <w:sz w:val="21"/>
        </w:rPr>
        <w:t>plans</w:t>
      </w:r>
      <w:r>
        <w:rPr>
          <w:color w:val="231F20"/>
          <w:spacing w:val="-9"/>
          <w:sz w:val="21"/>
        </w:rPr>
        <w:t xml:space="preserve"> </w:t>
      </w:r>
      <w:r w:rsidR="00173D8B">
        <w:rPr>
          <w:color w:val="231F20"/>
          <w:spacing w:val="-9"/>
          <w:sz w:val="21"/>
        </w:rPr>
        <w:t xml:space="preserve">have </w:t>
      </w:r>
      <w:r>
        <w:rPr>
          <w:color w:val="231F20"/>
          <w:sz w:val="21"/>
        </w:rPr>
        <w:t>conducted</w:t>
      </w:r>
      <w:r>
        <w:rPr>
          <w:color w:val="231F20"/>
          <w:spacing w:val="-9"/>
          <w:sz w:val="21"/>
        </w:rPr>
        <w:t xml:space="preserve"> </w:t>
      </w:r>
      <w:r w:rsidRPr="00ED58AB">
        <w:rPr>
          <w:color w:val="231F20"/>
          <w:sz w:val="21"/>
        </w:rPr>
        <w:t>outreach</w:t>
      </w:r>
      <w:r w:rsidRPr="00ED58AB">
        <w:rPr>
          <w:color w:val="231F20"/>
          <w:spacing w:val="-9"/>
          <w:sz w:val="21"/>
        </w:rPr>
        <w:t xml:space="preserve"> </w:t>
      </w:r>
      <w:r w:rsidRPr="00ED58AB">
        <w:rPr>
          <w:color w:val="231F20"/>
          <w:sz w:val="21"/>
        </w:rPr>
        <w:t>to</w:t>
      </w:r>
      <w:r w:rsidRPr="00ED58AB">
        <w:rPr>
          <w:color w:val="231F20"/>
          <w:spacing w:val="-9"/>
          <w:sz w:val="21"/>
        </w:rPr>
        <w:t xml:space="preserve"> </w:t>
      </w:r>
      <w:r w:rsidRPr="00ED58AB">
        <w:rPr>
          <w:color w:val="231F20"/>
          <w:sz w:val="21"/>
        </w:rPr>
        <w:t>tens</w:t>
      </w:r>
      <w:r w:rsidRPr="00ED58AB">
        <w:rPr>
          <w:color w:val="231F20"/>
          <w:spacing w:val="-9"/>
          <w:sz w:val="21"/>
        </w:rPr>
        <w:t xml:space="preserve"> </w:t>
      </w:r>
      <w:r w:rsidRPr="00ED58AB">
        <w:rPr>
          <w:color w:val="231F20"/>
          <w:sz w:val="21"/>
        </w:rPr>
        <w:t>of</w:t>
      </w:r>
      <w:r w:rsidRPr="00ED58AB">
        <w:rPr>
          <w:color w:val="231F20"/>
          <w:spacing w:val="-12"/>
          <w:sz w:val="21"/>
        </w:rPr>
        <w:t xml:space="preserve"> </w:t>
      </w:r>
      <w:r w:rsidRPr="00ED58AB">
        <w:rPr>
          <w:color w:val="231F20"/>
          <w:sz w:val="21"/>
        </w:rPr>
        <w:t>thousands</w:t>
      </w:r>
      <w:r w:rsidRPr="00ED58AB">
        <w:rPr>
          <w:color w:val="231F20"/>
          <w:spacing w:val="-8"/>
          <w:sz w:val="21"/>
        </w:rPr>
        <w:t xml:space="preserve"> </w:t>
      </w:r>
      <w:r w:rsidRPr="00ED58AB">
        <w:rPr>
          <w:color w:val="231F20"/>
          <w:sz w:val="21"/>
        </w:rPr>
        <w:t>of</w:t>
      </w:r>
      <w:r w:rsidRPr="00ED58AB">
        <w:rPr>
          <w:color w:val="231F20"/>
          <w:spacing w:val="-12"/>
          <w:sz w:val="21"/>
        </w:rPr>
        <w:t xml:space="preserve"> </w:t>
      </w:r>
      <w:r w:rsidRPr="00ED58AB">
        <w:rPr>
          <w:color w:val="231F20"/>
          <w:sz w:val="21"/>
        </w:rPr>
        <w:t>members</w:t>
      </w:r>
      <w:r>
        <w:rPr>
          <w:color w:val="231F20"/>
          <w:sz w:val="21"/>
        </w:rPr>
        <w:t xml:space="preserve"> selected for renewal.</w:t>
      </w:r>
    </w:p>
    <w:p w14:paraId="17F2E5CE" w14:textId="77777777" w:rsidR="002801BD" w:rsidRPr="002801BD" w:rsidRDefault="002F2E39" w:rsidP="002801BD">
      <w:pPr>
        <w:pStyle w:val="ListParagraph"/>
        <w:numPr>
          <w:ilvl w:val="0"/>
          <w:numId w:val="2"/>
        </w:numPr>
        <w:tabs>
          <w:tab w:val="left" w:pos="352"/>
        </w:tabs>
        <w:spacing w:before="117" w:line="242" w:lineRule="auto"/>
        <w:ind w:right="359"/>
        <w:rPr>
          <w:sz w:val="21"/>
        </w:rPr>
      </w:pPr>
      <w:r w:rsidRPr="002801BD">
        <w:rPr>
          <w:color w:val="231F20"/>
          <w:sz w:val="21"/>
          <w:szCs w:val="21"/>
        </w:rPr>
        <w:t xml:space="preserve">MassHealth has </w:t>
      </w:r>
      <w:r w:rsidR="00ED58AB" w:rsidRPr="002801BD">
        <w:rPr>
          <w:color w:val="231F20"/>
          <w:sz w:val="21"/>
          <w:szCs w:val="21"/>
        </w:rPr>
        <w:t>host</w:t>
      </w:r>
      <w:r w:rsidR="5DE6D613" w:rsidRPr="002801BD">
        <w:rPr>
          <w:color w:val="231F20"/>
          <w:sz w:val="21"/>
          <w:szCs w:val="21"/>
        </w:rPr>
        <w:t>ed several</w:t>
      </w:r>
      <w:r w:rsidR="00ED58AB" w:rsidRPr="002801BD">
        <w:rPr>
          <w:color w:val="231F20"/>
          <w:sz w:val="21"/>
          <w:szCs w:val="21"/>
        </w:rPr>
        <w:t xml:space="preserve"> in-person renewal events in partnership with community organizations to support </w:t>
      </w:r>
      <w:r w:rsidR="00ED58AB" w:rsidRPr="002801BD">
        <w:rPr>
          <w:color w:val="231F20"/>
          <w:sz w:val="21"/>
          <w:szCs w:val="21"/>
        </w:rPr>
        <w:lastRenderedPageBreak/>
        <w:t>specific member populations through renewals, such as</w:t>
      </w:r>
      <w:r w:rsidRPr="002801BD">
        <w:rPr>
          <w:color w:val="231F20"/>
          <w:sz w:val="21"/>
          <w:szCs w:val="21"/>
        </w:rPr>
        <w:t xml:space="preserve"> members who are </w:t>
      </w:r>
      <w:r w:rsidR="00D75B39" w:rsidRPr="002801BD">
        <w:rPr>
          <w:color w:val="231F20"/>
          <w:sz w:val="21"/>
          <w:szCs w:val="21"/>
        </w:rPr>
        <w:t xml:space="preserve">experiencing </w:t>
      </w:r>
      <w:r w:rsidRPr="002801BD">
        <w:rPr>
          <w:color w:val="231F20"/>
          <w:sz w:val="21"/>
          <w:szCs w:val="21"/>
        </w:rPr>
        <w:t>homeless</w:t>
      </w:r>
      <w:r w:rsidR="00D75B39" w:rsidRPr="002801BD">
        <w:rPr>
          <w:color w:val="231F20"/>
          <w:sz w:val="21"/>
          <w:szCs w:val="21"/>
        </w:rPr>
        <w:t>ness</w:t>
      </w:r>
    </w:p>
    <w:p w14:paraId="4CF38C16" w14:textId="438672E7" w:rsidR="008A6AD6" w:rsidRPr="002801BD" w:rsidRDefault="009740FF" w:rsidP="002801BD">
      <w:pPr>
        <w:pStyle w:val="ListParagraph"/>
        <w:numPr>
          <w:ilvl w:val="0"/>
          <w:numId w:val="2"/>
        </w:numPr>
        <w:tabs>
          <w:tab w:val="left" w:pos="352"/>
        </w:tabs>
        <w:spacing w:before="117" w:line="242" w:lineRule="auto"/>
        <w:ind w:right="359"/>
        <w:rPr>
          <w:sz w:val="21"/>
        </w:rPr>
      </w:pPr>
      <w:r w:rsidRPr="002801BD">
        <w:rPr>
          <w:color w:val="231F20"/>
          <w:sz w:val="21"/>
        </w:rPr>
        <w:t>EOHHS</w:t>
      </w:r>
      <w:r w:rsidRPr="002801BD">
        <w:rPr>
          <w:color w:val="231F20"/>
          <w:spacing w:val="-11"/>
          <w:sz w:val="21"/>
        </w:rPr>
        <w:t xml:space="preserve"> </w:t>
      </w:r>
      <w:r w:rsidRPr="002801BD">
        <w:rPr>
          <w:color w:val="231F20"/>
          <w:sz w:val="21"/>
        </w:rPr>
        <w:t>held</w:t>
      </w:r>
      <w:r w:rsidRPr="002801BD">
        <w:rPr>
          <w:color w:val="231F20"/>
          <w:spacing w:val="-9"/>
          <w:sz w:val="21"/>
        </w:rPr>
        <w:t xml:space="preserve"> </w:t>
      </w:r>
      <w:r w:rsidRPr="002801BD">
        <w:rPr>
          <w:color w:val="231F20"/>
          <w:sz w:val="21"/>
        </w:rPr>
        <w:t>trainings</w:t>
      </w:r>
      <w:r w:rsidRPr="002801BD">
        <w:rPr>
          <w:color w:val="231F20"/>
          <w:spacing w:val="-9"/>
          <w:sz w:val="21"/>
        </w:rPr>
        <w:t xml:space="preserve"> </w:t>
      </w:r>
      <w:r w:rsidRPr="002801BD">
        <w:rPr>
          <w:color w:val="231F20"/>
          <w:sz w:val="21"/>
        </w:rPr>
        <w:t>specifically</w:t>
      </w:r>
      <w:r w:rsidRPr="002801BD">
        <w:rPr>
          <w:color w:val="231F20"/>
          <w:spacing w:val="-10"/>
          <w:sz w:val="21"/>
        </w:rPr>
        <w:t xml:space="preserve"> </w:t>
      </w:r>
      <w:r w:rsidRPr="002801BD">
        <w:rPr>
          <w:color w:val="231F20"/>
          <w:sz w:val="21"/>
        </w:rPr>
        <w:t>for</w:t>
      </w:r>
      <w:r w:rsidRPr="002801BD">
        <w:rPr>
          <w:color w:val="231F20"/>
          <w:spacing w:val="-12"/>
          <w:sz w:val="21"/>
        </w:rPr>
        <w:t xml:space="preserve"> </w:t>
      </w:r>
      <w:r w:rsidRPr="002801BD">
        <w:rPr>
          <w:color w:val="231F20"/>
          <w:sz w:val="21"/>
        </w:rPr>
        <w:t>eligibility</w:t>
      </w:r>
      <w:r w:rsidRPr="002801BD">
        <w:rPr>
          <w:color w:val="231F20"/>
          <w:spacing w:val="-11"/>
          <w:sz w:val="21"/>
        </w:rPr>
        <w:t xml:space="preserve"> </w:t>
      </w:r>
      <w:r w:rsidRPr="002801BD">
        <w:rPr>
          <w:color w:val="231F20"/>
          <w:sz w:val="21"/>
        </w:rPr>
        <w:t>specialists</w:t>
      </w:r>
      <w:r w:rsidRPr="002801BD">
        <w:rPr>
          <w:color w:val="231F20"/>
          <w:spacing w:val="-9"/>
          <w:sz w:val="21"/>
        </w:rPr>
        <w:t xml:space="preserve"> </w:t>
      </w:r>
      <w:r w:rsidRPr="002801BD">
        <w:rPr>
          <w:color w:val="231F20"/>
          <w:sz w:val="21"/>
        </w:rPr>
        <w:t>supporting</w:t>
      </w:r>
      <w:r w:rsidRPr="002801BD">
        <w:rPr>
          <w:color w:val="231F20"/>
          <w:spacing w:val="-9"/>
          <w:sz w:val="21"/>
        </w:rPr>
        <w:t xml:space="preserve"> </w:t>
      </w:r>
      <w:r w:rsidRPr="002801BD">
        <w:rPr>
          <w:color w:val="231F20"/>
          <w:sz w:val="21"/>
        </w:rPr>
        <w:t>members</w:t>
      </w:r>
      <w:r w:rsidRPr="002801BD">
        <w:rPr>
          <w:color w:val="231F20"/>
          <w:spacing w:val="-9"/>
          <w:sz w:val="21"/>
        </w:rPr>
        <w:t xml:space="preserve"> </w:t>
      </w:r>
      <w:r w:rsidRPr="002801BD">
        <w:rPr>
          <w:color w:val="231F20"/>
          <w:sz w:val="21"/>
        </w:rPr>
        <w:t>over</w:t>
      </w:r>
      <w:r w:rsidRPr="002801BD">
        <w:rPr>
          <w:color w:val="231F20"/>
          <w:spacing w:val="-12"/>
          <w:sz w:val="21"/>
        </w:rPr>
        <w:t xml:space="preserve"> </w:t>
      </w:r>
      <w:r w:rsidRPr="002801BD">
        <w:rPr>
          <w:color w:val="231F20"/>
          <w:sz w:val="21"/>
        </w:rPr>
        <w:t>age</w:t>
      </w:r>
      <w:r w:rsidRPr="002801BD">
        <w:rPr>
          <w:color w:val="231F20"/>
          <w:spacing w:val="-8"/>
          <w:sz w:val="21"/>
        </w:rPr>
        <w:t xml:space="preserve"> </w:t>
      </w:r>
      <w:r w:rsidRPr="002801BD">
        <w:rPr>
          <w:color w:val="231F20"/>
          <w:spacing w:val="-5"/>
          <w:sz w:val="21"/>
        </w:rPr>
        <w:t>65.</w:t>
      </w:r>
    </w:p>
    <w:p w14:paraId="73C02478" w14:textId="2E475904" w:rsidR="002F2E39" w:rsidRDefault="009740FF">
      <w:pPr>
        <w:pStyle w:val="ListParagraph"/>
        <w:numPr>
          <w:ilvl w:val="0"/>
          <w:numId w:val="2"/>
        </w:numPr>
        <w:tabs>
          <w:tab w:val="left" w:pos="342"/>
        </w:tabs>
        <w:spacing w:before="64" w:line="242" w:lineRule="auto"/>
        <w:ind w:left="341" w:right="378"/>
        <w:rPr>
          <w:sz w:val="21"/>
        </w:rPr>
      </w:pPr>
      <w:r>
        <w:rPr>
          <w:color w:val="231F20"/>
          <w:sz w:val="21"/>
        </w:rPr>
        <w:t>EOHHS executed &gt;$1.5M of</w:t>
      </w:r>
      <w:r>
        <w:rPr>
          <w:color w:val="231F20"/>
          <w:spacing w:val="-4"/>
          <w:sz w:val="21"/>
        </w:rPr>
        <w:t xml:space="preserve"> </w:t>
      </w:r>
      <w:r>
        <w:rPr>
          <w:color w:val="231F20"/>
          <w:sz w:val="21"/>
        </w:rPr>
        <w:t>grants to expand community</w:t>
      </w:r>
      <w:r>
        <w:rPr>
          <w:color w:val="231F20"/>
          <w:spacing w:val="-2"/>
          <w:sz w:val="21"/>
        </w:rPr>
        <w:t xml:space="preserve"> </w:t>
      </w:r>
      <w:r>
        <w:rPr>
          <w:color w:val="231F20"/>
          <w:sz w:val="21"/>
        </w:rPr>
        <w:t>assister</w:t>
      </w:r>
      <w:r>
        <w:rPr>
          <w:color w:val="231F20"/>
          <w:spacing w:val="-4"/>
          <w:sz w:val="21"/>
        </w:rPr>
        <w:t xml:space="preserve"> </w:t>
      </w:r>
      <w:r>
        <w:rPr>
          <w:color w:val="231F20"/>
          <w:sz w:val="21"/>
        </w:rPr>
        <w:t>capacity</w:t>
      </w:r>
      <w:r>
        <w:rPr>
          <w:color w:val="231F20"/>
          <w:spacing w:val="-2"/>
          <w:sz w:val="21"/>
        </w:rPr>
        <w:t xml:space="preserve"> </w:t>
      </w:r>
      <w:r>
        <w:rPr>
          <w:color w:val="231F20"/>
          <w:sz w:val="21"/>
        </w:rPr>
        <w:t>at 23 Community</w:t>
      </w:r>
      <w:r>
        <w:rPr>
          <w:color w:val="231F20"/>
          <w:spacing w:val="-2"/>
          <w:sz w:val="21"/>
        </w:rPr>
        <w:t xml:space="preserve"> </w:t>
      </w:r>
      <w:r>
        <w:rPr>
          <w:color w:val="231F20"/>
          <w:sz w:val="21"/>
        </w:rPr>
        <w:t xml:space="preserve">Based Organizations serving </w:t>
      </w:r>
      <w:r>
        <w:rPr>
          <w:color w:val="231F20"/>
          <w:spacing w:val="-2"/>
          <w:sz w:val="21"/>
        </w:rPr>
        <w:t>immigrants,</w:t>
      </w:r>
      <w:r>
        <w:rPr>
          <w:color w:val="231F20"/>
          <w:spacing w:val="-9"/>
          <w:sz w:val="21"/>
        </w:rPr>
        <w:t xml:space="preserve"> </w:t>
      </w:r>
      <w:r>
        <w:rPr>
          <w:color w:val="231F20"/>
          <w:spacing w:val="-2"/>
          <w:sz w:val="21"/>
        </w:rPr>
        <w:t>refugees,</w:t>
      </w:r>
      <w:r>
        <w:rPr>
          <w:color w:val="231F20"/>
          <w:spacing w:val="-9"/>
          <w:sz w:val="21"/>
        </w:rPr>
        <w:t xml:space="preserve"> </w:t>
      </w:r>
      <w:r>
        <w:rPr>
          <w:color w:val="231F20"/>
          <w:spacing w:val="-2"/>
          <w:sz w:val="21"/>
        </w:rPr>
        <w:t>older</w:t>
      </w:r>
      <w:r>
        <w:rPr>
          <w:color w:val="231F20"/>
          <w:spacing w:val="-14"/>
          <w:sz w:val="21"/>
        </w:rPr>
        <w:t xml:space="preserve"> </w:t>
      </w:r>
      <w:r>
        <w:rPr>
          <w:color w:val="231F20"/>
          <w:spacing w:val="-2"/>
          <w:sz w:val="21"/>
        </w:rPr>
        <w:t>adults,</w:t>
      </w:r>
      <w:r>
        <w:rPr>
          <w:color w:val="231F20"/>
          <w:spacing w:val="-9"/>
          <w:sz w:val="21"/>
        </w:rPr>
        <w:t xml:space="preserve"> </w:t>
      </w:r>
      <w:r>
        <w:rPr>
          <w:color w:val="231F20"/>
          <w:spacing w:val="-2"/>
          <w:sz w:val="21"/>
        </w:rPr>
        <w:t>and</w:t>
      </w:r>
      <w:r>
        <w:rPr>
          <w:color w:val="231F20"/>
          <w:spacing w:val="-9"/>
          <w:sz w:val="21"/>
        </w:rPr>
        <w:t xml:space="preserve"> </w:t>
      </w:r>
      <w:r>
        <w:rPr>
          <w:color w:val="231F20"/>
          <w:spacing w:val="-2"/>
          <w:sz w:val="21"/>
        </w:rPr>
        <w:t>other</w:t>
      </w:r>
      <w:r>
        <w:rPr>
          <w:color w:val="231F20"/>
          <w:spacing w:val="-14"/>
          <w:sz w:val="21"/>
        </w:rPr>
        <w:t xml:space="preserve"> </w:t>
      </w:r>
      <w:r>
        <w:rPr>
          <w:color w:val="231F20"/>
          <w:spacing w:val="-2"/>
          <w:sz w:val="21"/>
        </w:rPr>
        <w:t>vulnerable</w:t>
      </w:r>
      <w:r>
        <w:rPr>
          <w:color w:val="231F20"/>
          <w:spacing w:val="-9"/>
          <w:sz w:val="21"/>
        </w:rPr>
        <w:t xml:space="preserve"> </w:t>
      </w:r>
      <w:r>
        <w:rPr>
          <w:color w:val="231F20"/>
          <w:spacing w:val="-2"/>
          <w:sz w:val="21"/>
        </w:rPr>
        <w:t>populations,</w:t>
      </w:r>
      <w:r>
        <w:rPr>
          <w:color w:val="231F20"/>
          <w:spacing w:val="-9"/>
          <w:sz w:val="21"/>
        </w:rPr>
        <w:t xml:space="preserve"> </w:t>
      </w:r>
      <w:r>
        <w:rPr>
          <w:color w:val="231F20"/>
          <w:spacing w:val="-2"/>
          <w:sz w:val="21"/>
        </w:rPr>
        <w:t>as</w:t>
      </w:r>
      <w:r>
        <w:rPr>
          <w:color w:val="231F20"/>
          <w:spacing w:val="-11"/>
          <w:sz w:val="21"/>
        </w:rPr>
        <w:t xml:space="preserve"> </w:t>
      </w:r>
      <w:r>
        <w:rPr>
          <w:color w:val="231F20"/>
          <w:spacing w:val="-2"/>
          <w:sz w:val="21"/>
        </w:rPr>
        <w:t>well</w:t>
      </w:r>
      <w:r>
        <w:rPr>
          <w:color w:val="231F20"/>
          <w:spacing w:val="-9"/>
          <w:sz w:val="21"/>
        </w:rPr>
        <w:t xml:space="preserve"> </w:t>
      </w:r>
      <w:r>
        <w:rPr>
          <w:color w:val="231F20"/>
          <w:spacing w:val="-2"/>
          <w:sz w:val="21"/>
        </w:rPr>
        <w:t>as</w:t>
      </w:r>
      <w:r>
        <w:rPr>
          <w:color w:val="231F20"/>
          <w:spacing w:val="-9"/>
          <w:sz w:val="21"/>
        </w:rPr>
        <w:t xml:space="preserve"> </w:t>
      </w:r>
      <w:r>
        <w:rPr>
          <w:color w:val="231F20"/>
          <w:spacing w:val="-2"/>
          <w:sz w:val="21"/>
        </w:rPr>
        <w:t>expanding</w:t>
      </w:r>
      <w:r>
        <w:rPr>
          <w:color w:val="231F20"/>
          <w:spacing w:val="-9"/>
          <w:sz w:val="21"/>
        </w:rPr>
        <w:t xml:space="preserve"> </w:t>
      </w:r>
      <w:r>
        <w:rPr>
          <w:color w:val="231F20"/>
          <w:spacing w:val="-2"/>
          <w:sz w:val="21"/>
        </w:rPr>
        <w:t>assister</w:t>
      </w:r>
      <w:r>
        <w:rPr>
          <w:color w:val="231F20"/>
          <w:spacing w:val="-14"/>
          <w:sz w:val="21"/>
        </w:rPr>
        <w:t xml:space="preserve"> </w:t>
      </w:r>
      <w:r>
        <w:rPr>
          <w:color w:val="231F20"/>
          <w:spacing w:val="-2"/>
          <w:sz w:val="21"/>
        </w:rPr>
        <w:t>capacity</w:t>
      </w:r>
      <w:r>
        <w:rPr>
          <w:color w:val="231F20"/>
          <w:spacing w:val="-12"/>
          <w:sz w:val="21"/>
        </w:rPr>
        <w:t xml:space="preserve"> </w:t>
      </w:r>
      <w:r>
        <w:rPr>
          <w:color w:val="231F20"/>
          <w:spacing w:val="-2"/>
          <w:sz w:val="21"/>
        </w:rPr>
        <w:t>at</w:t>
      </w:r>
      <w:r>
        <w:rPr>
          <w:color w:val="231F20"/>
          <w:spacing w:val="-13"/>
          <w:sz w:val="21"/>
        </w:rPr>
        <w:t xml:space="preserve"> </w:t>
      </w:r>
      <w:r>
        <w:rPr>
          <w:color w:val="231F20"/>
          <w:spacing w:val="-2"/>
          <w:sz w:val="21"/>
        </w:rPr>
        <w:t>Aging</w:t>
      </w:r>
      <w:r>
        <w:rPr>
          <w:color w:val="231F20"/>
          <w:spacing w:val="-9"/>
          <w:sz w:val="21"/>
        </w:rPr>
        <w:t xml:space="preserve"> </w:t>
      </w:r>
      <w:r>
        <w:rPr>
          <w:color w:val="231F20"/>
          <w:spacing w:val="-2"/>
          <w:sz w:val="21"/>
        </w:rPr>
        <w:t xml:space="preserve">Services </w:t>
      </w:r>
      <w:r>
        <w:rPr>
          <w:color w:val="231F20"/>
          <w:w w:val="105"/>
          <w:sz w:val="21"/>
        </w:rPr>
        <w:t>Access Points (ASAPs)</w:t>
      </w:r>
    </w:p>
    <w:p w14:paraId="03DDB164" w14:textId="77777777" w:rsidR="008A6AD6" w:rsidRPr="00273F8C" w:rsidRDefault="009740FF" w:rsidP="00273F8C">
      <w:pPr>
        <w:pStyle w:val="ListParagraph"/>
        <w:numPr>
          <w:ilvl w:val="0"/>
          <w:numId w:val="2"/>
        </w:numPr>
        <w:tabs>
          <w:tab w:val="left" w:pos="342"/>
        </w:tabs>
        <w:spacing w:before="64" w:line="242" w:lineRule="auto"/>
        <w:ind w:left="341" w:right="378"/>
        <w:rPr>
          <w:sz w:val="21"/>
        </w:rPr>
      </w:pPr>
      <w:r w:rsidRPr="00273F8C">
        <w:rPr>
          <w:color w:val="231F20"/>
          <w:sz w:val="21"/>
        </w:rPr>
        <w:t>EOHHS executed an additional $1M grant in collaboration with the Health Connector to hire a team of ‘Mobile Community Specialists’ to conduct renewal assistance in the community.</w:t>
      </w:r>
    </w:p>
    <w:p w14:paraId="6AEAF4C9" w14:textId="77777777" w:rsidR="008A6AD6" w:rsidRDefault="009740FF">
      <w:pPr>
        <w:pStyle w:val="BodyText"/>
        <w:spacing w:before="121"/>
        <w:ind w:left="100"/>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hyperlink r:id="rId6">
        <w:r>
          <w:rPr>
            <w:color w:val="205E9E"/>
            <w:spacing w:val="-2"/>
          </w:rPr>
          <w:t>mass.gov/</w:t>
        </w:r>
        <w:proofErr w:type="spellStart"/>
        <w:r>
          <w:rPr>
            <w:color w:val="205E9E"/>
            <w:spacing w:val="-2"/>
          </w:rPr>
          <w:t>masshealthrenew</w:t>
        </w:r>
        <w:proofErr w:type="spellEnd"/>
      </w:hyperlink>
    </w:p>
    <w:p w14:paraId="52BDAA58" w14:textId="77777777" w:rsidR="008A6AD6" w:rsidRDefault="008A6AD6">
      <w:pPr>
        <w:pStyle w:val="BodyText"/>
        <w:rPr>
          <w:sz w:val="28"/>
        </w:rPr>
      </w:pPr>
    </w:p>
    <w:p w14:paraId="513CDE64" w14:textId="77777777" w:rsidR="008A6AD6" w:rsidRDefault="008A6AD6">
      <w:pPr>
        <w:pStyle w:val="BodyText"/>
        <w:rPr>
          <w:sz w:val="28"/>
        </w:rPr>
      </w:pPr>
    </w:p>
    <w:p w14:paraId="272C75CD" w14:textId="77777777" w:rsidR="008A6AD6" w:rsidRDefault="008A6AD6">
      <w:pPr>
        <w:pStyle w:val="BodyText"/>
        <w:rPr>
          <w:sz w:val="28"/>
        </w:rPr>
      </w:pPr>
    </w:p>
    <w:p w14:paraId="6FAFFA48" w14:textId="77777777" w:rsidR="008A6AD6" w:rsidRDefault="008A6AD6">
      <w:pPr>
        <w:pStyle w:val="BodyText"/>
        <w:rPr>
          <w:sz w:val="28"/>
        </w:rPr>
      </w:pPr>
    </w:p>
    <w:p w14:paraId="4D21A0EE" w14:textId="77777777" w:rsidR="008A6AD6" w:rsidRDefault="008A6AD6">
      <w:pPr>
        <w:pStyle w:val="BodyText"/>
        <w:rPr>
          <w:sz w:val="28"/>
        </w:rPr>
      </w:pPr>
    </w:p>
    <w:p w14:paraId="1E279F35" w14:textId="77777777" w:rsidR="008A6AD6" w:rsidRDefault="008A6AD6">
      <w:pPr>
        <w:pStyle w:val="BodyText"/>
        <w:rPr>
          <w:sz w:val="28"/>
        </w:rPr>
      </w:pPr>
    </w:p>
    <w:p w14:paraId="71137870" w14:textId="77777777" w:rsidR="008A6AD6" w:rsidRDefault="008A6AD6">
      <w:pPr>
        <w:pStyle w:val="BodyText"/>
        <w:rPr>
          <w:sz w:val="28"/>
        </w:rPr>
      </w:pPr>
    </w:p>
    <w:p w14:paraId="130045C5" w14:textId="77777777" w:rsidR="008A6AD6" w:rsidRDefault="008A6AD6">
      <w:pPr>
        <w:pStyle w:val="BodyText"/>
        <w:rPr>
          <w:sz w:val="28"/>
        </w:rPr>
      </w:pPr>
    </w:p>
    <w:p w14:paraId="0C814B65" w14:textId="77777777" w:rsidR="008A6AD6" w:rsidRDefault="008A6AD6">
      <w:pPr>
        <w:pStyle w:val="BodyText"/>
        <w:rPr>
          <w:sz w:val="28"/>
        </w:rPr>
      </w:pPr>
    </w:p>
    <w:p w14:paraId="57361757" w14:textId="77777777" w:rsidR="008A6AD6" w:rsidRDefault="008A6AD6">
      <w:pPr>
        <w:pStyle w:val="BodyText"/>
        <w:rPr>
          <w:sz w:val="28"/>
        </w:rPr>
      </w:pPr>
    </w:p>
    <w:p w14:paraId="512A408B" w14:textId="77777777" w:rsidR="008A6AD6" w:rsidRDefault="008A6AD6">
      <w:pPr>
        <w:pStyle w:val="BodyText"/>
        <w:rPr>
          <w:sz w:val="28"/>
        </w:rPr>
      </w:pPr>
    </w:p>
    <w:p w14:paraId="5CFAE977" w14:textId="77777777" w:rsidR="008A6AD6" w:rsidRDefault="008A6AD6">
      <w:pPr>
        <w:pStyle w:val="BodyText"/>
        <w:rPr>
          <w:sz w:val="28"/>
        </w:rPr>
      </w:pPr>
    </w:p>
    <w:p w14:paraId="20DB5353" w14:textId="77777777" w:rsidR="008A6AD6" w:rsidRDefault="008A6AD6">
      <w:pPr>
        <w:pStyle w:val="BodyText"/>
        <w:rPr>
          <w:sz w:val="28"/>
        </w:rPr>
      </w:pPr>
    </w:p>
    <w:p w14:paraId="19184982" w14:textId="77777777" w:rsidR="008A6AD6" w:rsidRDefault="008A6AD6">
      <w:pPr>
        <w:pStyle w:val="BodyText"/>
        <w:rPr>
          <w:sz w:val="28"/>
        </w:rPr>
      </w:pPr>
    </w:p>
    <w:p w14:paraId="53C8B619" w14:textId="77777777" w:rsidR="008A6AD6" w:rsidRDefault="008A6AD6">
      <w:pPr>
        <w:pStyle w:val="BodyText"/>
        <w:rPr>
          <w:sz w:val="28"/>
        </w:rPr>
      </w:pPr>
    </w:p>
    <w:p w14:paraId="55FECDEC" w14:textId="77777777" w:rsidR="008A6AD6" w:rsidRDefault="008A6AD6">
      <w:pPr>
        <w:pStyle w:val="BodyText"/>
        <w:rPr>
          <w:sz w:val="28"/>
        </w:rPr>
      </w:pPr>
    </w:p>
    <w:p w14:paraId="2B2EC5B4" w14:textId="77777777" w:rsidR="008A6AD6" w:rsidRDefault="008A6AD6">
      <w:pPr>
        <w:pStyle w:val="BodyText"/>
        <w:rPr>
          <w:sz w:val="28"/>
        </w:rPr>
      </w:pPr>
    </w:p>
    <w:p w14:paraId="3C63649B" w14:textId="77777777" w:rsidR="008A6AD6" w:rsidRDefault="008A6AD6">
      <w:pPr>
        <w:pStyle w:val="BodyText"/>
        <w:rPr>
          <w:sz w:val="28"/>
        </w:rPr>
      </w:pPr>
    </w:p>
    <w:p w14:paraId="4C175C75" w14:textId="77777777" w:rsidR="008A6AD6" w:rsidRDefault="008A6AD6">
      <w:pPr>
        <w:pStyle w:val="BodyText"/>
        <w:rPr>
          <w:sz w:val="28"/>
        </w:rPr>
      </w:pPr>
    </w:p>
    <w:p w14:paraId="3742DFA7" w14:textId="77777777" w:rsidR="008A6AD6" w:rsidRDefault="008A6AD6">
      <w:pPr>
        <w:pStyle w:val="BodyText"/>
        <w:rPr>
          <w:sz w:val="28"/>
        </w:rPr>
      </w:pPr>
    </w:p>
    <w:p w14:paraId="1B8AD9C5" w14:textId="77777777" w:rsidR="008A6AD6" w:rsidRDefault="008A6AD6">
      <w:pPr>
        <w:pStyle w:val="BodyText"/>
        <w:rPr>
          <w:sz w:val="28"/>
        </w:rPr>
      </w:pPr>
    </w:p>
    <w:p w14:paraId="38D114B6" w14:textId="77777777" w:rsidR="008A6AD6" w:rsidRDefault="008A6AD6">
      <w:pPr>
        <w:pStyle w:val="BodyText"/>
        <w:rPr>
          <w:sz w:val="28"/>
        </w:rPr>
      </w:pPr>
    </w:p>
    <w:p w14:paraId="48146228" w14:textId="77777777" w:rsidR="008A6AD6" w:rsidRDefault="008A6AD6">
      <w:pPr>
        <w:pStyle w:val="BodyText"/>
        <w:rPr>
          <w:sz w:val="28"/>
        </w:rPr>
      </w:pPr>
    </w:p>
    <w:p w14:paraId="510682C7" w14:textId="77777777" w:rsidR="008A6AD6" w:rsidRDefault="008A6AD6">
      <w:pPr>
        <w:pStyle w:val="BodyText"/>
        <w:rPr>
          <w:sz w:val="28"/>
        </w:rPr>
      </w:pPr>
    </w:p>
    <w:p w14:paraId="01D3FBDE" w14:textId="77777777" w:rsidR="008A6AD6" w:rsidRDefault="008A6AD6">
      <w:pPr>
        <w:pStyle w:val="BodyText"/>
        <w:rPr>
          <w:sz w:val="28"/>
        </w:rPr>
      </w:pPr>
    </w:p>
    <w:p w14:paraId="3C721285" w14:textId="77777777" w:rsidR="008A6AD6" w:rsidRDefault="008A6AD6">
      <w:pPr>
        <w:pStyle w:val="BodyText"/>
        <w:rPr>
          <w:sz w:val="28"/>
        </w:rPr>
      </w:pPr>
    </w:p>
    <w:p w14:paraId="7F3D4BDC" w14:textId="77777777" w:rsidR="008A6AD6" w:rsidRDefault="008A6AD6">
      <w:pPr>
        <w:pStyle w:val="BodyText"/>
        <w:rPr>
          <w:sz w:val="28"/>
        </w:rPr>
      </w:pPr>
    </w:p>
    <w:p w14:paraId="6D943C11" w14:textId="77777777" w:rsidR="008A6AD6" w:rsidRDefault="008A6AD6">
      <w:pPr>
        <w:pStyle w:val="BodyText"/>
        <w:rPr>
          <w:sz w:val="28"/>
        </w:rPr>
      </w:pPr>
    </w:p>
    <w:p w14:paraId="6AD14FD5" w14:textId="77777777" w:rsidR="008A6AD6" w:rsidRDefault="008A6AD6">
      <w:pPr>
        <w:pStyle w:val="BodyText"/>
        <w:rPr>
          <w:sz w:val="28"/>
        </w:rPr>
      </w:pPr>
    </w:p>
    <w:p w14:paraId="7AF0A1BA" w14:textId="77777777" w:rsidR="008A6AD6" w:rsidRDefault="008A6AD6">
      <w:pPr>
        <w:pStyle w:val="BodyText"/>
        <w:rPr>
          <w:sz w:val="28"/>
        </w:rPr>
      </w:pPr>
    </w:p>
    <w:p w14:paraId="7C794671" w14:textId="77777777" w:rsidR="008A6AD6" w:rsidRDefault="008A6AD6">
      <w:pPr>
        <w:pStyle w:val="BodyText"/>
        <w:rPr>
          <w:sz w:val="28"/>
        </w:rPr>
      </w:pPr>
    </w:p>
    <w:p w14:paraId="53905037" w14:textId="77777777" w:rsidR="008A6AD6" w:rsidRDefault="008A6AD6">
      <w:pPr>
        <w:pStyle w:val="BodyText"/>
        <w:rPr>
          <w:sz w:val="28"/>
        </w:rPr>
      </w:pPr>
    </w:p>
    <w:p w14:paraId="62622EDC" w14:textId="77777777" w:rsidR="008A6AD6" w:rsidRDefault="008A6AD6">
      <w:pPr>
        <w:pStyle w:val="BodyText"/>
        <w:rPr>
          <w:sz w:val="28"/>
        </w:rPr>
      </w:pPr>
    </w:p>
    <w:p w14:paraId="6BACA8CD" w14:textId="77777777" w:rsidR="008A6AD6" w:rsidRDefault="008A6AD6">
      <w:pPr>
        <w:pStyle w:val="BodyText"/>
        <w:rPr>
          <w:sz w:val="28"/>
        </w:rPr>
      </w:pPr>
    </w:p>
    <w:p w14:paraId="59D4BC7A" w14:textId="77777777" w:rsidR="008A6AD6" w:rsidRDefault="008A6AD6">
      <w:pPr>
        <w:pStyle w:val="BodyText"/>
        <w:rPr>
          <w:sz w:val="40"/>
        </w:rPr>
      </w:pPr>
    </w:p>
    <w:p w14:paraId="514F85D6" w14:textId="77777777" w:rsidR="008A6AD6" w:rsidRDefault="009740FF">
      <w:pPr>
        <w:spacing w:before="1"/>
        <w:ind w:left="100"/>
        <w:rPr>
          <w:sz w:val="18"/>
        </w:rPr>
      </w:pPr>
      <w:r>
        <w:rPr>
          <w:color w:val="231F20"/>
          <w:spacing w:val="-2"/>
          <w:w w:val="105"/>
          <w:sz w:val="18"/>
        </w:rPr>
        <w:t>TAB_INS</w:t>
      </w:r>
      <w:r>
        <w:rPr>
          <w:color w:val="231F20"/>
          <w:spacing w:val="-1"/>
          <w:w w:val="105"/>
          <w:sz w:val="18"/>
        </w:rPr>
        <w:t xml:space="preserve"> </w:t>
      </w:r>
      <w:r>
        <w:rPr>
          <w:color w:val="231F20"/>
          <w:spacing w:val="-4"/>
          <w:w w:val="105"/>
          <w:sz w:val="18"/>
        </w:rPr>
        <w:t>0423</w:t>
      </w:r>
    </w:p>
    <w:sectPr w:rsidR="008A6AD6">
      <w:pgSz w:w="12240" w:h="15840"/>
      <w:pgMar w:top="5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1" w15:restartNumberingAfterBreak="0">
    <w:nsid w:val="77694272"/>
    <w:multiLevelType w:val="hybridMultilevel"/>
    <w:tmpl w:val="95EACA7C"/>
    <w:lvl w:ilvl="0" w:tplc="7F4AC8BC">
      <w:numFmt w:val="bullet"/>
      <w:lvlText w:val="•"/>
      <w:lvlJc w:val="left"/>
      <w:pPr>
        <w:ind w:left="351" w:hanging="122"/>
      </w:pPr>
      <w:rPr>
        <w:rFonts w:ascii="Calibri" w:eastAsia="Calibri" w:hAnsi="Calibri" w:cs="Calibri" w:hint="default"/>
        <w:b w:val="0"/>
        <w:bCs w:val="0"/>
        <w:i w:val="0"/>
        <w:iCs w:val="0"/>
        <w:color w:val="231F20"/>
        <w:w w:val="76"/>
        <w:sz w:val="21"/>
        <w:szCs w:val="21"/>
        <w:lang w:val="en-US" w:eastAsia="en-US" w:bidi="ar-SA"/>
      </w:rPr>
    </w:lvl>
    <w:lvl w:ilvl="1" w:tplc="90C43E2A">
      <w:numFmt w:val="bullet"/>
      <w:lvlText w:val="o"/>
      <w:lvlJc w:val="left"/>
      <w:pPr>
        <w:ind w:left="486" w:hanging="145"/>
      </w:pPr>
      <w:rPr>
        <w:rFonts w:ascii="Calibri" w:eastAsia="Calibri" w:hAnsi="Calibri" w:cs="Calibri" w:hint="default"/>
        <w:b w:val="0"/>
        <w:bCs w:val="0"/>
        <w:i w:val="0"/>
        <w:iCs w:val="0"/>
        <w:color w:val="231F20"/>
        <w:w w:val="98"/>
        <w:sz w:val="21"/>
        <w:szCs w:val="21"/>
        <w:lang w:val="en-US" w:eastAsia="en-US" w:bidi="ar-SA"/>
      </w:rPr>
    </w:lvl>
    <w:lvl w:ilvl="2" w:tplc="64FC805A">
      <w:numFmt w:val="bullet"/>
      <w:lvlText w:val="•"/>
      <w:lvlJc w:val="left"/>
      <w:pPr>
        <w:ind w:left="1651" w:hanging="145"/>
      </w:pPr>
      <w:rPr>
        <w:rFonts w:hint="default"/>
        <w:lang w:val="en-US" w:eastAsia="en-US" w:bidi="ar-SA"/>
      </w:rPr>
    </w:lvl>
    <w:lvl w:ilvl="3" w:tplc="77683F40">
      <w:numFmt w:val="bullet"/>
      <w:lvlText w:val="•"/>
      <w:lvlJc w:val="left"/>
      <w:pPr>
        <w:ind w:left="2822" w:hanging="145"/>
      </w:pPr>
      <w:rPr>
        <w:rFonts w:hint="default"/>
        <w:lang w:val="en-US" w:eastAsia="en-US" w:bidi="ar-SA"/>
      </w:rPr>
    </w:lvl>
    <w:lvl w:ilvl="4" w:tplc="08E0E46C">
      <w:numFmt w:val="bullet"/>
      <w:lvlText w:val="•"/>
      <w:lvlJc w:val="left"/>
      <w:pPr>
        <w:ind w:left="3993" w:hanging="145"/>
      </w:pPr>
      <w:rPr>
        <w:rFonts w:hint="default"/>
        <w:lang w:val="en-US" w:eastAsia="en-US" w:bidi="ar-SA"/>
      </w:rPr>
    </w:lvl>
    <w:lvl w:ilvl="5" w:tplc="A62EB326">
      <w:numFmt w:val="bullet"/>
      <w:lvlText w:val="•"/>
      <w:lvlJc w:val="left"/>
      <w:pPr>
        <w:ind w:left="5164" w:hanging="145"/>
      </w:pPr>
      <w:rPr>
        <w:rFonts w:hint="default"/>
        <w:lang w:val="en-US" w:eastAsia="en-US" w:bidi="ar-SA"/>
      </w:rPr>
    </w:lvl>
    <w:lvl w:ilvl="6" w:tplc="5852BCA0">
      <w:numFmt w:val="bullet"/>
      <w:lvlText w:val="•"/>
      <w:lvlJc w:val="left"/>
      <w:pPr>
        <w:ind w:left="6335" w:hanging="145"/>
      </w:pPr>
      <w:rPr>
        <w:rFonts w:hint="default"/>
        <w:lang w:val="en-US" w:eastAsia="en-US" w:bidi="ar-SA"/>
      </w:rPr>
    </w:lvl>
    <w:lvl w:ilvl="7" w:tplc="E2C65BDC">
      <w:numFmt w:val="bullet"/>
      <w:lvlText w:val="•"/>
      <w:lvlJc w:val="left"/>
      <w:pPr>
        <w:ind w:left="7506" w:hanging="145"/>
      </w:pPr>
      <w:rPr>
        <w:rFonts w:hint="default"/>
        <w:lang w:val="en-US" w:eastAsia="en-US" w:bidi="ar-SA"/>
      </w:rPr>
    </w:lvl>
    <w:lvl w:ilvl="8" w:tplc="836AFA1A">
      <w:numFmt w:val="bullet"/>
      <w:lvlText w:val="•"/>
      <w:lvlJc w:val="left"/>
      <w:pPr>
        <w:ind w:left="8677" w:hanging="145"/>
      </w:pPr>
      <w:rPr>
        <w:rFonts w:hint="default"/>
        <w:lang w:val="en-US" w:eastAsia="en-US" w:bidi="ar-SA"/>
      </w:rPr>
    </w:lvl>
  </w:abstractNum>
  <w:num w:numId="1" w16cid:durableId="857238040">
    <w:abstractNumId w:val="0"/>
  </w:num>
  <w:num w:numId="2" w16cid:durableId="30366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94E5A"/>
    <w:rsid w:val="001044D4"/>
    <w:rsid w:val="001252FE"/>
    <w:rsid w:val="00132029"/>
    <w:rsid w:val="00143B0A"/>
    <w:rsid w:val="00173D8B"/>
    <w:rsid w:val="00212C6E"/>
    <w:rsid w:val="00273F8C"/>
    <w:rsid w:val="002801BD"/>
    <w:rsid w:val="002C6525"/>
    <w:rsid w:val="002F2E39"/>
    <w:rsid w:val="004B3116"/>
    <w:rsid w:val="005656E6"/>
    <w:rsid w:val="006577B7"/>
    <w:rsid w:val="00735D8A"/>
    <w:rsid w:val="007D565D"/>
    <w:rsid w:val="007D7E1F"/>
    <w:rsid w:val="007F7790"/>
    <w:rsid w:val="008013A0"/>
    <w:rsid w:val="00870C25"/>
    <w:rsid w:val="008A231A"/>
    <w:rsid w:val="008A6AD6"/>
    <w:rsid w:val="009740FF"/>
    <w:rsid w:val="00984CBA"/>
    <w:rsid w:val="009D181E"/>
    <w:rsid w:val="00A35E55"/>
    <w:rsid w:val="00A64C84"/>
    <w:rsid w:val="00AA4673"/>
    <w:rsid w:val="00BB61FC"/>
    <w:rsid w:val="00CC0AB3"/>
    <w:rsid w:val="00D226C8"/>
    <w:rsid w:val="00D44094"/>
    <w:rsid w:val="00D75B39"/>
    <w:rsid w:val="00ED58AB"/>
    <w:rsid w:val="00F007B9"/>
    <w:rsid w:val="00F3216A"/>
    <w:rsid w:val="0443BAEC"/>
    <w:rsid w:val="2116473F"/>
    <w:rsid w:val="2B9B0257"/>
    <w:rsid w:val="372C48C4"/>
    <w:rsid w:val="3788ECF1"/>
    <w:rsid w:val="3DD7E050"/>
    <w:rsid w:val="3F42F412"/>
    <w:rsid w:val="40C76324"/>
    <w:rsid w:val="5DE6D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F2BB46B0-C3FF-4EB0-8198-2D0748AC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masshealthrenew" TargetMode="External"/><Relationship Id="rId5" Type="http://schemas.openxmlformats.org/officeDocument/2006/relationships/hyperlink" Target="http://www.mass.gov/mass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12" baseType="variant">
      <vt:variant>
        <vt:i4>1704003</vt:i4>
      </vt:variant>
      <vt:variant>
        <vt:i4>3</vt:i4>
      </vt:variant>
      <vt:variant>
        <vt:i4>0</vt:i4>
      </vt:variant>
      <vt:variant>
        <vt:i4>5</vt:i4>
      </vt:variant>
      <vt:variant>
        <vt:lpwstr>https://mass.gov/masshealthrenew</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MacLachlan, Jamison B (EHS)</cp:lastModifiedBy>
  <cp:revision>2</cp:revision>
  <dcterms:created xsi:type="dcterms:W3CDTF">2023-08-09T15:06:00Z</dcterms:created>
  <dcterms:modified xsi:type="dcterms:W3CDTF">2023-08-09T15:06:00Z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ies>
</file>