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5B7D9" w14:textId="7CCCA8DB" w:rsidR="0009780B" w:rsidRPr="00EC2217" w:rsidRDefault="0009780B" w:rsidP="00EE6C7E">
      <w:pPr>
        <w:pStyle w:val="Title"/>
        <w:rPr>
          <w:spacing w:val="0"/>
          <w:kern w:val="0"/>
          <w:sz w:val="44"/>
          <w:szCs w:val="44"/>
        </w:rPr>
      </w:pPr>
      <w:r>
        <w:rPr>
          <w:rFonts w:hint="eastAsia"/>
          <w:sz w:val="44"/>
        </w:rPr>
        <w:t xml:space="preserve">MassHealth </w:t>
      </w:r>
      <w:r>
        <w:rPr>
          <w:rFonts w:hint="eastAsia"/>
          <w:sz w:val="44"/>
        </w:rPr>
        <w:t>对涉及司法个人的支持（</w:t>
      </w:r>
      <w:r>
        <w:rPr>
          <w:rFonts w:hint="eastAsia"/>
          <w:sz w:val="44"/>
        </w:rPr>
        <w:t xml:space="preserve">BH-JI </w:t>
      </w:r>
      <w:r>
        <w:rPr>
          <w:rFonts w:hint="eastAsia"/>
          <w:sz w:val="44"/>
        </w:rPr>
        <w:t>和</w:t>
      </w:r>
      <w:r>
        <w:rPr>
          <w:rFonts w:hint="eastAsia"/>
          <w:sz w:val="44"/>
        </w:rPr>
        <w:t xml:space="preserve"> CSP-JI</w:t>
      </w:r>
      <w:r>
        <w:rPr>
          <w:rFonts w:hint="eastAsia"/>
          <w:sz w:val="44"/>
        </w:rPr>
        <w:t>）</w:t>
      </w:r>
    </w:p>
    <w:p w14:paraId="17538E53" w14:textId="5276D26B" w:rsidR="0009780B" w:rsidRPr="00EC2217" w:rsidRDefault="0009780B" w:rsidP="00EE6C7E">
      <w:pPr>
        <w:pStyle w:val="Heading1"/>
        <w:rPr>
          <w:rFonts w:cs="Arial"/>
          <w:color w:val="auto"/>
          <w:kern w:val="0"/>
          <w:sz w:val="28"/>
          <w:szCs w:val="28"/>
        </w:rPr>
      </w:pPr>
      <w:r>
        <w:rPr>
          <w:rFonts w:hint="eastAsia"/>
          <w:color w:val="auto"/>
          <w:sz w:val="28"/>
        </w:rPr>
        <w:t xml:space="preserve">2024 </w:t>
      </w:r>
      <w:r>
        <w:rPr>
          <w:rFonts w:hint="eastAsia"/>
          <w:color w:val="auto"/>
          <w:sz w:val="28"/>
        </w:rPr>
        <w:t>年</w:t>
      </w:r>
      <w:r>
        <w:rPr>
          <w:rFonts w:hint="eastAsia"/>
          <w:color w:val="auto"/>
          <w:sz w:val="28"/>
        </w:rPr>
        <w:t xml:space="preserve"> 6 </w:t>
      </w:r>
      <w:r>
        <w:rPr>
          <w:rFonts w:hint="eastAsia"/>
          <w:color w:val="auto"/>
          <w:sz w:val="28"/>
        </w:rPr>
        <w:t>月</w:t>
      </w:r>
    </w:p>
    <w:p w14:paraId="0845B28C" w14:textId="403F07AE" w:rsidR="0009780B" w:rsidRPr="00EC2217" w:rsidRDefault="0009780B" w:rsidP="0009780B">
      <w:pPr>
        <w:rPr>
          <w:kern w:val="0"/>
        </w:rPr>
      </w:pPr>
      <w:r>
        <w:rPr>
          <w:rFonts w:hint="eastAsia"/>
        </w:rPr>
        <w:t>被监禁的个人有药物使用障碍的可能性是普通人的</w:t>
      </w:r>
      <w:r>
        <w:rPr>
          <w:rFonts w:hint="eastAsia"/>
        </w:rPr>
        <w:t xml:space="preserve"> 10 </w:t>
      </w:r>
      <w:r>
        <w:rPr>
          <w:rFonts w:hint="eastAsia"/>
        </w:rPr>
        <w:t>倍，平均而言，其中约</w:t>
      </w:r>
      <w:r>
        <w:rPr>
          <w:rFonts w:hint="eastAsia"/>
        </w:rPr>
        <w:t xml:space="preserve"> 35-45% </w:t>
      </w:r>
      <w:r>
        <w:rPr>
          <w:rFonts w:hint="eastAsia"/>
        </w:rPr>
        <w:t>的人有精神病史。</w:t>
      </w:r>
      <w:r>
        <w:rPr>
          <w:rFonts w:hint="eastAsia"/>
          <w:vertAlign w:val="superscript"/>
        </w:rPr>
        <w:t>1,2</w:t>
      </w:r>
    </w:p>
    <w:p w14:paraId="7F3E9876" w14:textId="4158D895" w:rsidR="0009780B" w:rsidRPr="00EC2217" w:rsidRDefault="0009780B" w:rsidP="0009780B">
      <w:pPr>
        <w:rPr>
          <w:kern w:val="0"/>
        </w:rPr>
      </w:pPr>
      <w:r>
        <w:rPr>
          <w:rFonts w:hint="eastAsia"/>
        </w:rPr>
        <w:t>在马萨诸塞州，有监禁史的居民死于阿片类过量用药的可能性是普通人的</w:t>
      </w:r>
      <w:r>
        <w:rPr>
          <w:rFonts w:hint="eastAsia"/>
        </w:rPr>
        <w:t xml:space="preserve"> 120 </w:t>
      </w:r>
      <w:r>
        <w:rPr>
          <w:rFonts w:hint="eastAsia"/>
        </w:rPr>
        <w:t>倍</w:t>
      </w:r>
      <w:r>
        <w:rPr>
          <w:rFonts w:hint="eastAsia"/>
        </w:rPr>
        <w:t xml:space="preserve"> </w:t>
      </w:r>
      <w:r>
        <w:rPr>
          <w:rFonts w:hint="eastAsia"/>
        </w:rPr>
        <w:t>—</w:t>
      </w:r>
      <w:r>
        <w:rPr>
          <w:rFonts w:hint="eastAsia"/>
        </w:rPr>
        <w:t xml:space="preserve"> </w:t>
      </w:r>
      <w:r>
        <w:rPr>
          <w:rFonts w:hint="eastAsia"/>
        </w:rPr>
        <w:t>而且风险在获释后的第一个月最高。</w:t>
      </w:r>
      <w:r>
        <w:rPr>
          <w:rFonts w:hint="eastAsia"/>
          <w:vertAlign w:val="superscript"/>
        </w:rPr>
        <w:t>3</w:t>
      </w:r>
      <w:r>
        <w:rPr>
          <w:rFonts w:hint="eastAsia"/>
        </w:rPr>
        <w:t xml:space="preserve"> </w:t>
      </w:r>
      <w:r>
        <w:rPr>
          <w:rFonts w:hint="eastAsia"/>
        </w:rPr>
        <w:t>此外，患有严重精神疾病的人被监禁的可能性比住院的可能性更大，</w:t>
      </w:r>
      <w:r>
        <w:rPr>
          <w:rFonts w:hint="eastAsia"/>
          <w:vertAlign w:val="superscript"/>
        </w:rPr>
        <w:t>4</w:t>
      </w:r>
      <w:r>
        <w:rPr>
          <w:rFonts w:hint="eastAsia"/>
        </w:rPr>
        <w:t xml:space="preserve"> </w:t>
      </w:r>
      <w:r>
        <w:rPr>
          <w:rFonts w:hint="eastAsia"/>
        </w:rPr>
        <w:t>尤其是低收入有色人种。</w:t>
      </w:r>
      <w:r>
        <w:rPr>
          <w:rFonts w:hint="eastAsia"/>
          <w:vertAlign w:val="superscript"/>
        </w:rPr>
        <w:t>5</w:t>
      </w:r>
    </w:p>
    <w:p w14:paraId="3AA10D15" w14:textId="4D167CC5" w:rsidR="0009780B" w:rsidRPr="00EC2217" w:rsidRDefault="0009780B" w:rsidP="00EE6C7E">
      <w:pPr>
        <w:pStyle w:val="Heading1"/>
        <w:rPr>
          <w:rFonts w:cs="Arial"/>
          <w:color w:val="auto"/>
          <w:kern w:val="0"/>
          <w:sz w:val="28"/>
          <w:szCs w:val="28"/>
        </w:rPr>
      </w:pPr>
      <w:r>
        <w:rPr>
          <w:rFonts w:hint="eastAsia"/>
          <w:color w:val="auto"/>
          <w:sz w:val="28"/>
        </w:rPr>
        <w:t>历史</w:t>
      </w:r>
    </w:p>
    <w:p w14:paraId="0BC79AA3" w14:textId="1F4F0B94" w:rsidR="0009780B" w:rsidRPr="00EC2217" w:rsidRDefault="0009780B" w:rsidP="0009780B">
      <w:pPr>
        <w:rPr>
          <w:kern w:val="0"/>
        </w:rPr>
      </w:pPr>
      <w:r>
        <w:rPr>
          <w:rFonts w:hint="eastAsia"/>
        </w:rPr>
        <w:t>涉及司法个人的行为健康支持（</w:t>
      </w:r>
      <w:r>
        <w:rPr>
          <w:rFonts w:hint="eastAsia"/>
        </w:rPr>
        <w:t>BH-JI</w:t>
      </w:r>
      <w:r>
        <w:rPr>
          <w:rFonts w:hint="eastAsia"/>
        </w:rPr>
        <w:t>）始于马萨诸塞州</w:t>
      </w:r>
      <w:r>
        <w:rPr>
          <w:rFonts w:hint="eastAsia"/>
        </w:rPr>
        <w:t xml:space="preserve"> Medicaid </w:t>
      </w:r>
      <w:r>
        <w:rPr>
          <w:rFonts w:hint="eastAsia"/>
        </w:rPr>
        <w:t>办公室、</w:t>
      </w:r>
      <w:r>
        <w:rPr>
          <w:rFonts w:hint="eastAsia"/>
        </w:rPr>
        <w:t xml:space="preserve">MassHealth </w:t>
      </w:r>
      <w:r>
        <w:rPr>
          <w:rFonts w:hint="eastAsia"/>
        </w:rPr>
        <w:t>和马萨诸塞州审判法院执行办公室之间的合作。这是以马萨诸塞州和全国其他重返社会计划为基础。</w:t>
      </w:r>
    </w:p>
    <w:p w14:paraId="0BB708AC" w14:textId="77777777" w:rsidR="00D00203" w:rsidRDefault="0009780B" w:rsidP="0009780B">
      <w:pPr>
        <w:rPr>
          <w:kern w:val="0"/>
        </w:rPr>
      </w:pPr>
      <w:r>
        <w:rPr>
          <w:rFonts w:hint="eastAsia"/>
        </w:rPr>
        <w:t xml:space="preserve">BH-JI </w:t>
      </w:r>
      <w:r>
        <w:rPr>
          <w:rFonts w:hint="eastAsia"/>
        </w:rPr>
        <w:t>由马萨诸塞州假释委员会、马萨诸塞州惩教部、</w:t>
      </w:r>
      <w:r>
        <w:rPr>
          <w:rFonts w:hint="eastAsia"/>
        </w:rPr>
        <w:t xml:space="preserve">Middlesex </w:t>
      </w:r>
      <w:r>
        <w:rPr>
          <w:rFonts w:hint="eastAsia"/>
        </w:rPr>
        <w:t>警长办公室、</w:t>
      </w:r>
      <w:r>
        <w:rPr>
          <w:rFonts w:hint="eastAsia"/>
        </w:rPr>
        <w:t xml:space="preserve">Worcester </w:t>
      </w:r>
      <w:r>
        <w:rPr>
          <w:rFonts w:hint="eastAsia"/>
        </w:rPr>
        <w:t>县警长办公室和其他一系列团体共同开发。州政府委员会的建议（来自马萨诸塞州司法再投资工作组）和马萨诸塞大学陈医学院</w:t>
      </w:r>
      <w:r>
        <w:rPr>
          <w:rFonts w:hint="eastAsia"/>
        </w:rPr>
        <w:t xml:space="preserve"> ForHealth Consulting </w:t>
      </w:r>
      <w:r>
        <w:rPr>
          <w:rFonts w:hint="eastAsia"/>
        </w:rPr>
        <w:t>的项目支持也帮助了</w:t>
      </w:r>
      <w:r>
        <w:rPr>
          <w:rFonts w:hint="eastAsia"/>
        </w:rPr>
        <w:t xml:space="preserve"> BH-JI </w:t>
      </w:r>
      <w:r>
        <w:rPr>
          <w:rFonts w:hint="eastAsia"/>
        </w:rPr>
        <w:t>的开发。</w:t>
      </w:r>
    </w:p>
    <w:p w14:paraId="02868050" w14:textId="493830DA" w:rsidR="0009780B" w:rsidRPr="00EC2217" w:rsidRDefault="0009780B" w:rsidP="0009780B">
      <w:pPr>
        <w:rPr>
          <w:kern w:val="0"/>
        </w:rPr>
      </w:pPr>
      <w:r>
        <w:rPr>
          <w:rFonts w:hint="eastAsia"/>
        </w:rPr>
        <w:t xml:space="preserve">2019 </w:t>
      </w:r>
      <w:r>
        <w:rPr>
          <w:rFonts w:hint="eastAsia"/>
        </w:rPr>
        <w:t>年，</w:t>
      </w:r>
      <w:r>
        <w:rPr>
          <w:rFonts w:hint="eastAsia"/>
        </w:rPr>
        <w:t xml:space="preserve">MassHealth </w:t>
      </w:r>
      <w:r>
        <w:rPr>
          <w:rFonts w:hint="eastAsia"/>
        </w:rPr>
        <w:t>开始了一项由州政府资助的示范计划，为</w:t>
      </w:r>
      <w:r>
        <w:rPr>
          <w:rFonts w:hint="eastAsia"/>
        </w:rPr>
        <w:t xml:space="preserve"> Middlesex </w:t>
      </w:r>
      <w:r>
        <w:rPr>
          <w:rFonts w:hint="eastAsia"/>
        </w:rPr>
        <w:t>县和</w:t>
      </w:r>
      <w:r>
        <w:rPr>
          <w:rFonts w:hint="eastAsia"/>
        </w:rPr>
        <w:t xml:space="preserve"> Worcester </w:t>
      </w:r>
      <w:r>
        <w:rPr>
          <w:rFonts w:hint="eastAsia"/>
        </w:rPr>
        <w:t>县的涉及司法的个人提供行为健康支持。</w:t>
      </w:r>
      <w:r>
        <w:rPr>
          <w:rFonts w:hint="eastAsia"/>
        </w:rPr>
        <w:t xml:space="preserve">2021 </w:t>
      </w:r>
      <w:r>
        <w:rPr>
          <w:rFonts w:hint="eastAsia"/>
        </w:rPr>
        <w:t>年，卫生与公众服务部执行办公室（</w:t>
      </w:r>
      <w:r>
        <w:rPr>
          <w:rFonts w:hint="eastAsia"/>
        </w:rPr>
        <w:t>EOHHS</w:t>
      </w:r>
      <w:r>
        <w:rPr>
          <w:rFonts w:hint="eastAsia"/>
        </w:rPr>
        <w:t>）发出请求，要求各组织作出回应，要求这些组织为全州范围内涉及司法的</w:t>
      </w:r>
      <w:r>
        <w:rPr>
          <w:rFonts w:hint="eastAsia"/>
        </w:rPr>
        <w:t xml:space="preserve"> MassHealth </w:t>
      </w:r>
      <w:r>
        <w:rPr>
          <w:rFonts w:hint="eastAsia"/>
        </w:rPr>
        <w:t>合格个人提供</w:t>
      </w:r>
      <w:r>
        <w:rPr>
          <w:rFonts w:hint="eastAsia"/>
        </w:rPr>
        <w:t xml:space="preserve"> BH-JI </w:t>
      </w:r>
      <w:r>
        <w:rPr>
          <w:rFonts w:hint="eastAsia"/>
        </w:rPr>
        <w:t>支持。</w:t>
      </w:r>
      <w:r>
        <w:rPr>
          <w:rFonts w:hint="eastAsia"/>
        </w:rPr>
        <w:t xml:space="preserve">MassHealth </w:t>
      </w:r>
      <w:r>
        <w:rPr>
          <w:rFonts w:hint="eastAsia"/>
        </w:rPr>
        <w:t>请求允许为注册参加</w:t>
      </w:r>
      <w:r>
        <w:rPr>
          <w:rFonts w:hint="eastAsia"/>
        </w:rPr>
        <w:t xml:space="preserve"> MassHealth </w:t>
      </w:r>
      <w:r>
        <w:rPr>
          <w:rFonts w:hint="eastAsia"/>
        </w:rPr>
        <w:t>管理式护理的会员启动类似的社区支持，这发展成为涉及司法个人社区支持计划（</w:t>
      </w:r>
      <w:r>
        <w:rPr>
          <w:rFonts w:hint="eastAsia"/>
        </w:rPr>
        <w:t>CSP-JI</w:t>
      </w:r>
      <w:r>
        <w:rPr>
          <w:rFonts w:hint="eastAsia"/>
        </w:rPr>
        <w:t>）。</w:t>
      </w:r>
      <w:proofErr w:type="spellStart"/>
      <w:r>
        <w:rPr>
          <w:rFonts w:hint="eastAsia"/>
        </w:rPr>
        <w:t>CSP</w:t>
      </w:r>
      <w:proofErr w:type="spellEnd"/>
      <w:r>
        <w:rPr>
          <w:rFonts w:hint="eastAsia"/>
        </w:rPr>
        <w:t xml:space="preserve">-JI </w:t>
      </w:r>
      <w:r>
        <w:rPr>
          <w:rFonts w:hint="eastAsia"/>
        </w:rPr>
        <w:t>服务于</w:t>
      </w:r>
      <w:r>
        <w:rPr>
          <w:rFonts w:hint="eastAsia"/>
        </w:rPr>
        <w:t xml:space="preserve"> 2022 </w:t>
      </w:r>
      <w:r>
        <w:rPr>
          <w:rFonts w:hint="eastAsia"/>
        </w:rPr>
        <w:t>年</w:t>
      </w:r>
      <w:r>
        <w:rPr>
          <w:rFonts w:hint="eastAsia"/>
        </w:rPr>
        <w:t xml:space="preserve"> 9 </w:t>
      </w:r>
      <w:r>
        <w:rPr>
          <w:rFonts w:hint="eastAsia"/>
        </w:rPr>
        <w:t>月</w:t>
      </w:r>
      <w:r>
        <w:rPr>
          <w:rFonts w:hint="eastAsia"/>
        </w:rPr>
        <w:t xml:space="preserve"> 1 </w:t>
      </w:r>
      <w:r>
        <w:rPr>
          <w:rFonts w:hint="eastAsia"/>
        </w:rPr>
        <w:t>日生效，目前可通过</w:t>
      </w:r>
      <w:r>
        <w:rPr>
          <w:rFonts w:hint="eastAsia"/>
        </w:rPr>
        <w:t xml:space="preserve"> MassHealth Standard</w:t>
      </w:r>
      <w:r>
        <w:rPr>
          <w:rFonts w:hint="eastAsia"/>
        </w:rPr>
        <w:t>、</w:t>
      </w:r>
      <w:proofErr w:type="spellStart"/>
      <w:r>
        <w:rPr>
          <w:rFonts w:hint="eastAsia"/>
        </w:rPr>
        <w:t>CarePlus</w:t>
      </w:r>
      <w:proofErr w:type="spellEnd"/>
      <w:r>
        <w:rPr>
          <w:rFonts w:hint="eastAsia"/>
        </w:rPr>
        <w:t xml:space="preserve"> </w:t>
      </w:r>
      <w:r>
        <w:rPr>
          <w:rFonts w:hint="eastAsia"/>
        </w:rPr>
        <w:t>和按服务收费（</w:t>
      </w:r>
      <w:r>
        <w:rPr>
          <w:rFonts w:hint="eastAsia"/>
        </w:rPr>
        <w:t>Fee-for-Service</w:t>
      </w:r>
      <w:r>
        <w:rPr>
          <w:rFonts w:hint="eastAsia"/>
        </w:rPr>
        <w:t>）计划提供。</w:t>
      </w:r>
    </w:p>
    <w:p w14:paraId="2B1C7D53" w14:textId="5F276725" w:rsidR="0009780B" w:rsidRPr="00EC2217" w:rsidRDefault="0009780B" w:rsidP="00EE6C7E">
      <w:pPr>
        <w:pStyle w:val="Heading1"/>
        <w:rPr>
          <w:rFonts w:cs="Arial"/>
          <w:color w:val="auto"/>
          <w:kern w:val="0"/>
          <w:sz w:val="28"/>
          <w:szCs w:val="28"/>
        </w:rPr>
      </w:pPr>
      <w:r>
        <w:rPr>
          <w:rFonts w:hint="eastAsia"/>
          <w:color w:val="auto"/>
          <w:sz w:val="28"/>
        </w:rPr>
        <w:t xml:space="preserve">BH-JI </w:t>
      </w:r>
      <w:r>
        <w:rPr>
          <w:rFonts w:hint="eastAsia"/>
          <w:color w:val="auto"/>
          <w:sz w:val="28"/>
        </w:rPr>
        <w:t>和</w:t>
      </w:r>
      <w:r>
        <w:rPr>
          <w:rFonts w:hint="eastAsia"/>
          <w:color w:val="auto"/>
          <w:sz w:val="28"/>
        </w:rPr>
        <w:t xml:space="preserve"> CSP-JI </w:t>
      </w:r>
      <w:r>
        <w:rPr>
          <w:rFonts w:hint="eastAsia"/>
          <w:color w:val="auto"/>
          <w:sz w:val="28"/>
        </w:rPr>
        <w:t>计划</w:t>
      </w:r>
    </w:p>
    <w:p w14:paraId="0CE72E50" w14:textId="3B82A5AC" w:rsidR="0009780B" w:rsidRPr="00EC2217" w:rsidRDefault="0009780B" w:rsidP="0009780B">
      <w:pPr>
        <w:rPr>
          <w:kern w:val="0"/>
        </w:rPr>
      </w:pPr>
      <w:r>
        <w:rPr>
          <w:rFonts w:hint="eastAsia"/>
        </w:rPr>
        <w:t xml:space="preserve">BH-JI </w:t>
      </w:r>
      <w:r>
        <w:rPr>
          <w:rFonts w:hint="eastAsia"/>
        </w:rPr>
        <w:t>支持协助涉及司法的</w:t>
      </w:r>
      <w:r>
        <w:rPr>
          <w:rFonts w:hint="eastAsia"/>
        </w:rPr>
        <w:t xml:space="preserve"> MassHealth </w:t>
      </w:r>
      <w:r>
        <w:rPr>
          <w:rFonts w:hint="eastAsia"/>
        </w:rPr>
        <w:t>合格会员利用和参与医疗保健服务。支持包括为从惩教机构释放的个人提供</w:t>
      </w:r>
      <w:r w:rsidR="0029782D">
        <w:rPr>
          <w:rFonts w:hint="eastAsia"/>
        </w:rPr>
        <w:t>准备</w:t>
      </w:r>
      <w:r>
        <w:rPr>
          <w:rFonts w:hint="eastAsia"/>
        </w:rPr>
        <w:t>和重返社会支持，以及为尚未接受</w:t>
      </w:r>
      <w:r>
        <w:rPr>
          <w:rFonts w:hint="eastAsia"/>
        </w:rPr>
        <w:t xml:space="preserve"> CSP-JI </w:t>
      </w:r>
      <w:r>
        <w:rPr>
          <w:rFonts w:hint="eastAsia"/>
        </w:rPr>
        <w:t>服务的会员提供释放后社区支持。</w:t>
      </w:r>
    </w:p>
    <w:p w14:paraId="799C6D96" w14:textId="77777777" w:rsidR="00D00203" w:rsidRDefault="0009780B" w:rsidP="0009780B">
      <w:pPr>
        <w:rPr>
          <w:kern w:val="0"/>
        </w:rPr>
      </w:pPr>
      <w:r>
        <w:rPr>
          <w:rFonts w:hint="eastAsia"/>
        </w:rPr>
        <w:t xml:space="preserve">CSP-JIA </w:t>
      </w:r>
      <w:r>
        <w:rPr>
          <w:rFonts w:hint="eastAsia"/>
        </w:rPr>
        <w:t>提供专门的社区支持计划（</w:t>
      </w:r>
      <w:r>
        <w:rPr>
          <w:rFonts w:hint="eastAsia"/>
        </w:rPr>
        <w:t>CSP</w:t>
      </w:r>
      <w:r>
        <w:rPr>
          <w:rFonts w:hint="eastAsia"/>
        </w:rPr>
        <w:t>）服务，旨在满足居住在社区中无法获得或持续使用医疗和行为健康服务的涉及司法会员的健康相关社会需求。</w:t>
      </w:r>
      <w:r>
        <w:rPr>
          <w:rFonts w:hint="eastAsia"/>
        </w:rPr>
        <w:t xml:space="preserve">CSP-JI </w:t>
      </w:r>
      <w:r>
        <w:rPr>
          <w:rFonts w:hint="eastAsia"/>
        </w:rPr>
        <w:t>包括行为健康和社区保有权支持。</w:t>
      </w:r>
    </w:p>
    <w:p w14:paraId="3F0D6A5C" w14:textId="07D46111" w:rsidR="0009780B" w:rsidRPr="00EC2217" w:rsidRDefault="0009780B" w:rsidP="00EE6C7E">
      <w:pPr>
        <w:pStyle w:val="Heading2"/>
        <w:rPr>
          <w:rFonts w:cs="Arial"/>
          <w:color w:val="auto"/>
          <w:kern w:val="0"/>
          <w:sz w:val="24"/>
          <w:szCs w:val="24"/>
        </w:rPr>
      </w:pPr>
      <w:r>
        <w:rPr>
          <w:rFonts w:hint="eastAsia"/>
          <w:color w:val="auto"/>
          <w:sz w:val="24"/>
        </w:rPr>
        <w:t>使命</w:t>
      </w:r>
    </w:p>
    <w:p w14:paraId="5EDD00D6" w14:textId="1A3DF99B" w:rsidR="0009780B" w:rsidRPr="00EC2217" w:rsidRDefault="0009780B" w:rsidP="0009780B">
      <w:pPr>
        <w:rPr>
          <w:kern w:val="0"/>
        </w:rPr>
      </w:pPr>
      <w:r>
        <w:rPr>
          <w:rFonts w:hint="eastAsia"/>
        </w:rPr>
        <w:t xml:space="preserve">BH-JI </w:t>
      </w:r>
      <w:r>
        <w:rPr>
          <w:rFonts w:hint="eastAsia"/>
        </w:rPr>
        <w:t>和</w:t>
      </w:r>
      <w:r>
        <w:rPr>
          <w:rFonts w:hint="eastAsia"/>
        </w:rPr>
        <w:t xml:space="preserve"> CSP-JI </w:t>
      </w:r>
      <w:r>
        <w:rPr>
          <w:rFonts w:hint="eastAsia"/>
        </w:rPr>
        <w:t>旨在：</w:t>
      </w:r>
    </w:p>
    <w:p w14:paraId="13018721" w14:textId="774FFE6E" w:rsidR="0009780B" w:rsidRPr="00EC2217" w:rsidRDefault="0009780B" w:rsidP="0009780B">
      <w:pPr>
        <w:pStyle w:val="ListParagraph"/>
        <w:numPr>
          <w:ilvl w:val="0"/>
          <w:numId w:val="1"/>
        </w:numPr>
        <w:rPr>
          <w:kern w:val="0"/>
        </w:rPr>
      </w:pPr>
      <w:r>
        <w:rPr>
          <w:rFonts w:hint="eastAsia"/>
        </w:rPr>
        <w:t>帮助涉及司法的人满足他们的精神健康和药物使用需求</w:t>
      </w:r>
    </w:p>
    <w:p w14:paraId="395DC02C" w14:textId="1F04636F" w:rsidR="0009780B" w:rsidRPr="00EC2217" w:rsidRDefault="0009780B" w:rsidP="0009780B">
      <w:pPr>
        <w:pStyle w:val="ListParagraph"/>
        <w:numPr>
          <w:ilvl w:val="0"/>
          <w:numId w:val="1"/>
        </w:numPr>
        <w:rPr>
          <w:kern w:val="0"/>
        </w:rPr>
      </w:pPr>
      <w:r>
        <w:rPr>
          <w:rFonts w:hint="eastAsia"/>
        </w:rPr>
        <w:t>改善健康，减少致命药物过量使用，并支持成功使用医疗保健</w:t>
      </w:r>
    </w:p>
    <w:p w14:paraId="0BAFDD9B" w14:textId="5A20E6EC" w:rsidR="0009780B" w:rsidRPr="00EC2217" w:rsidRDefault="0009780B" w:rsidP="0009780B">
      <w:pPr>
        <w:pStyle w:val="ListParagraph"/>
        <w:numPr>
          <w:ilvl w:val="0"/>
          <w:numId w:val="1"/>
        </w:numPr>
        <w:rPr>
          <w:kern w:val="0"/>
        </w:rPr>
      </w:pPr>
      <w:r>
        <w:rPr>
          <w:rFonts w:hint="eastAsia"/>
        </w:rPr>
        <w:t>将人们与医疗保健和社区服务联系起来</w:t>
      </w:r>
    </w:p>
    <w:p w14:paraId="351352A1" w14:textId="5F39F824" w:rsidR="0009780B" w:rsidRPr="00EC2217" w:rsidRDefault="0009780B" w:rsidP="0009780B">
      <w:pPr>
        <w:rPr>
          <w:kern w:val="0"/>
        </w:rPr>
      </w:pPr>
      <w:r>
        <w:rPr>
          <w:rFonts w:hint="eastAsia"/>
        </w:rPr>
        <w:lastRenderedPageBreak/>
        <w:t>谁参与该项计划？</w:t>
      </w:r>
    </w:p>
    <w:p w14:paraId="10823166" w14:textId="4DF1739D" w:rsidR="0009780B" w:rsidRPr="00EC2217" w:rsidRDefault="0009780B" w:rsidP="0009780B">
      <w:pPr>
        <w:rPr>
          <w:kern w:val="0"/>
        </w:rPr>
      </w:pPr>
      <w:r>
        <w:rPr>
          <w:rFonts w:hint="eastAsia"/>
        </w:rPr>
        <w:t xml:space="preserve">21% </w:t>
      </w:r>
      <w:r>
        <w:rPr>
          <w:rFonts w:hint="eastAsia"/>
        </w:rPr>
        <w:t>的人是黑人或非裔美国人</w:t>
      </w:r>
      <w:r>
        <w:rPr>
          <w:rFonts w:hint="eastAsia"/>
        </w:rPr>
        <w:t>**</w:t>
      </w:r>
    </w:p>
    <w:p w14:paraId="42944FFD" w14:textId="42ED3583" w:rsidR="0009780B" w:rsidRPr="00EC2217" w:rsidRDefault="0009780B" w:rsidP="0009780B">
      <w:pPr>
        <w:rPr>
          <w:kern w:val="0"/>
        </w:rPr>
      </w:pPr>
      <w:r>
        <w:rPr>
          <w:rFonts w:hint="eastAsia"/>
        </w:rPr>
        <w:t xml:space="preserve">18% </w:t>
      </w:r>
      <w:r>
        <w:rPr>
          <w:rFonts w:hint="eastAsia"/>
        </w:rPr>
        <w:t>的人是西班牙裔或拉丁裔</w:t>
      </w:r>
      <w:r>
        <w:rPr>
          <w:rFonts w:hint="eastAsia"/>
        </w:rPr>
        <w:t>**</w:t>
      </w:r>
    </w:p>
    <w:p w14:paraId="39858A1D" w14:textId="212AB683" w:rsidR="0009780B" w:rsidRPr="00EC2217" w:rsidRDefault="0009780B" w:rsidP="0009780B">
      <w:pPr>
        <w:rPr>
          <w:kern w:val="0"/>
        </w:rPr>
      </w:pPr>
      <w:r>
        <w:rPr>
          <w:rFonts w:hint="eastAsia"/>
        </w:rPr>
        <w:t xml:space="preserve">58% </w:t>
      </w:r>
      <w:r>
        <w:rPr>
          <w:rFonts w:hint="eastAsia"/>
        </w:rPr>
        <w:t>的人年龄在</w:t>
      </w:r>
      <w:r>
        <w:rPr>
          <w:rFonts w:hint="eastAsia"/>
        </w:rPr>
        <w:t xml:space="preserve"> 19 </w:t>
      </w:r>
      <w:r>
        <w:rPr>
          <w:rFonts w:hint="eastAsia"/>
        </w:rPr>
        <w:t>至</w:t>
      </w:r>
      <w:r>
        <w:rPr>
          <w:rFonts w:hint="eastAsia"/>
        </w:rPr>
        <w:t xml:space="preserve"> 39 </w:t>
      </w:r>
      <w:r>
        <w:rPr>
          <w:rFonts w:hint="eastAsia"/>
        </w:rPr>
        <w:t>岁之间</w:t>
      </w:r>
      <w:r>
        <w:rPr>
          <w:rFonts w:hint="eastAsia"/>
        </w:rPr>
        <w:t>*</w:t>
      </w:r>
    </w:p>
    <w:p w14:paraId="21D707E1" w14:textId="77777777" w:rsidR="0009780B" w:rsidRPr="00EC2217" w:rsidRDefault="0009780B" w:rsidP="0009780B">
      <w:pPr>
        <w:rPr>
          <w:kern w:val="0"/>
        </w:rPr>
      </w:pPr>
      <w:r>
        <w:rPr>
          <w:rFonts w:hint="eastAsia"/>
        </w:rPr>
        <w:t xml:space="preserve">87% </w:t>
      </w:r>
      <w:r>
        <w:rPr>
          <w:rFonts w:hint="eastAsia"/>
        </w:rPr>
        <w:t>的人是男性</w:t>
      </w:r>
    </w:p>
    <w:p w14:paraId="35846CE9" w14:textId="515619E1" w:rsidR="0009780B" w:rsidRPr="00EC2217" w:rsidRDefault="0009780B" w:rsidP="0009780B">
      <w:pPr>
        <w:rPr>
          <w:kern w:val="0"/>
        </w:rPr>
      </w:pPr>
      <w:r>
        <w:rPr>
          <w:rFonts w:hint="eastAsia"/>
        </w:rPr>
        <w:t>将近</w:t>
      </w:r>
      <w:r>
        <w:rPr>
          <w:rFonts w:hint="eastAsia"/>
        </w:rPr>
        <w:t xml:space="preserve"> </w:t>
      </w:r>
      <w:r>
        <w:rPr>
          <w:rFonts w:hint="eastAsia"/>
        </w:rPr>
        <w:t>三分之一的人有无家可归历史</w:t>
      </w:r>
      <w:r>
        <w:rPr>
          <w:rFonts w:hint="eastAsia"/>
        </w:rPr>
        <w:t>*</w:t>
      </w:r>
    </w:p>
    <w:p w14:paraId="6B5E13B9" w14:textId="6F2BB017" w:rsidR="0009780B" w:rsidRPr="00EC2217" w:rsidRDefault="0009780B" w:rsidP="0009780B">
      <w:pPr>
        <w:rPr>
          <w:kern w:val="0"/>
        </w:rPr>
      </w:pPr>
      <w:r>
        <w:rPr>
          <w:rFonts w:hint="eastAsia"/>
        </w:rPr>
        <w:t>将近</w:t>
      </w:r>
      <w:r>
        <w:rPr>
          <w:rFonts w:hint="eastAsia"/>
        </w:rPr>
        <w:t xml:space="preserve"> 80% </w:t>
      </w:r>
      <w:r>
        <w:rPr>
          <w:rFonts w:hint="eastAsia"/>
        </w:rPr>
        <w:t>的人有精神疾病</w:t>
      </w:r>
      <w:r>
        <w:rPr>
          <w:rFonts w:hint="eastAsia"/>
        </w:rPr>
        <w:t>*</w:t>
      </w:r>
    </w:p>
    <w:p w14:paraId="7BD5EECE" w14:textId="7A0F5D03" w:rsidR="0009780B" w:rsidRPr="00EC2217" w:rsidRDefault="0009780B" w:rsidP="0009780B">
      <w:pPr>
        <w:rPr>
          <w:kern w:val="0"/>
        </w:rPr>
      </w:pPr>
      <w:r>
        <w:rPr>
          <w:rFonts w:hint="eastAsia"/>
        </w:rPr>
        <w:t>超过四分之一的人有严重残障</w:t>
      </w:r>
      <w:r>
        <w:rPr>
          <w:rFonts w:hint="eastAsia"/>
        </w:rPr>
        <w:t>*</w:t>
      </w:r>
    </w:p>
    <w:p w14:paraId="3D90DBCE" w14:textId="7B05C62F" w:rsidR="0009780B" w:rsidRPr="00EC2217" w:rsidRDefault="0009780B" w:rsidP="0009780B">
      <w:pPr>
        <w:rPr>
          <w:kern w:val="0"/>
        </w:rPr>
      </w:pPr>
      <w:r>
        <w:rPr>
          <w:rFonts w:hint="eastAsia"/>
        </w:rPr>
        <w:t>超过</w:t>
      </w:r>
      <w:r>
        <w:rPr>
          <w:rFonts w:hint="eastAsia"/>
        </w:rPr>
        <w:t xml:space="preserve"> 50% </w:t>
      </w:r>
      <w:r>
        <w:rPr>
          <w:rFonts w:hint="eastAsia"/>
        </w:rPr>
        <w:t>的人被诊断有酒精使用障碍</w:t>
      </w:r>
      <w:r>
        <w:rPr>
          <w:rFonts w:hint="eastAsia"/>
        </w:rPr>
        <w:t>*</w:t>
      </w:r>
    </w:p>
    <w:p w14:paraId="7E6670EB" w14:textId="7FFFC73A" w:rsidR="0009780B" w:rsidRPr="00EC2217" w:rsidRDefault="0009780B" w:rsidP="0009780B">
      <w:pPr>
        <w:rPr>
          <w:kern w:val="0"/>
        </w:rPr>
      </w:pPr>
      <w:r>
        <w:rPr>
          <w:rFonts w:hint="eastAsia"/>
        </w:rPr>
        <w:t>超过</w:t>
      </w:r>
      <w:r>
        <w:rPr>
          <w:rFonts w:hint="eastAsia"/>
        </w:rPr>
        <w:t xml:space="preserve"> 50% </w:t>
      </w:r>
      <w:r>
        <w:rPr>
          <w:rFonts w:hint="eastAsia"/>
        </w:rPr>
        <w:t>的人被诊断有阿片类药物使用障碍</w:t>
      </w:r>
      <w:r>
        <w:rPr>
          <w:rFonts w:hint="eastAsia"/>
        </w:rPr>
        <w:t>*</w:t>
      </w:r>
    </w:p>
    <w:p w14:paraId="20362039" w14:textId="5C162AA1" w:rsidR="0009780B" w:rsidRPr="00EC2217" w:rsidRDefault="0009780B" w:rsidP="0009780B">
      <w:pPr>
        <w:rPr>
          <w:kern w:val="0"/>
        </w:rPr>
      </w:pPr>
      <w:r>
        <w:rPr>
          <w:rFonts w:hint="eastAsia"/>
        </w:rPr>
        <w:t>超过</w:t>
      </w:r>
      <w:r>
        <w:rPr>
          <w:rFonts w:hint="eastAsia"/>
        </w:rPr>
        <w:t xml:space="preserve"> 15% </w:t>
      </w:r>
      <w:r>
        <w:rPr>
          <w:rFonts w:hint="eastAsia"/>
        </w:rPr>
        <w:t>的人在参加</w:t>
      </w:r>
      <w:r>
        <w:rPr>
          <w:rFonts w:hint="eastAsia"/>
        </w:rPr>
        <w:t xml:space="preserve"> BH-JI </w:t>
      </w:r>
      <w:r>
        <w:rPr>
          <w:rFonts w:hint="eastAsia"/>
        </w:rPr>
        <w:t>之前被诊断为过量用药</w:t>
      </w:r>
      <w:r>
        <w:rPr>
          <w:rFonts w:hint="eastAsia"/>
        </w:rPr>
        <w:t>*</w:t>
      </w:r>
    </w:p>
    <w:p w14:paraId="7DD80FF2" w14:textId="750D342F" w:rsidR="0009780B" w:rsidRPr="00EC2217" w:rsidRDefault="0009780B" w:rsidP="0009780B">
      <w:pPr>
        <w:rPr>
          <w:kern w:val="0"/>
        </w:rPr>
      </w:pPr>
      <w:r>
        <w:rPr>
          <w:rFonts w:hint="eastAsia"/>
        </w:rPr>
        <w:t>资料来源：</w:t>
      </w:r>
      <w:r>
        <w:rPr>
          <w:rFonts w:hint="eastAsia"/>
        </w:rPr>
        <w:t xml:space="preserve">* </w:t>
      </w:r>
      <w:r>
        <w:rPr>
          <w:rFonts w:hint="eastAsia"/>
        </w:rPr>
        <w:t>截至</w:t>
      </w:r>
      <w:r>
        <w:rPr>
          <w:rFonts w:hint="eastAsia"/>
        </w:rPr>
        <w:t xml:space="preserve"> 2023 </w:t>
      </w:r>
      <w:r>
        <w:rPr>
          <w:rFonts w:hint="eastAsia"/>
        </w:rPr>
        <w:t>年</w:t>
      </w:r>
      <w:r>
        <w:rPr>
          <w:rFonts w:hint="eastAsia"/>
        </w:rPr>
        <w:t xml:space="preserve"> 5 </w:t>
      </w:r>
      <w:r>
        <w:rPr>
          <w:rFonts w:hint="eastAsia"/>
        </w:rPr>
        <w:t>月，</w:t>
      </w:r>
      <w:r>
        <w:rPr>
          <w:rFonts w:hint="eastAsia"/>
        </w:rPr>
        <w:t xml:space="preserve">BH-JI/CSP-JI </w:t>
      </w:r>
      <w:r>
        <w:rPr>
          <w:rFonts w:hint="eastAsia"/>
        </w:rPr>
        <w:t>个人</w:t>
      </w:r>
      <w:r>
        <w:rPr>
          <w:rFonts w:hint="eastAsia"/>
        </w:rPr>
        <w:t xml:space="preserve"> MassHealth </w:t>
      </w:r>
      <w:r>
        <w:rPr>
          <w:rFonts w:hint="eastAsia"/>
        </w:rPr>
        <w:t>索赔数据</w:t>
      </w:r>
      <w:r>
        <w:rPr>
          <w:rFonts w:hint="eastAsia"/>
        </w:rPr>
        <w:t xml:space="preserve">   ** </w:t>
      </w:r>
      <w:r>
        <w:rPr>
          <w:rFonts w:hint="eastAsia"/>
        </w:rPr>
        <w:t>截至</w:t>
      </w:r>
      <w:r>
        <w:rPr>
          <w:rFonts w:hint="eastAsia"/>
        </w:rPr>
        <w:t xml:space="preserve"> 2023 </w:t>
      </w:r>
      <w:r>
        <w:rPr>
          <w:rFonts w:hint="eastAsia"/>
        </w:rPr>
        <w:t>年</w:t>
      </w:r>
      <w:r>
        <w:rPr>
          <w:rFonts w:hint="eastAsia"/>
        </w:rPr>
        <w:t xml:space="preserve"> 6 </w:t>
      </w:r>
      <w:r>
        <w:rPr>
          <w:rFonts w:hint="eastAsia"/>
        </w:rPr>
        <w:t>月，</w:t>
      </w:r>
      <w:r>
        <w:rPr>
          <w:rFonts w:hint="eastAsia"/>
        </w:rPr>
        <w:t xml:space="preserve">BH-JI </w:t>
      </w:r>
      <w:r>
        <w:rPr>
          <w:rFonts w:hint="eastAsia"/>
        </w:rPr>
        <w:t>供应商报告的</w:t>
      </w:r>
      <w:r>
        <w:rPr>
          <w:rFonts w:hint="eastAsia"/>
        </w:rPr>
        <w:t xml:space="preserve"> BH-JI/CSP-JI </w:t>
      </w:r>
      <w:r>
        <w:rPr>
          <w:rFonts w:hint="eastAsia"/>
        </w:rPr>
        <w:t>个人数据</w:t>
      </w:r>
    </w:p>
    <w:p w14:paraId="6C291368" w14:textId="796B9B51" w:rsidR="0009780B" w:rsidRPr="00EC2217" w:rsidRDefault="0009780B" w:rsidP="0009780B">
      <w:pPr>
        <w:rPr>
          <w:kern w:val="0"/>
        </w:rPr>
      </w:pPr>
      <w:r>
        <w:rPr>
          <w:rFonts w:hint="eastAsia"/>
        </w:rPr>
        <w:br w:type="page"/>
      </w:r>
      <w:r>
        <w:rPr>
          <w:rFonts w:hint="eastAsia"/>
          <w:sz w:val="28"/>
        </w:rPr>
        <w:lastRenderedPageBreak/>
        <w:t>资格和计划概述</w:t>
      </w:r>
    </w:p>
    <w:p w14:paraId="0809930D" w14:textId="77777777" w:rsidR="00D00203" w:rsidRDefault="0009780B" w:rsidP="00EE6C7E">
      <w:pPr>
        <w:pStyle w:val="Heading2"/>
        <w:rPr>
          <w:rFonts w:cs="Arial"/>
          <w:color w:val="auto"/>
          <w:kern w:val="0"/>
          <w:sz w:val="24"/>
          <w:szCs w:val="24"/>
        </w:rPr>
      </w:pPr>
      <w:r>
        <w:rPr>
          <w:rFonts w:hint="eastAsia"/>
          <w:color w:val="auto"/>
          <w:sz w:val="24"/>
        </w:rPr>
        <w:t>识别和注册</w:t>
      </w:r>
    </w:p>
    <w:p w14:paraId="16324B4B" w14:textId="01251E57" w:rsidR="0009780B" w:rsidRPr="00EC2217" w:rsidRDefault="0009780B" w:rsidP="0009780B">
      <w:pPr>
        <w:pStyle w:val="ListParagraph"/>
        <w:numPr>
          <w:ilvl w:val="0"/>
          <w:numId w:val="2"/>
        </w:numPr>
        <w:rPr>
          <w:kern w:val="0"/>
        </w:rPr>
      </w:pPr>
      <w:r>
        <w:rPr>
          <w:rFonts w:hint="eastAsia"/>
        </w:rPr>
        <w:t>识别有药物使用和</w:t>
      </w:r>
      <w:r>
        <w:rPr>
          <w:rFonts w:hint="eastAsia"/>
        </w:rPr>
        <w:t>/</w:t>
      </w:r>
      <w:r>
        <w:rPr>
          <w:rFonts w:hint="eastAsia"/>
        </w:rPr>
        <w:t>或精神疾病的涉及司法的个人</w:t>
      </w:r>
    </w:p>
    <w:p w14:paraId="5691185F" w14:textId="797F3280" w:rsidR="0009780B" w:rsidRPr="00EC2217" w:rsidRDefault="0009780B" w:rsidP="0009780B">
      <w:pPr>
        <w:pStyle w:val="ListParagraph"/>
        <w:numPr>
          <w:ilvl w:val="0"/>
          <w:numId w:val="2"/>
        </w:numPr>
        <w:rPr>
          <w:kern w:val="0"/>
        </w:rPr>
      </w:pPr>
      <w:r>
        <w:rPr>
          <w:rFonts w:hint="eastAsia"/>
        </w:rPr>
        <w:t>教育个人如何获得支持</w:t>
      </w:r>
    </w:p>
    <w:p w14:paraId="5C2E55C4" w14:textId="29A41EEF" w:rsidR="0009780B" w:rsidRPr="00EC2217" w:rsidRDefault="0009780B" w:rsidP="0009780B">
      <w:pPr>
        <w:pStyle w:val="ListParagraph"/>
        <w:numPr>
          <w:ilvl w:val="0"/>
          <w:numId w:val="2"/>
        </w:numPr>
        <w:rPr>
          <w:kern w:val="0"/>
        </w:rPr>
      </w:pPr>
      <w:r>
        <w:rPr>
          <w:rFonts w:hint="eastAsia"/>
        </w:rPr>
        <w:t>在惩教设施召开团体和个人准备会议（亲自或通过远程医疗参与）</w:t>
      </w:r>
    </w:p>
    <w:p w14:paraId="7A693683" w14:textId="18437265" w:rsidR="0009780B" w:rsidRPr="00EC2217" w:rsidRDefault="0009780B" w:rsidP="0009780B">
      <w:pPr>
        <w:pStyle w:val="ListParagraph"/>
        <w:numPr>
          <w:ilvl w:val="0"/>
          <w:numId w:val="2"/>
        </w:numPr>
        <w:rPr>
          <w:kern w:val="0"/>
        </w:rPr>
      </w:pPr>
      <w:r>
        <w:rPr>
          <w:rFonts w:hint="eastAsia"/>
        </w:rPr>
        <w:t>进行生物</w:t>
      </w:r>
      <w:r>
        <w:rPr>
          <w:rFonts w:hint="eastAsia"/>
        </w:rPr>
        <w:t>-</w:t>
      </w:r>
      <w:r>
        <w:rPr>
          <w:rFonts w:hint="eastAsia"/>
        </w:rPr>
        <w:t>心理</w:t>
      </w:r>
      <w:r>
        <w:rPr>
          <w:rFonts w:hint="eastAsia"/>
        </w:rPr>
        <w:t>-</w:t>
      </w:r>
      <w:r>
        <w:rPr>
          <w:rFonts w:hint="eastAsia"/>
        </w:rPr>
        <w:t>社会需求评估</w:t>
      </w:r>
    </w:p>
    <w:p w14:paraId="52688761" w14:textId="6E884FAD" w:rsidR="0009780B" w:rsidRPr="00EC2217" w:rsidRDefault="0009780B" w:rsidP="0009780B">
      <w:pPr>
        <w:pStyle w:val="ListParagraph"/>
        <w:numPr>
          <w:ilvl w:val="0"/>
          <w:numId w:val="2"/>
        </w:numPr>
        <w:rPr>
          <w:kern w:val="0"/>
        </w:rPr>
      </w:pPr>
      <w:r>
        <w:rPr>
          <w:rFonts w:hint="eastAsia"/>
        </w:rPr>
        <w:t>制定支持计划</w:t>
      </w:r>
    </w:p>
    <w:p w14:paraId="5EBC6E90" w14:textId="7E658885" w:rsidR="0009780B" w:rsidRPr="00EC2217" w:rsidRDefault="0009780B" w:rsidP="0009780B">
      <w:pPr>
        <w:pStyle w:val="ListParagraph"/>
        <w:numPr>
          <w:ilvl w:val="0"/>
          <w:numId w:val="2"/>
        </w:numPr>
        <w:rPr>
          <w:kern w:val="0"/>
        </w:rPr>
      </w:pPr>
      <w:r>
        <w:rPr>
          <w:rFonts w:hint="eastAsia"/>
        </w:rPr>
        <w:t>与服务提供者和其他支持协调释放</w:t>
      </w:r>
    </w:p>
    <w:p w14:paraId="23BAC1B9" w14:textId="12142F7A" w:rsidR="0009780B" w:rsidRPr="00EC2217" w:rsidRDefault="0009780B" w:rsidP="0009780B">
      <w:pPr>
        <w:rPr>
          <w:b/>
          <w:bCs/>
          <w:kern w:val="0"/>
        </w:rPr>
      </w:pPr>
      <w:r>
        <w:rPr>
          <w:rFonts w:hint="eastAsia"/>
          <w:b/>
        </w:rPr>
        <w:t xml:space="preserve">BH-JI/CSP-JI </w:t>
      </w:r>
      <w:r>
        <w:rPr>
          <w:rFonts w:hint="eastAsia"/>
          <w:b/>
        </w:rPr>
        <w:t>计划</w:t>
      </w:r>
      <w:r>
        <w:rPr>
          <w:rFonts w:hint="eastAsia"/>
          <w:b/>
        </w:rPr>
        <w:t>:</w:t>
      </w:r>
    </w:p>
    <w:p w14:paraId="4EA691C6" w14:textId="3BB1F9DA" w:rsidR="0009780B" w:rsidRPr="00EC2217" w:rsidRDefault="0009780B" w:rsidP="0009780B">
      <w:pPr>
        <w:pStyle w:val="ListParagraph"/>
        <w:numPr>
          <w:ilvl w:val="0"/>
          <w:numId w:val="3"/>
        </w:numPr>
        <w:rPr>
          <w:kern w:val="0"/>
        </w:rPr>
      </w:pPr>
      <w:r>
        <w:rPr>
          <w:rFonts w:hint="eastAsia"/>
        </w:rPr>
        <w:t>进行评估</w:t>
      </w:r>
    </w:p>
    <w:p w14:paraId="18EAFB6C" w14:textId="0B13F147" w:rsidR="0009780B" w:rsidRPr="00EC2217" w:rsidRDefault="0009780B" w:rsidP="0009780B">
      <w:pPr>
        <w:pStyle w:val="ListParagraph"/>
        <w:numPr>
          <w:ilvl w:val="0"/>
          <w:numId w:val="3"/>
        </w:numPr>
        <w:rPr>
          <w:kern w:val="0"/>
        </w:rPr>
      </w:pPr>
      <w:r>
        <w:rPr>
          <w:rFonts w:hint="eastAsia"/>
        </w:rPr>
        <w:t>帮助个人制定以人为本的支持计划，并安排预约和按时前往预约</w:t>
      </w:r>
    </w:p>
    <w:p w14:paraId="12A0BB05" w14:textId="20C3BB3F" w:rsidR="0009780B" w:rsidRPr="00EC2217" w:rsidRDefault="0009780B" w:rsidP="0009780B">
      <w:pPr>
        <w:pStyle w:val="ListParagraph"/>
        <w:numPr>
          <w:ilvl w:val="0"/>
          <w:numId w:val="3"/>
        </w:numPr>
        <w:rPr>
          <w:kern w:val="0"/>
        </w:rPr>
      </w:pPr>
      <w:r>
        <w:rPr>
          <w:rFonts w:hint="eastAsia"/>
        </w:rPr>
        <w:t>帮助获取服务、福利和其他支持</w:t>
      </w:r>
    </w:p>
    <w:p w14:paraId="3EFAF5A6" w14:textId="2CA8BC8A" w:rsidR="0009780B" w:rsidRPr="00EC2217" w:rsidRDefault="0009780B" w:rsidP="0009780B">
      <w:pPr>
        <w:pStyle w:val="ListParagraph"/>
        <w:numPr>
          <w:ilvl w:val="0"/>
          <w:numId w:val="3"/>
        </w:numPr>
        <w:rPr>
          <w:kern w:val="0"/>
        </w:rPr>
      </w:pPr>
      <w:r>
        <w:rPr>
          <w:rFonts w:hint="eastAsia"/>
        </w:rPr>
        <w:t>支持社会联系</w:t>
      </w:r>
    </w:p>
    <w:p w14:paraId="16346D48" w14:textId="3742A738" w:rsidR="0009780B" w:rsidRPr="00EC2217" w:rsidRDefault="0009780B" w:rsidP="0009780B">
      <w:pPr>
        <w:pStyle w:val="ListParagraph"/>
        <w:numPr>
          <w:ilvl w:val="0"/>
          <w:numId w:val="3"/>
        </w:numPr>
        <w:rPr>
          <w:kern w:val="0"/>
        </w:rPr>
      </w:pPr>
      <w:r>
        <w:rPr>
          <w:rFonts w:hint="eastAsia"/>
        </w:rPr>
        <w:t>为项目后支持提供热情交接</w:t>
      </w:r>
    </w:p>
    <w:p w14:paraId="299AA043" w14:textId="77777777" w:rsidR="00D00203" w:rsidRDefault="0009780B" w:rsidP="0009780B">
      <w:pPr>
        <w:rPr>
          <w:b/>
          <w:bCs/>
          <w:kern w:val="0"/>
        </w:rPr>
      </w:pPr>
      <w:r>
        <w:rPr>
          <w:rFonts w:hint="eastAsia"/>
          <w:b/>
        </w:rPr>
        <w:t>社区支持</w:t>
      </w:r>
    </w:p>
    <w:p w14:paraId="61B6075C" w14:textId="725B09FA" w:rsidR="0009780B" w:rsidRPr="00EC2217" w:rsidRDefault="0009780B" w:rsidP="0009780B">
      <w:pPr>
        <w:pStyle w:val="ListParagraph"/>
        <w:numPr>
          <w:ilvl w:val="0"/>
          <w:numId w:val="4"/>
        </w:numPr>
        <w:rPr>
          <w:kern w:val="0"/>
        </w:rPr>
      </w:pPr>
      <w:r>
        <w:rPr>
          <w:rFonts w:hint="eastAsia"/>
        </w:rPr>
        <w:t>训练有素的工作人员提供强化支持：</w:t>
      </w:r>
    </w:p>
    <w:p w14:paraId="0AB8AAE7" w14:textId="77777777" w:rsidR="00D00203" w:rsidRDefault="0009780B" w:rsidP="0009780B">
      <w:pPr>
        <w:pStyle w:val="ListParagraph"/>
        <w:numPr>
          <w:ilvl w:val="0"/>
          <w:numId w:val="5"/>
        </w:numPr>
        <w:rPr>
          <w:kern w:val="0"/>
        </w:rPr>
      </w:pPr>
      <w:r>
        <w:rPr>
          <w:rFonts w:hint="eastAsia"/>
        </w:rPr>
        <w:t>计划在释放当天会面</w:t>
      </w:r>
    </w:p>
    <w:p w14:paraId="35ECDFC4" w14:textId="2C0303E1" w:rsidR="0009780B" w:rsidRPr="00EC2217" w:rsidRDefault="0009780B" w:rsidP="0009780B">
      <w:pPr>
        <w:pStyle w:val="ListParagraph"/>
        <w:numPr>
          <w:ilvl w:val="0"/>
          <w:numId w:val="5"/>
        </w:numPr>
        <w:rPr>
          <w:kern w:val="0"/>
        </w:rPr>
      </w:pPr>
      <w:r>
        <w:rPr>
          <w:rFonts w:hint="eastAsia"/>
        </w:rPr>
        <w:t>第一个月可每天联系，然后根据需要联系</w:t>
      </w:r>
    </w:p>
    <w:p w14:paraId="6B7352D3" w14:textId="400C0E73" w:rsidR="0009780B" w:rsidRPr="00EC2217" w:rsidRDefault="0009780B" w:rsidP="0009780B">
      <w:pPr>
        <w:pStyle w:val="ListParagraph"/>
        <w:numPr>
          <w:ilvl w:val="0"/>
          <w:numId w:val="5"/>
        </w:numPr>
        <w:rPr>
          <w:kern w:val="0"/>
        </w:rPr>
      </w:pPr>
      <w:r>
        <w:rPr>
          <w:rFonts w:hint="eastAsia"/>
        </w:rPr>
        <w:t>与服务提供者和其他支持协调</w:t>
      </w:r>
    </w:p>
    <w:p w14:paraId="423D4A5C" w14:textId="29931C68" w:rsidR="0009780B" w:rsidRPr="00EC2217" w:rsidRDefault="0009780B" w:rsidP="0009780B">
      <w:pPr>
        <w:pStyle w:val="ListParagraph"/>
        <w:numPr>
          <w:ilvl w:val="0"/>
          <w:numId w:val="5"/>
        </w:numPr>
        <w:rPr>
          <w:kern w:val="0"/>
        </w:rPr>
      </w:pPr>
      <w:r>
        <w:rPr>
          <w:rFonts w:hint="eastAsia"/>
        </w:rPr>
        <w:t>每周七天、每天二十四小时随叫随到支持</w:t>
      </w:r>
    </w:p>
    <w:p w14:paraId="70D09F4F" w14:textId="42912316" w:rsidR="0009780B" w:rsidRPr="00EC2217" w:rsidRDefault="0009780B" w:rsidP="0009780B">
      <w:pPr>
        <w:pStyle w:val="ListParagraph"/>
        <w:numPr>
          <w:ilvl w:val="0"/>
          <w:numId w:val="4"/>
        </w:numPr>
        <w:rPr>
          <w:kern w:val="0"/>
        </w:rPr>
      </w:pPr>
      <w:r>
        <w:rPr>
          <w:rFonts w:hint="eastAsia"/>
        </w:rPr>
        <w:t>制定和实施支持计划</w:t>
      </w:r>
    </w:p>
    <w:p w14:paraId="58CDB6D8" w14:textId="307A8009" w:rsidR="0009780B" w:rsidRPr="00EC2217" w:rsidRDefault="0009780B" w:rsidP="0009780B">
      <w:pPr>
        <w:pStyle w:val="ListParagraph"/>
        <w:numPr>
          <w:ilvl w:val="0"/>
          <w:numId w:val="4"/>
        </w:numPr>
        <w:rPr>
          <w:kern w:val="0"/>
        </w:rPr>
      </w:pPr>
      <w:r>
        <w:rPr>
          <w:rFonts w:hint="eastAsia"/>
        </w:rPr>
        <w:t>协助安排预约和按时前往预约</w:t>
      </w:r>
    </w:p>
    <w:p w14:paraId="12DA9055" w14:textId="26D92FF5" w:rsidR="0009780B" w:rsidRPr="00EC2217" w:rsidRDefault="0009780B" w:rsidP="0009780B">
      <w:pPr>
        <w:pStyle w:val="ListParagraph"/>
        <w:numPr>
          <w:ilvl w:val="0"/>
          <w:numId w:val="4"/>
        </w:numPr>
        <w:rPr>
          <w:kern w:val="0"/>
        </w:rPr>
      </w:pPr>
      <w:r>
        <w:rPr>
          <w:rFonts w:hint="eastAsia"/>
        </w:rPr>
        <w:t>协助获取社会服务、福利和其他支持</w:t>
      </w:r>
    </w:p>
    <w:p w14:paraId="55618387" w14:textId="75118618" w:rsidR="0009780B" w:rsidRPr="00EC2217" w:rsidRDefault="0009780B" w:rsidP="0009780B">
      <w:pPr>
        <w:pStyle w:val="ListParagraph"/>
        <w:numPr>
          <w:ilvl w:val="0"/>
          <w:numId w:val="4"/>
        </w:numPr>
        <w:rPr>
          <w:kern w:val="0"/>
        </w:rPr>
      </w:pPr>
      <w:r>
        <w:rPr>
          <w:rFonts w:hint="eastAsia"/>
        </w:rPr>
        <w:t>为项目后支持提供热情交接</w:t>
      </w:r>
    </w:p>
    <w:p w14:paraId="04D4DA12" w14:textId="77777777" w:rsidR="0009780B" w:rsidRPr="00EC2217" w:rsidRDefault="0009780B" w:rsidP="0009780B">
      <w:pPr>
        <w:rPr>
          <w:b/>
          <w:bCs/>
          <w:kern w:val="0"/>
        </w:rPr>
      </w:pPr>
      <w:r>
        <w:rPr>
          <w:rFonts w:hint="eastAsia"/>
          <w:b/>
        </w:rPr>
        <w:t>有资格参加</w:t>
      </w:r>
      <w:r>
        <w:rPr>
          <w:rFonts w:hint="eastAsia"/>
          <w:b/>
        </w:rPr>
        <w:t xml:space="preserve"> BH-JI/CSP-JI </w:t>
      </w:r>
      <w:r>
        <w:rPr>
          <w:rFonts w:hint="eastAsia"/>
          <w:b/>
        </w:rPr>
        <w:t>的个人：</w:t>
      </w:r>
    </w:p>
    <w:p w14:paraId="0B16977B" w14:textId="77777777" w:rsidR="00972D90" w:rsidRPr="00EC2217" w:rsidRDefault="0009780B" w:rsidP="00972D90">
      <w:pPr>
        <w:pStyle w:val="ListParagraph"/>
        <w:numPr>
          <w:ilvl w:val="0"/>
          <w:numId w:val="6"/>
        </w:numPr>
        <w:rPr>
          <w:kern w:val="0"/>
        </w:rPr>
      </w:pPr>
      <w:r>
        <w:rPr>
          <w:rFonts w:hint="eastAsia"/>
        </w:rPr>
        <w:t>符合马萨诸塞州</w:t>
      </w:r>
      <w:r>
        <w:rPr>
          <w:rFonts w:hint="eastAsia"/>
        </w:rPr>
        <w:t xml:space="preserve"> Medicaid</w:t>
      </w:r>
      <w:r>
        <w:rPr>
          <w:rFonts w:hint="eastAsia"/>
        </w:rPr>
        <w:t>（</w:t>
      </w:r>
      <w:r>
        <w:rPr>
          <w:rFonts w:hint="eastAsia"/>
        </w:rPr>
        <w:t>MassHealth</w:t>
      </w:r>
      <w:r>
        <w:rPr>
          <w:rFonts w:hint="eastAsia"/>
        </w:rPr>
        <w:t>）资格，并且有精神健康和</w:t>
      </w:r>
      <w:r>
        <w:rPr>
          <w:rFonts w:hint="eastAsia"/>
        </w:rPr>
        <w:t>/</w:t>
      </w:r>
      <w:r>
        <w:rPr>
          <w:rFonts w:hint="eastAsia"/>
        </w:rPr>
        <w:t>或药物使用障碍，并且</w:t>
      </w:r>
    </w:p>
    <w:p w14:paraId="76B85181" w14:textId="21AF9819" w:rsidR="0009780B" w:rsidRPr="00EC2217" w:rsidRDefault="0009780B" w:rsidP="00972D90">
      <w:pPr>
        <w:pStyle w:val="ListParagraph"/>
        <w:numPr>
          <w:ilvl w:val="0"/>
          <w:numId w:val="6"/>
        </w:numPr>
        <w:rPr>
          <w:kern w:val="0"/>
        </w:rPr>
      </w:pPr>
      <w:r>
        <w:rPr>
          <w:rFonts w:hint="eastAsia"/>
        </w:rPr>
        <w:t>正在或最近被释放或处于缓刑或假释中，并且</w:t>
      </w:r>
    </w:p>
    <w:p w14:paraId="7B907195" w14:textId="54861A6D" w:rsidR="0009780B" w:rsidRPr="00EC2217" w:rsidRDefault="0009780B" w:rsidP="00972D90">
      <w:pPr>
        <w:pStyle w:val="ListParagraph"/>
        <w:numPr>
          <w:ilvl w:val="0"/>
          <w:numId w:val="6"/>
        </w:numPr>
        <w:rPr>
          <w:kern w:val="0"/>
        </w:rPr>
      </w:pPr>
      <w:r>
        <w:rPr>
          <w:rFonts w:hint="eastAsia"/>
        </w:rPr>
        <w:t>有再次犯罪风险的个人可由司法实体、其</w:t>
      </w:r>
      <w:r>
        <w:rPr>
          <w:rFonts w:hint="eastAsia"/>
        </w:rPr>
        <w:t xml:space="preserve"> MassHealth </w:t>
      </w:r>
      <w:r>
        <w:rPr>
          <w:rFonts w:hint="eastAsia"/>
        </w:rPr>
        <w:t>计划或服务提供者、社区组织转介到</w:t>
      </w:r>
      <w:r>
        <w:rPr>
          <w:rFonts w:hint="eastAsia"/>
        </w:rPr>
        <w:t xml:space="preserve"> BH-JI/CSP-JI</w:t>
      </w:r>
      <w:r>
        <w:rPr>
          <w:rFonts w:hint="eastAsia"/>
        </w:rPr>
        <w:t>，或者自我转介。</w:t>
      </w:r>
    </w:p>
    <w:p w14:paraId="01DADB69" w14:textId="77777777" w:rsidR="0009780B" w:rsidRPr="00EC2217" w:rsidRDefault="0009780B" w:rsidP="0009780B">
      <w:pPr>
        <w:rPr>
          <w:kern w:val="0"/>
        </w:rPr>
      </w:pPr>
      <w:r>
        <w:rPr>
          <w:rFonts w:hint="eastAsia"/>
        </w:rPr>
        <w:br w:type="page"/>
      </w:r>
      <w:r>
        <w:rPr>
          <w:rFonts w:hint="eastAsia"/>
          <w:sz w:val="28"/>
        </w:rPr>
        <w:lastRenderedPageBreak/>
        <w:t>计划结果</w:t>
      </w:r>
    </w:p>
    <w:p w14:paraId="49E8E101" w14:textId="410391D9" w:rsidR="0009780B" w:rsidRPr="00EC2217" w:rsidRDefault="0009780B" w:rsidP="0009780B">
      <w:pPr>
        <w:rPr>
          <w:b/>
          <w:bCs/>
          <w:kern w:val="0"/>
        </w:rPr>
      </w:pPr>
      <w:r>
        <w:rPr>
          <w:rFonts w:hint="eastAsia"/>
          <w:b/>
        </w:rPr>
        <w:t xml:space="preserve">2019 </w:t>
      </w:r>
      <w:r>
        <w:rPr>
          <w:rFonts w:hint="eastAsia"/>
          <w:b/>
        </w:rPr>
        <w:t>年</w:t>
      </w:r>
      <w:r>
        <w:rPr>
          <w:rFonts w:hint="eastAsia"/>
          <w:b/>
        </w:rPr>
        <w:t xml:space="preserve"> 9 </w:t>
      </w:r>
      <w:r>
        <w:rPr>
          <w:rFonts w:hint="eastAsia"/>
          <w:b/>
        </w:rPr>
        <w:t>月至</w:t>
      </w:r>
      <w:r>
        <w:rPr>
          <w:rFonts w:hint="eastAsia"/>
          <w:b/>
        </w:rPr>
        <w:t xml:space="preserve"> 2023 </w:t>
      </w:r>
      <w:r>
        <w:rPr>
          <w:rFonts w:hint="eastAsia"/>
          <w:b/>
        </w:rPr>
        <w:t>年</w:t>
      </w:r>
      <w:r>
        <w:rPr>
          <w:rFonts w:hint="eastAsia"/>
          <w:b/>
        </w:rPr>
        <w:t xml:space="preserve"> 6 </w:t>
      </w:r>
      <w:r>
        <w:rPr>
          <w:rFonts w:hint="eastAsia"/>
          <w:b/>
        </w:rPr>
        <w:t>月转介和注册总人数</w:t>
      </w:r>
    </w:p>
    <w:p w14:paraId="033057A4" w14:textId="52990D24" w:rsidR="0009780B" w:rsidRPr="00EC2217" w:rsidRDefault="0009780B" w:rsidP="0009780B">
      <w:pPr>
        <w:rPr>
          <w:kern w:val="0"/>
        </w:rPr>
      </w:pPr>
      <w:r>
        <w:rPr>
          <w:rFonts w:hint="eastAsia"/>
        </w:rPr>
        <w:t>截至</w:t>
      </w:r>
      <w:r>
        <w:rPr>
          <w:rFonts w:hint="eastAsia"/>
        </w:rPr>
        <w:t xml:space="preserve"> 2023 </w:t>
      </w:r>
      <w:r>
        <w:rPr>
          <w:rFonts w:hint="eastAsia"/>
        </w:rPr>
        <w:t>年</w:t>
      </w:r>
      <w:r>
        <w:rPr>
          <w:rFonts w:hint="eastAsia"/>
        </w:rPr>
        <w:t xml:space="preserve"> 6 </w:t>
      </w:r>
      <w:r>
        <w:rPr>
          <w:rFonts w:hint="eastAsia"/>
        </w:rPr>
        <w:t>月，已有</w:t>
      </w:r>
      <w:r>
        <w:rPr>
          <w:rFonts w:hint="eastAsia"/>
        </w:rPr>
        <w:t xml:space="preserve"> 5,745 </w:t>
      </w:r>
      <w:r>
        <w:rPr>
          <w:rFonts w:hint="eastAsia"/>
        </w:rPr>
        <w:t>人被转介，</w:t>
      </w:r>
      <w:r>
        <w:rPr>
          <w:rFonts w:hint="eastAsia"/>
        </w:rPr>
        <w:t xml:space="preserve">3,863 </w:t>
      </w:r>
      <w:r w:rsidR="002117DB">
        <w:rPr>
          <w:rFonts w:hint="eastAsia"/>
        </w:rPr>
        <w:t>人</w:t>
      </w:r>
      <w:r>
        <w:rPr>
          <w:rFonts w:hint="eastAsia"/>
        </w:rPr>
        <w:t>注册。</w:t>
      </w:r>
    </w:p>
    <w:p w14:paraId="2496F8D0" w14:textId="24F21650" w:rsidR="0009780B" w:rsidRPr="00EC2217" w:rsidRDefault="0009780B" w:rsidP="0009780B">
      <w:pPr>
        <w:rPr>
          <w:kern w:val="0"/>
        </w:rPr>
      </w:pPr>
      <w:r>
        <w:rPr>
          <w:rFonts w:hint="eastAsia"/>
        </w:rPr>
        <w:t>司法实体向</w:t>
      </w:r>
      <w:r>
        <w:rPr>
          <w:rFonts w:hint="eastAsia"/>
        </w:rPr>
        <w:t xml:space="preserve"> BH-JI </w:t>
      </w:r>
      <w:r>
        <w:rPr>
          <w:rFonts w:hint="eastAsia"/>
        </w:rPr>
        <w:t>的转介始于</w:t>
      </w:r>
      <w:r>
        <w:rPr>
          <w:rFonts w:hint="eastAsia"/>
        </w:rPr>
        <w:t xml:space="preserve"> 2019 </w:t>
      </w:r>
      <w:r>
        <w:rPr>
          <w:rFonts w:hint="eastAsia"/>
        </w:rPr>
        <w:t>年</w:t>
      </w:r>
      <w:r>
        <w:rPr>
          <w:rFonts w:hint="eastAsia"/>
        </w:rPr>
        <w:t xml:space="preserve"> 9 </w:t>
      </w:r>
      <w:r>
        <w:rPr>
          <w:rFonts w:hint="eastAsia"/>
        </w:rPr>
        <w:t>月，其后迅速增加，直至</w:t>
      </w:r>
      <w:r>
        <w:rPr>
          <w:rFonts w:hint="eastAsia"/>
        </w:rPr>
        <w:t xml:space="preserve"> 2020 </w:t>
      </w:r>
      <w:r>
        <w:rPr>
          <w:rFonts w:hint="eastAsia"/>
        </w:rPr>
        <w:t>年</w:t>
      </w:r>
      <w:r>
        <w:rPr>
          <w:rFonts w:hint="eastAsia"/>
        </w:rPr>
        <w:t xml:space="preserve"> 3 </w:t>
      </w:r>
      <w:r>
        <w:rPr>
          <w:rFonts w:hint="eastAsia"/>
        </w:rPr>
        <w:t>月，然后在疫情的最初几个月放缓。在司法实体和</w:t>
      </w:r>
      <w:r>
        <w:rPr>
          <w:rFonts w:hint="eastAsia"/>
        </w:rPr>
        <w:t xml:space="preserve"> BH-JI </w:t>
      </w:r>
      <w:r>
        <w:rPr>
          <w:rFonts w:hint="eastAsia"/>
        </w:rPr>
        <w:t>供应商作出与疫情相关的改变后，转介人数恢复到疫情前的水平。</w:t>
      </w:r>
      <w:r>
        <w:rPr>
          <w:rFonts w:hint="eastAsia"/>
        </w:rPr>
        <w:t xml:space="preserve">2022 </w:t>
      </w:r>
      <w:r>
        <w:rPr>
          <w:rFonts w:hint="eastAsia"/>
        </w:rPr>
        <w:t>年</w:t>
      </w:r>
      <w:r>
        <w:rPr>
          <w:rFonts w:hint="eastAsia"/>
        </w:rPr>
        <w:t xml:space="preserve"> 2 </w:t>
      </w:r>
      <w:r>
        <w:rPr>
          <w:rFonts w:hint="eastAsia"/>
        </w:rPr>
        <w:t>月，</w:t>
      </w:r>
      <w:r>
        <w:rPr>
          <w:rFonts w:hint="eastAsia"/>
        </w:rPr>
        <w:t xml:space="preserve">BH-JI </w:t>
      </w:r>
      <w:r>
        <w:rPr>
          <w:rFonts w:hint="eastAsia"/>
        </w:rPr>
        <w:t>从</w:t>
      </w:r>
      <w:r>
        <w:rPr>
          <w:rFonts w:hint="eastAsia"/>
        </w:rPr>
        <w:t xml:space="preserve"> Middlesex </w:t>
      </w:r>
      <w:r>
        <w:rPr>
          <w:rFonts w:hint="eastAsia"/>
        </w:rPr>
        <w:t>县和</w:t>
      </w:r>
      <w:r>
        <w:rPr>
          <w:rFonts w:hint="eastAsia"/>
        </w:rPr>
        <w:t xml:space="preserve"> Worcester </w:t>
      </w:r>
      <w:r>
        <w:rPr>
          <w:rFonts w:hint="eastAsia"/>
        </w:rPr>
        <w:t>县扩展到马萨诸塞州所有县，转介人数也相应增加。参加</w:t>
      </w:r>
      <w:r>
        <w:rPr>
          <w:rFonts w:hint="eastAsia"/>
        </w:rPr>
        <w:t xml:space="preserve"> BH-JI </w:t>
      </w:r>
      <w:r>
        <w:rPr>
          <w:rFonts w:hint="eastAsia"/>
        </w:rPr>
        <w:t>是自愿性的。大约三分之二被转介的人最终平均注册和参加计划五个月时间。</w:t>
      </w:r>
    </w:p>
    <w:p w14:paraId="50EC967E" w14:textId="383A6577" w:rsidR="0009780B" w:rsidRPr="00EC2217" w:rsidRDefault="0009780B" w:rsidP="0009780B">
      <w:pPr>
        <w:rPr>
          <w:b/>
          <w:bCs/>
          <w:kern w:val="0"/>
        </w:rPr>
      </w:pPr>
      <w:r>
        <w:rPr>
          <w:rFonts w:hint="eastAsia"/>
          <w:b/>
        </w:rPr>
        <w:t>按来源划分的转介，</w:t>
      </w:r>
      <w:r>
        <w:rPr>
          <w:rFonts w:hint="eastAsia"/>
          <w:b/>
        </w:rPr>
        <w:t xml:space="preserve">2019 </w:t>
      </w:r>
      <w:r>
        <w:rPr>
          <w:rFonts w:hint="eastAsia"/>
          <w:b/>
        </w:rPr>
        <w:t>年</w:t>
      </w:r>
      <w:r>
        <w:rPr>
          <w:rFonts w:hint="eastAsia"/>
          <w:b/>
        </w:rPr>
        <w:t xml:space="preserve"> 9 </w:t>
      </w:r>
      <w:r>
        <w:rPr>
          <w:rFonts w:hint="eastAsia"/>
          <w:b/>
        </w:rPr>
        <w:t>月至</w:t>
      </w:r>
      <w:r>
        <w:rPr>
          <w:rFonts w:hint="eastAsia"/>
          <w:b/>
        </w:rPr>
        <w:t xml:space="preserve"> 2023 </w:t>
      </w:r>
      <w:r>
        <w:rPr>
          <w:rFonts w:hint="eastAsia"/>
          <w:b/>
        </w:rPr>
        <w:t>年</w:t>
      </w:r>
      <w:r>
        <w:rPr>
          <w:rFonts w:hint="eastAsia"/>
          <w:b/>
        </w:rPr>
        <w:t xml:space="preserve"> 6 </w:t>
      </w:r>
      <w:r>
        <w:rPr>
          <w:rFonts w:hint="eastAsia"/>
          <w:b/>
        </w:rPr>
        <w:t>月</w:t>
      </w:r>
      <w:r>
        <w:rPr>
          <w:rFonts w:hint="eastAsia"/>
          <w:b/>
        </w:rPr>
        <w:t>*</w:t>
      </w:r>
    </w:p>
    <w:p w14:paraId="1F563665" w14:textId="3353501C" w:rsidR="0009780B" w:rsidRPr="00EC2217" w:rsidRDefault="0009780B" w:rsidP="0009780B">
      <w:pPr>
        <w:rPr>
          <w:kern w:val="0"/>
        </w:rPr>
      </w:pPr>
      <w:r>
        <w:rPr>
          <w:rFonts w:hint="eastAsia"/>
        </w:rPr>
        <w:t>缓刑</w:t>
      </w:r>
      <w:r>
        <w:rPr>
          <w:rFonts w:hint="eastAsia"/>
        </w:rPr>
        <w:t xml:space="preserve"> 26%</w:t>
      </w:r>
    </w:p>
    <w:p w14:paraId="49717345" w14:textId="1E351FC2" w:rsidR="0009780B" w:rsidRPr="00EC2217" w:rsidRDefault="0009780B" w:rsidP="0009780B">
      <w:pPr>
        <w:rPr>
          <w:kern w:val="0"/>
        </w:rPr>
      </w:pPr>
      <w:r>
        <w:rPr>
          <w:rFonts w:hint="eastAsia"/>
        </w:rPr>
        <w:t>假释</w:t>
      </w:r>
      <w:r>
        <w:rPr>
          <w:rFonts w:hint="eastAsia"/>
        </w:rPr>
        <w:t xml:space="preserve"> 5%</w:t>
      </w:r>
    </w:p>
    <w:p w14:paraId="04035603" w14:textId="72BD743F" w:rsidR="0009780B" w:rsidRPr="00EC2217" w:rsidRDefault="0009780B" w:rsidP="0009780B">
      <w:pPr>
        <w:rPr>
          <w:kern w:val="0"/>
        </w:rPr>
      </w:pPr>
      <w:r>
        <w:rPr>
          <w:rFonts w:hint="eastAsia"/>
        </w:rPr>
        <w:t>惩教部</w:t>
      </w:r>
      <w:r>
        <w:rPr>
          <w:rFonts w:hint="eastAsia"/>
        </w:rPr>
        <w:t xml:space="preserve"> 15%</w:t>
      </w:r>
    </w:p>
    <w:p w14:paraId="2822F1F0" w14:textId="7763744A" w:rsidR="0009780B" w:rsidRPr="00EC2217" w:rsidRDefault="00F10BB8" w:rsidP="0009780B">
      <w:pPr>
        <w:rPr>
          <w:kern w:val="0"/>
        </w:rPr>
      </w:pPr>
      <w:r>
        <w:rPr>
          <w:rFonts w:hint="eastAsia"/>
        </w:rPr>
        <w:t>县警长</w:t>
      </w:r>
      <w:r w:rsidR="0009780B">
        <w:rPr>
          <w:rFonts w:hint="eastAsia"/>
        </w:rPr>
        <w:t>办公室</w:t>
      </w:r>
      <w:r w:rsidR="0009780B">
        <w:rPr>
          <w:rFonts w:hint="eastAsia"/>
        </w:rPr>
        <w:t xml:space="preserve"> 29%</w:t>
      </w:r>
    </w:p>
    <w:p w14:paraId="4C0155E5" w14:textId="6421042D" w:rsidR="0009780B" w:rsidRPr="00EC2217" w:rsidRDefault="0009780B" w:rsidP="0009780B">
      <w:pPr>
        <w:rPr>
          <w:kern w:val="0"/>
        </w:rPr>
      </w:pPr>
      <w:r>
        <w:rPr>
          <w:rFonts w:hint="eastAsia"/>
        </w:rPr>
        <w:t>社区</w:t>
      </w:r>
      <w:r>
        <w:rPr>
          <w:rFonts w:hint="eastAsia"/>
        </w:rPr>
        <w:t>/</w:t>
      </w:r>
      <w:r>
        <w:rPr>
          <w:rFonts w:hint="eastAsia"/>
        </w:rPr>
        <w:t>自我转介</w:t>
      </w:r>
      <w:r>
        <w:rPr>
          <w:rFonts w:hint="eastAsia"/>
        </w:rPr>
        <w:t xml:space="preserve"> 25%</w:t>
      </w:r>
    </w:p>
    <w:p w14:paraId="1A38FFB1" w14:textId="77777777" w:rsidR="00D00203" w:rsidRDefault="00EE6C7E" w:rsidP="00EE6C7E">
      <w:pPr>
        <w:rPr>
          <w:kern w:val="0"/>
        </w:rPr>
      </w:pPr>
      <w:r>
        <w:rPr>
          <w:rFonts w:hint="eastAsia"/>
        </w:rPr>
        <w:t xml:space="preserve">4,950 </w:t>
      </w:r>
      <w:r>
        <w:rPr>
          <w:rFonts w:hint="eastAsia"/>
        </w:rPr>
        <w:t>人的转介来源数据。</w:t>
      </w:r>
    </w:p>
    <w:p w14:paraId="1FCDDE74" w14:textId="6981236D" w:rsidR="00EE6C7E" w:rsidRPr="00EC2217" w:rsidRDefault="00EE6C7E" w:rsidP="00EE6C7E">
      <w:pPr>
        <w:rPr>
          <w:kern w:val="0"/>
        </w:rPr>
      </w:pPr>
      <w:r>
        <w:rPr>
          <w:rFonts w:hint="eastAsia"/>
        </w:rPr>
        <w:t>资料来源：</w:t>
      </w:r>
      <w:r>
        <w:rPr>
          <w:rFonts w:hint="eastAsia"/>
        </w:rPr>
        <w:t xml:space="preserve">BH-JI/CSP-JI </w:t>
      </w:r>
      <w:r>
        <w:rPr>
          <w:rFonts w:hint="eastAsia"/>
        </w:rPr>
        <w:t>供应商数据</w:t>
      </w:r>
    </w:p>
    <w:p w14:paraId="03A2949C" w14:textId="7CC58323" w:rsidR="00EE6C7E" w:rsidRPr="00EC2217" w:rsidRDefault="00EE6C7E" w:rsidP="0009780B">
      <w:pPr>
        <w:rPr>
          <w:b/>
          <w:bCs/>
          <w:kern w:val="0"/>
        </w:rPr>
      </w:pPr>
      <w:r>
        <w:rPr>
          <w:rFonts w:hint="eastAsia"/>
          <w:b/>
        </w:rPr>
        <w:t>住房稳定性随时间推移而改善</w:t>
      </w:r>
    </w:p>
    <w:p w14:paraId="2DB53430" w14:textId="3135DD84" w:rsidR="00EE6C7E" w:rsidRPr="00EC2217" w:rsidRDefault="00EE6C7E" w:rsidP="0009780B">
      <w:pPr>
        <w:rPr>
          <w:kern w:val="0"/>
        </w:rPr>
      </w:pPr>
      <w:r>
        <w:rPr>
          <w:rFonts w:hint="eastAsia"/>
        </w:rPr>
        <w:t>拥有或租赁：</w:t>
      </w:r>
    </w:p>
    <w:p w14:paraId="63A6E6E5" w14:textId="17D545A1" w:rsidR="0009780B" w:rsidRPr="00EC2217" w:rsidRDefault="0009780B" w:rsidP="0009780B">
      <w:pPr>
        <w:rPr>
          <w:kern w:val="0"/>
        </w:rPr>
      </w:pPr>
      <w:r>
        <w:rPr>
          <w:rFonts w:hint="eastAsia"/>
        </w:rPr>
        <w:t xml:space="preserve">16% </w:t>
      </w:r>
      <w:r>
        <w:rPr>
          <w:rFonts w:hint="eastAsia"/>
        </w:rPr>
        <w:t>注册参加计划时</w:t>
      </w:r>
    </w:p>
    <w:p w14:paraId="0D1D460E" w14:textId="6BDCEAA8" w:rsidR="0009780B" w:rsidRPr="00EC2217" w:rsidRDefault="0009780B" w:rsidP="0009780B">
      <w:pPr>
        <w:rPr>
          <w:kern w:val="0"/>
        </w:rPr>
      </w:pPr>
      <w:r>
        <w:rPr>
          <w:rFonts w:hint="eastAsia"/>
        </w:rPr>
        <w:t xml:space="preserve">21% </w:t>
      </w:r>
      <w:r>
        <w:rPr>
          <w:rFonts w:hint="eastAsia"/>
        </w:rPr>
        <w:t>退出计划时</w:t>
      </w:r>
    </w:p>
    <w:p w14:paraId="56CB71E3" w14:textId="06995F2A" w:rsidR="00805E8F" w:rsidRDefault="0009780B" w:rsidP="00C529A1">
      <w:pPr>
        <w:spacing w:after="0"/>
      </w:pPr>
      <w:r>
        <w:rPr>
          <w:rFonts w:hint="eastAsia"/>
        </w:rPr>
        <w:t>注册参加计划</w:t>
      </w:r>
      <w:r w:rsidR="00C635F1">
        <w:rPr>
          <w:rFonts w:hint="eastAsia"/>
        </w:rPr>
        <w:t>时</w:t>
      </w:r>
      <w:r w:rsidR="00C635F1">
        <w:rPr>
          <w:rFonts w:hint="eastAsia"/>
        </w:rPr>
        <w:t xml:space="preserve"> 1,420 </w:t>
      </w:r>
      <w:r w:rsidR="00C635F1">
        <w:rPr>
          <w:rFonts w:hint="eastAsia"/>
        </w:rPr>
        <w:t>人</w:t>
      </w:r>
      <w:r>
        <w:rPr>
          <w:rFonts w:hint="eastAsia"/>
        </w:rPr>
        <w:t>和退出计划时</w:t>
      </w:r>
      <w:r w:rsidR="00C635F1">
        <w:rPr>
          <w:rFonts w:hint="eastAsia"/>
        </w:rPr>
        <w:t xml:space="preserve"> </w:t>
      </w:r>
      <w:r>
        <w:rPr>
          <w:rFonts w:hint="eastAsia"/>
        </w:rPr>
        <w:t xml:space="preserve">1,060 </w:t>
      </w:r>
      <w:r>
        <w:rPr>
          <w:rFonts w:hint="eastAsia"/>
        </w:rPr>
        <w:t>人的住房状况。</w:t>
      </w:r>
    </w:p>
    <w:p w14:paraId="295BDDFE" w14:textId="55DD017B" w:rsidR="0009780B" w:rsidRPr="00EC2217" w:rsidRDefault="0009780B" w:rsidP="0009780B">
      <w:pPr>
        <w:rPr>
          <w:kern w:val="0"/>
        </w:rPr>
      </w:pPr>
      <w:r>
        <w:rPr>
          <w:rFonts w:hint="eastAsia"/>
        </w:rPr>
        <w:t>资料来源：</w:t>
      </w:r>
      <w:r>
        <w:rPr>
          <w:rFonts w:hint="eastAsia"/>
        </w:rPr>
        <w:t xml:space="preserve">BH-JI </w:t>
      </w:r>
      <w:r>
        <w:rPr>
          <w:rFonts w:hint="eastAsia"/>
        </w:rPr>
        <w:t>供应商数据，</w:t>
      </w:r>
      <w:r>
        <w:rPr>
          <w:rFonts w:hint="eastAsia"/>
        </w:rPr>
        <w:t xml:space="preserve">2022 </w:t>
      </w:r>
      <w:r>
        <w:rPr>
          <w:rFonts w:hint="eastAsia"/>
        </w:rPr>
        <w:t>年</w:t>
      </w:r>
      <w:r>
        <w:rPr>
          <w:rFonts w:hint="eastAsia"/>
        </w:rPr>
        <w:t xml:space="preserve"> 2 </w:t>
      </w:r>
      <w:r>
        <w:rPr>
          <w:rFonts w:hint="eastAsia"/>
        </w:rPr>
        <w:t>月至</w:t>
      </w:r>
      <w:r>
        <w:rPr>
          <w:rFonts w:hint="eastAsia"/>
        </w:rPr>
        <w:t xml:space="preserve"> 2023 </w:t>
      </w:r>
      <w:r>
        <w:rPr>
          <w:rFonts w:hint="eastAsia"/>
        </w:rPr>
        <w:t>年</w:t>
      </w:r>
      <w:r>
        <w:rPr>
          <w:rFonts w:hint="eastAsia"/>
        </w:rPr>
        <w:t xml:space="preserve"> 6 </w:t>
      </w:r>
      <w:r>
        <w:rPr>
          <w:rFonts w:hint="eastAsia"/>
        </w:rPr>
        <w:t>月</w:t>
      </w:r>
    </w:p>
    <w:p w14:paraId="36E38FF7" w14:textId="77777777" w:rsidR="00D00203" w:rsidRDefault="0009780B" w:rsidP="0009780B">
      <w:pPr>
        <w:rPr>
          <w:b/>
          <w:bCs/>
          <w:kern w:val="0"/>
        </w:rPr>
      </w:pPr>
      <w:r>
        <w:rPr>
          <w:rFonts w:hint="eastAsia"/>
          <w:b/>
        </w:rPr>
        <w:t>就业状况随时间推移而改善</w:t>
      </w:r>
    </w:p>
    <w:p w14:paraId="2514DFD6" w14:textId="17B5DCC8" w:rsidR="0009780B" w:rsidRPr="00EC2217" w:rsidRDefault="0009780B" w:rsidP="0009780B">
      <w:pPr>
        <w:rPr>
          <w:kern w:val="0"/>
        </w:rPr>
      </w:pPr>
      <w:r>
        <w:rPr>
          <w:rFonts w:hint="eastAsia"/>
        </w:rPr>
        <w:t>就业：</w:t>
      </w:r>
    </w:p>
    <w:p w14:paraId="24EE8136" w14:textId="6AB8A29F" w:rsidR="0009780B" w:rsidRPr="00EC2217" w:rsidRDefault="0009780B" w:rsidP="0009780B">
      <w:pPr>
        <w:rPr>
          <w:kern w:val="0"/>
        </w:rPr>
      </w:pPr>
      <w:r>
        <w:rPr>
          <w:rFonts w:hint="eastAsia"/>
        </w:rPr>
        <w:t xml:space="preserve">14% </w:t>
      </w:r>
      <w:r>
        <w:rPr>
          <w:rFonts w:hint="eastAsia"/>
        </w:rPr>
        <w:t>注册参加计划时</w:t>
      </w:r>
    </w:p>
    <w:p w14:paraId="60763662" w14:textId="4843AB0B" w:rsidR="0009780B" w:rsidRPr="00EC2217" w:rsidRDefault="0009780B" w:rsidP="0009780B">
      <w:pPr>
        <w:rPr>
          <w:kern w:val="0"/>
        </w:rPr>
      </w:pPr>
      <w:r>
        <w:rPr>
          <w:rFonts w:hint="eastAsia"/>
        </w:rPr>
        <w:t xml:space="preserve">27% </w:t>
      </w:r>
      <w:r>
        <w:rPr>
          <w:rFonts w:hint="eastAsia"/>
        </w:rPr>
        <w:t>退出计划时</w:t>
      </w:r>
    </w:p>
    <w:p w14:paraId="4BB37AB1" w14:textId="67F28C49" w:rsidR="00C529A1" w:rsidRDefault="0009780B" w:rsidP="00C529A1">
      <w:pPr>
        <w:spacing w:after="0"/>
      </w:pPr>
      <w:r>
        <w:rPr>
          <w:rFonts w:hint="eastAsia"/>
        </w:rPr>
        <w:t>注册参加计划</w:t>
      </w:r>
      <w:r w:rsidR="00F42AA5">
        <w:rPr>
          <w:rFonts w:hint="eastAsia"/>
        </w:rPr>
        <w:t>时</w:t>
      </w:r>
      <w:r w:rsidR="00F42AA5">
        <w:rPr>
          <w:rFonts w:hint="eastAsia"/>
        </w:rPr>
        <w:t xml:space="preserve"> 2,061 </w:t>
      </w:r>
      <w:r w:rsidR="00F42AA5">
        <w:rPr>
          <w:rFonts w:hint="eastAsia"/>
        </w:rPr>
        <w:t>人</w:t>
      </w:r>
      <w:r>
        <w:rPr>
          <w:rFonts w:hint="eastAsia"/>
        </w:rPr>
        <w:t>和退出计划时</w:t>
      </w:r>
      <w:r>
        <w:rPr>
          <w:rFonts w:hint="eastAsia"/>
        </w:rPr>
        <w:t xml:space="preserve"> 1,377 </w:t>
      </w:r>
      <w:r>
        <w:rPr>
          <w:rFonts w:hint="eastAsia"/>
        </w:rPr>
        <w:t>人的就业状况。</w:t>
      </w:r>
    </w:p>
    <w:p w14:paraId="1369CC69" w14:textId="3F76C373" w:rsidR="0009780B" w:rsidRPr="00EC2217" w:rsidRDefault="0009780B" w:rsidP="0009780B">
      <w:pPr>
        <w:rPr>
          <w:kern w:val="0"/>
        </w:rPr>
      </w:pPr>
      <w:r>
        <w:rPr>
          <w:rFonts w:hint="eastAsia"/>
        </w:rPr>
        <w:t>资料来源：</w:t>
      </w:r>
      <w:r>
        <w:rPr>
          <w:rFonts w:hint="eastAsia"/>
        </w:rPr>
        <w:t xml:space="preserve">BH-JI </w:t>
      </w:r>
      <w:r>
        <w:rPr>
          <w:rFonts w:hint="eastAsia"/>
        </w:rPr>
        <w:t>供应商数据，</w:t>
      </w:r>
      <w:r>
        <w:rPr>
          <w:rFonts w:hint="eastAsia"/>
        </w:rPr>
        <w:t xml:space="preserve">2022 </w:t>
      </w:r>
      <w:r>
        <w:rPr>
          <w:rFonts w:hint="eastAsia"/>
        </w:rPr>
        <w:t>年</w:t>
      </w:r>
      <w:r>
        <w:rPr>
          <w:rFonts w:hint="eastAsia"/>
        </w:rPr>
        <w:t xml:space="preserve"> 2 </w:t>
      </w:r>
      <w:r>
        <w:rPr>
          <w:rFonts w:hint="eastAsia"/>
        </w:rPr>
        <w:t>月至</w:t>
      </w:r>
      <w:r>
        <w:rPr>
          <w:rFonts w:hint="eastAsia"/>
        </w:rPr>
        <w:t xml:space="preserve"> 2023 </w:t>
      </w:r>
      <w:r>
        <w:rPr>
          <w:rFonts w:hint="eastAsia"/>
        </w:rPr>
        <w:t>年</w:t>
      </w:r>
      <w:r>
        <w:rPr>
          <w:rFonts w:hint="eastAsia"/>
        </w:rPr>
        <w:t xml:space="preserve"> 6 </w:t>
      </w:r>
      <w:r>
        <w:rPr>
          <w:rFonts w:hint="eastAsia"/>
        </w:rPr>
        <w:t>月</w:t>
      </w:r>
    </w:p>
    <w:p w14:paraId="36D96139" w14:textId="3A72E6F6" w:rsidR="0009780B" w:rsidRPr="00EC2217" w:rsidRDefault="0009780B" w:rsidP="0009780B">
      <w:pPr>
        <w:rPr>
          <w:b/>
          <w:bCs/>
          <w:kern w:val="0"/>
        </w:rPr>
      </w:pPr>
      <w:r>
        <w:rPr>
          <w:rFonts w:hint="eastAsia"/>
          <w:b/>
        </w:rPr>
        <w:t>注册后六个月内参与行为健康服务</w:t>
      </w:r>
    </w:p>
    <w:p w14:paraId="74F36895" w14:textId="65133552" w:rsidR="0009780B" w:rsidRPr="00EC2217" w:rsidRDefault="0009780B" w:rsidP="0009780B">
      <w:pPr>
        <w:rPr>
          <w:kern w:val="0"/>
        </w:rPr>
      </w:pPr>
      <w:r>
        <w:rPr>
          <w:rFonts w:hint="eastAsia"/>
        </w:rPr>
        <w:lastRenderedPageBreak/>
        <w:t xml:space="preserve">50% </w:t>
      </w:r>
      <w:r>
        <w:rPr>
          <w:rFonts w:hint="eastAsia"/>
        </w:rPr>
        <w:t>的医疗保健费用用于行为健康服务</w:t>
      </w:r>
    </w:p>
    <w:p w14:paraId="707902E8" w14:textId="21D5C7BE" w:rsidR="0009780B" w:rsidRPr="00EC2217" w:rsidRDefault="0009780B" w:rsidP="0009780B">
      <w:pPr>
        <w:rPr>
          <w:kern w:val="0"/>
        </w:rPr>
      </w:pPr>
      <w:r>
        <w:rPr>
          <w:rFonts w:hint="eastAsia"/>
        </w:rPr>
        <w:t>大约四分之三的人接受了行为健康门诊，其中约一半的人在注册后</w:t>
      </w:r>
      <w:r>
        <w:rPr>
          <w:rFonts w:hint="eastAsia"/>
        </w:rPr>
        <w:t xml:space="preserve"> 19 </w:t>
      </w:r>
      <w:r>
        <w:rPr>
          <w:rFonts w:hint="eastAsia"/>
        </w:rPr>
        <w:t>天内接受了首次门诊</w:t>
      </w:r>
    </w:p>
    <w:p w14:paraId="331A2EBC" w14:textId="215C8AE8" w:rsidR="0009780B" w:rsidRPr="00EC2217" w:rsidRDefault="0009780B" w:rsidP="0009780B">
      <w:pPr>
        <w:rPr>
          <w:kern w:val="0"/>
        </w:rPr>
      </w:pPr>
      <w:r>
        <w:rPr>
          <w:rFonts w:hint="eastAsia"/>
        </w:rPr>
        <w:t xml:space="preserve">29% </w:t>
      </w:r>
      <w:r>
        <w:rPr>
          <w:rFonts w:hint="eastAsia"/>
        </w:rPr>
        <w:t>的人接受了药物辅助治疗</w:t>
      </w:r>
    </w:p>
    <w:p w14:paraId="5E37531C" w14:textId="75A042C4" w:rsidR="0009780B" w:rsidRPr="00EC2217" w:rsidRDefault="0009780B" w:rsidP="0009780B">
      <w:pPr>
        <w:rPr>
          <w:kern w:val="0"/>
        </w:rPr>
      </w:pPr>
      <w:r>
        <w:rPr>
          <w:rFonts w:hint="eastAsia"/>
        </w:rPr>
        <w:t xml:space="preserve">14% </w:t>
      </w:r>
      <w:r>
        <w:rPr>
          <w:rFonts w:hint="eastAsia"/>
        </w:rPr>
        <w:t>的人接受了转向行为健康服务，包括药物使用排毒、临床稳定和康复服务</w:t>
      </w:r>
    </w:p>
    <w:p w14:paraId="571C6BEF" w14:textId="50454DDC" w:rsidR="0009780B" w:rsidRPr="00EC2217" w:rsidRDefault="0009780B" w:rsidP="0009780B">
      <w:pPr>
        <w:rPr>
          <w:kern w:val="0"/>
        </w:rPr>
      </w:pPr>
      <w:r>
        <w:rPr>
          <w:rFonts w:hint="eastAsia"/>
        </w:rPr>
        <w:t>资料来源：</w:t>
      </w:r>
      <w:r>
        <w:rPr>
          <w:rFonts w:hint="eastAsia"/>
        </w:rPr>
        <w:t xml:space="preserve">2019 </w:t>
      </w:r>
      <w:r>
        <w:rPr>
          <w:rFonts w:hint="eastAsia"/>
        </w:rPr>
        <w:t>年</w:t>
      </w:r>
      <w:r>
        <w:rPr>
          <w:rFonts w:hint="eastAsia"/>
        </w:rPr>
        <w:t xml:space="preserve"> 9 </w:t>
      </w:r>
      <w:r>
        <w:rPr>
          <w:rFonts w:hint="eastAsia"/>
        </w:rPr>
        <w:t>月至</w:t>
      </w:r>
      <w:r>
        <w:rPr>
          <w:rFonts w:hint="eastAsia"/>
        </w:rPr>
        <w:t xml:space="preserve"> 2023 </w:t>
      </w:r>
      <w:r>
        <w:rPr>
          <w:rFonts w:hint="eastAsia"/>
        </w:rPr>
        <w:t>年</w:t>
      </w:r>
      <w:r>
        <w:rPr>
          <w:rFonts w:hint="eastAsia"/>
        </w:rPr>
        <w:t xml:space="preserve"> 5 </w:t>
      </w:r>
      <w:r>
        <w:rPr>
          <w:rFonts w:hint="eastAsia"/>
        </w:rPr>
        <w:t>月</w:t>
      </w:r>
      <w:r>
        <w:rPr>
          <w:rFonts w:hint="eastAsia"/>
        </w:rPr>
        <w:t xml:space="preserve"> MassHealth </w:t>
      </w:r>
      <w:r>
        <w:rPr>
          <w:rFonts w:hint="eastAsia"/>
        </w:rPr>
        <w:t>索赔</w:t>
      </w:r>
    </w:p>
    <w:p w14:paraId="44F2A68F" w14:textId="77777777" w:rsidR="0009780B" w:rsidRPr="00EC2217" w:rsidRDefault="0009780B" w:rsidP="0009780B">
      <w:pPr>
        <w:rPr>
          <w:b/>
          <w:bCs/>
          <w:kern w:val="0"/>
        </w:rPr>
      </w:pPr>
      <w:r>
        <w:rPr>
          <w:rFonts w:hint="eastAsia"/>
          <w:b/>
        </w:rPr>
        <w:t>重犯分析</w:t>
      </w:r>
    </w:p>
    <w:p w14:paraId="2D3B037D" w14:textId="77777777" w:rsidR="00D00203" w:rsidRDefault="0009780B" w:rsidP="0009780B">
      <w:pPr>
        <w:rPr>
          <w:kern w:val="0"/>
        </w:rPr>
      </w:pPr>
      <w:r>
        <w:rPr>
          <w:rFonts w:hint="eastAsia"/>
        </w:rPr>
        <w:t xml:space="preserve">BH-JI/CSP-JI </w:t>
      </w:r>
      <w:r>
        <w:rPr>
          <w:rFonts w:hint="eastAsia"/>
        </w:rPr>
        <w:t>个人最近被监禁，犯下新罪行并被重新定罪或重新监禁的风险很高。在本项分析中，确定了三种重犯事件：重新提审、重新定罪和重新监禁。当个人被转介到</w:t>
      </w:r>
      <w:r>
        <w:rPr>
          <w:rFonts w:hint="eastAsia"/>
        </w:rPr>
        <w:t xml:space="preserve"> BH-JI/CSP-JI </w:t>
      </w:r>
      <w:r>
        <w:rPr>
          <w:rFonts w:hint="eastAsia"/>
        </w:rPr>
        <w:t>后新近被提审时，即为重新提审。当个人因被转介到</w:t>
      </w:r>
      <w:r>
        <w:rPr>
          <w:rFonts w:hint="eastAsia"/>
        </w:rPr>
        <w:t xml:space="preserve"> BH-JI/CSP-JI </w:t>
      </w:r>
      <w:r>
        <w:rPr>
          <w:rFonts w:hint="eastAsia"/>
        </w:rPr>
        <w:t>后被提审的罪行而被定罪时，即为重新定罪。当个人因被转介到</w:t>
      </w:r>
      <w:r>
        <w:rPr>
          <w:rFonts w:hint="eastAsia"/>
        </w:rPr>
        <w:t xml:space="preserve"> BH-JI/CSP-JI </w:t>
      </w:r>
      <w:r>
        <w:rPr>
          <w:rFonts w:hint="eastAsia"/>
        </w:rPr>
        <w:t>后被提审的罪行而被监禁时，即为重新监禁。将</w:t>
      </w:r>
      <w:r>
        <w:rPr>
          <w:rFonts w:hint="eastAsia"/>
        </w:rPr>
        <w:t xml:space="preserve"> BH-JI/CSP-JI </w:t>
      </w:r>
      <w:r>
        <w:rPr>
          <w:rFonts w:hint="eastAsia"/>
        </w:rPr>
        <w:t>个人与缓刑部法院活动记录信息（</w:t>
      </w:r>
      <w:r>
        <w:rPr>
          <w:rFonts w:hint="eastAsia"/>
        </w:rPr>
        <w:t>CARI</w:t>
      </w:r>
      <w:r>
        <w:rPr>
          <w:rFonts w:hint="eastAsia"/>
        </w:rPr>
        <w:t>）进行匹配，以确定重犯事件及相应的日期。</w:t>
      </w:r>
    </w:p>
    <w:p w14:paraId="751D7D3B" w14:textId="77777777" w:rsidR="00D00203" w:rsidRDefault="0009780B" w:rsidP="0009780B">
      <w:pPr>
        <w:rPr>
          <w:kern w:val="0"/>
        </w:rPr>
      </w:pPr>
      <w:r>
        <w:rPr>
          <w:rFonts w:hint="eastAsia"/>
        </w:rPr>
        <w:t>在</w:t>
      </w:r>
      <w:r>
        <w:rPr>
          <w:rFonts w:hint="eastAsia"/>
        </w:rPr>
        <w:t xml:space="preserve"> 2019 </w:t>
      </w:r>
      <w:r>
        <w:rPr>
          <w:rFonts w:hint="eastAsia"/>
        </w:rPr>
        <w:t>年</w:t>
      </w:r>
      <w:r>
        <w:rPr>
          <w:rFonts w:hint="eastAsia"/>
        </w:rPr>
        <w:t xml:space="preserve"> 9 </w:t>
      </w:r>
      <w:r>
        <w:rPr>
          <w:rFonts w:hint="eastAsia"/>
        </w:rPr>
        <w:t>月至</w:t>
      </w:r>
      <w:r>
        <w:rPr>
          <w:rFonts w:hint="eastAsia"/>
        </w:rPr>
        <w:t xml:space="preserve"> 2021 </w:t>
      </w:r>
      <w:r>
        <w:rPr>
          <w:rFonts w:hint="eastAsia"/>
        </w:rPr>
        <w:t>年</w:t>
      </w:r>
      <w:r>
        <w:rPr>
          <w:rFonts w:hint="eastAsia"/>
        </w:rPr>
        <w:t xml:space="preserve"> 3 </w:t>
      </w:r>
      <w:r>
        <w:rPr>
          <w:rFonts w:hint="eastAsia"/>
        </w:rPr>
        <w:t>月期间被转介到</w:t>
      </w:r>
      <w:r>
        <w:rPr>
          <w:rFonts w:hint="eastAsia"/>
        </w:rPr>
        <w:t xml:space="preserve"> BH-JI </w:t>
      </w:r>
      <w:r>
        <w:rPr>
          <w:rFonts w:hint="eastAsia"/>
        </w:rPr>
        <w:t>的</w:t>
      </w:r>
      <w:r>
        <w:rPr>
          <w:rFonts w:hint="eastAsia"/>
        </w:rPr>
        <w:t xml:space="preserve"> 801 </w:t>
      </w:r>
      <w:r>
        <w:rPr>
          <w:rFonts w:hint="eastAsia"/>
        </w:rPr>
        <w:t>人中，两年的重犯率如下：重新提审，</w:t>
      </w:r>
      <w:r>
        <w:rPr>
          <w:rFonts w:hint="eastAsia"/>
        </w:rPr>
        <w:t>48.9%</w:t>
      </w:r>
      <w:r>
        <w:rPr>
          <w:rFonts w:hint="eastAsia"/>
        </w:rPr>
        <w:t>；重新定罪，</w:t>
      </w:r>
      <w:r>
        <w:rPr>
          <w:rFonts w:hint="eastAsia"/>
        </w:rPr>
        <w:t>16.7%</w:t>
      </w:r>
      <w:r>
        <w:rPr>
          <w:rFonts w:hint="eastAsia"/>
        </w:rPr>
        <w:t>；重新监禁，</w:t>
      </w:r>
      <w:r>
        <w:rPr>
          <w:rFonts w:hint="eastAsia"/>
        </w:rPr>
        <w:t>10.1%</w:t>
      </w:r>
      <w:r>
        <w:rPr>
          <w:rFonts w:hint="eastAsia"/>
        </w:rPr>
        <w:t>。</w:t>
      </w:r>
    </w:p>
    <w:p w14:paraId="1C1CA802" w14:textId="4C019E2A" w:rsidR="0009780B" w:rsidRPr="00EC2217" w:rsidRDefault="0009780B" w:rsidP="0009780B">
      <w:pPr>
        <w:rPr>
          <w:kern w:val="0"/>
        </w:rPr>
      </w:pPr>
      <w:r>
        <w:rPr>
          <w:rFonts w:hint="eastAsia"/>
        </w:rPr>
        <w:t xml:space="preserve">BH-JI </w:t>
      </w:r>
      <w:r>
        <w:rPr>
          <w:rFonts w:hint="eastAsia"/>
        </w:rPr>
        <w:t>个人一年重新犯罪类型</w:t>
      </w:r>
    </w:p>
    <w:p w14:paraId="12661565" w14:textId="1F978231" w:rsidR="0009780B" w:rsidRPr="00EC2217" w:rsidRDefault="0009780B" w:rsidP="0009780B">
      <w:pPr>
        <w:rPr>
          <w:kern w:val="0"/>
        </w:rPr>
      </w:pPr>
      <w:r>
        <w:rPr>
          <w:rFonts w:hint="eastAsia"/>
        </w:rPr>
        <w:t>人身</w:t>
      </w:r>
      <w:r>
        <w:rPr>
          <w:rFonts w:hint="eastAsia"/>
        </w:rPr>
        <w:t xml:space="preserve"> 42%</w:t>
      </w:r>
    </w:p>
    <w:p w14:paraId="0F342E76" w14:textId="126A559D" w:rsidR="0009780B" w:rsidRPr="00EC2217" w:rsidRDefault="0009780B" w:rsidP="0009780B">
      <w:pPr>
        <w:rPr>
          <w:kern w:val="0"/>
        </w:rPr>
      </w:pPr>
      <w:r>
        <w:rPr>
          <w:rFonts w:hint="eastAsia"/>
        </w:rPr>
        <w:t>其他公共秩序</w:t>
      </w:r>
      <w:r>
        <w:rPr>
          <w:rFonts w:hint="eastAsia"/>
        </w:rPr>
        <w:t xml:space="preserve"> 10%</w:t>
      </w:r>
    </w:p>
    <w:p w14:paraId="4204DDF7" w14:textId="3B5988C9" w:rsidR="0009780B" w:rsidRPr="00EC2217" w:rsidRDefault="0009780B" w:rsidP="0009780B">
      <w:pPr>
        <w:rPr>
          <w:kern w:val="0"/>
        </w:rPr>
      </w:pPr>
      <w:r>
        <w:rPr>
          <w:rFonts w:hint="eastAsia"/>
        </w:rPr>
        <w:t>机动车辆</w:t>
      </w:r>
      <w:r>
        <w:rPr>
          <w:rFonts w:hint="eastAsia"/>
        </w:rPr>
        <w:t xml:space="preserve"> 15%</w:t>
      </w:r>
    </w:p>
    <w:p w14:paraId="330880B6" w14:textId="74E15A30" w:rsidR="0009780B" w:rsidRPr="00EC2217" w:rsidRDefault="0009780B" w:rsidP="0009780B">
      <w:pPr>
        <w:rPr>
          <w:kern w:val="0"/>
        </w:rPr>
      </w:pPr>
      <w:r>
        <w:rPr>
          <w:rFonts w:hint="eastAsia"/>
        </w:rPr>
        <w:t>财产</w:t>
      </w:r>
      <w:r>
        <w:rPr>
          <w:rFonts w:hint="eastAsia"/>
        </w:rPr>
        <w:t xml:space="preserve"> 21%</w:t>
      </w:r>
    </w:p>
    <w:p w14:paraId="457A0C74" w14:textId="133E475B" w:rsidR="0009780B" w:rsidRPr="00EC2217" w:rsidRDefault="0009780B" w:rsidP="0009780B">
      <w:pPr>
        <w:rPr>
          <w:kern w:val="0"/>
        </w:rPr>
      </w:pPr>
      <w:r>
        <w:rPr>
          <w:rFonts w:hint="eastAsia"/>
        </w:rPr>
        <w:t>管制物质</w:t>
      </w:r>
      <w:r>
        <w:rPr>
          <w:rFonts w:hint="eastAsia"/>
        </w:rPr>
        <w:t xml:space="preserve"> 12%</w:t>
      </w:r>
    </w:p>
    <w:p w14:paraId="0C410A08" w14:textId="57442834" w:rsidR="0009780B" w:rsidRPr="00EC2217" w:rsidRDefault="0009780B" w:rsidP="0009780B">
      <w:pPr>
        <w:rPr>
          <w:b/>
          <w:bCs/>
          <w:kern w:val="0"/>
        </w:rPr>
      </w:pPr>
      <w:r>
        <w:rPr>
          <w:rFonts w:hint="eastAsia"/>
          <w:b/>
        </w:rPr>
        <w:t>过量用药分析</w:t>
      </w:r>
    </w:p>
    <w:p w14:paraId="2D7CB2CE" w14:textId="77777777" w:rsidR="00D00203" w:rsidRDefault="0009780B" w:rsidP="0009780B">
      <w:pPr>
        <w:rPr>
          <w:kern w:val="0"/>
        </w:rPr>
      </w:pPr>
      <w:r>
        <w:rPr>
          <w:rFonts w:hint="eastAsia"/>
        </w:rPr>
        <w:t>大约</w:t>
      </w:r>
      <w:r>
        <w:rPr>
          <w:rFonts w:hint="eastAsia"/>
        </w:rPr>
        <w:t xml:space="preserve"> 71% </w:t>
      </w:r>
      <w:r>
        <w:rPr>
          <w:rFonts w:hint="eastAsia"/>
        </w:rPr>
        <w:t>的</w:t>
      </w:r>
      <w:r>
        <w:rPr>
          <w:rFonts w:hint="eastAsia"/>
        </w:rPr>
        <w:t xml:space="preserve"> BH-JI/CSP-JI </w:t>
      </w:r>
      <w:r>
        <w:rPr>
          <w:rFonts w:hint="eastAsia"/>
        </w:rPr>
        <w:t>个人被诊断有物质使用障碍，很多人面临致命过量用药的风险。在本项分析中，将</w:t>
      </w:r>
      <w:r>
        <w:rPr>
          <w:rFonts w:hint="eastAsia"/>
        </w:rPr>
        <w:t xml:space="preserve"> BH-JI/CSP-JI </w:t>
      </w:r>
      <w:r>
        <w:rPr>
          <w:rFonts w:hint="eastAsia"/>
        </w:rPr>
        <w:t>个人与马萨诸塞州公共卫生部（</w:t>
      </w:r>
      <w:r>
        <w:rPr>
          <w:rFonts w:hint="eastAsia"/>
        </w:rPr>
        <w:t>DPH</w:t>
      </w:r>
      <w:r>
        <w:rPr>
          <w:rFonts w:hint="eastAsia"/>
        </w:rPr>
        <w:t>）的人口动态统计记录进行匹配，以确定由药物中毒导致的死亡和相应的死亡日期。</w:t>
      </w:r>
      <w:r w:rsidRPr="008E5D51">
        <w:rPr>
          <w:rFonts w:hint="eastAsia"/>
          <w:vertAlign w:val="superscript"/>
        </w:rPr>
        <w:t>6</w:t>
      </w:r>
      <w:r>
        <w:rPr>
          <w:rFonts w:hint="eastAsia"/>
        </w:rPr>
        <w:t xml:space="preserve"> 2022 </w:t>
      </w:r>
      <w:r>
        <w:rPr>
          <w:rFonts w:hint="eastAsia"/>
        </w:rPr>
        <w:t>年和</w:t>
      </w:r>
      <w:r>
        <w:rPr>
          <w:rFonts w:hint="eastAsia"/>
        </w:rPr>
        <w:t xml:space="preserve"> 2023 </w:t>
      </w:r>
      <w:r>
        <w:rPr>
          <w:rFonts w:hint="eastAsia"/>
        </w:rPr>
        <w:t>年的</w:t>
      </w:r>
      <w:r>
        <w:rPr>
          <w:rFonts w:hint="eastAsia"/>
        </w:rPr>
        <w:t xml:space="preserve"> DPH </w:t>
      </w:r>
      <w:r>
        <w:rPr>
          <w:rFonts w:hint="eastAsia"/>
        </w:rPr>
        <w:t>数据是初步数据。</w:t>
      </w:r>
    </w:p>
    <w:p w14:paraId="68C4357D" w14:textId="075A47AF" w:rsidR="0009780B" w:rsidRPr="00EC2217" w:rsidRDefault="0009780B" w:rsidP="0009780B">
      <w:pPr>
        <w:rPr>
          <w:kern w:val="0"/>
        </w:rPr>
      </w:pPr>
      <w:r>
        <w:rPr>
          <w:rFonts w:hint="eastAsia"/>
        </w:rPr>
        <w:t>在</w:t>
      </w:r>
      <w:r>
        <w:rPr>
          <w:rFonts w:hint="eastAsia"/>
        </w:rPr>
        <w:t xml:space="preserve"> 2019 </w:t>
      </w:r>
      <w:r>
        <w:rPr>
          <w:rFonts w:hint="eastAsia"/>
        </w:rPr>
        <w:t>年</w:t>
      </w:r>
      <w:r>
        <w:rPr>
          <w:rFonts w:hint="eastAsia"/>
        </w:rPr>
        <w:t xml:space="preserve"> 9 </w:t>
      </w:r>
      <w:r>
        <w:rPr>
          <w:rFonts w:hint="eastAsia"/>
        </w:rPr>
        <w:t>月至</w:t>
      </w:r>
      <w:r>
        <w:rPr>
          <w:rFonts w:hint="eastAsia"/>
        </w:rPr>
        <w:t xml:space="preserve"> 2022 </w:t>
      </w:r>
      <w:r>
        <w:rPr>
          <w:rFonts w:hint="eastAsia"/>
        </w:rPr>
        <w:t>年</w:t>
      </w:r>
      <w:r>
        <w:rPr>
          <w:rFonts w:hint="eastAsia"/>
        </w:rPr>
        <w:t xml:space="preserve"> 3 </w:t>
      </w:r>
      <w:r>
        <w:rPr>
          <w:rFonts w:hint="eastAsia"/>
        </w:rPr>
        <w:t>月期间转介至</w:t>
      </w:r>
      <w:r>
        <w:rPr>
          <w:rFonts w:hint="eastAsia"/>
        </w:rPr>
        <w:t xml:space="preserve"> BH-JI </w:t>
      </w:r>
      <w:r>
        <w:rPr>
          <w:rFonts w:hint="eastAsia"/>
        </w:rPr>
        <w:t>的</w:t>
      </w:r>
      <w:r>
        <w:rPr>
          <w:rFonts w:hint="eastAsia"/>
        </w:rPr>
        <w:t xml:space="preserve"> 1,524 </w:t>
      </w:r>
      <w:r>
        <w:rPr>
          <w:rFonts w:hint="eastAsia"/>
        </w:rPr>
        <w:t>人中，一年过量用药死亡率为</w:t>
      </w:r>
      <w:r>
        <w:rPr>
          <w:rFonts w:hint="eastAsia"/>
        </w:rPr>
        <w:t xml:space="preserve"> 1.6%</w:t>
      </w:r>
      <w:r>
        <w:rPr>
          <w:rFonts w:hint="eastAsia"/>
        </w:rPr>
        <w:t>。</w:t>
      </w:r>
    </w:p>
    <w:p w14:paraId="60817B42" w14:textId="0424747B" w:rsidR="0009780B" w:rsidRPr="00EC2217" w:rsidRDefault="0009780B" w:rsidP="00257E9E">
      <w:pPr>
        <w:pStyle w:val="Heading1"/>
        <w:rPr>
          <w:rFonts w:cs="Arial"/>
          <w:color w:val="auto"/>
          <w:kern w:val="0"/>
          <w:sz w:val="28"/>
          <w:szCs w:val="28"/>
        </w:rPr>
      </w:pPr>
      <w:r>
        <w:rPr>
          <w:rFonts w:hint="eastAsia"/>
          <w:color w:val="auto"/>
          <w:sz w:val="28"/>
        </w:rPr>
        <w:t xml:space="preserve">BH-JI/CSP-JI </w:t>
      </w:r>
      <w:r>
        <w:rPr>
          <w:rFonts w:hint="eastAsia"/>
          <w:color w:val="auto"/>
          <w:sz w:val="28"/>
        </w:rPr>
        <w:t>注册个人的评价</w:t>
      </w:r>
    </w:p>
    <w:p w14:paraId="7D81504E" w14:textId="7A7FF343" w:rsidR="0009780B" w:rsidRPr="00EC2217" w:rsidRDefault="0009780B" w:rsidP="0009780B">
      <w:pPr>
        <w:rPr>
          <w:kern w:val="0"/>
        </w:rPr>
      </w:pPr>
      <w:r>
        <w:rPr>
          <w:rFonts w:hint="eastAsia"/>
        </w:rPr>
        <w:t>“我在这个系统中已有</w:t>
      </w:r>
      <w:r>
        <w:rPr>
          <w:rFonts w:hint="eastAsia"/>
        </w:rPr>
        <w:t xml:space="preserve"> 30 </w:t>
      </w:r>
      <w:r>
        <w:rPr>
          <w:rFonts w:hint="eastAsia"/>
        </w:rPr>
        <w:t>多年了，我在这项计划中的经历是我一生中最美好的经历之一。维权员根据我现在的状况看待我；我的过去与今天发生的事情无关。她把我看作一个人，她把我看作一个试图改过自新的人，她不会提起我的过去。”</w:t>
      </w:r>
    </w:p>
    <w:p w14:paraId="6A7E0F9C" w14:textId="68938C79" w:rsidR="0009780B" w:rsidRPr="00EC2217" w:rsidRDefault="0009780B" w:rsidP="0009780B">
      <w:pPr>
        <w:rPr>
          <w:kern w:val="0"/>
        </w:rPr>
      </w:pPr>
      <w:r>
        <w:rPr>
          <w:rFonts w:hint="eastAsia"/>
        </w:rPr>
        <w:t>“当你</w:t>
      </w:r>
      <w:r w:rsidR="000B6933">
        <w:rPr>
          <w:rFonts w:hint="eastAsia"/>
        </w:rPr>
        <w:t>回家时，我想说最重要的事是纠正你所有的精神健康问题。你知道，与</w:t>
      </w:r>
      <w:r>
        <w:rPr>
          <w:rFonts w:hint="eastAsia"/>
        </w:rPr>
        <w:t>人交谈，如果需要的话，得到你需要的治疗</w:t>
      </w:r>
      <w:r>
        <w:rPr>
          <w:rFonts w:hint="eastAsia"/>
        </w:rPr>
        <w:t>......</w:t>
      </w:r>
      <w:r>
        <w:rPr>
          <w:rFonts w:hint="eastAsia"/>
        </w:rPr>
        <w:t>如果没有她（辅导员）的帮助，我可能已经违反假释规定，又回到监狱了。”</w:t>
      </w:r>
    </w:p>
    <w:p w14:paraId="3FE4507F" w14:textId="38FFF2C8" w:rsidR="0009780B" w:rsidRPr="00EC2217" w:rsidRDefault="000B5987" w:rsidP="0009780B">
      <w:pPr>
        <w:rPr>
          <w:kern w:val="0"/>
        </w:rPr>
      </w:pPr>
      <w:r>
        <w:rPr>
          <w:rFonts w:hint="eastAsia"/>
        </w:rPr>
        <w:lastRenderedPageBreak/>
        <w:t>“</w:t>
      </w:r>
      <w:r w:rsidR="0009780B">
        <w:rPr>
          <w:rFonts w:hint="eastAsia"/>
        </w:rPr>
        <w:t>我是一个正在康复中的瘾君子和酒鬼。在参加</w:t>
      </w:r>
      <w:r w:rsidR="0009780B">
        <w:rPr>
          <w:rFonts w:hint="eastAsia"/>
        </w:rPr>
        <w:t xml:space="preserve"> BH-JI </w:t>
      </w:r>
      <w:r w:rsidR="0009780B">
        <w:rPr>
          <w:rFonts w:hint="eastAsia"/>
        </w:rPr>
        <w:t>之前，我被监禁，对未来几乎不抱希望</w:t>
      </w:r>
      <w:r w:rsidR="0009780B">
        <w:rPr>
          <w:rFonts w:hint="eastAsia"/>
        </w:rPr>
        <w:t>......</w:t>
      </w:r>
      <w:r>
        <w:t xml:space="preserve"> </w:t>
      </w:r>
      <w:r w:rsidR="0009780B">
        <w:rPr>
          <w:rFonts w:hint="eastAsia"/>
        </w:rPr>
        <w:t>今天，我的生活很精彩，未来的阴云已经消散。我清楚地知道接下来该做什么</w:t>
      </w:r>
      <w:r w:rsidR="0009780B">
        <w:rPr>
          <w:rFonts w:hint="eastAsia"/>
        </w:rPr>
        <w:t>......</w:t>
      </w:r>
      <w:r>
        <w:t xml:space="preserve"> </w:t>
      </w:r>
      <w:r w:rsidR="0009780B">
        <w:rPr>
          <w:rFonts w:hint="eastAsia"/>
        </w:rPr>
        <w:t>感谢是远远不够的；但我希望我不断取得的成功能让这两个人</w:t>
      </w:r>
      <w:r w:rsidR="0009780B">
        <w:rPr>
          <w:rFonts w:hint="eastAsia"/>
        </w:rPr>
        <w:t xml:space="preserve"> [BH-JI </w:t>
      </w:r>
      <w:r w:rsidR="0009780B">
        <w:rPr>
          <w:rFonts w:hint="eastAsia"/>
        </w:rPr>
        <w:t>工作人员</w:t>
      </w:r>
      <w:r w:rsidR="0009780B">
        <w:rPr>
          <w:rFonts w:hint="eastAsia"/>
        </w:rPr>
        <w:t xml:space="preserve">] </w:t>
      </w:r>
      <w:r w:rsidR="0009780B">
        <w:rPr>
          <w:rFonts w:hint="eastAsia"/>
        </w:rPr>
        <w:t>和</w:t>
      </w:r>
      <w:r w:rsidR="0009780B">
        <w:rPr>
          <w:rFonts w:hint="eastAsia"/>
        </w:rPr>
        <w:t xml:space="preserve"> BH-JI </w:t>
      </w:r>
      <w:r w:rsidR="0009780B">
        <w:rPr>
          <w:rFonts w:hint="eastAsia"/>
        </w:rPr>
        <w:t>之类的计划看到我是多么由衷地感激。我希望在这些计划的持续支持下，他们将帮助很多仍在遭受痛苦、需要指导和帮助的人，让他们继续康复和过上日常的生活。</w:t>
      </w:r>
      <w:r>
        <w:rPr>
          <w:rFonts w:hint="eastAsia"/>
        </w:rPr>
        <w:t>”</w:t>
      </w:r>
    </w:p>
    <w:p w14:paraId="1C574049" w14:textId="77777777" w:rsidR="0009780B" w:rsidRPr="00EC2217" w:rsidRDefault="0009780B" w:rsidP="00257E9E">
      <w:pPr>
        <w:pStyle w:val="Heading1"/>
        <w:rPr>
          <w:rFonts w:cs="Arial"/>
          <w:color w:val="auto"/>
          <w:kern w:val="0"/>
          <w:sz w:val="28"/>
          <w:szCs w:val="28"/>
        </w:rPr>
      </w:pPr>
      <w:r>
        <w:rPr>
          <w:rFonts w:hint="eastAsia"/>
          <w:color w:val="auto"/>
          <w:sz w:val="28"/>
        </w:rPr>
        <w:t xml:space="preserve">MassHealth </w:t>
      </w:r>
      <w:r>
        <w:rPr>
          <w:rFonts w:hint="eastAsia"/>
          <w:color w:val="auto"/>
          <w:sz w:val="28"/>
        </w:rPr>
        <w:t>新计划</w:t>
      </w:r>
    </w:p>
    <w:p w14:paraId="0C14B3BD" w14:textId="77777777" w:rsidR="00D00203" w:rsidRDefault="0009780B" w:rsidP="0009780B">
      <w:pPr>
        <w:rPr>
          <w:kern w:val="0"/>
        </w:rPr>
      </w:pPr>
      <w:r>
        <w:rPr>
          <w:rFonts w:hint="eastAsia"/>
        </w:rPr>
        <w:t>以下新计划将改善</w:t>
      </w:r>
      <w:r>
        <w:rPr>
          <w:rFonts w:hint="eastAsia"/>
        </w:rPr>
        <w:t xml:space="preserve"> BH-JI/CSP-JI </w:t>
      </w:r>
      <w:r>
        <w:rPr>
          <w:rFonts w:hint="eastAsia"/>
        </w:rPr>
        <w:t>个人和其他涉及司法的个人获得服务的途径。</w:t>
      </w:r>
    </w:p>
    <w:p w14:paraId="6158E87B" w14:textId="77777777" w:rsidR="00D00203" w:rsidRDefault="0009780B" w:rsidP="0009780B">
      <w:pPr>
        <w:rPr>
          <w:kern w:val="0"/>
        </w:rPr>
      </w:pPr>
      <w:r>
        <w:rPr>
          <w:rFonts w:hint="eastAsia"/>
        </w:rPr>
        <w:t>联邦</w:t>
      </w:r>
      <w:r>
        <w:rPr>
          <w:rFonts w:hint="eastAsia"/>
        </w:rPr>
        <w:t xml:space="preserve"> Medicaid </w:t>
      </w:r>
      <w:r>
        <w:rPr>
          <w:rFonts w:hint="eastAsia"/>
        </w:rPr>
        <w:t>囚犯排除政策（</w:t>
      </w:r>
      <w:r>
        <w:rPr>
          <w:rFonts w:hint="eastAsia"/>
        </w:rPr>
        <w:t>MIEP</w:t>
      </w:r>
      <w:r>
        <w:rPr>
          <w:rFonts w:hint="eastAsia"/>
        </w:rPr>
        <w:t>）禁止被监禁的个人接受</w:t>
      </w:r>
      <w:r>
        <w:rPr>
          <w:rFonts w:hint="eastAsia"/>
        </w:rPr>
        <w:t xml:space="preserve"> Medicaid </w:t>
      </w:r>
      <w:r>
        <w:rPr>
          <w:rFonts w:hint="eastAsia"/>
        </w:rPr>
        <w:t>服务。马萨诸塞州最近获得了释放前服务批准，这是马萨诸塞州</w:t>
      </w:r>
      <w:r>
        <w:rPr>
          <w:rFonts w:hint="eastAsia"/>
        </w:rPr>
        <w:t xml:space="preserve"> Medicaid 1115 </w:t>
      </w:r>
      <w:r>
        <w:rPr>
          <w:rFonts w:hint="eastAsia"/>
        </w:rPr>
        <w:t>豁免示范计划的一部分。一旦实施，它将为合格的成年人和青少年在刑满释放前最后</w:t>
      </w:r>
      <w:r>
        <w:rPr>
          <w:rFonts w:hint="eastAsia"/>
        </w:rPr>
        <w:t xml:space="preserve"> 90 </w:t>
      </w:r>
      <w:r>
        <w:rPr>
          <w:rFonts w:hint="eastAsia"/>
        </w:rPr>
        <w:t>天在惩教环境中提供某些</w:t>
      </w:r>
      <w:r>
        <w:rPr>
          <w:rFonts w:hint="eastAsia"/>
        </w:rPr>
        <w:t xml:space="preserve"> Medicaid </w:t>
      </w:r>
      <w:r>
        <w:rPr>
          <w:rFonts w:hint="eastAsia"/>
        </w:rPr>
        <w:t>服务承保。</w:t>
      </w:r>
    </w:p>
    <w:p w14:paraId="45A006B4" w14:textId="77777777" w:rsidR="00D00203" w:rsidRDefault="0009780B" w:rsidP="0009780B">
      <w:pPr>
        <w:rPr>
          <w:kern w:val="0"/>
        </w:rPr>
      </w:pPr>
      <w:r>
        <w:rPr>
          <w:rFonts w:hint="eastAsia"/>
        </w:rPr>
        <w:t xml:space="preserve">BH-JI </w:t>
      </w:r>
      <w:r>
        <w:rPr>
          <w:rFonts w:hint="eastAsia"/>
        </w:rPr>
        <w:t>供应商在各自的支持领域每两个月召开一次区域实施会议。司法实体、管理式护理实体、州政府机构以及其他服务提供者和机构参与和讨论宣传、转介和协调方法，并分享最新信息和进展状况。</w:t>
      </w:r>
    </w:p>
    <w:p w14:paraId="5F89C54F" w14:textId="2ADB9997" w:rsidR="0009780B" w:rsidRPr="00EC2217" w:rsidRDefault="0009780B" w:rsidP="0009780B">
      <w:pPr>
        <w:rPr>
          <w:kern w:val="0"/>
        </w:rPr>
      </w:pPr>
      <w:r>
        <w:rPr>
          <w:rFonts w:hint="eastAsia"/>
        </w:rPr>
        <w:t xml:space="preserve">MassHealth </w:t>
      </w:r>
      <w:r>
        <w:rPr>
          <w:rFonts w:hint="eastAsia"/>
        </w:rPr>
        <w:t>和马萨诸塞州缓刑服务部合作，制定了一项协议，让多位计划经理和审前工作人员接受培训，成为认证申请顾问（</w:t>
      </w:r>
      <w:r>
        <w:rPr>
          <w:rFonts w:hint="eastAsia"/>
        </w:rPr>
        <w:t>CAC</w:t>
      </w:r>
      <w:r>
        <w:rPr>
          <w:rFonts w:hint="eastAsia"/>
        </w:rPr>
        <w:t>）。这些</w:t>
      </w:r>
      <w:r>
        <w:rPr>
          <w:rFonts w:hint="eastAsia"/>
        </w:rPr>
        <w:t xml:space="preserve"> CAC </w:t>
      </w:r>
      <w:r>
        <w:rPr>
          <w:rFonts w:hint="eastAsia"/>
        </w:rPr>
        <w:t>帮助涉及司法的个人申请医疗保险福利、注册参加保健计划并保持保险承保。</w:t>
      </w:r>
    </w:p>
    <w:p w14:paraId="44A229EE" w14:textId="013CD16E" w:rsidR="0009780B" w:rsidRPr="00EC2217" w:rsidRDefault="0009780B" w:rsidP="00257E9E">
      <w:pPr>
        <w:pStyle w:val="Heading2"/>
        <w:rPr>
          <w:rFonts w:cs="Arial"/>
          <w:color w:val="auto"/>
          <w:kern w:val="0"/>
          <w:sz w:val="24"/>
          <w:szCs w:val="24"/>
        </w:rPr>
      </w:pPr>
      <w:r>
        <w:rPr>
          <w:rFonts w:hint="eastAsia"/>
          <w:color w:val="auto"/>
          <w:sz w:val="24"/>
        </w:rPr>
        <w:t>机构</w:t>
      </w:r>
      <w:r>
        <w:rPr>
          <w:rFonts w:hint="eastAsia"/>
          <w:color w:val="auto"/>
          <w:sz w:val="24"/>
        </w:rPr>
        <w:t>/</w:t>
      </w:r>
      <w:r>
        <w:rPr>
          <w:rFonts w:hint="eastAsia"/>
          <w:color w:val="auto"/>
          <w:sz w:val="24"/>
        </w:rPr>
        <w:t>服务提供者及其支持领域（马萨诸塞州各县）</w:t>
      </w:r>
    </w:p>
    <w:p w14:paraId="2AE3A6C1" w14:textId="77777777" w:rsidR="00D00203" w:rsidRDefault="0009780B" w:rsidP="0009780B">
      <w:pPr>
        <w:rPr>
          <w:b/>
          <w:bCs/>
          <w:kern w:val="0"/>
        </w:rPr>
      </w:pPr>
      <w:r>
        <w:rPr>
          <w:rFonts w:hint="eastAsia"/>
          <w:b/>
        </w:rPr>
        <w:t>提供</w:t>
      </w:r>
      <w:r>
        <w:rPr>
          <w:rFonts w:hint="eastAsia"/>
          <w:b/>
        </w:rPr>
        <w:t xml:space="preserve"> BH-JI </w:t>
      </w:r>
      <w:r>
        <w:rPr>
          <w:rFonts w:hint="eastAsia"/>
          <w:b/>
        </w:rPr>
        <w:t>和</w:t>
      </w:r>
      <w:r>
        <w:rPr>
          <w:rFonts w:hint="eastAsia"/>
          <w:b/>
        </w:rPr>
        <w:t xml:space="preserve"> CSP-JI </w:t>
      </w:r>
      <w:r>
        <w:rPr>
          <w:rFonts w:hint="eastAsia"/>
          <w:b/>
        </w:rPr>
        <w:t>服务的机构：</w:t>
      </w:r>
    </w:p>
    <w:p w14:paraId="13BFD5C7" w14:textId="41C12331" w:rsidR="0009780B" w:rsidRPr="00EC2217" w:rsidRDefault="0009780B" w:rsidP="0009780B">
      <w:pPr>
        <w:rPr>
          <w:kern w:val="0"/>
        </w:rPr>
      </w:pPr>
      <w:r>
        <w:rPr>
          <w:rFonts w:hint="eastAsia"/>
        </w:rPr>
        <w:t>1.</w:t>
      </w:r>
      <w:r w:rsidR="008E5D51">
        <w:t xml:space="preserve"> </w:t>
      </w:r>
      <w:r>
        <w:rPr>
          <w:rFonts w:hint="eastAsia"/>
        </w:rPr>
        <w:t>Advocates, Inc.</w:t>
      </w:r>
      <w:r>
        <w:rPr>
          <w:rFonts w:hint="eastAsia"/>
        </w:rPr>
        <w:t>（</w:t>
      </w:r>
      <w:r>
        <w:rPr>
          <w:rFonts w:hint="eastAsia"/>
        </w:rPr>
        <w:t xml:space="preserve">Essex </w:t>
      </w:r>
      <w:r>
        <w:rPr>
          <w:rFonts w:hint="eastAsia"/>
        </w:rPr>
        <w:t>和</w:t>
      </w:r>
      <w:r>
        <w:rPr>
          <w:rFonts w:hint="eastAsia"/>
        </w:rPr>
        <w:t xml:space="preserve"> Middlesex</w:t>
      </w:r>
      <w:r>
        <w:rPr>
          <w:rFonts w:hint="eastAsia"/>
        </w:rPr>
        <w:t>）</w:t>
      </w:r>
    </w:p>
    <w:p w14:paraId="4178DC5B" w14:textId="296FDB74" w:rsidR="0009780B" w:rsidRPr="00EC2217" w:rsidRDefault="0009780B" w:rsidP="0009780B">
      <w:pPr>
        <w:rPr>
          <w:kern w:val="0"/>
        </w:rPr>
      </w:pPr>
      <w:r>
        <w:rPr>
          <w:rFonts w:hint="eastAsia"/>
        </w:rPr>
        <w:t>2.</w:t>
      </w:r>
      <w:r w:rsidR="008E5D51">
        <w:t xml:space="preserve"> </w:t>
      </w:r>
      <w:r>
        <w:rPr>
          <w:rFonts w:hint="eastAsia"/>
        </w:rPr>
        <w:t>Bay State Community Services, Inc.</w:t>
      </w:r>
      <w:r>
        <w:rPr>
          <w:rFonts w:hint="eastAsia"/>
        </w:rPr>
        <w:t>（</w:t>
      </w:r>
      <w:r>
        <w:rPr>
          <w:rFonts w:hint="eastAsia"/>
        </w:rPr>
        <w:t>Plymouth</w:t>
      </w:r>
      <w:r>
        <w:rPr>
          <w:rFonts w:hint="eastAsia"/>
        </w:rPr>
        <w:t>）</w:t>
      </w:r>
    </w:p>
    <w:p w14:paraId="54AA5737" w14:textId="4342C403" w:rsidR="0009780B" w:rsidRPr="00EC2217" w:rsidRDefault="0009780B" w:rsidP="0009780B">
      <w:pPr>
        <w:rPr>
          <w:kern w:val="0"/>
        </w:rPr>
      </w:pPr>
      <w:r>
        <w:rPr>
          <w:rFonts w:hint="eastAsia"/>
        </w:rPr>
        <w:t>3.</w:t>
      </w:r>
      <w:r w:rsidR="008E5D51">
        <w:t xml:space="preserve"> </w:t>
      </w:r>
      <w:r>
        <w:rPr>
          <w:rFonts w:hint="eastAsia"/>
        </w:rPr>
        <w:t>Behavioral Health Network, Inc.</w:t>
      </w:r>
      <w:r>
        <w:rPr>
          <w:rFonts w:hint="eastAsia"/>
        </w:rPr>
        <w:t>（</w:t>
      </w:r>
      <w:r>
        <w:rPr>
          <w:rFonts w:hint="eastAsia"/>
        </w:rPr>
        <w:t>Hampden</w:t>
      </w:r>
      <w:r>
        <w:rPr>
          <w:rFonts w:hint="eastAsia"/>
        </w:rPr>
        <w:t>）</w:t>
      </w:r>
    </w:p>
    <w:p w14:paraId="37C31944" w14:textId="73667CE1" w:rsidR="0009780B" w:rsidRPr="00EC2217" w:rsidRDefault="0009780B" w:rsidP="0009780B">
      <w:pPr>
        <w:rPr>
          <w:kern w:val="0"/>
        </w:rPr>
      </w:pPr>
      <w:r>
        <w:rPr>
          <w:rFonts w:hint="eastAsia"/>
        </w:rPr>
        <w:t>4.</w:t>
      </w:r>
      <w:r w:rsidR="008E5D51">
        <w:t xml:space="preserve"> </w:t>
      </w:r>
      <w:r>
        <w:rPr>
          <w:rFonts w:hint="eastAsia"/>
        </w:rPr>
        <w:t>Center for Human Development</w:t>
      </w:r>
      <w:r>
        <w:rPr>
          <w:rFonts w:hint="eastAsia"/>
        </w:rPr>
        <w:t>（</w:t>
      </w:r>
      <w:r>
        <w:rPr>
          <w:rFonts w:hint="eastAsia"/>
        </w:rPr>
        <w:t>Berkshire</w:t>
      </w:r>
      <w:r>
        <w:rPr>
          <w:rFonts w:hint="eastAsia"/>
        </w:rPr>
        <w:t>、</w:t>
      </w:r>
      <w:r>
        <w:rPr>
          <w:rFonts w:hint="eastAsia"/>
        </w:rPr>
        <w:t xml:space="preserve">Hampshire </w:t>
      </w:r>
      <w:r>
        <w:rPr>
          <w:rFonts w:hint="eastAsia"/>
        </w:rPr>
        <w:t>和</w:t>
      </w:r>
      <w:r>
        <w:rPr>
          <w:rFonts w:hint="eastAsia"/>
        </w:rPr>
        <w:t xml:space="preserve"> Franklin</w:t>
      </w:r>
      <w:r>
        <w:rPr>
          <w:rFonts w:hint="eastAsia"/>
        </w:rPr>
        <w:t>）</w:t>
      </w:r>
    </w:p>
    <w:p w14:paraId="52AD083D" w14:textId="3DD1C31E" w:rsidR="0009780B" w:rsidRPr="00EC2217" w:rsidRDefault="0009780B" w:rsidP="0009780B">
      <w:pPr>
        <w:rPr>
          <w:kern w:val="0"/>
        </w:rPr>
      </w:pPr>
      <w:r>
        <w:rPr>
          <w:rFonts w:hint="eastAsia"/>
        </w:rPr>
        <w:t>5.</w:t>
      </w:r>
      <w:r w:rsidR="008E5D51">
        <w:t xml:space="preserve"> </w:t>
      </w:r>
      <w:r>
        <w:rPr>
          <w:rFonts w:hint="eastAsia"/>
        </w:rPr>
        <w:t>Community Counseling of Bristol County, Inc.</w:t>
      </w:r>
      <w:r>
        <w:rPr>
          <w:rFonts w:hint="eastAsia"/>
        </w:rPr>
        <w:t>（</w:t>
      </w:r>
      <w:r>
        <w:rPr>
          <w:rFonts w:hint="eastAsia"/>
        </w:rPr>
        <w:t>Bristol</w:t>
      </w:r>
      <w:r>
        <w:rPr>
          <w:rFonts w:hint="eastAsia"/>
        </w:rPr>
        <w:t>）</w:t>
      </w:r>
    </w:p>
    <w:p w14:paraId="5321F163" w14:textId="333727A5" w:rsidR="0009780B" w:rsidRPr="00EC2217" w:rsidRDefault="0009780B" w:rsidP="0009780B">
      <w:pPr>
        <w:rPr>
          <w:kern w:val="0"/>
        </w:rPr>
      </w:pPr>
      <w:r>
        <w:rPr>
          <w:rFonts w:hint="eastAsia"/>
        </w:rPr>
        <w:t>6.</w:t>
      </w:r>
      <w:r w:rsidR="008E5D51">
        <w:t xml:space="preserve"> </w:t>
      </w:r>
      <w:r>
        <w:rPr>
          <w:rFonts w:hint="eastAsia"/>
        </w:rPr>
        <w:t>Gavin Foundation, Inc.</w:t>
      </w:r>
      <w:r>
        <w:rPr>
          <w:rFonts w:hint="eastAsia"/>
        </w:rPr>
        <w:t>（</w:t>
      </w:r>
      <w:r>
        <w:rPr>
          <w:rFonts w:hint="eastAsia"/>
        </w:rPr>
        <w:t>Suffolk</w:t>
      </w:r>
      <w:r>
        <w:rPr>
          <w:rFonts w:hint="eastAsia"/>
        </w:rPr>
        <w:t>）</w:t>
      </w:r>
    </w:p>
    <w:p w14:paraId="58364C03" w14:textId="65F8C54C" w:rsidR="0009780B" w:rsidRPr="00EC2217" w:rsidRDefault="0009780B" w:rsidP="0009780B">
      <w:pPr>
        <w:rPr>
          <w:kern w:val="0"/>
        </w:rPr>
      </w:pPr>
      <w:r>
        <w:rPr>
          <w:rFonts w:hint="eastAsia"/>
        </w:rPr>
        <w:t>7.</w:t>
      </w:r>
      <w:r w:rsidR="008E5D51">
        <w:t xml:space="preserve"> </w:t>
      </w:r>
      <w:r>
        <w:rPr>
          <w:rFonts w:hint="eastAsia"/>
        </w:rPr>
        <w:t>Gosnold, Inc.</w:t>
      </w:r>
      <w:r>
        <w:rPr>
          <w:rFonts w:hint="eastAsia"/>
        </w:rPr>
        <w:t>（</w:t>
      </w:r>
      <w:r>
        <w:rPr>
          <w:rFonts w:hint="eastAsia"/>
        </w:rPr>
        <w:t>Barnstable</w:t>
      </w:r>
      <w:r>
        <w:rPr>
          <w:rFonts w:hint="eastAsia"/>
        </w:rPr>
        <w:t>、</w:t>
      </w:r>
      <w:r>
        <w:rPr>
          <w:rFonts w:hint="eastAsia"/>
        </w:rPr>
        <w:t xml:space="preserve">Dukes </w:t>
      </w:r>
      <w:r>
        <w:rPr>
          <w:rFonts w:hint="eastAsia"/>
        </w:rPr>
        <w:t>和</w:t>
      </w:r>
      <w:r>
        <w:rPr>
          <w:rFonts w:hint="eastAsia"/>
        </w:rPr>
        <w:t xml:space="preserve"> Nantucket</w:t>
      </w:r>
      <w:r>
        <w:rPr>
          <w:rFonts w:hint="eastAsia"/>
        </w:rPr>
        <w:t>）</w:t>
      </w:r>
    </w:p>
    <w:p w14:paraId="360F0241" w14:textId="13B5E514" w:rsidR="0009780B" w:rsidRPr="00EC2217" w:rsidRDefault="0009780B" w:rsidP="0009780B">
      <w:pPr>
        <w:rPr>
          <w:kern w:val="0"/>
        </w:rPr>
      </w:pPr>
      <w:r>
        <w:rPr>
          <w:rFonts w:hint="eastAsia"/>
        </w:rPr>
        <w:t>8.</w:t>
      </w:r>
      <w:r w:rsidR="008E5D51">
        <w:t xml:space="preserve"> </w:t>
      </w:r>
      <w:r>
        <w:rPr>
          <w:rFonts w:hint="eastAsia"/>
        </w:rPr>
        <w:t>Open Sky Community Services</w:t>
      </w:r>
      <w:r>
        <w:rPr>
          <w:rFonts w:hint="eastAsia"/>
        </w:rPr>
        <w:t>（</w:t>
      </w:r>
      <w:r>
        <w:rPr>
          <w:rFonts w:hint="eastAsia"/>
        </w:rPr>
        <w:t>Worcester</w:t>
      </w:r>
      <w:r>
        <w:rPr>
          <w:rFonts w:hint="eastAsia"/>
        </w:rPr>
        <w:t>）</w:t>
      </w:r>
    </w:p>
    <w:p w14:paraId="78D6586B" w14:textId="4421FC65" w:rsidR="0009780B" w:rsidRPr="00EC2217" w:rsidRDefault="0009780B" w:rsidP="0009780B">
      <w:pPr>
        <w:rPr>
          <w:kern w:val="0"/>
        </w:rPr>
      </w:pPr>
      <w:r>
        <w:rPr>
          <w:rFonts w:hint="eastAsia"/>
        </w:rPr>
        <w:t>9.</w:t>
      </w:r>
      <w:r w:rsidR="008E5D51">
        <w:t xml:space="preserve"> </w:t>
      </w:r>
      <w:r>
        <w:rPr>
          <w:rFonts w:hint="eastAsia"/>
        </w:rPr>
        <w:t>Riverside Community Care, Inc.</w:t>
      </w:r>
      <w:r>
        <w:rPr>
          <w:rFonts w:hint="eastAsia"/>
        </w:rPr>
        <w:t>（</w:t>
      </w:r>
      <w:r>
        <w:rPr>
          <w:rFonts w:hint="eastAsia"/>
        </w:rPr>
        <w:t>Norfolk</w:t>
      </w:r>
      <w:r>
        <w:rPr>
          <w:rFonts w:hint="eastAsia"/>
        </w:rPr>
        <w:t>）</w:t>
      </w:r>
    </w:p>
    <w:p w14:paraId="422CC8BD" w14:textId="77777777" w:rsidR="00D00203" w:rsidRDefault="0009780B" w:rsidP="0009780B">
      <w:pPr>
        <w:rPr>
          <w:b/>
          <w:bCs/>
          <w:kern w:val="0"/>
        </w:rPr>
      </w:pPr>
      <w:r>
        <w:rPr>
          <w:rFonts w:hint="eastAsia"/>
          <w:b/>
        </w:rPr>
        <w:t xml:space="preserve">CSP-JI </w:t>
      </w:r>
      <w:r>
        <w:rPr>
          <w:rFonts w:hint="eastAsia"/>
          <w:b/>
        </w:rPr>
        <w:t>服务提供者：</w:t>
      </w:r>
    </w:p>
    <w:p w14:paraId="40E12BE6" w14:textId="66DC7725" w:rsidR="0009780B" w:rsidRPr="00EC2217" w:rsidRDefault="0009780B" w:rsidP="0009780B">
      <w:pPr>
        <w:rPr>
          <w:kern w:val="0"/>
        </w:rPr>
      </w:pPr>
      <w:r>
        <w:rPr>
          <w:rFonts w:hint="eastAsia"/>
        </w:rPr>
        <w:t>1.</w:t>
      </w:r>
      <w:r w:rsidR="008E5D51">
        <w:t xml:space="preserve"> </w:t>
      </w:r>
      <w:r>
        <w:rPr>
          <w:rFonts w:hint="eastAsia"/>
        </w:rPr>
        <w:t>Community Caring clinic</w:t>
      </w:r>
      <w:r>
        <w:rPr>
          <w:rFonts w:hint="eastAsia"/>
        </w:rPr>
        <w:t>（</w:t>
      </w:r>
      <w:r>
        <w:rPr>
          <w:rFonts w:hint="eastAsia"/>
        </w:rPr>
        <w:t xml:space="preserve">Suffolk </w:t>
      </w:r>
      <w:r>
        <w:rPr>
          <w:rFonts w:hint="eastAsia"/>
        </w:rPr>
        <w:t>和</w:t>
      </w:r>
      <w:r>
        <w:rPr>
          <w:rFonts w:hint="eastAsia"/>
        </w:rPr>
        <w:t xml:space="preserve"> Hampden</w:t>
      </w:r>
      <w:r>
        <w:rPr>
          <w:rFonts w:hint="eastAsia"/>
        </w:rPr>
        <w:t>）</w:t>
      </w:r>
    </w:p>
    <w:p w14:paraId="195DE24F" w14:textId="32D3B915" w:rsidR="0009780B" w:rsidRPr="00EC2217" w:rsidRDefault="0009780B" w:rsidP="0009780B">
      <w:pPr>
        <w:rPr>
          <w:kern w:val="0"/>
        </w:rPr>
      </w:pPr>
      <w:r>
        <w:rPr>
          <w:rFonts w:hint="eastAsia"/>
        </w:rPr>
        <w:t>2.</w:t>
      </w:r>
      <w:r w:rsidR="008E5D51">
        <w:t xml:space="preserve"> </w:t>
      </w:r>
      <w:r>
        <w:rPr>
          <w:rFonts w:hint="eastAsia"/>
        </w:rPr>
        <w:t>Community Health Clinic</w:t>
      </w:r>
      <w:r>
        <w:rPr>
          <w:rFonts w:hint="eastAsia"/>
        </w:rPr>
        <w:t>（马萨诸塞州中部</w:t>
      </w:r>
      <w:r>
        <w:rPr>
          <w:rFonts w:hint="eastAsia"/>
        </w:rPr>
        <w:t>/Worcester</w:t>
      </w:r>
      <w:r>
        <w:rPr>
          <w:rFonts w:hint="eastAsia"/>
        </w:rPr>
        <w:t>）</w:t>
      </w:r>
    </w:p>
    <w:p w14:paraId="52F7FDF7" w14:textId="7F703105" w:rsidR="00D00203" w:rsidRDefault="0009780B" w:rsidP="0009780B">
      <w:pPr>
        <w:rPr>
          <w:kern w:val="0"/>
        </w:rPr>
      </w:pPr>
      <w:r>
        <w:rPr>
          <w:rFonts w:hint="eastAsia"/>
        </w:rPr>
        <w:t>3.</w:t>
      </w:r>
      <w:r w:rsidR="008E5D51">
        <w:t xml:space="preserve"> </w:t>
      </w:r>
      <w:r>
        <w:rPr>
          <w:rFonts w:hint="eastAsia"/>
        </w:rPr>
        <w:t>Fathers</w:t>
      </w:r>
      <w:r w:rsidRPr="000B5987">
        <w:t>’</w:t>
      </w:r>
      <w:r>
        <w:rPr>
          <w:rFonts w:hint="eastAsia"/>
        </w:rPr>
        <w:t xml:space="preserve"> Uplift</w:t>
      </w:r>
      <w:r>
        <w:rPr>
          <w:rFonts w:hint="eastAsia"/>
        </w:rPr>
        <w:t>（</w:t>
      </w:r>
      <w:r>
        <w:rPr>
          <w:rFonts w:hint="eastAsia"/>
        </w:rPr>
        <w:t>Suffolk</w:t>
      </w:r>
      <w:r>
        <w:rPr>
          <w:rFonts w:hint="eastAsia"/>
        </w:rPr>
        <w:t>）</w:t>
      </w:r>
    </w:p>
    <w:p w14:paraId="73B619BA" w14:textId="0E157738" w:rsidR="0009780B" w:rsidRPr="00EC2217" w:rsidRDefault="0009780B" w:rsidP="0009780B">
      <w:pPr>
        <w:rPr>
          <w:kern w:val="0"/>
        </w:rPr>
      </w:pPr>
      <w:r>
        <w:rPr>
          <w:rFonts w:hint="eastAsia"/>
        </w:rPr>
        <w:lastRenderedPageBreak/>
        <w:t>4.</w:t>
      </w:r>
      <w:r w:rsidR="008E5D51">
        <w:t xml:space="preserve"> </w:t>
      </w:r>
      <w:r>
        <w:rPr>
          <w:rFonts w:hint="eastAsia"/>
        </w:rPr>
        <w:t>High Point Treatment Center</w:t>
      </w:r>
      <w:r>
        <w:rPr>
          <w:rFonts w:hint="eastAsia"/>
        </w:rPr>
        <w:t>（</w:t>
      </w:r>
      <w:r>
        <w:rPr>
          <w:rFonts w:hint="eastAsia"/>
        </w:rPr>
        <w:t>Bristol</w:t>
      </w:r>
      <w:r>
        <w:rPr>
          <w:rFonts w:hint="eastAsia"/>
        </w:rPr>
        <w:t>）</w:t>
      </w:r>
    </w:p>
    <w:p w14:paraId="2C05EF74" w14:textId="688B501F" w:rsidR="0009780B" w:rsidRPr="00EC2217" w:rsidRDefault="0009780B" w:rsidP="0009780B">
      <w:pPr>
        <w:rPr>
          <w:kern w:val="0"/>
        </w:rPr>
      </w:pPr>
      <w:r>
        <w:rPr>
          <w:rFonts w:hint="eastAsia"/>
        </w:rPr>
        <w:t>5.</w:t>
      </w:r>
      <w:r w:rsidR="008E5D51">
        <w:t xml:space="preserve"> </w:t>
      </w:r>
      <w:r>
        <w:rPr>
          <w:rFonts w:hint="eastAsia"/>
        </w:rPr>
        <w:t>Steppingstone</w:t>
      </w:r>
      <w:r>
        <w:rPr>
          <w:rFonts w:hint="eastAsia"/>
        </w:rPr>
        <w:t>（</w:t>
      </w:r>
      <w:r>
        <w:rPr>
          <w:rFonts w:hint="eastAsia"/>
        </w:rPr>
        <w:t>Bristol</w:t>
      </w:r>
      <w:r>
        <w:rPr>
          <w:rFonts w:hint="eastAsia"/>
        </w:rPr>
        <w:t>）</w:t>
      </w:r>
    </w:p>
    <w:p w14:paraId="7AC00AC8" w14:textId="438D989E" w:rsidR="0009780B" w:rsidRPr="00EC2217" w:rsidRDefault="0009780B" w:rsidP="0009780B">
      <w:pPr>
        <w:rPr>
          <w:kern w:val="0"/>
        </w:rPr>
      </w:pPr>
      <w:r>
        <w:rPr>
          <w:rFonts w:hint="eastAsia"/>
        </w:rPr>
        <w:t>6.</w:t>
      </w:r>
      <w:r w:rsidR="008E5D51">
        <w:t xml:space="preserve"> </w:t>
      </w:r>
      <w:proofErr w:type="spellStart"/>
      <w:r>
        <w:rPr>
          <w:rFonts w:hint="eastAsia"/>
        </w:rPr>
        <w:t>Vinfen</w:t>
      </w:r>
      <w:proofErr w:type="spellEnd"/>
      <w:r>
        <w:rPr>
          <w:rFonts w:hint="eastAsia"/>
        </w:rPr>
        <w:t>（</w:t>
      </w:r>
      <w:r>
        <w:rPr>
          <w:rFonts w:hint="eastAsia"/>
        </w:rPr>
        <w:t>Middlesex</w:t>
      </w:r>
      <w:r>
        <w:rPr>
          <w:rFonts w:hint="eastAsia"/>
        </w:rPr>
        <w:t>）</w:t>
      </w:r>
    </w:p>
    <w:p w14:paraId="5360B694" w14:textId="2A24B9B2" w:rsidR="0009780B" w:rsidRPr="00EC2217" w:rsidRDefault="0009780B" w:rsidP="0009780B">
      <w:pPr>
        <w:rPr>
          <w:kern w:val="0"/>
        </w:rPr>
      </w:pPr>
      <w:r>
        <w:rPr>
          <w:rFonts w:hint="eastAsia"/>
        </w:rPr>
        <w:t>7.</w:t>
      </w:r>
      <w:r w:rsidR="008E5D51">
        <w:t xml:space="preserve"> </w:t>
      </w:r>
      <w:r>
        <w:rPr>
          <w:rFonts w:hint="eastAsia"/>
        </w:rPr>
        <w:t>Volunteers of America</w:t>
      </w:r>
      <w:r>
        <w:rPr>
          <w:rFonts w:hint="eastAsia"/>
        </w:rPr>
        <w:t>（</w:t>
      </w:r>
      <w:r>
        <w:rPr>
          <w:rFonts w:hint="eastAsia"/>
        </w:rPr>
        <w:t>Norfolk</w:t>
      </w:r>
      <w:r>
        <w:rPr>
          <w:rFonts w:hint="eastAsia"/>
        </w:rPr>
        <w:t>）</w:t>
      </w:r>
    </w:p>
    <w:p w14:paraId="06048604" w14:textId="77777777" w:rsidR="0009780B" w:rsidRPr="00EC2217" w:rsidRDefault="0009780B" w:rsidP="00257E9E">
      <w:pPr>
        <w:pStyle w:val="Heading1"/>
        <w:rPr>
          <w:rFonts w:cs="Arial"/>
          <w:color w:val="auto"/>
          <w:kern w:val="0"/>
          <w:sz w:val="28"/>
          <w:szCs w:val="28"/>
        </w:rPr>
      </w:pPr>
      <w:r>
        <w:rPr>
          <w:rFonts w:hint="eastAsia"/>
          <w:color w:val="auto"/>
          <w:sz w:val="28"/>
        </w:rPr>
        <w:t xml:space="preserve">BH-JI/CSP-JI </w:t>
      </w:r>
      <w:r>
        <w:rPr>
          <w:rFonts w:hint="eastAsia"/>
          <w:color w:val="auto"/>
          <w:sz w:val="28"/>
        </w:rPr>
        <w:t>计划支持者</w:t>
      </w:r>
    </w:p>
    <w:p w14:paraId="532006DD" w14:textId="77777777" w:rsidR="0009780B" w:rsidRPr="00EC2217" w:rsidRDefault="0009780B" w:rsidP="0009780B">
      <w:pPr>
        <w:rPr>
          <w:b/>
          <w:bCs/>
          <w:kern w:val="0"/>
        </w:rPr>
      </w:pPr>
      <w:r>
        <w:rPr>
          <w:rFonts w:hint="eastAsia"/>
          <w:b/>
        </w:rPr>
        <w:t>合作伙伴：</w:t>
      </w:r>
    </w:p>
    <w:p w14:paraId="5F956BD5" w14:textId="77777777" w:rsidR="00D00203" w:rsidRDefault="0009780B" w:rsidP="0009780B">
      <w:pPr>
        <w:rPr>
          <w:kern w:val="0"/>
        </w:rPr>
      </w:pPr>
      <w:r>
        <w:rPr>
          <w:rFonts w:hint="eastAsia"/>
        </w:rPr>
        <w:t>MassHealth</w:t>
      </w:r>
    </w:p>
    <w:p w14:paraId="52343B03" w14:textId="77777777" w:rsidR="00D00203" w:rsidRDefault="0009780B" w:rsidP="0009780B">
      <w:pPr>
        <w:rPr>
          <w:kern w:val="0"/>
        </w:rPr>
      </w:pPr>
      <w:r>
        <w:rPr>
          <w:rFonts w:hint="eastAsia"/>
        </w:rPr>
        <w:t>卫生与公众服务部执行办公室</w:t>
      </w:r>
    </w:p>
    <w:p w14:paraId="0AE69F39" w14:textId="177F3C93" w:rsidR="00D00203" w:rsidRDefault="0009780B" w:rsidP="0009780B">
      <w:pPr>
        <w:rPr>
          <w:kern w:val="0"/>
        </w:rPr>
      </w:pPr>
      <w:r>
        <w:rPr>
          <w:rFonts w:hint="eastAsia"/>
        </w:rPr>
        <w:t>马萨诸塞州审判法院马萨诸塞州</w:t>
      </w:r>
      <w:r w:rsidR="000B5987">
        <w:rPr>
          <w:rFonts w:hint="eastAsia"/>
        </w:rPr>
        <w:t>缓刑服务部</w:t>
      </w:r>
    </w:p>
    <w:p w14:paraId="0B026A6F" w14:textId="77777777" w:rsidR="00D00203" w:rsidRDefault="0009780B" w:rsidP="0009780B">
      <w:pPr>
        <w:rPr>
          <w:kern w:val="0"/>
        </w:rPr>
      </w:pPr>
      <w:r>
        <w:rPr>
          <w:rFonts w:hint="eastAsia"/>
        </w:rPr>
        <w:t>马萨诸塞州惩教部</w:t>
      </w:r>
    </w:p>
    <w:p w14:paraId="51B58F5C" w14:textId="77777777" w:rsidR="00D00203" w:rsidRDefault="0009780B" w:rsidP="0009780B">
      <w:pPr>
        <w:rPr>
          <w:kern w:val="0"/>
        </w:rPr>
      </w:pPr>
      <w:r>
        <w:rPr>
          <w:rFonts w:hint="eastAsia"/>
        </w:rPr>
        <w:t>马萨诸塞州假释部</w:t>
      </w:r>
    </w:p>
    <w:p w14:paraId="4DD3BA75" w14:textId="77777777" w:rsidR="00D00203" w:rsidRDefault="0009780B" w:rsidP="0009780B">
      <w:pPr>
        <w:rPr>
          <w:kern w:val="0"/>
        </w:rPr>
      </w:pPr>
      <w:r>
        <w:rPr>
          <w:rFonts w:hint="eastAsia"/>
        </w:rPr>
        <w:t>马萨诸塞大学陈医学院</w:t>
      </w:r>
      <w:r>
        <w:rPr>
          <w:rFonts w:hint="eastAsia"/>
        </w:rPr>
        <w:t xml:space="preserve"> ForHealth Consulting</w:t>
      </w:r>
    </w:p>
    <w:p w14:paraId="30F99801" w14:textId="3D49A88B" w:rsidR="0009780B" w:rsidRPr="00EC2217" w:rsidRDefault="0009780B" w:rsidP="0009780B">
      <w:pPr>
        <w:rPr>
          <w:b/>
          <w:bCs/>
          <w:kern w:val="0"/>
        </w:rPr>
      </w:pPr>
      <w:r>
        <w:rPr>
          <w:rFonts w:hint="eastAsia"/>
          <w:b/>
        </w:rPr>
        <w:t>供应商：</w:t>
      </w:r>
    </w:p>
    <w:p w14:paraId="79AB465A" w14:textId="27B86F68" w:rsidR="0009780B" w:rsidRPr="00EC2217" w:rsidRDefault="0009780B" w:rsidP="0009780B">
      <w:pPr>
        <w:rPr>
          <w:kern w:val="0"/>
        </w:rPr>
      </w:pPr>
      <w:r>
        <w:rPr>
          <w:rFonts w:hint="eastAsia"/>
        </w:rPr>
        <w:t>维权员</w:t>
      </w:r>
    </w:p>
    <w:p w14:paraId="3AB6D1DF" w14:textId="6996AF5D" w:rsidR="0009780B" w:rsidRPr="00EC2217" w:rsidRDefault="0009780B" w:rsidP="0009780B">
      <w:pPr>
        <w:rPr>
          <w:kern w:val="0"/>
        </w:rPr>
      </w:pPr>
      <w:r>
        <w:rPr>
          <w:rFonts w:hint="eastAsia"/>
        </w:rPr>
        <w:t>Bay State Community Services</w:t>
      </w:r>
    </w:p>
    <w:p w14:paraId="27F6F463" w14:textId="77777777" w:rsidR="00D00203" w:rsidRDefault="0009780B" w:rsidP="0009780B">
      <w:pPr>
        <w:rPr>
          <w:kern w:val="0"/>
        </w:rPr>
      </w:pPr>
      <w:r>
        <w:rPr>
          <w:rFonts w:hint="eastAsia"/>
        </w:rPr>
        <w:t>Behavioral Health Network</w:t>
      </w:r>
    </w:p>
    <w:p w14:paraId="5A9D81D9" w14:textId="4EA4EBCD" w:rsidR="0009780B" w:rsidRPr="00EC2217" w:rsidRDefault="0009780B" w:rsidP="0009780B">
      <w:pPr>
        <w:rPr>
          <w:kern w:val="0"/>
        </w:rPr>
      </w:pPr>
      <w:r>
        <w:rPr>
          <w:rFonts w:hint="eastAsia"/>
        </w:rPr>
        <w:t>Community Counseling of Bristol County, Inc.</w:t>
      </w:r>
    </w:p>
    <w:p w14:paraId="678B4842" w14:textId="6BD6A7C6" w:rsidR="0009780B" w:rsidRPr="00EC2217" w:rsidRDefault="0009780B" w:rsidP="0009780B">
      <w:pPr>
        <w:rPr>
          <w:kern w:val="0"/>
        </w:rPr>
      </w:pPr>
      <w:r>
        <w:rPr>
          <w:rFonts w:hint="eastAsia"/>
        </w:rPr>
        <w:t>CHD (Center for Human Development)</w:t>
      </w:r>
    </w:p>
    <w:p w14:paraId="655FF16D" w14:textId="24EF4081" w:rsidR="0009780B" w:rsidRPr="00EC2217" w:rsidRDefault="0009780B" w:rsidP="0009780B">
      <w:pPr>
        <w:rPr>
          <w:kern w:val="0"/>
        </w:rPr>
      </w:pPr>
      <w:r>
        <w:rPr>
          <w:rFonts w:hint="eastAsia"/>
        </w:rPr>
        <w:t>Gavin Foundation</w:t>
      </w:r>
    </w:p>
    <w:p w14:paraId="2CBDE08E" w14:textId="098A6C29" w:rsidR="0009780B" w:rsidRPr="00EC2217" w:rsidRDefault="0009780B" w:rsidP="0009780B">
      <w:pPr>
        <w:rPr>
          <w:kern w:val="0"/>
        </w:rPr>
      </w:pPr>
      <w:r>
        <w:rPr>
          <w:rFonts w:hint="eastAsia"/>
        </w:rPr>
        <w:t>Gosnold Behavioral Health</w:t>
      </w:r>
    </w:p>
    <w:p w14:paraId="0B5C6807" w14:textId="1E640576" w:rsidR="0009780B" w:rsidRPr="00EC2217" w:rsidRDefault="0009780B" w:rsidP="0009780B">
      <w:pPr>
        <w:rPr>
          <w:kern w:val="0"/>
        </w:rPr>
      </w:pPr>
      <w:r>
        <w:rPr>
          <w:rFonts w:hint="eastAsia"/>
        </w:rPr>
        <w:t>Open Sky Community Services</w:t>
      </w:r>
    </w:p>
    <w:p w14:paraId="730F901C" w14:textId="7E324BEA" w:rsidR="0009780B" w:rsidRPr="00EC2217" w:rsidRDefault="0009780B" w:rsidP="0009780B">
      <w:pPr>
        <w:rPr>
          <w:kern w:val="0"/>
        </w:rPr>
      </w:pPr>
      <w:r>
        <w:rPr>
          <w:rFonts w:hint="eastAsia"/>
        </w:rPr>
        <w:t>Riverside Community Care</w:t>
      </w:r>
    </w:p>
    <w:p w14:paraId="3EE1B624" w14:textId="6A975E38" w:rsidR="0009780B" w:rsidRPr="00EC2217" w:rsidRDefault="0009780B" w:rsidP="0009780B">
      <w:pPr>
        <w:rPr>
          <w:b/>
          <w:bCs/>
          <w:kern w:val="0"/>
        </w:rPr>
      </w:pPr>
      <w:r>
        <w:rPr>
          <w:rFonts w:hint="eastAsia"/>
          <w:b/>
        </w:rPr>
        <w:t>马萨诸塞州警长办公室：</w:t>
      </w:r>
    </w:p>
    <w:p w14:paraId="74156156" w14:textId="77777777" w:rsidR="0009780B" w:rsidRPr="00EC2217" w:rsidRDefault="0009780B" w:rsidP="0009780B">
      <w:pPr>
        <w:rPr>
          <w:kern w:val="0"/>
        </w:rPr>
      </w:pPr>
      <w:r>
        <w:rPr>
          <w:rFonts w:hint="eastAsia"/>
        </w:rPr>
        <w:t>马萨诸塞州</w:t>
      </w:r>
      <w:r>
        <w:rPr>
          <w:rFonts w:hint="eastAsia"/>
        </w:rPr>
        <w:t xml:space="preserve"> Barnstable </w:t>
      </w:r>
      <w:r>
        <w:rPr>
          <w:rFonts w:hint="eastAsia"/>
        </w:rPr>
        <w:t>县警长</w:t>
      </w:r>
    </w:p>
    <w:p w14:paraId="73440D69" w14:textId="77777777" w:rsidR="0009780B" w:rsidRPr="00EC2217" w:rsidRDefault="0009780B" w:rsidP="0009780B">
      <w:pPr>
        <w:rPr>
          <w:kern w:val="0"/>
        </w:rPr>
      </w:pPr>
      <w:r>
        <w:rPr>
          <w:rFonts w:hint="eastAsia"/>
        </w:rPr>
        <w:t>马萨诸塞州</w:t>
      </w:r>
      <w:r>
        <w:rPr>
          <w:rFonts w:hint="eastAsia"/>
        </w:rPr>
        <w:t xml:space="preserve"> Berkshire </w:t>
      </w:r>
      <w:r>
        <w:rPr>
          <w:rFonts w:hint="eastAsia"/>
        </w:rPr>
        <w:t>县警长</w:t>
      </w:r>
    </w:p>
    <w:p w14:paraId="14C36803" w14:textId="77777777" w:rsidR="0009780B" w:rsidRPr="00EC2217" w:rsidRDefault="0009780B" w:rsidP="0009780B">
      <w:pPr>
        <w:rPr>
          <w:kern w:val="0"/>
        </w:rPr>
      </w:pPr>
      <w:r>
        <w:rPr>
          <w:rFonts w:hint="eastAsia"/>
        </w:rPr>
        <w:t>马萨诸塞州</w:t>
      </w:r>
      <w:r>
        <w:rPr>
          <w:rFonts w:hint="eastAsia"/>
        </w:rPr>
        <w:t xml:space="preserve"> Bristol </w:t>
      </w:r>
      <w:r>
        <w:rPr>
          <w:rFonts w:hint="eastAsia"/>
        </w:rPr>
        <w:t>县警长办公室</w:t>
      </w:r>
    </w:p>
    <w:p w14:paraId="277A001A" w14:textId="77777777" w:rsidR="0009780B" w:rsidRPr="00EC2217" w:rsidRDefault="0009780B" w:rsidP="0009780B">
      <w:pPr>
        <w:rPr>
          <w:kern w:val="0"/>
        </w:rPr>
      </w:pPr>
      <w:r>
        <w:rPr>
          <w:rFonts w:hint="eastAsia"/>
        </w:rPr>
        <w:t>马萨诸塞州</w:t>
      </w:r>
      <w:r>
        <w:rPr>
          <w:rFonts w:hint="eastAsia"/>
        </w:rPr>
        <w:t xml:space="preserve"> Dukes </w:t>
      </w:r>
      <w:r>
        <w:rPr>
          <w:rFonts w:hint="eastAsia"/>
        </w:rPr>
        <w:t>县警长</w:t>
      </w:r>
    </w:p>
    <w:p w14:paraId="0E62A417" w14:textId="77777777" w:rsidR="0009780B" w:rsidRPr="00EC2217" w:rsidRDefault="0009780B" w:rsidP="0009780B">
      <w:pPr>
        <w:rPr>
          <w:kern w:val="0"/>
        </w:rPr>
      </w:pPr>
      <w:r>
        <w:rPr>
          <w:rFonts w:hint="eastAsia"/>
        </w:rPr>
        <w:t>马萨诸塞州</w:t>
      </w:r>
      <w:r>
        <w:rPr>
          <w:rFonts w:hint="eastAsia"/>
        </w:rPr>
        <w:t xml:space="preserve"> Essex </w:t>
      </w:r>
      <w:r>
        <w:rPr>
          <w:rFonts w:hint="eastAsia"/>
        </w:rPr>
        <w:t>县警长部</w:t>
      </w:r>
    </w:p>
    <w:p w14:paraId="793DB422" w14:textId="77777777" w:rsidR="0009780B" w:rsidRPr="00EC2217" w:rsidRDefault="0009780B" w:rsidP="0009780B">
      <w:pPr>
        <w:rPr>
          <w:kern w:val="0"/>
        </w:rPr>
      </w:pPr>
      <w:r>
        <w:rPr>
          <w:rFonts w:hint="eastAsia"/>
        </w:rPr>
        <w:lastRenderedPageBreak/>
        <w:t>马萨诸塞州</w:t>
      </w:r>
      <w:r>
        <w:rPr>
          <w:rFonts w:hint="eastAsia"/>
        </w:rPr>
        <w:t xml:space="preserve"> Franklin </w:t>
      </w:r>
      <w:r>
        <w:rPr>
          <w:rFonts w:hint="eastAsia"/>
        </w:rPr>
        <w:t>县警长办公室</w:t>
      </w:r>
    </w:p>
    <w:p w14:paraId="4F347BE1" w14:textId="77777777" w:rsidR="0009780B" w:rsidRPr="00EC2217" w:rsidRDefault="0009780B" w:rsidP="0009780B">
      <w:pPr>
        <w:rPr>
          <w:kern w:val="0"/>
        </w:rPr>
      </w:pPr>
      <w:r>
        <w:rPr>
          <w:rFonts w:hint="eastAsia"/>
        </w:rPr>
        <w:t>马萨诸塞州</w:t>
      </w:r>
      <w:r>
        <w:rPr>
          <w:rFonts w:hint="eastAsia"/>
        </w:rPr>
        <w:t xml:space="preserve"> Hampden </w:t>
      </w:r>
      <w:r>
        <w:rPr>
          <w:rFonts w:hint="eastAsia"/>
        </w:rPr>
        <w:t>县警长办公室</w:t>
      </w:r>
    </w:p>
    <w:p w14:paraId="2B814693" w14:textId="77777777" w:rsidR="0009780B" w:rsidRPr="00EC2217" w:rsidRDefault="0009780B" w:rsidP="0009780B">
      <w:pPr>
        <w:rPr>
          <w:kern w:val="0"/>
        </w:rPr>
      </w:pPr>
      <w:r>
        <w:rPr>
          <w:rFonts w:hint="eastAsia"/>
        </w:rPr>
        <w:t>马萨诸塞州</w:t>
      </w:r>
      <w:r>
        <w:rPr>
          <w:rFonts w:hint="eastAsia"/>
        </w:rPr>
        <w:t xml:space="preserve"> Hampshire </w:t>
      </w:r>
      <w:r>
        <w:rPr>
          <w:rFonts w:hint="eastAsia"/>
        </w:rPr>
        <w:t>县警长办公室</w:t>
      </w:r>
    </w:p>
    <w:p w14:paraId="197D3518" w14:textId="77777777" w:rsidR="0009780B" w:rsidRPr="00EC2217" w:rsidRDefault="0009780B" w:rsidP="0009780B">
      <w:pPr>
        <w:rPr>
          <w:kern w:val="0"/>
        </w:rPr>
      </w:pPr>
      <w:r>
        <w:rPr>
          <w:rFonts w:hint="eastAsia"/>
        </w:rPr>
        <w:t>马萨诸塞州</w:t>
      </w:r>
      <w:r>
        <w:rPr>
          <w:rFonts w:hint="eastAsia"/>
        </w:rPr>
        <w:t xml:space="preserve"> Middlesex </w:t>
      </w:r>
      <w:r>
        <w:rPr>
          <w:rFonts w:hint="eastAsia"/>
        </w:rPr>
        <w:t>县警长办公室</w:t>
      </w:r>
    </w:p>
    <w:p w14:paraId="736A9C54" w14:textId="77777777" w:rsidR="0009780B" w:rsidRPr="00EC2217" w:rsidRDefault="0009780B" w:rsidP="0009780B">
      <w:pPr>
        <w:rPr>
          <w:kern w:val="0"/>
        </w:rPr>
      </w:pPr>
      <w:r>
        <w:rPr>
          <w:rFonts w:hint="eastAsia"/>
        </w:rPr>
        <w:t>马萨诸塞州</w:t>
      </w:r>
      <w:r>
        <w:rPr>
          <w:rFonts w:hint="eastAsia"/>
        </w:rPr>
        <w:t xml:space="preserve"> Plymouth </w:t>
      </w:r>
      <w:r>
        <w:rPr>
          <w:rFonts w:hint="eastAsia"/>
        </w:rPr>
        <w:t>县警长办公室</w:t>
      </w:r>
    </w:p>
    <w:p w14:paraId="5BFC2EB6" w14:textId="77777777" w:rsidR="0009780B" w:rsidRPr="00EC2217" w:rsidRDefault="0009780B" w:rsidP="0009780B">
      <w:pPr>
        <w:rPr>
          <w:kern w:val="0"/>
        </w:rPr>
      </w:pPr>
      <w:r>
        <w:rPr>
          <w:rFonts w:hint="eastAsia"/>
        </w:rPr>
        <w:t>马萨诸塞州</w:t>
      </w:r>
      <w:r>
        <w:rPr>
          <w:rFonts w:hint="eastAsia"/>
        </w:rPr>
        <w:t xml:space="preserve"> Worcester </w:t>
      </w:r>
      <w:r>
        <w:rPr>
          <w:rFonts w:hint="eastAsia"/>
        </w:rPr>
        <w:t>县警长办公室</w:t>
      </w:r>
    </w:p>
    <w:p w14:paraId="7498E10B" w14:textId="77777777" w:rsidR="0009780B" w:rsidRPr="00EC2217" w:rsidRDefault="0009780B" w:rsidP="0009780B">
      <w:pPr>
        <w:rPr>
          <w:kern w:val="0"/>
        </w:rPr>
      </w:pPr>
      <w:r>
        <w:rPr>
          <w:rFonts w:hint="eastAsia"/>
        </w:rPr>
        <w:t>马萨诸塞州</w:t>
      </w:r>
      <w:r>
        <w:rPr>
          <w:rFonts w:hint="eastAsia"/>
        </w:rPr>
        <w:t xml:space="preserve"> Suffolk </w:t>
      </w:r>
      <w:r>
        <w:rPr>
          <w:rFonts w:hint="eastAsia"/>
        </w:rPr>
        <w:t>县警长部</w:t>
      </w:r>
    </w:p>
    <w:p w14:paraId="27FE568A" w14:textId="77777777" w:rsidR="0009780B" w:rsidRPr="00EC2217" w:rsidRDefault="0009780B" w:rsidP="0009780B">
      <w:pPr>
        <w:rPr>
          <w:kern w:val="0"/>
        </w:rPr>
      </w:pPr>
      <w:r>
        <w:rPr>
          <w:rFonts w:hint="eastAsia"/>
        </w:rPr>
        <w:t>马萨诸塞州</w:t>
      </w:r>
      <w:r>
        <w:rPr>
          <w:rFonts w:hint="eastAsia"/>
        </w:rPr>
        <w:t xml:space="preserve"> Nantucket </w:t>
      </w:r>
      <w:r>
        <w:rPr>
          <w:rFonts w:hint="eastAsia"/>
        </w:rPr>
        <w:t>县警长</w:t>
      </w:r>
    </w:p>
    <w:p w14:paraId="634AA334" w14:textId="77777777" w:rsidR="0009780B" w:rsidRPr="00EC2217" w:rsidRDefault="0009780B" w:rsidP="0009780B">
      <w:pPr>
        <w:rPr>
          <w:kern w:val="0"/>
        </w:rPr>
      </w:pPr>
      <w:r>
        <w:rPr>
          <w:rFonts w:hint="eastAsia"/>
        </w:rPr>
        <w:t>马萨诸塞州</w:t>
      </w:r>
      <w:r>
        <w:rPr>
          <w:rFonts w:hint="eastAsia"/>
        </w:rPr>
        <w:t xml:space="preserve"> Norfolk </w:t>
      </w:r>
      <w:r>
        <w:rPr>
          <w:rFonts w:hint="eastAsia"/>
        </w:rPr>
        <w:t>县警长办公室</w:t>
      </w:r>
    </w:p>
    <w:p w14:paraId="5620C2C5" w14:textId="77777777" w:rsidR="0009780B" w:rsidRPr="00EC2217" w:rsidRDefault="0009780B" w:rsidP="0009780B">
      <w:pPr>
        <w:rPr>
          <w:kern w:val="0"/>
        </w:rPr>
      </w:pPr>
      <w:r>
        <w:rPr>
          <w:rFonts w:hint="eastAsia"/>
        </w:rPr>
        <w:br w:type="page"/>
      </w:r>
      <w:r>
        <w:rPr>
          <w:rFonts w:hint="eastAsia"/>
          <w:sz w:val="28"/>
        </w:rPr>
        <w:lastRenderedPageBreak/>
        <w:t>定义</w:t>
      </w:r>
    </w:p>
    <w:p w14:paraId="3E128E6B" w14:textId="4D593108" w:rsidR="00257E9E" w:rsidRPr="00EC2217" w:rsidRDefault="00257E9E" w:rsidP="00257E9E">
      <w:pPr>
        <w:rPr>
          <w:b/>
          <w:bCs/>
          <w:kern w:val="0"/>
        </w:rPr>
      </w:pPr>
      <w:r>
        <w:rPr>
          <w:rFonts w:hint="eastAsia"/>
          <w:b/>
        </w:rPr>
        <w:t>无家可归历史：</w:t>
      </w:r>
      <w:r>
        <w:rPr>
          <w:rFonts w:hint="eastAsia"/>
        </w:rPr>
        <w:t>为了描述</w:t>
      </w:r>
      <w:r>
        <w:rPr>
          <w:rFonts w:hint="eastAsia"/>
        </w:rPr>
        <w:t xml:space="preserve"> BH-JI/CSP-JI </w:t>
      </w:r>
      <w:r>
        <w:rPr>
          <w:rFonts w:hint="eastAsia"/>
        </w:rPr>
        <w:t>个人，这是具有表明无家可归</w:t>
      </w:r>
      <w:r>
        <w:rPr>
          <w:rFonts w:hint="eastAsia"/>
        </w:rPr>
        <w:t xml:space="preserve"> MassHealth </w:t>
      </w:r>
      <w:r>
        <w:rPr>
          <w:rFonts w:hint="eastAsia"/>
        </w:rPr>
        <w:t>会员记录或相关无家可归诊断</w:t>
      </w:r>
      <w:r>
        <w:rPr>
          <w:rFonts w:hint="eastAsia"/>
        </w:rPr>
        <w:t xml:space="preserve"> MassHealth </w:t>
      </w:r>
      <w:r>
        <w:rPr>
          <w:rFonts w:hint="eastAsia"/>
        </w:rPr>
        <w:t>服务使用记录的</w:t>
      </w:r>
      <w:r>
        <w:rPr>
          <w:rFonts w:hint="eastAsia"/>
        </w:rPr>
        <w:t xml:space="preserve"> BH-JI/CSP-JI </w:t>
      </w:r>
      <w:r>
        <w:rPr>
          <w:rFonts w:hint="eastAsia"/>
        </w:rPr>
        <w:t>个人的估计百分比。</w:t>
      </w:r>
    </w:p>
    <w:p w14:paraId="4AD70A34" w14:textId="77777777" w:rsidR="00D00203" w:rsidRDefault="00257E9E" w:rsidP="00257E9E">
      <w:pPr>
        <w:rPr>
          <w:kern w:val="0"/>
        </w:rPr>
      </w:pPr>
      <w:r>
        <w:rPr>
          <w:rFonts w:hint="eastAsia"/>
          <w:b/>
        </w:rPr>
        <w:t>MassHealth Standard</w:t>
      </w:r>
      <w:r>
        <w:rPr>
          <w:rFonts w:hint="eastAsia"/>
          <w:b/>
        </w:rPr>
        <w:t>：</w:t>
      </w:r>
      <w:r>
        <w:rPr>
          <w:rFonts w:hint="eastAsia"/>
        </w:rPr>
        <w:t>向合格的个人、家庭和残障人士提供的</w:t>
      </w:r>
      <w:r>
        <w:rPr>
          <w:rFonts w:hint="eastAsia"/>
        </w:rPr>
        <w:t xml:space="preserve"> MassHealth </w:t>
      </w:r>
      <w:r>
        <w:rPr>
          <w:rFonts w:hint="eastAsia"/>
        </w:rPr>
        <w:t>保险类别。承保服务包括医疗服务（住院、门诊和其他医疗服务）、精神健康和成瘾服务、长期服务和支持、成人日间保健和成人寄养以及交通服务。</w:t>
      </w:r>
    </w:p>
    <w:p w14:paraId="7DC8FF23" w14:textId="77777777" w:rsidR="00D00203" w:rsidRDefault="00257E9E" w:rsidP="00257E9E">
      <w:pPr>
        <w:rPr>
          <w:kern w:val="0"/>
        </w:rPr>
      </w:pPr>
      <w:r>
        <w:rPr>
          <w:rFonts w:hint="eastAsia"/>
          <w:b/>
        </w:rPr>
        <w:t xml:space="preserve">MassHealth </w:t>
      </w:r>
      <w:proofErr w:type="spellStart"/>
      <w:r>
        <w:rPr>
          <w:rFonts w:hint="eastAsia"/>
          <w:b/>
        </w:rPr>
        <w:t>CarePlus</w:t>
      </w:r>
      <w:proofErr w:type="spellEnd"/>
      <w:r>
        <w:rPr>
          <w:rFonts w:hint="eastAsia"/>
          <w:b/>
        </w:rPr>
        <w:t>：</w:t>
      </w:r>
      <w:r>
        <w:rPr>
          <w:rFonts w:hint="eastAsia"/>
        </w:rPr>
        <w:t>向不符合</w:t>
      </w:r>
      <w:r>
        <w:rPr>
          <w:rFonts w:hint="eastAsia"/>
        </w:rPr>
        <w:t xml:space="preserve"> MassHealth Standard </w:t>
      </w:r>
      <w:r>
        <w:rPr>
          <w:rFonts w:hint="eastAsia"/>
        </w:rPr>
        <w:t>资格的成年人提供广泛医疗保健福利的</w:t>
      </w:r>
      <w:r>
        <w:rPr>
          <w:rFonts w:hint="eastAsia"/>
        </w:rPr>
        <w:t xml:space="preserve"> MassHealth </w:t>
      </w:r>
      <w:r>
        <w:rPr>
          <w:rFonts w:hint="eastAsia"/>
        </w:rPr>
        <w:t>保险类别。可能会有一些限制。承保服务包括医疗服务（住院、门诊和其他医疗服务）、精神健康和成瘾服务、护理设施服务、家庭保健和交通服务。</w:t>
      </w:r>
    </w:p>
    <w:p w14:paraId="380F27C7" w14:textId="36AF4A7A" w:rsidR="00257E9E" w:rsidRPr="00EC2217" w:rsidRDefault="00257E9E" w:rsidP="00257E9E">
      <w:pPr>
        <w:rPr>
          <w:kern w:val="0"/>
        </w:rPr>
      </w:pPr>
      <w:r>
        <w:rPr>
          <w:rFonts w:hint="eastAsia"/>
          <w:b/>
        </w:rPr>
        <w:t xml:space="preserve">MassHealth </w:t>
      </w:r>
      <w:r>
        <w:rPr>
          <w:rFonts w:hint="eastAsia"/>
          <w:b/>
        </w:rPr>
        <w:t>按服务收费（</w:t>
      </w:r>
      <w:r>
        <w:rPr>
          <w:rFonts w:hint="eastAsia"/>
          <w:b/>
        </w:rPr>
        <w:t>Fee-for-Service</w:t>
      </w:r>
      <w:r>
        <w:rPr>
          <w:rFonts w:hint="eastAsia"/>
          <w:b/>
        </w:rPr>
        <w:t>）：</w:t>
      </w:r>
      <w:r>
        <w:rPr>
          <w:rFonts w:hint="eastAsia"/>
        </w:rPr>
        <w:t xml:space="preserve">MassHealth </w:t>
      </w:r>
      <w:r>
        <w:rPr>
          <w:rFonts w:hint="eastAsia"/>
        </w:rPr>
        <w:t>通过按服务收费（</w:t>
      </w:r>
      <w:r>
        <w:rPr>
          <w:rFonts w:hint="eastAsia"/>
        </w:rPr>
        <w:t>FFS</w:t>
      </w:r>
      <w:r>
        <w:rPr>
          <w:rFonts w:hint="eastAsia"/>
        </w:rPr>
        <w:t>）或管理式护理计划提供福利。根据</w:t>
      </w:r>
      <w:r>
        <w:rPr>
          <w:rFonts w:hint="eastAsia"/>
        </w:rPr>
        <w:t xml:space="preserve"> FFS </w:t>
      </w:r>
      <w:r>
        <w:rPr>
          <w:rFonts w:hint="eastAsia"/>
        </w:rPr>
        <w:t>模式，</w:t>
      </w:r>
      <w:r>
        <w:rPr>
          <w:rFonts w:hint="eastAsia"/>
        </w:rPr>
        <w:t xml:space="preserve">MassHealth </w:t>
      </w:r>
      <w:r>
        <w:rPr>
          <w:rFonts w:hint="eastAsia"/>
        </w:rPr>
        <w:t>会直接向服务提供者支付合格</w:t>
      </w:r>
      <w:r>
        <w:rPr>
          <w:rFonts w:hint="eastAsia"/>
        </w:rPr>
        <w:t xml:space="preserve"> MassHealth </w:t>
      </w:r>
      <w:r>
        <w:rPr>
          <w:rFonts w:hint="eastAsia"/>
        </w:rPr>
        <w:t>会员接受的每项承保服务的费用。</w:t>
      </w:r>
    </w:p>
    <w:p w14:paraId="1BEC85B6" w14:textId="1B369A53" w:rsidR="00257E9E" w:rsidRPr="00EC2217" w:rsidRDefault="00257E9E" w:rsidP="00257E9E">
      <w:pPr>
        <w:rPr>
          <w:b/>
          <w:bCs/>
          <w:kern w:val="0"/>
        </w:rPr>
      </w:pPr>
      <w:r>
        <w:rPr>
          <w:rFonts w:hint="eastAsia"/>
          <w:b/>
          <w:bCs/>
        </w:rPr>
        <w:t>精神疾病：</w:t>
      </w:r>
      <w:r>
        <w:rPr>
          <w:rFonts w:hint="eastAsia"/>
        </w:rPr>
        <w:t>为了描述</w:t>
      </w:r>
      <w:r>
        <w:rPr>
          <w:rFonts w:hint="eastAsia"/>
        </w:rPr>
        <w:t xml:space="preserve"> BH-JI/CSP-JI </w:t>
      </w:r>
      <w:r>
        <w:rPr>
          <w:rFonts w:hint="eastAsia"/>
        </w:rPr>
        <w:t>个人，这是使用</w:t>
      </w:r>
      <w:r>
        <w:rPr>
          <w:rFonts w:hint="eastAsia"/>
        </w:rPr>
        <w:t xml:space="preserve"> MassHealth </w:t>
      </w:r>
      <w:r>
        <w:rPr>
          <w:rFonts w:hint="eastAsia"/>
        </w:rPr>
        <w:t>服务且有相关精神疾病诊断的</w:t>
      </w:r>
      <w:r>
        <w:rPr>
          <w:rFonts w:hint="eastAsia"/>
        </w:rPr>
        <w:t xml:space="preserve"> BH-JI/CSP-JI </w:t>
      </w:r>
      <w:r>
        <w:rPr>
          <w:rFonts w:hint="eastAsia"/>
        </w:rPr>
        <w:t>个人的估计百分比。诊断范例包括双相情感障碍、重度抑郁症、创伤后应激障碍和注意力缺陷多动障碍。</w:t>
      </w:r>
    </w:p>
    <w:p w14:paraId="1BB688F1" w14:textId="2017E424" w:rsidR="00257E9E" w:rsidRPr="00EC2217" w:rsidRDefault="00257E9E" w:rsidP="00257E9E">
      <w:pPr>
        <w:rPr>
          <w:kern w:val="0"/>
        </w:rPr>
      </w:pPr>
      <w:r>
        <w:rPr>
          <w:rFonts w:hint="eastAsia"/>
          <w:b/>
        </w:rPr>
        <w:t>严重残障：</w:t>
      </w:r>
      <w:r>
        <w:rPr>
          <w:rFonts w:hint="eastAsia"/>
        </w:rPr>
        <w:t>这是符合</w:t>
      </w:r>
      <w:r>
        <w:rPr>
          <w:rFonts w:hint="eastAsia"/>
        </w:rPr>
        <w:t xml:space="preserve"> MassHealth </w:t>
      </w:r>
      <w:r>
        <w:rPr>
          <w:rFonts w:hint="eastAsia"/>
        </w:rPr>
        <w:t>资格、依据因医学上可确定的身体或精神残障无法从事任何实质性有偿活动的</w:t>
      </w:r>
      <w:r>
        <w:rPr>
          <w:rFonts w:hint="eastAsia"/>
        </w:rPr>
        <w:t xml:space="preserve"> BH-JI/CSP-JI </w:t>
      </w:r>
      <w:r>
        <w:rPr>
          <w:rFonts w:hint="eastAsia"/>
        </w:rPr>
        <w:t>个人的估计百分比。</w:t>
      </w:r>
    </w:p>
    <w:p w14:paraId="09787C08" w14:textId="1528A3B2" w:rsidR="00257E9E" w:rsidRPr="00EC2217" w:rsidRDefault="00257E9E" w:rsidP="00257E9E">
      <w:pPr>
        <w:rPr>
          <w:kern w:val="0"/>
        </w:rPr>
      </w:pPr>
      <w:r>
        <w:rPr>
          <w:rFonts w:hint="eastAsia"/>
        </w:rPr>
        <w:t>有关</w:t>
      </w:r>
      <w:r>
        <w:rPr>
          <w:rFonts w:hint="eastAsia"/>
        </w:rPr>
        <w:t xml:space="preserve"> BH-JI/CSP-JI </w:t>
      </w:r>
      <w:r>
        <w:rPr>
          <w:rFonts w:hint="eastAsia"/>
        </w:rPr>
        <w:t>的更多信息，可在以下网站查找</w:t>
      </w:r>
      <w:r>
        <w:rPr>
          <w:rFonts w:hint="eastAsia"/>
        </w:rPr>
        <w:t xml:space="preserve"> </w:t>
      </w:r>
      <w:hyperlink r:id="rId7" w:history="1">
        <w:r w:rsidR="00C34114" w:rsidRPr="000B43F9">
          <w:rPr>
            <w:rStyle w:val="Hyperlink"/>
            <w:rFonts w:hint="eastAsia"/>
          </w:rPr>
          <w:t>https://www.mass.gov/bhji</w:t>
        </w:r>
      </w:hyperlink>
      <w:r w:rsidR="00C34114">
        <w:t xml:space="preserve"> </w:t>
      </w:r>
    </w:p>
    <w:p w14:paraId="0BE45F78" w14:textId="77777777" w:rsidR="00D00203" w:rsidRDefault="00257E9E" w:rsidP="00257E9E">
      <w:pPr>
        <w:rPr>
          <w:kern w:val="0"/>
        </w:rPr>
      </w:pPr>
      <w:r>
        <w:rPr>
          <w:rFonts w:hint="eastAsia"/>
        </w:rPr>
        <w:t>如需了解更多信息，请洽：</w:t>
      </w:r>
    </w:p>
    <w:p w14:paraId="70519B68" w14:textId="22F0D33C" w:rsidR="00257E9E" w:rsidRPr="00D00203" w:rsidRDefault="00257E9E" w:rsidP="00257E9E">
      <w:pPr>
        <w:rPr>
          <w:kern w:val="0"/>
        </w:rPr>
      </w:pPr>
      <w:r>
        <w:rPr>
          <w:rFonts w:hint="eastAsia"/>
        </w:rPr>
        <w:t>Emilia Dunham</w:t>
      </w:r>
      <w:r>
        <w:rPr>
          <w:rFonts w:hint="eastAsia"/>
        </w:rPr>
        <w:t>，</w:t>
      </w:r>
      <w:r>
        <w:rPr>
          <w:rFonts w:hint="eastAsia"/>
        </w:rPr>
        <w:t xml:space="preserve">BH-JI </w:t>
      </w:r>
      <w:r>
        <w:rPr>
          <w:rFonts w:hint="eastAsia"/>
        </w:rPr>
        <w:t>计划主管</w:t>
      </w:r>
    </w:p>
    <w:p w14:paraId="48008030" w14:textId="1C5793A9" w:rsidR="00257E9E" w:rsidRPr="00EC2217" w:rsidRDefault="00A35576" w:rsidP="00257E9E">
      <w:pPr>
        <w:rPr>
          <w:kern w:val="0"/>
        </w:rPr>
      </w:pPr>
      <w:hyperlink r:id="rId8" w:history="1">
        <w:r w:rsidR="00257E9E" w:rsidRPr="00A35576">
          <w:rPr>
            <w:rStyle w:val="Hyperlink"/>
            <w:rFonts w:hint="eastAsia"/>
          </w:rPr>
          <w:t>Emilia.E.Dunham@mass.gov</w:t>
        </w:r>
      </w:hyperlink>
    </w:p>
    <w:p w14:paraId="4FBB65E5" w14:textId="38D788E3" w:rsidR="0009780B" w:rsidRPr="00EC2217" w:rsidRDefault="0009780B" w:rsidP="0009780B">
      <w:pPr>
        <w:rPr>
          <w:b/>
          <w:bCs/>
          <w:kern w:val="0"/>
        </w:rPr>
      </w:pPr>
      <w:r>
        <w:rPr>
          <w:rFonts w:hint="eastAsia"/>
          <w:b/>
        </w:rPr>
        <w:t>建议引文：</w:t>
      </w:r>
    </w:p>
    <w:p w14:paraId="0E00861E" w14:textId="6CA641BD" w:rsidR="0009780B" w:rsidRPr="00EC2217" w:rsidRDefault="0009780B" w:rsidP="0009780B">
      <w:pPr>
        <w:rPr>
          <w:kern w:val="0"/>
        </w:rPr>
      </w:pPr>
      <w:r>
        <w:rPr>
          <w:rFonts w:hint="eastAsia"/>
        </w:rPr>
        <w:t>Gettens, J., London, K., Dupuis, M., Ferreira, E., Luo, C., and Richards, J. (2024).</w:t>
      </w:r>
      <w:r w:rsidR="00DE743C">
        <w:t xml:space="preserve"> </w:t>
      </w:r>
      <w:r>
        <w:rPr>
          <w:rFonts w:hint="eastAsia"/>
        </w:rPr>
        <w:t>MassHealth Supports for Justice Involved Individuals (BH-JI and CSP-JI).</w:t>
      </w:r>
      <w:r w:rsidR="00DE743C">
        <w:t xml:space="preserve"> </w:t>
      </w:r>
      <w:r>
        <w:rPr>
          <w:rFonts w:hint="eastAsia"/>
        </w:rPr>
        <w:t>UMass Chan Medical School, ForHealth Consulting.</w:t>
      </w:r>
    </w:p>
    <w:p w14:paraId="5CAFAB6B" w14:textId="77777777" w:rsidR="0009780B" w:rsidRPr="00EC2217" w:rsidRDefault="0009780B" w:rsidP="0009780B">
      <w:pPr>
        <w:rPr>
          <w:kern w:val="0"/>
        </w:rPr>
      </w:pPr>
      <w:r>
        <w:rPr>
          <w:rFonts w:hint="eastAsia"/>
        </w:rPr>
        <w:t>Graphic design by Kim Kamins.</w:t>
      </w:r>
    </w:p>
    <w:p w14:paraId="5A50217A" w14:textId="77777777" w:rsidR="0009780B" w:rsidRPr="00EC2217" w:rsidRDefault="0009780B" w:rsidP="0009780B">
      <w:pPr>
        <w:rPr>
          <w:kern w:val="0"/>
        </w:rPr>
      </w:pPr>
    </w:p>
    <w:p w14:paraId="732660B5" w14:textId="77777777" w:rsidR="0009780B" w:rsidRPr="00EC2217" w:rsidRDefault="0009780B" w:rsidP="0009780B">
      <w:pPr>
        <w:rPr>
          <w:b/>
          <w:bCs/>
          <w:kern w:val="0"/>
        </w:rPr>
      </w:pPr>
      <w:r>
        <w:rPr>
          <w:rFonts w:hint="eastAsia"/>
          <w:b/>
        </w:rPr>
        <w:t>引文：</w:t>
      </w:r>
    </w:p>
    <w:p w14:paraId="1E542F1A" w14:textId="6AE73EFC" w:rsidR="0009780B" w:rsidRPr="00EC2217" w:rsidRDefault="0009780B" w:rsidP="0009780B">
      <w:pPr>
        <w:rPr>
          <w:kern w:val="0"/>
        </w:rPr>
      </w:pPr>
      <w:r>
        <w:rPr>
          <w:rFonts w:hint="eastAsia"/>
          <w:vertAlign w:val="superscript"/>
        </w:rPr>
        <w:t>1</w:t>
      </w:r>
      <w:r>
        <w:rPr>
          <w:rFonts w:hint="eastAsia"/>
        </w:rPr>
        <w:t xml:space="preserve"> Bronson, J., Stroop, J., Zimmer, S., &amp; </w:t>
      </w:r>
      <w:proofErr w:type="spellStart"/>
      <w:r>
        <w:rPr>
          <w:rFonts w:hint="eastAsia"/>
        </w:rPr>
        <w:t>Berzofsky</w:t>
      </w:r>
      <w:proofErr w:type="spellEnd"/>
      <w:r>
        <w:rPr>
          <w:rFonts w:hint="eastAsia"/>
        </w:rPr>
        <w:t>, M. (2017).</w:t>
      </w:r>
      <w:r w:rsidR="00DE743C">
        <w:t xml:space="preserve"> </w:t>
      </w:r>
      <w:r>
        <w:rPr>
          <w:rFonts w:hint="eastAsia"/>
        </w:rPr>
        <w:t>Drug use, dependence, and abuse among state prisoners and jail inmates, 2007</w:t>
      </w:r>
      <w:r w:rsidR="00A6580B">
        <w:t>-</w:t>
      </w:r>
      <w:r>
        <w:rPr>
          <w:rFonts w:hint="eastAsia"/>
        </w:rPr>
        <w:t>2009.</w:t>
      </w:r>
      <w:r w:rsidR="00A6580B">
        <w:t xml:space="preserve"> </w:t>
      </w:r>
      <w:r>
        <w:rPr>
          <w:rFonts w:hint="eastAsia"/>
        </w:rPr>
        <w:t>U.S. Department of Justice.</w:t>
      </w:r>
    </w:p>
    <w:p w14:paraId="571C4C1D" w14:textId="7CB245A8" w:rsidR="0009780B" w:rsidRPr="00EC2217" w:rsidRDefault="0009780B" w:rsidP="0009780B">
      <w:pPr>
        <w:rPr>
          <w:kern w:val="0"/>
        </w:rPr>
      </w:pPr>
      <w:r>
        <w:rPr>
          <w:rFonts w:hint="eastAsia"/>
          <w:vertAlign w:val="superscript"/>
        </w:rPr>
        <w:t>2</w:t>
      </w:r>
      <w:r>
        <w:rPr>
          <w:rFonts w:hint="eastAsia"/>
        </w:rPr>
        <w:t xml:space="preserve"> Bronson, J., &amp; </w:t>
      </w:r>
      <w:proofErr w:type="spellStart"/>
      <w:r>
        <w:rPr>
          <w:rFonts w:hint="eastAsia"/>
        </w:rPr>
        <w:t>Berzofsky</w:t>
      </w:r>
      <w:proofErr w:type="spellEnd"/>
      <w:r>
        <w:rPr>
          <w:rFonts w:hint="eastAsia"/>
        </w:rPr>
        <w:t>, M. (2017).</w:t>
      </w:r>
      <w:r w:rsidR="00A6580B">
        <w:t xml:space="preserve"> </w:t>
      </w:r>
      <w:r>
        <w:rPr>
          <w:rFonts w:hint="eastAsia"/>
        </w:rPr>
        <w:t>Indicators of mental health problems reported by prisoners and jail inmates, 2011-2012.</w:t>
      </w:r>
      <w:r w:rsidR="00A6580B">
        <w:t xml:space="preserve"> </w:t>
      </w:r>
      <w:r>
        <w:rPr>
          <w:rFonts w:hint="eastAsia"/>
        </w:rPr>
        <w:t>Bureau of Justice Statistics.</w:t>
      </w:r>
    </w:p>
    <w:p w14:paraId="4C6E9DC9" w14:textId="6D8664B3" w:rsidR="0009780B" w:rsidRPr="00EC2217" w:rsidRDefault="0009780B" w:rsidP="0009780B">
      <w:pPr>
        <w:rPr>
          <w:kern w:val="0"/>
        </w:rPr>
      </w:pPr>
      <w:r>
        <w:rPr>
          <w:rFonts w:hint="eastAsia"/>
          <w:vertAlign w:val="superscript"/>
        </w:rPr>
        <w:lastRenderedPageBreak/>
        <w:t>3</w:t>
      </w:r>
      <w:r>
        <w:rPr>
          <w:rFonts w:hint="eastAsia"/>
        </w:rPr>
        <w:t xml:space="preserve"> D</w:t>
      </w:r>
      <w:r w:rsidR="00A6580B">
        <w:rPr>
          <w:rFonts w:hint="eastAsia"/>
        </w:rPr>
        <w:t>epartment of Public Health</w:t>
      </w:r>
      <w:r w:rsidR="00A6580B">
        <w:t xml:space="preserve"> </w:t>
      </w:r>
      <w:r>
        <w:rPr>
          <w:rFonts w:hint="eastAsia"/>
        </w:rPr>
        <w:t>(2017).</w:t>
      </w:r>
      <w:r w:rsidR="007A7C98">
        <w:t xml:space="preserve"> </w:t>
      </w:r>
      <w:r>
        <w:rPr>
          <w:rFonts w:hint="eastAsia"/>
        </w:rPr>
        <w:t>An assessment of fatal and nonfatal opioid overdoses in Massachusetts (2011</w:t>
      </w:r>
      <w:r w:rsidR="007A7C98">
        <w:t>-</w:t>
      </w:r>
      <w:r>
        <w:rPr>
          <w:rFonts w:hint="eastAsia"/>
        </w:rPr>
        <w:t>2015).</w:t>
      </w:r>
    </w:p>
    <w:p w14:paraId="51D9B91B" w14:textId="47A72617" w:rsidR="0009780B" w:rsidRPr="00EC2217" w:rsidRDefault="0009780B" w:rsidP="0009780B">
      <w:pPr>
        <w:rPr>
          <w:kern w:val="0"/>
        </w:rPr>
      </w:pPr>
      <w:r>
        <w:rPr>
          <w:rFonts w:hint="eastAsia"/>
          <w:vertAlign w:val="superscript"/>
        </w:rPr>
        <w:t>4</w:t>
      </w:r>
      <w:r>
        <w:rPr>
          <w:rFonts w:hint="eastAsia"/>
        </w:rPr>
        <w:t xml:space="preserve"> Aufderheide, D. (2014).</w:t>
      </w:r>
      <w:r w:rsidR="00A5671B">
        <w:t xml:space="preserve"> </w:t>
      </w:r>
      <w:r>
        <w:rPr>
          <w:rFonts w:hint="eastAsia"/>
        </w:rPr>
        <w:t>Mental illness in America</w:t>
      </w:r>
      <w:r w:rsidRPr="00A6580B">
        <w:t>’</w:t>
      </w:r>
      <w:r>
        <w:rPr>
          <w:rFonts w:hint="eastAsia"/>
        </w:rPr>
        <w:t>s jails and prisons: Toward a public safety/public health model.</w:t>
      </w:r>
      <w:r w:rsidR="007A7C98">
        <w:t xml:space="preserve"> </w:t>
      </w:r>
      <w:r>
        <w:rPr>
          <w:rFonts w:hint="eastAsia"/>
        </w:rPr>
        <w:t>Health Affairs Blog.</w:t>
      </w:r>
    </w:p>
    <w:p w14:paraId="1741E80E" w14:textId="726D0CB4" w:rsidR="0009780B" w:rsidRPr="00EC2217" w:rsidRDefault="0009780B" w:rsidP="0009780B">
      <w:pPr>
        <w:rPr>
          <w:kern w:val="0"/>
        </w:rPr>
      </w:pPr>
      <w:r>
        <w:rPr>
          <w:rFonts w:hint="eastAsia"/>
          <w:vertAlign w:val="superscript"/>
        </w:rPr>
        <w:t>5</w:t>
      </w:r>
      <w:r>
        <w:rPr>
          <w:rFonts w:hint="eastAsia"/>
        </w:rPr>
        <w:t xml:space="preserve"> Subramanian, R., Delaney, R., Roberts, S., Fishman, N., &amp; McGarry, P. (2015).</w:t>
      </w:r>
      <w:r w:rsidR="00024E07">
        <w:t xml:space="preserve"> </w:t>
      </w:r>
      <w:r>
        <w:rPr>
          <w:rFonts w:hint="eastAsia"/>
        </w:rPr>
        <w:t>Incarceration</w:t>
      </w:r>
      <w:r w:rsidRPr="00024E07">
        <w:t>’</w:t>
      </w:r>
      <w:r>
        <w:rPr>
          <w:rFonts w:hint="eastAsia"/>
        </w:rPr>
        <w:t>s front door: The misuse of jails in America.</w:t>
      </w:r>
      <w:r w:rsidR="00A5671B">
        <w:t xml:space="preserve"> </w:t>
      </w:r>
      <w:r>
        <w:rPr>
          <w:rFonts w:hint="eastAsia"/>
        </w:rPr>
        <w:t>Vera Institute of Justice.</w:t>
      </w:r>
    </w:p>
    <w:p w14:paraId="6CE1CFDD" w14:textId="7DA38091" w:rsidR="0009780B" w:rsidRPr="00EC2217" w:rsidRDefault="0009780B" w:rsidP="0009780B">
      <w:pPr>
        <w:rPr>
          <w:kern w:val="0"/>
        </w:rPr>
      </w:pPr>
      <w:r>
        <w:rPr>
          <w:rFonts w:hint="eastAsia"/>
          <w:vertAlign w:val="superscript"/>
        </w:rPr>
        <w:t>6</w:t>
      </w:r>
      <w:r>
        <w:rPr>
          <w:rFonts w:hint="eastAsia"/>
        </w:rPr>
        <w:t xml:space="preserve"> Massachuse</w:t>
      </w:r>
      <w:r w:rsidR="007C2DEF">
        <w:rPr>
          <w:rFonts w:hint="eastAsia"/>
        </w:rPr>
        <w:t>tts Department of Public Health</w:t>
      </w:r>
      <w:r w:rsidR="00797A0E">
        <w:t xml:space="preserve"> </w:t>
      </w:r>
      <w:r>
        <w:rPr>
          <w:rFonts w:hint="eastAsia"/>
        </w:rPr>
        <w:t>(2023).</w:t>
      </w:r>
      <w:r w:rsidR="00024E07">
        <w:t xml:space="preserve"> </w:t>
      </w:r>
      <w:r>
        <w:rPr>
          <w:rFonts w:hint="eastAsia"/>
        </w:rPr>
        <w:t>Registry of Vital Records and Statistics.</w:t>
      </w:r>
      <w:r w:rsidR="00CB0787">
        <w:t xml:space="preserve"> </w:t>
      </w:r>
      <w:r>
        <w:rPr>
          <w:rFonts w:hint="eastAsia"/>
        </w:rPr>
        <w:t>2023.</w:t>
      </w:r>
      <w:r w:rsidR="00797A0E">
        <w:t xml:space="preserve"> </w:t>
      </w:r>
      <w:r>
        <w:rPr>
          <w:rFonts w:hint="eastAsia"/>
        </w:rPr>
        <w:t>Death Records, 2019-2023.</w:t>
      </w:r>
    </w:p>
    <w:p w14:paraId="1FDF10C6" w14:textId="77777777" w:rsidR="00990494" w:rsidRPr="00EC2217" w:rsidRDefault="00990494">
      <w:pPr>
        <w:rPr>
          <w:kern w:val="0"/>
        </w:rPr>
      </w:pPr>
    </w:p>
    <w:sectPr w:rsidR="00990494" w:rsidRPr="00EC221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BBACC" w14:textId="77777777" w:rsidR="00297BE5" w:rsidRDefault="00297BE5" w:rsidP="006258A3">
      <w:pPr>
        <w:spacing w:after="0" w:line="240" w:lineRule="auto"/>
      </w:pPr>
      <w:r>
        <w:separator/>
      </w:r>
    </w:p>
  </w:endnote>
  <w:endnote w:type="continuationSeparator" w:id="0">
    <w:p w14:paraId="205FC9AE" w14:textId="77777777" w:rsidR="00297BE5" w:rsidRDefault="00297BE5" w:rsidP="0062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351038"/>
      <w:docPartObj>
        <w:docPartGallery w:val="Page Numbers (Bottom of Page)"/>
        <w:docPartUnique/>
      </w:docPartObj>
    </w:sdtPr>
    <w:sdtEndPr>
      <w:rPr>
        <w:noProof/>
      </w:rPr>
    </w:sdtEndPr>
    <w:sdtContent>
      <w:p w14:paraId="41D56638" w14:textId="771DA8EA" w:rsidR="006258A3" w:rsidRDefault="006258A3">
        <w:pPr>
          <w:pStyle w:val="Footer"/>
          <w:jc w:val="center"/>
        </w:pPr>
        <w:r>
          <w:rPr>
            <w:rFonts w:hint="eastAsia"/>
          </w:rPr>
          <w:fldChar w:fldCharType="begin"/>
        </w:r>
        <w:r>
          <w:instrText xml:space="preserve"> PAGE   \* MERGEFORMAT </w:instrText>
        </w:r>
        <w:r>
          <w:rPr>
            <w:rFonts w:hint="eastAsia"/>
          </w:rPr>
          <w:fldChar w:fldCharType="separate"/>
        </w:r>
        <w:r w:rsidR="00F42AA5">
          <w:rPr>
            <w:noProof/>
          </w:rPr>
          <w:t>10</w:t>
        </w:r>
        <w:r>
          <w:rPr>
            <w:rFonts w:hint="eastAsia"/>
          </w:rPr>
          <w:fldChar w:fldCharType="end"/>
        </w:r>
      </w:p>
    </w:sdtContent>
  </w:sdt>
  <w:p w14:paraId="1AD9B7DA" w14:textId="77777777" w:rsidR="006258A3" w:rsidRDefault="00625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87596" w14:textId="77777777" w:rsidR="00297BE5" w:rsidRDefault="00297BE5" w:rsidP="006258A3">
      <w:pPr>
        <w:spacing w:after="0" w:line="240" w:lineRule="auto"/>
      </w:pPr>
      <w:r>
        <w:separator/>
      </w:r>
    </w:p>
  </w:footnote>
  <w:footnote w:type="continuationSeparator" w:id="0">
    <w:p w14:paraId="1F67FBF8" w14:textId="77777777" w:rsidR="00297BE5" w:rsidRDefault="00297BE5" w:rsidP="00625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041E3"/>
    <w:multiLevelType w:val="hybridMultilevel"/>
    <w:tmpl w:val="41B6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93583"/>
    <w:multiLevelType w:val="hybridMultilevel"/>
    <w:tmpl w:val="49B6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9674A"/>
    <w:multiLevelType w:val="hybridMultilevel"/>
    <w:tmpl w:val="283A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65F20"/>
    <w:multiLevelType w:val="hybridMultilevel"/>
    <w:tmpl w:val="24E0F5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A17764"/>
    <w:multiLevelType w:val="hybridMultilevel"/>
    <w:tmpl w:val="791A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56D0C"/>
    <w:multiLevelType w:val="hybridMultilevel"/>
    <w:tmpl w:val="A310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965184">
    <w:abstractNumId w:val="4"/>
  </w:num>
  <w:num w:numId="2" w16cid:durableId="1451050999">
    <w:abstractNumId w:val="0"/>
  </w:num>
  <w:num w:numId="3" w16cid:durableId="945428611">
    <w:abstractNumId w:val="1"/>
  </w:num>
  <w:num w:numId="4" w16cid:durableId="556403436">
    <w:abstractNumId w:val="5"/>
  </w:num>
  <w:num w:numId="5" w16cid:durableId="303004664">
    <w:abstractNumId w:val="3"/>
  </w:num>
  <w:num w:numId="6" w16cid:durableId="513112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0B"/>
    <w:rsid w:val="00024E07"/>
    <w:rsid w:val="00067069"/>
    <w:rsid w:val="0007354F"/>
    <w:rsid w:val="0009780B"/>
    <w:rsid w:val="000B5987"/>
    <w:rsid w:val="000B6933"/>
    <w:rsid w:val="002117DB"/>
    <w:rsid w:val="00257E9E"/>
    <w:rsid w:val="002633D9"/>
    <w:rsid w:val="0029782D"/>
    <w:rsid w:val="00297BE5"/>
    <w:rsid w:val="002F0657"/>
    <w:rsid w:val="00337173"/>
    <w:rsid w:val="00377652"/>
    <w:rsid w:val="00431760"/>
    <w:rsid w:val="00482176"/>
    <w:rsid w:val="00535C56"/>
    <w:rsid w:val="006258A3"/>
    <w:rsid w:val="00797A0E"/>
    <w:rsid w:val="007A7C98"/>
    <w:rsid w:val="007C2DEF"/>
    <w:rsid w:val="00805E8F"/>
    <w:rsid w:val="008E5D51"/>
    <w:rsid w:val="00972D90"/>
    <w:rsid w:val="00990494"/>
    <w:rsid w:val="009B14C4"/>
    <w:rsid w:val="00A35576"/>
    <w:rsid w:val="00A5671B"/>
    <w:rsid w:val="00A6580B"/>
    <w:rsid w:val="00AA07B6"/>
    <w:rsid w:val="00AF1B56"/>
    <w:rsid w:val="00C34114"/>
    <w:rsid w:val="00C529A1"/>
    <w:rsid w:val="00C635F1"/>
    <w:rsid w:val="00CB0787"/>
    <w:rsid w:val="00D00203"/>
    <w:rsid w:val="00D65CB9"/>
    <w:rsid w:val="00DB71E4"/>
    <w:rsid w:val="00DE743C"/>
    <w:rsid w:val="00EC2217"/>
    <w:rsid w:val="00EE6C7E"/>
    <w:rsid w:val="00F10BB8"/>
    <w:rsid w:val="00F33B00"/>
    <w:rsid w:val="00F42AA5"/>
    <w:rsid w:val="00F75B2E"/>
    <w:rsid w:val="00FB6A2E"/>
    <w:rsid w:val="00FC6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9921"/>
  <w15:chartTrackingRefBased/>
  <w15:docId w15:val="{C36401D9-98B9-4FD6-84EA-A02B1A23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80B"/>
    <w:rPr>
      <w:rFonts w:eastAsiaTheme="majorEastAsia" w:cstheme="majorBidi"/>
      <w:color w:val="272727" w:themeColor="text1" w:themeTint="D8"/>
    </w:rPr>
  </w:style>
  <w:style w:type="paragraph" w:styleId="Title">
    <w:name w:val="Title"/>
    <w:basedOn w:val="Normal"/>
    <w:next w:val="Normal"/>
    <w:link w:val="TitleChar"/>
    <w:uiPriority w:val="10"/>
    <w:qFormat/>
    <w:rsid w:val="00097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80B"/>
    <w:pPr>
      <w:spacing w:before="160"/>
      <w:jc w:val="center"/>
    </w:pPr>
    <w:rPr>
      <w:i/>
      <w:iCs/>
      <w:color w:val="404040" w:themeColor="text1" w:themeTint="BF"/>
    </w:rPr>
  </w:style>
  <w:style w:type="character" w:customStyle="1" w:styleId="QuoteChar">
    <w:name w:val="Quote Char"/>
    <w:basedOn w:val="DefaultParagraphFont"/>
    <w:link w:val="Quote"/>
    <w:uiPriority w:val="29"/>
    <w:rsid w:val="0009780B"/>
    <w:rPr>
      <w:i/>
      <w:iCs/>
      <w:color w:val="404040" w:themeColor="text1" w:themeTint="BF"/>
    </w:rPr>
  </w:style>
  <w:style w:type="paragraph" w:styleId="ListParagraph">
    <w:name w:val="List Paragraph"/>
    <w:basedOn w:val="Normal"/>
    <w:uiPriority w:val="34"/>
    <w:qFormat/>
    <w:rsid w:val="0009780B"/>
    <w:pPr>
      <w:ind w:left="720"/>
      <w:contextualSpacing/>
    </w:pPr>
  </w:style>
  <w:style w:type="character" w:styleId="IntenseEmphasis">
    <w:name w:val="Intense Emphasis"/>
    <w:basedOn w:val="DefaultParagraphFont"/>
    <w:uiPriority w:val="21"/>
    <w:qFormat/>
    <w:rsid w:val="0009780B"/>
    <w:rPr>
      <w:i/>
      <w:iCs/>
      <w:color w:val="0F4761" w:themeColor="accent1" w:themeShade="BF"/>
    </w:rPr>
  </w:style>
  <w:style w:type="paragraph" w:styleId="IntenseQuote">
    <w:name w:val="Intense Quote"/>
    <w:basedOn w:val="Normal"/>
    <w:next w:val="Normal"/>
    <w:link w:val="IntenseQuoteChar"/>
    <w:uiPriority w:val="30"/>
    <w:qFormat/>
    <w:rsid w:val="00097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80B"/>
    <w:rPr>
      <w:i/>
      <w:iCs/>
      <w:color w:val="0F4761" w:themeColor="accent1" w:themeShade="BF"/>
    </w:rPr>
  </w:style>
  <w:style w:type="character" w:styleId="IntenseReference">
    <w:name w:val="Intense Reference"/>
    <w:basedOn w:val="DefaultParagraphFont"/>
    <w:uiPriority w:val="32"/>
    <w:qFormat/>
    <w:rsid w:val="0009780B"/>
    <w:rPr>
      <w:b/>
      <w:bCs/>
      <w:smallCaps/>
      <w:color w:val="0F4761" w:themeColor="accent1" w:themeShade="BF"/>
      <w:spacing w:val="5"/>
    </w:rPr>
  </w:style>
  <w:style w:type="paragraph" w:styleId="Header">
    <w:name w:val="header"/>
    <w:basedOn w:val="Normal"/>
    <w:link w:val="HeaderChar"/>
    <w:uiPriority w:val="99"/>
    <w:unhideWhenUsed/>
    <w:rsid w:val="00625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8A3"/>
  </w:style>
  <w:style w:type="paragraph" w:styleId="Footer">
    <w:name w:val="footer"/>
    <w:basedOn w:val="Normal"/>
    <w:link w:val="FooterChar"/>
    <w:uiPriority w:val="99"/>
    <w:unhideWhenUsed/>
    <w:rsid w:val="00625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8A3"/>
  </w:style>
  <w:style w:type="character" w:styleId="Hyperlink">
    <w:name w:val="Hyperlink"/>
    <w:basedOn w:val="DefaultParagraphFont"/>
    <w:uiPriority w:val="99"/>
    <w:unhideWhenUsed/>
    <w:rsid w:val="00C34114"/>
    <w:rPr>
      <w:color w:val="467886" w:themeColor="hyperlink"/>
      <w:u w:val="single"/>
    </w:rPr>
  </w:style>
  <w:style w:type="character" w:styleId="UnresolvedMention">
    <w:name w:val="Unresolved Mention"/>
    <w:basedOn w:val="DefaultParagraphFont"/>
    <w:uiPriority w:val="99"/>
    <w:semiHidden/>
    <w:unhideWhenUsed/>
    <w:rsid w:val="00C34114"/>
    <w:rPr>
      <w:color w:val="605E5C"/>
      <w:shd w:val="clear" w:color="auto" w:fill="E1DFDD"/>
    </w:rPr>
  </w:style>
  <w:style w:type="character" w:styleId="FollowedHyperlink">
    <w:name w:val="FollowedHyperlink"/>
    <w:basedOn w:val="DefaultParagraphFont"/>
    <w:uiPriority w:val="99"/>
    <w:semiHidden/>
    <w:unhideWhenUsed/>
    <w:rsid w:val="00C341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ia.E.Dunham@mass.gov" TargetMode="External"/><Relationship Id="rId3" Type="http://schemas.openxmlformats.org/officeDocument/2006/relationships/settings" Target="settings.xml"/><Relationship Id="rId7" Type="http://schemas.openxmlformats.org/officeDocument/2006/relationships/hyperlink" Target="https://www.mass.gov/bh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Philippa Durbin</cp:lastModifiedBy>
  <cp:revision>32</cp:revision>
  <dcterms:created xsi:type="dcterms:W3CDTF">2024-11-27T15:13:00Z</dcterms:created>
  <dcterms:modified xsi:type="dcterms:W3CDTF">2024-12-17T16:47:00Z</dcterms:modified>
</cp:coreProperties>
</file>