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E7" w:rsidRDefault="00757EE7" w:rsidP="00757EE7">
      <w:pPr>
        <w:ind w:left="720" w:right="740"/>
        <w:rPr>
          <w:szCs w:val="22"/>
        </w:rPr>
      </w:pPr>
      <w:bookmarkStart w:id="0" w:name="_GoBack"/>
      <w:bookmarkEnd w:id="0"/>
    </w:p>
    <w:p w:rsidR="00757EE7" w:rsidRPr="00757EE7" w:rsidRDefault="00757EE7" w:rsidP="00757EE7">
      <w:pPr>
        <w:rPr>
          <w:szCs w:val="22"/>
        </w:rPr>
      </w:pPr>
      <w:r w:rsidRPr="00757EE7">
        <w:rPr>
          <w:szCs w:val="22"/>
        </w:rPr>
        <w:t>At the top of the page on the left-hand side is the State of Massachusetts state seal and on the right-hand side of th</w:t>
      </w:r>
      <w:r>
        <w:rPr>
          <w:szCs w:val="22"/>
        </w:rPr>
        <w:t xml:space="preserve">e page is the </w:t>
      </w:r>
      <w:proofErr w:type="spellStart"/>
      <w:r>
        <w:rPr>
          <w:szCs w:val="22"/>
        </w:rPr>
        <w:t>MassHealth</w:t>
      </w:r>
      <w:proofErr w:type="spellEnd"/>
      <w:r>
        <w:rPr>
          <w:szCs w:val="22"/>
        </w:rPr>
        <w:t xml:space="preserve"> logo. </w:t>
      </w:r>
      <w:r w:rsidRPr="00757EE7">
        <w:rPr>
          <w:szCs w:val="22"/>
        </w:rPr>
        <w:t xml:space="preserve">This document is on the office letterhead for the Executive Office of Health and Human Services with the names of Governor Charles D. Baker, Lt. Governor Karyn </w:t>
      </w:r>
      <w:proofErr w:type="spellStart"/>
      <w:r w:rsidRPr="00757EE7">
        <w:rPr>
          <w:szCs w:val="22"/>
        </w:rPr>
        <w:t>Polito</w:t>
      </w:r>
      <w:proofErr w:type="spellEnd"/>
      <w:r w:rsidRPr="00757EE7">
        <w:rPr>
          <w:szCs w:val="22"/>
        </w:rPr>
        <w:t xml:space="preserve">, and EOHHS Secretary, Marylou </w:t>
      </w:r>
      <w:proofErr w:type="spellStart"/>
      <w:r w:rsidRPr="00757EE7">
        <w:rPr>
          <w:szCs w:val="22"/>
        </w:rPr>
        <w:t>Sudders</w:t>
      </w:r>
      <w:proofErr w:type="spellEnd"/>
      <w:r w:rsidRPr="00757EE7">
        <w:rPr>
          <w:szCs w:val="22"/>
        </w:rPr>
        <w:t xml:space="preserve"> on the left-hand side.  On the right-hand side is the Assistant Secretary for </w:t>
      </w:r>
      <w:proofErr w:type="spellStart"/>
      <w:r w:rsidRPr="00757EE7">
        <w:rPr>
          <w:szCs w:val="22"/>
        </w:rPr>
        <w:t>MassHealth</w:t>
      </w:r>
      <w:proofErr w:type="spellEnd"/>
      <w:r w:rsidRPr="00757EE7">
        <w:rPr>
          <w:szCs w:val="22"/>
        </w:rPr>
        <w:t>, Daniel Tsai along with the telephone (617-573-1600), fax number (617-573-1891) and website address for the Executive Office of Health and Human Services (</w:t>
      </w:r>
      <w:hyperlink r:id="rId7" w:history="1">
        <w:r w:rsidRPr="00757EE7">
          <w:rPr>
            <w:rStyle w:val="Hyperlink"/>
            <w:szCs w:val="22"/>
          </w:rPr>
          <w:t>www.mass.gov/eohhs</w:t>
        </w:r>
      </w:hyperlink>
      <w:r w:rsidRPr="00757EE7">
        <w:rPr>
          <w:szCs w:val="22"/>
        </w:rPr>
        <w:t xml:space="preserve">). </w:t>
      </w:r>
    </w:p>
    <w:p w:rsidR="00757EE7" w:rsidRPr="00757EE7" w:rsidRDefault="00757EE7" w:rsidP="00757EE7">
      <w:pPr>
        <w:rPr>
          <w:szCs w:val="22"/>
        </w:rPr>
      </w:pPr>
    </w:p>
    <w:p w:rsidR="00757EE7" w:rsidRPr="00757EE7" w:rsidRDefault="00757EE7" w:rsidP="00757EE7">
      <w:pPr>
        <w:rPr>
          <w:szCs w:val="22"/>
        </w:rPr>
      </w:pPr>
      <w:r w:rsidRPr="00757EE7">
        <w:rPr>
          <w:szCs w:val="22"/>
        </w:rPr>
        <w:t xml:space="preserve">Below is the letter sent to the Center for Medicare and Medicaid </w:t>
      </w:r>
      <w:proofErr w:type="gramStart"/>
      <w:r w:rsidRPr="00757EE7">
        <w:rPr>
          <w:szCs w:val="22"/>
        </w:rPr>
        <w:t>Services.</w:t>
      </w:r>
      <w:proofErr w:type="gramEnd"/>
    </w:p>
    <w:p w:rsidR="00757EE7" w:rsidRPr="00757EE7" w:rsidRDefault="00757EE7" w:rsidP="00757EE7">
      <w:pPr>
        <w:ind w:left="720" w:right="740"/>
        <w:rPr>
          <w:szCs w:val="22"/>
        </w:rPr>
      </w:pPr>
    </w:p>
    <w:p w:rsidR="00757EE7" w:rsidRPr="00757EE7" w:rsidRDefault="00757EE7" w:rsidP="00757EE7">
      <w:pPr>
        <w:ind w:left="720" w:right="740"/>
        <w:rPr>
          <w:szCs w:val="22"/>
        </w:rPr>
      </w:pPr>
      <w:r w:rsidRPr="00757EE7">
        <w:rPr>
          <w:szCs w:val="22"/>
        </w:rPr>
        <w:t>February 16, 2017</w:t>
      </w:r>
    </w:p>
    <w:p w:rsidR="00757EE7" w:rsidRPr="00757EE7" w:rsidRDefault="00757EE7" w:rsidP="00757EE7">
      <w:pPr>
        <w:ind w:left="1440" w:right="740"/>
        <w:rPr>
          <w:szCs w:val="22"/>
        </w:rPr>
      </w:pPr>
    </w:p>
    <w:p w:rsidR="00757EE7" w:rsidRPr="00757EE7" w:rsidRDefault="00757EE7" w:rsidP="00757EE7">
      <w:pPr>
        <w:ind w:left="720" w:right="740"/>
        <w:rPr>
          <w:szCs w:val="22"/>
        </w:rPr>
      </w:pPr>
      <w:r w:rsidRPr="00757EE7">
        <w:rPr>
          <w:szCs w:val="22"/>
        </w:rPr>
        <w:t xml:space="preserve">Tim </w:t>
      </w:r>
      <w:proofErr w:type="spellStart"/>
      <w:r w:rsidRPr="00757EE7">
        <w:rPr>
          <w:szCs w:val="22"/>
        </w:rPr>
        <w:t>Engelhardt</w:t>
      </w:r>
      <w:proofErr w:type="spellEnd"/>
    </w:p>
    <w:p w:rsidR="00757EE7" w:rsidRPr="00757EE7" w:rsidRDefault="00757EE7" w:rsidP="00757EE7">
      <w:pPr>
        <w:ind w:left="720" w:right="740"/>
        <w:rPr>
          <w:szCs w:val="22"/>
        </w:rPr>
      </w:pPr>
      <w:r w:rsidRPr="00757EE7">
        <w:rPr>
          <w:szCs w:val="22"/>
        </w:rPr>
        <w:t>Director, Medicare-Medicaid Coordination Office</w:t>
      </w:r>
    </w:p>
    <w:p w:rsidR="00757EE7" w:rsidRPr="00757EE7" w:rsidRDefault="00757EE7" w:rsidP="00757EE7">
      <w:pPr>
        <w:ind w:left="720" w:right="740"/>
        <w:rPr>
          <w:szCs w:val="22"/>
        </w:rPr>
      </w:pPr>
      <w:r w:rsidRPr="00757EE7">
        <w:rPr>
          <w:szCs w:val="22"/>
        </w:rPr>
        <w:t>Centers for Medicare and Medicaid Services</w:t>
      </w:r>
    </w:p>
    <w:p w:rsidR="00757EE7" w:rsidRPr="00757EE7" w:rsidRDefault="00757EE7" w:rsidP="00757EE7">
      <w:pPr>
        <w:ind w:left="720" w:right="740"/>
        <w:rPr>
          <w:szCs w:val="22"/>
        </w:rPr>
      </w:pPr>
      <w:r w:rsidRPr="00757EE7">
        <w:rPr>
          <w:szCs w:val="22"/>
        </w:rPr>
        <w:t>[Submitted Electronically to Lindsay Barnette at lindsay.barnette@cms.hhs.gov]</w:t>
      </w:r>
    </w:p>
    <w:p w:rsidR="00757EE7" w:rsidRPr="00757EE7" w:rsidRDefault="00757EE7" w:rsidP="00757EE7">
      <w:pPr>
        <w:ind w:left="720" w:right="740"/>
        <w:rPr>
          <w:szCs w:val="22"/>
        </w:rPr>
      </w:pPr>
    </w:p>
    <w:p w:rsidR="00757EE7" w:rsidRPr="00757EE7" w:rsidRDefault="00757EE7" w:rsidP="00757EE7">
      <w:pPr>
        <w:ind w:left="720" w:right="740"/>
        <w:rPr>
          <w:szCs w:val="22"/>
        </w:rPr>
      </w:pPr>
      <w:r w:rsidRPr="00757EE7">
        <w:rPr>
          <w:szCs w:val="22"/>
        </w:rPr>
        <w:t xml:space="preserve">Dear Mr. </w:t>
      </w:r>
      <w:proofErr w:type="spellStart"/>
      <w:r w:rsidRPr="00757EE7">
        <w:rPr>
          <w:szCs w:val="22"/>
        </w:rPr>
        <w:t>Engelhardt</w:t>
      </w:r>
      <w:proofErr w:type="spellEnd"/>
      <w:r w:rsidRPr="00757EE7">
        <w:rPr>
          <w:szCs w:val="22"/>
        </w:rPr>
        <w:t>:</w:t>
      </w:r>
    </w:p>
    <w:p w:rsidR="00757EE7" w:rsidRPr="00757EE7" w:rsidRDefault="00757EE7" w:rsidP="00757EE7">
      <w:pPr>
        <w:ind w:left="720" w:right="740"/>
        <w:rPr>
          <w:szCs w:val="22"/>
        </w:rPr>
      </w:pPr>
    </w:p>
    <w:p w:rsidR="00757EE7" w:rsidRPr="00757EE7" w:rsidRDefault="00757EE7" w:rsidP="00757EE7">
      <w:pPr>
        <w:ind w:left="720" w:right="740"/>
        <w:rPr>
          <w:szCs w:val="22"/>
        </w:rPr>
      </w:pPr>
      <w:r w:rsidRPr="00757EE7">
        <w:rPr>
          <w:szCs w:val="22"/>
        </w:rPr>
        <w:t xml:space="preserve">The Commonwealth of Massachusetts Executive Office of Health and Human Services </w:t>
      </w:r>
      <w:proofErr w:type="gramStart"/>
      <w:r w:rsidRPr="00757EE7">
        <w:rPr>
          <w:szCs w:val="22"/>
        </w:rPr>
        <w:t>is</w:t>
      </w:r>
      <w:proofErr w:type="gramEnd"/>
      <w:r w:rsidRPr="00757EE7">
        <w:rPr>
          <w:szCs w:val="22"/>
        </w:rPr>
        <w:t xml:space="preserve"> pleased to submit this Letter of Intent pursuant to your January 19, 2017 memorandum. </w:t>
      </w:r>
    </w:p>
    <w:p w:rsidR="00757EE7" w:rsidRPr="00757EE7" w:rsidRDefault="00757EE7" w:rsidP="00757EE7">
      <w:pPr>
        <w:pStyle w:val="Default"/>
        <w:rPr>
          <w:sz w:val="22"/>
          <w:szCs w:val="22"/>
        </w:rPr>
      </w:pPr>
      <w:r w:rsidRPr="00757EE7">
        <w:rPr>
          <w:sz w:val="22"/>
          <w:szCs w:val="22"/>
        </w:rPr>
        <w:tab/>
      </w:r>
    </w:p>
    <w:p w:rsidR="00757EE7" w:rsidRPr="00757EE7" w:rsidRDefault="00757EE7" w:rsidP="00757EE7">
      <w:pPr>
        <w:pStyle w:val="Default"/>
        <w:ind w:left="720"/>
        <w:rPr>
          <w:sz w:val="22"/>
          <w:szCs w:val="22"/>
        </w:rPr>
      </w:pPr>
      <w:r w:rsidRPr="00757EE7">
        <w:rPr>
          <w:sz w:val="22"/>
          <w:szCs w:val="22"/>
        </w:rPr>
        <w:t xml:space="preserve">Massachusetts intends to pursue a two-year extension of its capitated Financial Alignment Model and Demonstration to Integrate Care for Dual Eligible Beneficiaries (known as One Care), currently authorized through December 31, 2018. </w:t>
      </w:r>
    </w:p>
    <w:p w:rsidR="00757EE7" w:rsidRPr="00757EE7" w:rsidRDefault="00757EE7" w:rsidP="00757EE7">
      <w:pPr>
        <w:pStyle w:val="Default"/>
        <w:ind w:left="720"/>
        <w:rPr>
          <w:sz w:val="22"/>
          <w:szCs w:val="22"/>
        </w:rPr>
      </w:pPr>
    </w:p>
    <w:p w:rsidR="00757EE7" w:rsidRPr="00757EE7" w:rsidRDefault="00757EE7" w:rsidP="00757EE7">
      <w:pPr>
        <w:pStyle w:val="Default"/>
        <w:ind w:left="720"/>
        <w:rPr>
          <w:sz w:val="22"/>
          <w:szCs w:val="22"/>
        </w:rPr>
      </w:pPr>
      <w:r w:rsidRPr="00757EE7">
        <w:rPr>
          <w:sz w:val="22"/>
          <w:szCs w:val="22"/>
        </w:rPr>
        <w:t xml:space="preserve">Massachusetts is excited at the early signs of progress seen in the first demonstration period, and we are hopeful these trends will continue in future periods.  As you know, Massachusetts has submitted its interim plan to collect, validate, and report managed care encounter data via T-MSIS as required, and we look forward to continuing to work with CMS on full T-MSIS implementation. Massachusetts is also in the process of </w:t>
      </w:r>
      <w:proofErr w:type="spellStart"/>
      <w:r w:rsidRPr="00757EE7">
        <w:rPr>
          <w:sz w:val="22"/>
          <w:szCs w:val="22"/>
        </w:rPr>
        <w:t>reprocuring</w:t>
      </w:r>
      <w:proofErr w:type="spellEnd"/>
      <w:r w:rsidRPr="00757EE7">
        <w:rPr>
          <w:sz w:val="22"/>
          <w:szCs w:val="22"/>
        </w:rPr>
        <w:t xml:space="preserve"> its One Care Implementation Council, and we look forward to robust ongoing stakeholder engagement, including through the Council, periodic open meetings, and regular stakeholder email and website updates.</w:t>
      </w:r>
    </w:p>
    <w:p w:rsidR="00757EE7" w:rsidRPr="00757EE7" w:rsidRDefault="00757EE7" w:rsidP="00757EE7">
      <w:pPr>
        <w:pStyle w:val="Default"/>
        <w:ind w:left="720"/>
        <w:rPr>
          <w:sz w:val="22"/>
          <w:szCs w:val="22"/>
        </w:rPr>
      </w:pPr>
    </w:p>
    <w:p w:rsidR="00757EE7" w:rsidRPr="00757EE7" w:rsidRDefault="00757EE7" w:rsidP="00757EE7">
      <w:pPr>
        <w:pStyle w:val="Default"/>
        <w:ind w:left="720"/>
        <w:rPr>
          <w:sz w:val="22"/>
          <w:szCs w:val="22"/>
        </w:rPr>
      </w:pPr>
      <w:r w:rsidRPr="00757EE7">
        <w:rPr>
          <w:sz w:val="22"/>
          <w:szCs w:val="22"/>
        </w:rPr>
        <w:t>We look forward to continuing to build a strong and sustainable Demonstration together with CMS.</w:t>
      </w:r>
    </w:p>
    <w:p w:rsidR="00757EE7" w:rsidRPr="00757EE7" w:rsidRDefault="00757EE7" w:rsidP="00757EE7">
      <w:pPr>
        <w:ind w:left="720" w:right="740"/>
        <w:rPr>
          <w:szCs w:val="22"/>
        </w:rPr>
      </w:pPr>
    </w:p>
    <w:p w:rsidR="00757EE7" w:rsidRPr="00757EE7" w:rsidRDefault="00757EE7" w:rsidP="00757EE7">
      <w:pPr>
        <w:ind w:left="720" w:right="740"/>
        <w:rPr>
          <w:szCs w:val="22"/>
        </w:rPr>
      </w:pPr>
      <w:r w:rsidRPr="00757EE7">
        <w:rPr>
          <w:szCs w:val="22"/>
        </w:rPr>
        <w:t>The contact person for this effort is:</w:t>
      </w:r>
    </w:p>
    <w:p w:rsidR="00757EE7" w:rsidRPr="00757EE7" w:rsidRDefault="00757EE7" w:rsidP="00757EE7">
      <w:pPr>
        <w:ind w:left="720" w:right="740"/>
        <w:rPr>
          <w:szCs w:val="22"/>
        </w:rPr>
      </w:pPr>
    </w:p>
    <w:p w:rsidR="00757EE7" w:rsidRPr="00757EE7" w:rsidRDefault="00757EE7" w:rsidP="00757EE7">
      <w:pPr>
        <w:ind w:left="720" w:right="740" w:firstLine="720"/>
        <w:rPr>
          <w:szCs w:val="22"/>
        </w:rPr>
      </w:pPr>
      <w:r w:rsidRPr="00757EE7">
        <w:rPr>
          <w:szCs w:val="22"/>
        </w:rPr>
        <w:t>Robin Callahan, Deputy Medicaid Director</w:t>
      </w:r>
    </w:p>
    <w:p w:rsidR="00757EE7" w:rsidRPr="00757EE7" w:rsidRDefault="00757EE7" w:rsidP="00757EE7">
      <w:pPr>
        <w:ind w:left="720" w:right="740" w:firstLine="720"/>
        <w:rPr>
          <w:szCs w:val="22"/>
        </w:rPr>
      </w:pPr>
      <w:r w:rsidRPr="00757EE7">
        <w:rPr>
          <w:szCs w:val="22"/>
        </w:rPr>
        <w:t>Executive Office of Health and Human Services</w:t>
      </w:r>
    </w:p>
    <w:p w:rsidR="00757EE7" w:rsidRPr="00757EE7" w:rsidRDefault="00757EE7" w:rsidP="00757EE7">
      <w:pPr>
        <w:ind w:left="720" w:right="740" w:firstLine="720"/>
        <w:rPr>
          <w:szCs w:val="22"/>
        </w:rPr>
      </w:pPr>
      <w:r w:rsidRPr="00757EE7">
        <w:rPr>
          <w:szCs w:val="22"/>
        </w:rPr>
        <w:t xml:space="preserve">1 </w:t>
      </w:r>
      <w:proofErr w:type="spellStart"/>
      <w:r w:rsidRPr="00757EE7">
        <w:rPr>
          <w:szCs w:val="22"/>
        </w:rPr>
        <w:t>Ashburton</w:t>
      </w:r>
      <w:proofErr w:type="spellEnd"/>
      <w:r w:rsidRPr="00757EE7">
        <w:rPr>
          <w:szCs w:val="22"/>
        </w:rPr>
        <w:t xml:space="preserve"> Place, Room 1109</w:t>
      </w:r>
    </w:p>
    <w:p w:rsidR="00757EE7" w:rsidRPr="00757EE7" w:rsidRDefault="00757EE7" w:rsidP="00757EE7">
      <w:pPr>
        <w:ind w:left="720" w:right="740" w:firstLine="720"/>
        <w:rPr>
          <w:szCs w:val="22"/>
        </w:rPr>
      </w:pPr>
      <w:r w:rsidRPr="00757EE7">
        <w:rPr>
          <w:szCs w:val="22"/>
        </w:rPr>
        <w:t>Boston, MA  02108</w:t>
      </w:r>
    </w:p>
    <w:p w:rsidR="00757EE7" w:rsidRPr="00757EE7" w:rsidRDefault="00757EE7" w:rsidP="00757EE7">
      <w:pPr>
        <w:ind w:left="720" w:right="740" w:firstLine="720"/>
        <w:rPr>
          <w:szCs w:val="22"/>
        </w:rPr>
      </w:pPr>
      <w:r w:rsidRPr="00757EE7">
        <w:rPr>
          <w:szCs w:val="22"/>
        </w:rPr>
        <w:t>Phone: (617) 573-1745</w:t>
      </w:r>
    </w:p>
    <w:p w:rsidR="00757EE7" w:rsidRPr="00757EE7" w:rsidRDefault="00092C94" w:rsidP="00757EE7">
      <w:pPr>
        <w:ind w:left="720" w:right="740" w:firstLine="720"/>
        <w:rPr>
          <w:szCs w:val="22"/>
        </w:rPr>
      </w:pPr>
      <w:hyperlink r:id="rId8" w:history="1">
        <w:r w:rsidR="00757EE7" w:rsidRPr="00757EE7">
          <w:rPr>
            <w:rStyle w:val="Hyperlink"/>
            <w:szCs w:val="22"/>
          </w:rPr>
          <w:t>Robin.Callahan@state.ma.us</w:t>
        </w:r>
      </w:hyperlink>
      <w:r w:rsidR="00757EE7" w:rsidRPr="00757EE7">
        <w:rPr>
          <w:szCs w:val="22"/>
        </w:rPr>
        <w:t xml:space="preserve"> </w:t>
      </w:r>
    </w:p>
    <w:p w:rsidR="00757EE7" w:rsidRPr="00757EE7" w:rsidRDefault="00757EE7" w:rsidP="00757EE7">
      <w:pPr>
        <w:ind w:left="720"/>
        <w:jc w:val="both"/>
        <w:rPr>
          <w:szCs w:val="22"/>
        </w:rPr>
      </w:pPr>
    </w:p>
    <w:p w:rsidR="00757EE7" w:rsidRPr="00757EE7" w:rsidRDefault="00757EE7" w:rsidP="00757EE7">
      <w:pPr>
        <w:ind w:left="720"/>
        <w:jc w:val="both"/>
        <w:rPr>
          <w:szCs w:val="22"/>
        </w:rPr>
      </w:pPr>
      <w:r w:rsidRPr="00757EE7">
        <w:rPr>
          <w:szCs w:val="22"/>
        </w:rPr>
        <w:t>Sincerely,</w:t>
      </w:r>
    </w:p>
    <w:p w:rsidR="00757EE7" w:rsidRPr="00757EE7" w:rsidRDefault="00757EE7" w:rsidP="00757EE7">
      <w:pPr>
        <w:ind w:left="720"/>
        <w:rPr>
          <w:szCs w:val="22"/>
        </w:rPr>
      </w:pPr>
    </w:p>
    <w:p w:rsidR="00757EE7" w:rsidRPr="00757EE7" w:rsidRDefault="00757EE7" w:rsidP="00757EE7">
      <w:pPr>
        <w:ind w:left="720"/>
        <w:rPr>
          <w:szCs w:val="22"/>
        </w:rPr>
      </w:pPr>
    </w:p>
    <w:p w:rsidR="00757EE7" w:rsidRPr="00757EE7" w:rsidRDefault="00757EE7" w:rsidP="00757EE7">
      <w:pPr>
        <w:ind w:left="720"/>
        <w:rPr>
          <w:szCs w:val="22"/>
        </w:rPr>
      </w:pPr>
    </w:p>
    <w:p w:rsidR="00757EE7" w:rsidRPr="00757EE7" w:rsidRDefault="00757EE7" w:rsidP="00757EE7">
      <w:pPr>
        <w:ind w:left="720"/>
        <w:rPr>
          <w:szCs w:val="22"/>
        </w:rPr>
      </w:pPr>
      <w:r w:rsidRPr="00757EE7">
        <w:rPr>
          <w:szCs w:val="22"/>
        </w:rPr>
        <w:t>Daniel Tsai</w:t>
      </w:r>
    </w:p>
    <w:p w:rsidR="00757EE7" w:rsidRPr="00757EE7" w:rsidRDefault="00757EE7" w:rsidP="00757EE7">
      <w:pPr>
        <w:ind w:left="720"/>
        <w:rPr>
          <w:szCs w:val="22"/>
        </w:rPr>
      </w:pPr>
      <w:r w:rsidRPr="00757EE7">
        <w:rPr>
          <w:szCs w:val="22"/>
        </w:rPr>
        <w:t xml:space="preserve">Assistant Secretary for </w:t>
      </w:r>
      <w:proofErr w:type="spellStart"/>
      <w:r w:rsidRPr="00757EE7">
        <w:rPr>
          <w:szCs w:val="22"/>
        </w:rPr>
        <w:t>MassHealth</w:t>
      </w:r>
      <w:proofErr w:type="spellEnd"/>
    </w:p>
    <w:sectPr w:rsidR="00757EE7" w:rsidRPr="00757EE7"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94" w:rsidRDefault="00092C94">
      <w:r>
        <w:separator/>
      </w:r>
    </w:p>
  </w:endnote>
  <w:endnote w:type="continuationSeparator" w:id="0">
    <w:p w:rsidR="00092C94" w:rsidRDefault="0009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757EE7"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092C94"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757EE7"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092C94"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757EE7">
    <w:pPr>
      <w:pStyle w:val="Footer"/>
    </w:pPr>
    <w:r>
      <w:rPr>
        <w:noProof/>
      </w:rPr>
      <w:drawing>
        <wp:inline distT="0" distB="0" distL="0" distR="0" wp14:anchorId="6349933E" wp14:editId="18A2970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94" w:rsidRDefault="00092C94">
      <w:r>
        <w:separator/>
      </w:r>
    </w:p>
  </w:footnote>
  <w:footnote w:type="continuationSeparator" w:id="0">
    <w:p w:rsidR="00092C94" w:rsidRDefault="00092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E7"/>
    <w:rsid w:val="00092C94"/>
    <w:rsid w:val="000B4236"/>
    <w:rsid w:val="00427192"/>
    <w:rsid w:val="0075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E7"/>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7EE7"/>
    <w:pPr>
      <w:tabs>
        <w:tab w:val="center" w:pos="4320"/>
        <w:tab w:val="right" w:pos="8640"/>
      </w:tabs>
    </w:pPr>
  </w:style>
  <w:style w:type="character" w:customStyle="1" w:styleId="FooterChar">
    <w:name w:val="Footer Char"/>
    <w:basedOn w:val="DefaultParagraphFont"/>
    <w:link w:val="Footer"/>
    <w:rsid w:val="00757EE7"/>
    <w:rPr>
      <w:rFonts w:ascii="Arial" w:eastAsia="Times New Roman" w:hAnsi="Arial" w:cs="Arial"/>
      <w:szCs w:val="20"/>
    </w:rPr>
  </w:style>
  <w:style w:type="paragraph" w:customStyle="1" w:styleId="Default">
    <w:name w:val="Default"/>
    <w:rsid w:val="00757EE7"/>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757EE7"/>
  </w:style>
  <w:style w:type="character" w:styleId="Hyperlink">
    <w:name w:val="Hyperlink"/>
    <w:rsid w:val="00757EE7"/>
    <w:rPr>
      <w:color w:val="0000FF"/>
      <w:u w:val="single"/>
    </w:rPr>
  </w:style>
  <w:style w:type="paragraph" w:styleId="BalloonText">
    <w:name w:val="Balloon Text"/>
    <w:basedOn w:val="Normal"/>
    <w:link w:val="BalloonTextChar"/>
    <w:uiPriority w:val="99"/>
    <w:semiHidden/>
    <w:unhideWhenUsed/>
    <w:rsid w:val="00757EE7"/>
    <w:rPr>
      <w:rFonts w:ascii="Tahoma" w:hAnsi="Tahoma" w:cs="Tahoma"/>
      <w:sz w:val="16"/>
      <w:szCs w:val="16"/>
    </w:rPr>
  </w:style>
  <w:style w:type="character" w:customStyle="1" w:styleId="BalloonTextChar">
    <w:name w:val="Balloon Text Char"/>
    <w:basedOn w:val="DefaultParagraphFont"/>
    <w:link w:val="BalloonText"/>
    <w:uiPriority w:val="99"/>
    <w:semiHidden/>
    <w:rsid w:val="00757E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E7"/>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7EE7"/>
    <w:pPr>
      <w:tabs>
        <w:tab w:val="center" w:pos="4320"/>
        <w:tab w:val="right" w:pos="8640"/>
      </w:tabs>
    </w:pPr>
  </w:style>
  <w:style w:type="character" w:customStyle="1" w:styleId="FooterChar">
    <w:name w:val="Footer Char"/>
    <w:basedOn w:val="DefaultParagraphFont"/>
    <w:link w:val="Footer"/>
    <w:rsid w:val="00757EE7"/>
    <w:rPr>
      <w:rFonts w:ascii="Arial" w:eastAsia="Times New Roman" w:hAnsi="Arial" w:cs="Arial"/>
      <w:szCs w:val="20"/>
    </w:rPr>
  </w:style>
  <w:style w:type="paragraph" w:customStyle="1" w:styleId="Default">
    <w:name w:val="Default"/>
    <w:rsid w:val="00757EE7"/>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basedOn w:val="DefaultParagraphFont"/>
    <w:rsid w:val="00757EE7"/>
  </w:style>
  <w:style w:type="character" w:styleId="Hyperlink">
    <w:name w:val="Hyperlink"/>
    <w:rsid w:val="00757EE7"/>
    <w:rPr>
      <w:color w:val="0000FF"/>
      <w:u w:val="single"/>
    </w:rPr>
  </w:style>
  <w:style w:type="paragraph" w:styleId="BalloonText">
    <w:name w:val="Balloon Text"/>
    <w:basedOn w:val="Normal"/>
    <w:link w:val="BalloonTextChar"/>
    <w:uiPriority w:val="99"/>
    <w:semiHidden/>
    <w:unhideWhenUsed/>
    <w:rsid w:val="00757EE7"/>
    <w:rPr>
      <w:rFonts w:ascii="Tahoma" w:hAnsi="Tahoma" w:cs="Tahoma"/>
      <w:sz w:val="16"/>
      <w:szCs w:val="16"/>
    </w:rPr>
  </w:style>
  <w:style w:type="character" w:customStyle="1" w:styleId="BalloonTextChar">
    <w:name w:val="Balloon Text Char"/>
    <w:basedOn w:val="DefaultParagraphFont"/>
    <w:link w:val="BalloonText"/>
    <w:uiPriority w:val="99"/>
    <w:semiHidden/>
    <w:rsid w:val="00757E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Callahan@state.m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eohh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c:creator>
  <cp:lastModifiedBy>Jenna</cp:lastModifiedBy>
  <cp:revision>2</cp:revision>
  <dcterms:created xsi:type="dcterms:W3CDTF">2017-11-24T19:25:00Z</dcterms:created>
  <dcterms:modified xsi:type="dcterms:W3CDTF">2017-11-24T19:25:00Z</dcterms:modified>
</cp:coreProperties>
</file>