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F6CD2" w14:textId="77777777" w:rsidR="000D1437" w:rsidRPr="00386BCD" w:rsidRDefault="00C95B1B">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14:anchorId="03D04C8D" wp14:editId="691569F4">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758EA056" wp14:editId="7BA9F64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14:paraId="6D9E7F97" w14:textId="77777777"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14:paraId="7491B2BF" w14:textId="77777777" w:rsidR="00A77971" w:rsidRDefault="00A77971" w:rsidP="00C31BCC">
      <w:pPr>
        <w:pStyle w:val="Heading2"/>
        <w:rPr>
          <w:i w:val="0"/>
        </w:rPr>
      </w:pPr>
      <w:r>
        <w:rPr>
          <w:i w:val="0"/>
        </w:rPr>
        <w:t>Office of Medicaid</w:t>
      </w:r>
      <w:r w:rsidR="007B153E">
        <w:rPr>
          <w:i w:val="0"/>
        </w:rPr>
        <w:t>, Health Safety Net</w:t>
      </w:r>
    </w:p>
    <w:p w14:paraId="14834300" w14:textId="77777777"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14:paraId="0AAE02FD" w14:textId="77777777"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14:paraId="50B548ED" w14:textId="77777777"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425914EC" wp14:editId="6E847E9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54881" w14:textId="77777777" w:rsidR="007802E3" w:rsidRPr="007802E3" w:rsidRDefault="007802E3" w:rsidP="007802E3">
                            <w:pPr>
                              <w:jc w:val="center"/>
                              <w:rPr>
                                <w:rFonts w:ascii="Bookman" w:hAnsi="Bookman"/>
                                <w:color w:val="333399"/>
                                <w:sz w:val="16"/>
                                <w:szCs w:val="16"/>
                              </w:rPr>
                            </w:pPr>
                          </w:p>
                          <w:p w14:paraId="6B4B34FB" w14:textId="77777777"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14:paraId="3F3C8342"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0F846168" w14:textId="77777777" w:rsidR="00D9168C" w:rsidRDefault="00D9168C" w:rsidP="007802E3">
                            <w:pPr>
                              <w:jc w:val="center"/>
                              <w:rPr>
                                <w:rFonts w:ascii="Bookman" w:hAnsi="Bookman"/>
                                <w:color w:val="333399"/>
                                <w:sz w:val="16"/>
                                <w:szCs w:val="16"/>
                              </w:rPr>
                            </w:pPr>
                          </w:p>
                          <w:p w14:paraId="649991DE" w14:textId="77777777" w:rsidR="001145CC" w:rsidRDefault="001145CC" w:rsidP="007802E3">
                            <w:pPr>
                              <w:jc w:val="center"/>
                              <w:rPr>
                                <w:rFonts w:ascii="Bookman" w:hAnsi="Bookman"/>
                                <w:color w:val="333399"/>
                                <w:sz w:val="16"/>
                                <w:szCs w:val="16"/>
                              </w:rPr>
                            </w:pPr>
                          </w:p>
                          <w:p w14:paraId="727DEF9A"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645DCDBF" w14:textId="77777777" w:rsidR="007F7071" w:rsidRDefault="007F7071" w:rsidP="00F243E6">
                            <w:pPr>
                              <w:rPr>
                                <w:rFonts w:ascii="Bookman" w:hAnsi="Bookman"/>
                                <w:color w:val="333399"/>
                                <w:sz w:val="16"/>
                                <w:szCs w:val="16"/>
                              </w:rPr>
                            </w:pPr>
                          </w:p>
                          <w:p w14:paraId="7DAAFA51"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14:paraId="22D54881" w14:textId="77777777" w:rsidR="007802E3" w:rsidRPr="007802E3" w:rsidRDefault="007802E3" w:rsidP="007802E3">
                      <w:pPr>
                        <w:jc w:val="center"/>
                        <w:rPr>
                          <w:rFonts w:ascii="Bookman" w:hAnsi="Bookman"/>
                          <w:color w:val="333399"/>
                          <w:sz w:val="16"/>
                          <w:szCs w:val="16"/>
                        </w:rPr>
                      </w:pPr>
                    </w:p>
                    <w:p w14:paraId="6B4B34FB" w14:textId="77777777"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14:paraId="3F3C8342" w14:textId="77777777"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14:paraId="0F846168" w14:textId="77777777" w:rsidR="00D9168C" w:rsidRDefault="00D9168C" w:rsidP="007802E3">
                      <w:pPr>
                        <w:jc w:val="center"/>
                        <w:rPr>
                          <w:rFonts w:ascii="Bookman" w:hAnsi="Bookman"/>
                          <w:color w:val="333399"/>
                          <w:sz w:val="16"/>
                          <w:szCs w:val="16"/>
                        </w:rPr>
                      </w:pPr>
                    </w:p>
                    <w:p w14:paraId="649991DE" w14:textId="77777777" w:rsidR="001145CC" w:rsidRDefault="001145CC" w:rsidP="007802E3">
                      <w:pPr>
                        <w:jc w:val="center"/>
                        <w:rPr>
                          <w:rFonts w:ascii="Bookman" w:hAnsi="Bookman"/>
                          <w:color w:val="333399"/>
                          <w:sz w:val="16"/>
                          <w:szCs w:val="16"/>
                        </w:rPr>
                      </w:pPr>
                    </w:p>
                    <w:p w14:paraId="727DEF9A"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645DCDBF" w14:textId="77777777" w:rsidR="007F7071" w:rsidRDefault="007F7071" w:rsidP="00F243E6">
                      <w:pPr>
                        <w:rPr>
                          <w:rFonts w:ascii="Bookman" w:hAnsi="Bookman"/>
                          <w:color w:val="333399"/>
                          <w:sz w:val="16"/>
                          <w:szCs w:val="16"/>
                        </w:rPr>
                      </w:pPr>
                    </w:p>
                    <w:p w14:paraId="7DAAFA51"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55BB7B98" w14:textId="77777777"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14:anchorId="6BF882E6" wp14:editId="37C2A612">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C3AC2" w14:textId="77777777" w:rsidR="00FC1F58" w:rsidRPr="007802E3" w:rsidRDefault="00FC1F58" w:rsidP="007802E3">
                            <w:pPr>
                              <w:jc w:val="center"/>
                              <w:rPr>
                                <w:rFonts w:ascii="Bookman" w:hAnsi="Bookman"/>
                                <w:color w:val="333399"/>
                                <w:sz w:val="16"/>
                                <w:szCs w:val="16"/>
                              </w:rPr>
                            </w:pPr>
                          </w:p>
                          <w:p w14:paraId="19C6DC60"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7D0115AE"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2DA9A701" w14:textId="77777777" w:rsidR="007802E3" w:rsidRDefault="007802E3" w:rsidP="007802E3">
                            <w:pPr>
                              <w:jc w:val="center"/>
                              <w:rPr>
                                <w:rFonts w:ascii="Bookman" w:hAnsi="Bookman"/>
                                <w:color w:val="333399"/>
                                <w:sz w:val="16"/>
                                <w:szCs w:val="16"/>
                              </w:rPr>
                            </w:pPr>
                          </w:p>
                          <w:p w14:paraId="60788F54"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0C1F6BAD"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2C727D60" w14:textId="77777777" w:rsidR="007802E3" w:rsidRPr="007802E3" w:rsidRDefault="007802E3" w:rsidP="007802E3">
                            <w:pPr>
                              <w:jc w:val="center"/>
                              <w:rPr>
                                <w:rFonts w:ascii="Bookman" w:hAnsi="Bookman"/>
                                <w:color w:val="333399"/>
                                <w:sz w:val="16"/>
                                <w:szCs w:val="16"/>
                              </w:rPr>
                            </w:pPr>
                          </w:p>
                          <w:p w14:paraId="3F40A830"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2E810AE3"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278B6AF3"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14:paraId="16DC3AC2" w14:textId="77777777" w:rsidR="00FC1F58" w:rsidRPr="007802E3" w:rsidRDefault="00FC1F58" w:rsidP="007802E3">
                      <w:pPr>
                        <w:jc w:val="center"/>
                        <w:rPr>
                          <w:rFonts w:ascii="Bookman" w:hAnsi="Bookman"/>
                          <w:color w:val="333399"/>
                          <w:sz w:val="16"/>
                          <w:szCs w:val="16"/>
                        </w:rPr>
                      </w:pPr>
                    </w:p>
                    <w:p w14:paraId="19C6DC60" w14:textId="77777777"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14:paraId="7D0115AE"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2DA9A701" w14:textId="77777777" w:rsidR="007802E3" w:rsidRDefault="007802E3" w:rsidP="007802E3">
                      <w:pPr>
                        <w:jc w:val="center"/>
                        <w:rPr>
                          <w:rFonts w:ascii="Bookman" w:hAnsi="Bookman"/>
                          <w:color w:val="333399"/>
                          <w:sz w:val="16"/>
                          <w:szCs w:val="16"/>
                        </w:rPr>
                      </w:pPr>
                    </w:p>
                    <w:p w14:paraId="60788F54"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14:paraId="0C1F6BAD"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2C727D60" w14:textId="77777777" w:rsidR="007802E3" w:rsidRPr="007802E3" w:rsidRDefault="007802E3" w:rsidP="007802E3">
                      <w:pPr>
                        <w:jc w:val="center"/>
                        <w:rPr>
                          <w:rFonts w:ascii="Bookman" w:hAnsi="Bookman"/>
                          <w:color w:val="333399"/>
                          <w:sz w:val="16"/>
                          <w:szCs w:val="16"/>
                        </w:rPr>
                      </w:pPr>
                    </w:p>
                    <w:p w14:paraId="3F40A830"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14:paraId="2E810AE3" w14:textId="77777777"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14:paraId="278B6AF3" w14:textId="77777777" w:rsidR="008065C3" w:rsidRDefault="008065C3" w:rsidP="007802E3">
                      <w:pPr>
                        <w:jc w:val="center"/>
                        <w:rPr>
                          <w:rFonts w:ascii="Bookman" w:hAnsi="Bookman"/>
                          <w:color w:val="333399"/>
                          <w:sz w:val="16"/>
                          <w:szCs w:val="16"/>
                        </w:rPr>
                      </w:pPr>
                    </w:p>
                  </w:txbxContent>
                </v:textbox>
              </v:shape>
            </w:pict>
          </mc:Fallback>
        </mc:AlternateContent>
      </w:r>
    </w:p>
    <w:p w14:paraId="14816BB6" w14:textId="77777777" w:rsidR="007802E3" w:rsidRDefault="007802E3" w:rsidP="004B6AAF">
      <w:pPr>
        <w:rPr>
          <w:rFonts w:ascii="Bookman" w:hAnsi="Bookman"/>
          <w:iCs/>
          <w:color w:val="4451C8"/>
          <w:sz w:val="24"/>
          <w:szCs w:val="24"/>
        </w:rPr>
      </w:pPr>
    </w:p>
    <w:p w14:paraId="440DD166" w14:textId="77777777" w:rsidR="007802E3" w:rsidRDefault="007802E3" w:rsidP="004B6AAF">
      <w:pPr>
        <w:rPr>
          <w:rFonts w:ascii="Bookman" w:hAnsi="Bookman"/>
          <w:iCs/>
          <w:color w:val="4451C8"/>
          <w:sz w:val="24"/>
          <w:szCs w:val="24"/>
        </w:rPr>
      </w:pPr>
    </w:p>
    <w:p w14:paraId="61271D4E" w14:textId="77777777" w:rsidR="007802E3" w:rsidRPr="00FC1F58" w:rsidRDefault="007802E3" w:rsidP="004B6AAF">
      <w:pPr>
        <w:rPr>
          <w:rFonts w:ascii="Bookman Old Style" w:hAnsi="Bookman Old Style"/>
          <w:b/>
          <w:color w:val="303BA2"/>
          <w:sz w:val="16"/>
          <w:szCs w:val="16"/>
        </w:rPr>
      </w:pPr>
    </w:p>
    <w:p w14:paraId="349C1EB7" w14:textId="77777777" w:rsidR="00FC1F58" w:rsidRDefault="00FC1F58" w:rsidP="00FC1F58">
      <w:pPr>
        <w:ind w:left="-110" w:hanging="220"/>
        <w:rPr>
          <w:rFonts w:ascii="Bookman" w:hAnsi="Bookman"/>
          <w:b/>
          <w:color w:val="333399"/>
          <w:sz w:val="16"/>
          <w:szCs w:val="16"/>
        </w:rPr>
      </w:pPr>
    </w:p>
    <w:p w14:paraId="6453231A" w14:textId="77777777" w:rsidR="001F3373" w:rsidRDefault="001F3373" w:rsidP="00BC138A">
      <w:pPr>
        <w:tabs>
          <w:tab w:val="left" w:pos="1440"/>
          <w:tab w:val="center" w:pos="4925"/>
        </w:tabs>
        <w:rPr>
          <w:rFonts w:ascii="Times New Roman" w:hAnsi="Times New Roman" w:cs="Times New Roman"/>
          <w:sz w:val="32"/>
          <w:szCs w:val="32"/>
        </w:rPr>
      </w:pPr>
    </w:p>
    <w:p w14:paraId="53D8C22B" w14:textId="77777777" w:rsidR="0029727C" w:rsidRDefault="0029727C" w:rsidP="00956C1E">
      <w:pPr>
        <w:tabs>
          <w:tab w:val="left" w:pos="1440"/>
          <w:tab w:val="center" w:pos="4925"/>
        </w:tabs>
        <w:jc w:val="center"/>
        <w:rPr>
          <w:rFonts w:ascii="Times New Roman" w:hAnsi="Times New Roman" w:cs="Times New Roman"/>
          <w:b/>
          <w:sz w:val="36"/>
          <w:szCs w:val="36"/>
          <w:u w:val="single"/>
        </w:rPr>
      </w:pPr>
    </w:p>
    <w:p w14:paraId="2ACA46D8" w14:textId="361180D1" w:rsidR="0029727C" w:rsidRPr="0029727C" w:rsidRDefault="0029727C" w:rsidP="0029727C">
      <w:pPr>
        <w:tabs>
          <w:tab w:val="left" w:pos="1440"/>
          <w:tab w:val="center" w:pos="4925"/>
        </w:tabs>
        <w:jc w:val="right"/>
        <w:rPr>
          <w:rFonts w:ascii="Times New Roman" w:hAnsi="Times New Roman" w:cs="Times New Roman"/>
          <w:sz w:val="28"/>
          <w:szCs w:val="28"/>
        </w:rPr>
      </w:pPr>
      <w:r w:rsidRPr="0029727C">
        <w:rPr>
          <w:rFonts w:ascii="Times New Roman" w:hAnsi="Times New Roman" w:cs="Times New Roman"/>
          <w:sz w:val="28"/>
          <w:szCs w:val="28"/>
        </w:rPr>
        <w:t>May 1, 2020</w:t>
      </w:r>
    </w:p>
    <w:p w14:paraId="2F255957" w14:textId="77777777" w:rsidR="0029727C" w:rsidRDefault="0029727C" w:rsidP="0029727C">
      <w:pPr>
        <w:tabs>
          <w:tab w:val="left" w:pos="1440"/>
          <w:tab w:val="center" w:pos="4925"/>
        </w:tabs>
        <w:rPr>
          <w:rFonts w:ascii="Times New Roman" w:hAnsi="Times New Roman" w:cs="Times New Roman"/>
          <w:b/>
          <w:sz w:val="28"/>
          <w:szCs w:val="28"/>
          <w:u w:val="single"/>
        </w:rPr>
      </w:pPr>
    </w:p>
    <w:p w14:paraId="46E12B55" w14:textId="3841A584" w:rsidR="0029727C" w:rsidRPr="0029727C" w:rsidRDefault="0029727C" w:rsidP="0029727C">
      <w:pPr>
        <w:tabs>
          <w:tab w:val="left" w:pos="1440"/>
          <w:tab w:val="center" w:pos="4925"/>
        </w:tabs>
        <w:rPr>
          <w:rFonts w:ascii="Times New Roman" w:hAnsi="Times New Roman" w:cs="Times New Roman"/>
          <w:sz w:val="28"/>
          <w:szCs w:val="28"/>
        </w:rPr>
      </w:pPr>
      <w:r w:rsidRPr="0029727C">
        <w:rPr>
          <w:rFonts w:ascii="Times New Roman" w:hAnsi="Times New Roman" w:cs="Times New Roman"/>
          <w:sz w:val="28"/>
          <w:szCs w:val="28"/>
        </w:rPr>
        <w:t>Dear Providers:</w:t>
      </w:r>
    </w:p>
    <w:p w14:paraId="474835B8" w14:textId="77777777" w:rsidR="0029727C" w:rsidRPr="0029727C" w:rsidRDefault="0029727C" w:rsidP="0029727C">
      <w:pPr>
        <w:tabs>
          <w:tab w:val="left" w:pos="1440"/>
          <w:tab w:val="center" w:pos="4925"/>
        </w:tabs>
        <w:rPr>
          <w:rFonts w:ascii="Times New Roman" w:hAnsi="Times New Roman" w:cs="Times New Roman"/>
          <w:sz w:val="28"/>
          <w:szCs w:val="28"/>
        </w:rPr>
      </w:pPr>
    </w:p>
    <w:p w14:paraId="7A028551" w14:textId="77777777" w:rsidR="0029727C" w:rsidRPr="0029727C" w:rsidRDefault="0029727C" w:rsidP="0029727C">
      <w:pPr>
        <w:tabs>
          <w:tab w:val="left" w:pos="1440"/>
          <w:tab w:val="center" w:pos="4925"/>
        </w:tabs>
        <w:rPr>
          <w:rFonts w:ascii="Times New Roman" w:hAnsi="Times New Roman" w:cs="Times New Roman"/>
          <w:sz w:val="28"/>
          <w:szCs w:val="28"/>
        </w:rPr>
      </w:pPr>
      <w:r w:rsidRPr="0029727C">
        <w:rPr>
          <w:rFonts w:ascii="Times New Roman" w:hAnsi="Times New Roman" w:cs="Times New Roman"/>
          <w:sz w:val="28"/>
          <w:szCs w:val="28"/>
        </w:rPr>
        <w:t xml:space="preserve">Beginning April 1st, for dates of service beginning March 12, 2020, the Health Safety Net will not place limits on the number of days it will pay for reimbursable health services to patients who are eligible but not enrolled in health insurance through the Health Connector (i.e. </w:t>
      </w:r>
      <w:proofErr w:type="spellStart"/>
      <w:r w:rsidRPr="0029727C">
        <w:rPr>
          <w:rFonts w:ascii="Times New Roman" w:hAnsi="Times New Roman" w:cs="Times New Roman"/>
          <w:sz w:val="28"/>
          <w:szCs w:val="28"/>
        </w:rPr>
        <w:t>ConnectorCare</w:t>
      </w:r>
      <w:proofErr w:type="spellEnd"/>
      <w:r w:rsidRPr="0029727C">
        <w:rPr>
          <w:rFonts w:ascii="Times New Roman" w:hAnsi="Times New Roman" w:cs="Times New Roman"/>
          <w:sz w:val="28"/>
          <w:szCs w:val="28"/>
        </w:rPr>
        <w:t xml:space="preserve">). </w:t>
      </w:r>
    </w:p>
    <w:p w14:paraId="70D266AF" w14:textId="77777777" w:rsidR="0029727C" w:rsidRPr="0029727C" w:rsidRDefault="0029727C" w:rsidP="0029727C">
      <w:pPr>
        <w:tabs>
          <w:tab w:val="left" w:pos="1440"/>
          <w:tab w:val="center" w:pos="4925"/>
        </w:tabs>
        <w:rPr>
          <w:rFonts w:ascii="Times New Roman" w:hAnsi="Times New Roman" w:cs="Times New Roman"/>
          <w:sz w:val="28"/>
          <w:szCs w:val="28"/>
        </w:rPr>
      </w:pPr>
    </w:p>
    <w:p w14:paraId="106AC469" w14:textId="77777777" w:rsidR="0029727C" w:rsidRPr="0029727C" w:rsidRDefault="0029727C" w:rsidP="0029727C">
      <w:pPr>
        <w:tabs>
          <w:tab w:val="left" w:pos="1440"/>
          <w:tab w:val="center" w:pos="4925"/>
        </w:tabs>
        <w:rPr>
          <w:rFonts w:ascii="Times New Roman" w:hAnsi="Times New Roman" w:cs="Times New Roman"/>
          <w:sz w:val="28"/>
          <w:szCs w:val="28"/>
        </w:rPr>
      </w:pPr>
      <w:r w:rsidRPr="0029727C">
        <w:rPr>
          <w:rFonts w:ascii="Times New Roman" w:hAnsi="Times New Roman" w:cs="Times New Roman"/>
          <w:sz w:val="28"/>
          <w:szCs w:val="28"/>
        </w:rPr>
        <w:t xml:space="preserve">Accordingly, </w:t>
      </w:r>
      <w:proofErr w:type="spellStart"/>
      <w:r w:rsidRPr="0029727C">
        <w:rPr>
          <w:rFonts w:ascii="Times New Roman" w:hAnsi="Times New Roman" w:cs="Times New Roman"/>
          <w:sz w:val="28"/>
          <w:szCs w:val="28"/>
        </w:rPr>
        <w:t>ConnectorCare</w:t>
      </w:r>
      <w:proofErr w:type="spellEnd"/>
      <w:r w:rsidRPr="0029727C">
        <w:rPr>
          <w:rFonts w:ascii="Times New Roman" w:hAnsi="Times New Roman" w:cs="Times New Roman"/>
          <w:sz w:val="28"/>
          <w:szCs w:val="28"/>
        </w:rPr>
        <w:t xml:space="preserve"> eligible individuals that can get HSN Medical under this policy changes will have the following restrictive messages appear in EVS:</w:t>
      </w:r>
    </w:p>
    <w:p w14:paraId="52BA3D23" w14:textId="77777777" w:rsidR="0029727C" w:rsidRPr="0029727C" w:rsidRDefault="0029727C" w:rsidP="0029727C">
      <w:pPr>
        <w:tabs>
          <w:tab w:val="left" w:pos="1440"/>
          <w:tab w:val="center" w:pos="4925"/>
        </w:tabs>
        <w:rPr>
          <w:rFonts w:ascii="Times New Roman" w:hAnsi="Times New Roman" w:cs="Times New Roman"/>
          <w:sz w:val="28"/>
          <w:szCs w:val="28"/>
        </w:rPr>
      </w:pPr>
    </w:p>
    <w:tbl>
      <w:tblPr>
        <w:tblW w:w="5000" w:type="pct"/>
        <w:tblCellSpacing w:w="0" w:type="dxa"/>
        <w:tblLook w:val="04A0" w:firstRow="1" w:lastRow="0" w:firstColumn="1" w:lastColumn="0" w:noHBand="0" w:noVBand="1"/>
      </w:tblPr>
      <w:tblGrid>
        <w:gridCol w:w="5055"/>
        <w:gridCol w:w="5055"/>
      </w:tblGrid>
      <w:tr w:rsidR="0029727C" w:rsidRPr="0029727C" w14:paraId="6D5C5AD5" w14:textId="77777777" w:rsidTr="0029727C">
        <w:trPr>
          <w:tblCellSpacing w:w="0" w:type="dxa"/>
        </w:trPr>
        <w:tc>
          <w:tcPr>
            <w:tcW w:w="2500" w:type="pct"/>
            <w:tcMar>
              <w:top w:w="15" w:type="dxa"/>
              <w:left w:w="15" w:type="dxa"/>
              <w:bottom w:w="15" w:type="dxa"/>
              <w:right w:w="15" w:type="dxa"/>
            </w:tcMar>
            <w:vAlign w:val="center"/>
            <w:hideMark/>
          </w:tcPr>
          <w:p w14:paraId="54A9B945" w14:textId="77777777" w:rsidR="0029727C" w:rsidRPr="0029727C" w:rsidRDefault="0029727C" w:rsidP="0029727C">
            <w:pPr>
              <w:tabs>
                <w:tab w:val="left" w:pos="1440"/>
                <w:tab w:val="center" w:pos="4925"/>
              </w:tabs>
              <w:rPr>
                <w:rFonts w:ascii="Times New Roman" w:hAnsi="Times New Roman" w:cs="Times New Roman"/>
                <w:sz w:val="28"/>
                <w:szCs w:val="28"/>
                <w:u w:val="single"/>
              </w:rPr>
            </w:pPr>
            <w:r w:rsidRPr="0029727C">
              <w:rPr>
                <w:rFonts w:ascii="Times New Roman" w:hAnsi="Times New Roman" w:cs="Times New Roman"/>
                <w:sz w:val="28"/>
                <w:szCs w:val="28"/>
                <w:u w:val="single"/>
              </w:rPr>
              <w:t>EVS Generated Message #</w:t>
            </w:r>
          </w:p>
          <w:p w14:paraId="21EE3A67" w14:textId="77777777" w:rsidR="0029727C" w:rsidRPr="0029727C" w:rsidRDefault="0029727C" w:rsidP="0029727C">
            <w:pPr>
              <w:tabs>
                <w:tab w:val="left" w:pos="1440"/>
                <w:tab w:val="center" w:pos="4925"/>
              </w:tabs>
              <w:rPr>
                <w:rFonts w:ascii="Times New Roman" w:hAnsi="Times New Roman" w:cs="Times New Roman"/>
                <w:sz w:val="28"/>
                <w:szCs w:val="28"/>
              </w:rPr>
            </w:pPr>
          </w:p>
        </w:tc>
        <w:tc>
          <w:tcPr>
            <w:tcW w:w="2500" w:type="pct"/>
            <w:tcMar>
              <w:top w:w="15" w:type="dxa"/>
              <w:left w:w="15" w:type="dxa"/>
              <w:bottom w:w="15" w:type="dxa"/>
              <w:right w:w="15" w:type="dxa"/>
            </w:tcMar>
            <w:vAlign w:val="center"/>
            <w:hideMark/>
          </w:tcPr>
          <w:p w14:paraId="1EEF129C" w14:textId="77777777" w:rsidR="0029727C" w:rsidRPr="0029727C" w:rsidRDefault="0029727C" w:rsidP="0029727C">
            <w:pPr>
              <w:tabs>
                <w:tab w:val="left" w:pos="1440"/>
                <w:tab w:val="center" w:pos="4925"/>
              </w:tabs>
              <w:rPr>
                <w:rFonts w:ascii="Times New Roman" w:hAnsi="Times New Roman" w:cs="Times New Roman"/>
                <w:sz w:val="28"/>
                <w:szCs w:val="28"/>
                <w:u w:val="single"/>
              </w:rPr>
            </w:pPr>
            <w:r w:rsidRPr="0029727C">
              <w:rPr>
                <w:rFonts w:ascii="Times New Roman" w:hAnsi="Times New Roman" w:cs="Times New Roman"/>
                <w:sz w:val="28"/>
                <w:szCs w:val="28"/>
                <w:u w:val="single"/>
              </w:rPr>
              <w:t xml:space="preserve">Restrictive Message Text </w:t>
            </w:r>
          </w:p>
          <w:p w14:paraId="4B433BDD" w14:textId="77777777" w:rsidR="0029727C" w:rsidRPr="0029727C" w:rsidRDefault="0029727C" w:rsidP="0029727C">
            <w:pPr>
              <w:tabs>
                <w:tab w:val="left" w:pos="1440"/>
                <w:tab w:val="center" w:pos="4925"/>
              </w:tabs>
              <w:rPr>
                <w:rFonts w:ascii="Times New Roman" w:hAnsi="Times New Roman" w:cs="Times New Roman"/>
                <w:sz w:val="28"/>
                <w:szCs w:val="28"/>
              </w:rPr>
            </w:pPr>
          </w:p>
        </w:tc>
      </w:tr>
      <w:tr w:rsidR="0029727C" w:rsidRPr="0029727C" w14:paraId="0C0E9DB7" w14:textId="77777777" w:rsidTr="0029727C">
        <w:trPr>
          <w:tblCellSpacing w:w="0" w:type="dxa"/>
        </w:trPr>
        <w:tc>
          <w:tcPr>
            <w:tcW w:w="0" w:type="auto"/>
            <w:tcMar>
              <w:top w:w="15" w:type="dxa"/>
              <w:left w:w="15" w:type="dxa"/>
              <w:bottom w:w="15" w:type="dxa"/>
              <w:right w:w="15" w:type="dxa"/>
            </w:tcMar>
            <w:vAlign w:val="center"/>
            <w:hideMark/>
          </w:tcPr>
          <w:p w14:paraId="34AF8321" w14:textId="77777777" w:rsidR="0029727C" w:rsidRPr="0029727C" w:rsidRDefault="0029727C" w:rsidP="0029727C">
            <w:pPr>
              <w:tabs>
                <w:tab w:val="left" w:pos="1440"/>
                <w:tab w:val="center" w:pos="4925"/>
              </w:tabs>
              <w:rPr>
                <w:rFonts w:ascii="Times New Roman" w:hAnsi="Times New Roman" w:cs="Times New Roman"/>
                <w:sz w:val="28"/>
                <w:szCs w:val="28"/>
              </w:rPr>
            </w:pPr>
            <w:r w:rsidRPr="0029727C">
              <w:rPr>
                <w:rFonts w:ascii="Times New Roman" w:hAnsi="Times New Roman" w:cs="Times New Roman"/>
                <w:sz w:val="28"/>
                <w:szCs w:val="28"/>
              </w:rPr>
              <w:t>1509</w:t>
            </w:r>
          </w:p>
          <w:p w14:paraId="3DF811DF" w14:textId="77777777" w:rsidR="0029727C" w:rsidRPr="0029727C" w:rsidRDefault="0029727C" w:rsidP="0029727C">
            <w:pPr>
              <w:tabs>
                <w:tab w:val="left" w:pos="1440"/>
                <w:tab w:val="center" w:pos="4925"/>
              </w:tabs>
              <w:rPr>
                <w:rFonts w:ascii="Times New Roman" w:hAnsi="Times New Roman" w:cs="Times New Roman"/>
                <w:sz w:val="28"/>
                <w:szCs w:val="28"/>
              </w:rPr>
            </w:pPr>
          </w:p>
          <w:p w14:paraId="0B159D83" w14:textId="77777777" w:rsidR="0029727C" w:rsidRPr="0029727C" w:rsidRDefault="0029727C" w:rsidP="0029727C">
            <w:pPr>
              <w:tabs>
                <w:tab w:val="left" w:pos="1440"/>
                <w:tab w:val="center" w:pos="4925"/>
              </w:tabs>
              <w:rPr>
                <w:rFonts w:ascii="Times New Roman" w:hAnsi="Times New Roman" w:cs="Times New Roman"/>
                <w:sz w:val="28"/>
                <w:szCs w:val="28"/>
              </w:rPr>
            </w:pPr>
          </w:p>
        </w:tc>
        <w:tc>
          <w:tcPr>
            <w:tcW w:w="0" w:type="auto"/>
            <w:tcMar>
              <w:top w:w="15" w:type="dxa"/>
              <w:left w:w="15" w:type="dxa"/>
              <w:bottom w:w="15" w:type="dxa"/>
              <w:right w:w="15" w:type="dxa"/>
            </w:tcMar>
            <w:vAlign w:val="center"/>
            <w:hideMark/>
          </w:tcPr>
          <w:p w14:paraId="0E357AAA" w14:textId="7F42E125" w:rsidR="0029727C" w:rsidRPr="0029727C" w:rsidRDefault="0029727C" w:rsidP="0029727C">
            <w:pPr>
              <w:tabs>
                <w:tab w:val="left" w:pos="1440"/>
                <w:tab w:val="center" w:pos="4925"/>
              </w:tabs>
              <w:rPr>
                <w:rFonts w:ascii="Times New Roman" w:hAnsi="Times New Roman" w:cs="Times New Roman"/>
                <w:sz w:val="28"/>
                <w:szCs w:val="28"/>
              </w:rPr>
            </w:pPr>
            <w:r w:rsidRPr="0029727C">
              <w:rPr>
                <w:rFonts w:ascii="Times New Roman" w:hAnsi="Times New Roman" w:cs="Times New Roman"/>
                <w:sz w:val="28"/>
                <w:szCs w:val="28"/>
              </w:rPr>
              <w:t xml:space="preserve">Temporary Full HSN medical and dental </w:t>
            </w:r>
            <w:proofErr w:type="gramStart"/>
            <w:r w:rsidRPr="0029727C">
              <w:rPr>
                <w:rFonts w:ascii="Times New Roman" w:hAnsi="Times New Roman" w:cs="Times New Roman"/>
                <w:sz w:val="28"/>
                <w:szCs w:val="28"/>
              </w:rPr>
              <w:t>are</w:t>
            </w:r>
            <w:proofErr w:type="gramEnd"/>
            <w:r w:rsidRPr="0029727C">
              <w:rPr>
                <w:rFonts w:ascii="Times New Roman" w:hAnsi="Times New Roman" w:cs="Times New Roman"/>
                <w:sz w:val="28"/>
                <w:szCs w:val="28"/>
              </w:rPr>
              <w:t xml:space="preserve"> available. Member Eligible for </w:t>
            </w:r>
            <w:proofErr w:type="spellStart"/>
            <w:r>
              <w:rPr>
                <w:rFonts w:ascii="Times New Roman" w:hAnsi="Times New Roman" w:cs="Times New Roman"/>
                <w:sz w:val="28"/>
                <w:szCs w:val="28"/>
              </w:rPr>
              <w:t>C</w:t>
            </w:r>
            <w:r w:rsidRPr="0029727C">
              <w:rPr>
                <w:rFonts w:ascii="Times New Roman" w:hAnsi="Times New Roman" w:cs="Times New Roman"/>
                <w:sz w:val="28"/>
                <w:szCs w:val="28"/>
              </w:rPr>
              <w:t>onnectorCare</w:t>
            </w:r>
            <w:proofErr w:type="spellEnd"/>
            <w:r w:rsidRPr="0029727C">
              <w:rPr>
                <w:rFonts w:ascii="Times New Roman" w:hAnsi="Times New Roman" w:cs="Times New Roman"/>
                <w:sz w:val="28"/>
                <w:szCs w:val="28"/>
              </w:rPr>
              <w:t>. </w:t>
            </w:r>
          </w:p>
          <w:p w14:paraId="57484F14" w14:textId="77777777" w:rsidR="0029727C" w:rsidRPr="0029727C" w:rsidRDefault="0029727C" w:rsidP="0029727C">
            <w:pPr>
              <w:tabs>
                <w:tab w:val="left" w:pos="1440"/>
                <w:tab w:val="center" w:pos="4925"/>
              </w:tabs>
              <w:rPr>
                <w:rFonts w:ascii="Times New Roman" w:hAnsi="Times New Roman" w:cs="Times New Roman"/>
                <w:sz w:val="28"/>
                <w:szCs w:val="28"/>
              </w:rPr>
            </w:pPr>
          </w:p>
        </w:tc>
      </w:tr>
      <w:tr w:rsidR="0029727C" w:rsidRPr="0029727C" w14:paraId="3539AFC7" w14:textId="77777777" w:rsidTr="0029727C">
        <w:trPr>
          <w:tblCellSpacing w:w="0" w:type="dxa"/>
        </w:trPr>
        <w:tc>
          <w:tcPr>
            <w:tcW w:w="0" w:type="auto"/>
            <w:tcMar>
              <w:top w:w="15" w:type="dxa"/>
              <w:left w:w="15" w:type="dxa"/>
              <w:bottom w:w="15" w:type="dxa"/>
              <w:right w:w="15" w:type="dxa"/>
            </w:tcMar>
            <w:vAlign w:val="center"/>
            <w:hideMark/>
          </w:tcPr>
          <w:p w14:paraId="52F5E251" w14:textId="77777777" w:rsidR="0029727C" w:rsidRPr="0029727C" w:rsidRDefault="0029727C" w:rsidP="0029727C">
            <w:pPr>
              <w:tabs>
                <w:tab w:val="left" w:pos="1440"/>
                <w:tab w:val="center" w:pos="4925"/>
              </w:tabs>
              <w:rPr>
                <w:rFonts w:ascii="Times New Roman" w:hAnsi="Times New Roman" w:cs="Times New Roman"/>
                <w:sz w:val="28"/>
                <w:szCs w:val="28"/>
              </w:rPr>
            </w:pPr>
            <w:r w:rsidRPr="0029727C">
              <w:rPr>
                <w:rFonts w:ascii="Times New Roman" w:hAnsi="Times New Roman" w:cs="Times New Roman"/>
                <w:sz w:val="28"/>
                <w:szCs w:val="28"/>
              </w:rPr>
              <w:t>1527</w:t>
            </w:r>
          </w:p>
          <w:p w14:paraId="27C53B17" w14:textId="77777777" w:rsidR="0029727C" w:rsidRPr="0029727C" w:rsidRDefault="0029727C" w:rsidP="0029727C">
            <w:pPr>
              <w:tabs>
                <w:tab w:val="left" w:pos="1440"/>
                <w:tab w:val="center" w:pos="4925"/>
              </w:tabs>
              <w:rPr>
                <w:rFonts w:ascii="Times New Roman" w:hAnsi="Times New Roman" w:cs="Times New Roman"/>
                <w:sz w:val="28"/>
                <w:szCs w:val="28"/>
              </w:rPr>
            </w:pPr>
          </w:p>
        </w:tc>
        <w:tc>
          <w:tcPr>
            <w:tcW w:w="0" w:type="auto"/>
            <w:tcMar>
              <w:top w:w="15" w:type="dxa"/>
              <w:left w:w="15" w:type="dxa"/>
              <w:bottom w:w="15" w:type="dxa"/>
              <w:right w:w="15" w:type="dxa"/>
            </w:tcMar>
            <w:vAlign w:val="center"/>
            <w:hideMark/>
          </w:tcPr>
          <w:p w14:paraId="5478B161" w14:textId="77777777" w:rsidR="0029727C" w:rsidRPr="0029727C" w:rsidRDefault="0029727C" w:rsidP="0029727C">
            <w:pPr>
              <w:tabs>
                <w:tab w:val="left" w:pos="1440"/>
                <w:tab w:val="center" w:pos="4925"/>
              </w:tabs>
              <w:rPr>
                <w:rFonts w:ascii="Times New Roman" w:hAnsi="Times New Roman" w:cs="Times New Roman"/>
                <w:sz w:val="28"/>
                <w:szCs w:val="28"/>
              </w:rPr>
            </w:pPr>
            <w:r w:rsidRPr="0029727C">
              <w:rPr>
                <w:rFonts w:ascii="Times New Roman" w:hAnsi="Times New Roman" w:cs="Times New Roman"/>
                <w:sz w:val="28"/>
                <w:szCs w:val="28"/>
              </w:rPr>
              <w:t xml:space="preserve">Temporary Partial HSN medical and dental </w:t>
            </w:r>
            <w:proofErr w:type="gramStart"/>
            <w:r w:rsidRPr="0029727C">
              <w:rPr>
                <w:rFonts w:ascii="Times New Roman" w:hAnsi="Times New Roman" w:cs="Times New Roman"/>
                <w:sz w:val="28"/>
                <w:szCs w:val="28"/>
              </w:rPr>
              <w:t>are</w:t>
            </w:r>
            <w:proofErr w:type="gramEnd"/>
            <w:r w:rsidRPr="0029727C">
              <w:rPr>
                <w:rFonts w:ascii="Times New Roman" w:hAnsi="Times New Roman" w:cs="Times New Roman"/>
                <w:sz w:val="28"/>
                <w:szCs w:val="28"/>
              </w:rPr>
              <w:t xml:space="preserve"> available. Member Eligible for </w:t>
            </w:r>
            <w:proofErr w:type="spellStart"/>
            <w:r w:rsidRPr="0029727C">
              <w:rPr>
                <w:rFonts w:ascii="Times New Roman" w:hAnsi="Times New Roman" w:cs="Times New Roman"/>
                <w:sz w:val="28"/>
                <w:szCs w:val="28"/>
              </w:rPr>
              <w:t>ConnectorCare</w:t>
            </w:r>
            <w:proofErr w:type="spellEnd"/>
            <w:r w:rsidRPr="0029727C">
              <w:rPr>
                <w:rFonts w:ascii="Times New Roman" w:hAnsi="Times New Roman" w:cs="Times New Roman"/>
                <w:sz w:val="28"/>
                <w:szCs w:val="28"/>
              </w:rPr>
              <w:t>.</w:t>
            </w:r>
          </w:p>
        </w:tc>
      </w:tr>
    </w:tbl>
    <w:p w14:paraId="01194175" w14:textId="77777777" w:rsidR="0029727C" w:rsidRPr="0029727C" w:rsidRDefault="0029727C" w:rsidP="0029727C">
      <w:pPr>
        <w:tabs>
          <w:tab w:val="left" w:pos="1440"/>
          <w:tab w:val="center" w:pos="4925"/>
        </w:tabs>
        <w:rPr>
          <w:rFonts w:ascii="Times New Roman" w:hAnsi="Times New Roman" w:cs="Times New Roman"/>
          <w:sz w:val="28"/>
          <w:szCs w:val="28"/>
        </w:rPr>
      </w:pPr>
      <w:r w:rsidRPr="0029727C">
        <w:rPr>
          <w:rFonts w:ascii="Times New Roman" w:hAnsi="Times New Roman" w:cs="Times New Roman"/>
          <w:sz w:val="28"/>
          <w:szCs w:val="28"/>
        </w:rPr>
        <w:t> </w:t>
      </w:r>
    </w:p>
    <w:p w14:paraId="40F0E904" w14:textId="77777777" w:rsidR="0029727C" w:rsidRPr="0029727C" w:rsidRDefault="0029727C" w:rsidP="0029727C">
      <w:pPr>
        <w:tabs>
          <w:tab w:val="left" w:pos="1440"/>
          <w:tab w:val="center" w:pos="4925"/>
        </w:tabs>
        <w:rPr>
          <w:rFonts w:ascii="Times New Roman" w:hAnsi="Times New Roman" w:cs="Times New Roman"/>
          <w:sz w:val="28"/>
          <w:szCs w:val="28"/>
        </w:rPr>
      </w:pPr>
      <w:r w:rsidRPr="0029727C">
        <w:rPr>
          <w:rFonts w:ascii="Times New Roman" w:hAnsi="Times New Roman" w:cs="Times New Roman"/>
          <w:sz w:val="28"/>
          <w:szCs w:val="28"/>
        </w:rPr>
        <w:t>HSN individuals with these restrictive messages will be able to stay in these aid categories until the end of the month in which the emergency ends.</w:t>
      </w:r>
    </w:p>
    <w:p w14:paraId="3A442EC0" w14:textId="77777777" w:rsidR="0029727C" w:rsidRPr="0029727C" w:rsidRDefault="0029727C" w:rsidP="0029727C">
      <w:pPr>
        <w:tabs>
          <w:tab w:val="left" w:pos="1440"/>
          <w:tab w:val="center" w:pos="4925"/>
        </w:tabs>
        <w:rPr>
          <w:rFonts w:ascii="Times New Roman" w:hAnsi="Times New Roman" w:cs="Times New Roman"/>
          <w:sz w:val="28"/>
          <w:szCs w:val="28"/>
        </w:rPr>
      </w:pPr>
    </w:p>
    <w:p w14:paraId="67645CBE" w14:textId="77777777" w:rsidR="0029727C" w:rsidRPr="0029727C" w:rsidRDefault="0029727C" w:rsidP="0029727C">
      <w:pPr>
        <w:tabs>
          <w:tab w:val="left" w:pos="1440"/>
          <w:tab w:val="center" w:pos="4925"/>
        </w:tabs>
        <w:rPr>
          <w:rFonts w:ascii="Times New Roman" w:hAnsi="Times New Roman" w:cs="Times New Roman"/>
          <w:sz w:val="28"/>
          <w:szCs w:val="28"/>
        </w:rPr>
      </w:pPr>
    </w:p>
    <w:p w14:paraId="1046C3E3" w14:textId="6F12BFFA" w:rsidR="0029727C" w:rsidRDefault="0029727C" w:rsidP="0029727C">
      <w:pPr>
        <w:tabs>
          <w:tab w:val="left" w:pos="1440"/>
          <w:tab w:val="center" w:pos="4925"/>
        </w:tabs>
        <w:rPr>
          <w:rFonts w:ascii="Times New Roman" w:hAnsi="Times New Roman" w:cs="Times New Roman"/>
          <w:sz w:val="28"/>
          <w:szCs w:val="28"/>
        </w:rPr>
      </w:pPr>
      <w:r w:rsidRPr="0029727C">
        <w:rPr>
          <w:rFonts w:ascii="Times New Roman" w:hAnsi="Times New Roman" w:cs="Times New Roman"/>
          <w:sz w:val="28"/>
          <w:szCs w:val="28"/>
        </w:rPr>
        <w:t xml:space="preserve">Please contact Health Safety Net for any questions or concerns.  800-609-7232 or </w:t>
      </w:r>
      <w:hyperlink r:id="rId11" w:history="1">
        <w:r w:rsidRPr="0029727C">
          <w:rPr>
            <w:rFonts w:ascii="Times New Roman" w:hAnsi="Times New Roman" w:cs="Times New Roman"/>
            <w:sz w:val="28"/>
            <w:szCs w:val="28"/>
            <w:u w:val="single"/>
          </w:rPr>
          <w:t>HSNHelpdesk@state.ma.us</w:t>
        </w:r>
      </w:hyperlink>
    </w:p>
    <w:p w14:paraId="444C2A50" w14:textId="77777777" w:rsidR="0029727C" w:rsidRPr="0029727C" w:rsidRDefault="0029727C" w:rsidP="0029727C">
      <w:pPr>
        <w:tabs>
          <w:tab w:val="left" w:pos="1440"/>
          <w:tab w:val="center" w:pos="4925"/>
        </w:tabs>
        <w:rPr>
          <w:rFonts w:ascii="Times New Roman" w:hAnsi="Times New Roman" w:cs="Times New Roman"/>
          <w:sz w:val="28"/>
          <w:szCs w:val="28"/>
        </w:rPr>
      </w:pPr>
    </w:p>
    <w:p w14:paraId="64C2500B" w14:textId="77777777" w:rsidR="0029727C" w:rsidRPr="0029727C" w:rsidRDefault="0029727C" w:rsidP="0029727C">
      <w:pPr>
        <w:tabs>
          <w:tab w:val="left" w:pos="1440"/>
          <w:tab w:val="center" w:pos="4925"/>
        </w:tabs>
        <w:rPr>
          <w:rFonts w:ascii="Times New Roman" w:hAnsi="Times New Roman" w:cs="Times New Roman"/>
          <w:sz w:val="28"/>
          <w:szCs w:val="28"/>
        </w:rPr>
      </w:pPr>
    </w:p>
    <w:sectPr w:rsidR="0029727C" w:rsidRPr="0029727C"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F8A0B" w14:textId="77777777" w:rsidR="0026182E" w:rsidRDefault="0026182E">
      <w:r>
        <w:separator/>
      </w:r>
    </w:p>
  </w:endnote>
  <w:endnote w:type="continuationSeparator" w:id="0">
    <w:p w14:paraId="500EF9EE" w14:textId="77777777" w:rsidR="0026182E" w:rsidRDefault="0026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96FD1"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938956"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093A5"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29727C">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011CFE75"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D608D" w14:textId="77777777" w:rsidR="001B3F94" w:rsidRDefault="00C95B1B">
    <w:pPr>
      <w:pStyle w:val="Footer"/>
    </w:pPr>
    <w:r>
      <w:rPr>
        <w:noProof/>
      </w:rPr>
      <w:drawing>
        <wp:inline distT="0" distB="0" distL="0" distR="0" wp14:anchorId="2CF317D9" wp14:editId="04E6BC5F">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8CDB8" w14:textId="77777777" w:rsidR="0026182E" w:rsidRDefault="0026182E">
      <w:r>
        <w:separator/>
      </w:r>
    </w:p>
  </w:footnote>
  <w:footnote w:type="continuationSeparator" w:id="0">
    <w:p w14:paraId="6B402BB1" w14:textId="77777777" w:rsidR="0026182E" w:rsidRDefault="00261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D093EBA"/>
    <w:multiLevelType w:val="hybridMultilevel"/>
    <w:tmpl w:val="39806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5"/>
  </w:num>
  <w:num w:numId="5">
    <w:abstractNumId w:val="10"/>
  </w:num>
  <w:num w:numId="6">
    <w:abstractNumId w:val="11"/>
  </w:num>
  <w:num w:numId="7">
    <w:abstractNumId w:val="2"/>
  </w:num>
  <w:num w:numId="8">
    <w:abstractNumId w:val="8"/>
  </w:num>
  <w:num w:numId="9">
    <w:abstractNumId w:val="7"/>
  </w:num>
  <w:num w:numId="10">
    <w:abstractNumId w:val="6"/>
  </w:num>
  <w:num w:numId="11">
    <w:abstractNumId w:val="14"/>
  </w:num>
  <w:num w:numId="12">
    <w:abstractNumId w:val="9"/>
  </w:num>
  <w:num w:numId="13">
    <w:abstractNumId w:val="13"/>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F7C"/>
    <w:rsid w:val="00015AEA"/>
    <w:rsid w:val="000218F6"/>
    <w:rsid w:val="00024FAC"/>
    <w:rsid w:val="00027719"/>
    <w:rsid w:val="000348CA"/>
    <w:rsid w:val="0003631E"/>
    <w:rsid w:val="0005071E"/>
    <w:rsid w:val="00057375"/>
    <w:rsid w:val="00064F04"/>
    <w:rsid w:val="00067423"/>
    <w:rsid w:val="00075180"/>
    <w:rsid w:val="00081BD8"/>
    <w:rsid w:val="000843D8"/>
    <w:rsid w:val="0009722D"/>
    <w:rsid w:val="000A0EC1"/>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335A"/>
    <w:rsid w:val="00136169"/>
    <w:rsid w:val="001365E6"/>
    <w:rsid w:val="001511FE"/>
    <w:rsid w:val="00151378"/>
    <w:rsid w:val="00153785"/>
    <w:rsid w:val="0015427A"/>
    <w:rsid w:val="00161B83"/>
    <w:rsid w:val="00170C17"/>
    <w:rsid w:val="001771EE"/>
    <w:rsid w:val="00186186"/>
    <w:rsid w:val="001A1D99"/>
    <w:rsid w:val="001A3D0F"/>
    <w:rsid w:val="001A4FFD"/>
    <w:rsid w:val="001A6DEA"/>
    <w:rsid w:val="001B2C69"/>
    <w:rsid w:val="001B3F94"/>
    <w:rsid w:val="001C3CAB"/>
    <w:rsid w:val="001D339A"/>
    <w:rsid w:val="001E7C3D"/>
    <w:rsid w:val="001F3373"/>
    <w:rsid w:val="00206158"/>
    <w:rsid w:val="0020717F"/>
    <w:rsid w:val="00215CAD"/>
    <w:rsid w:val="00223B9F"/>
    <w:rsid w:val="00230E81"/>
    <w:rsid w:val="002510D6"/>
    <w:rsid w:val="002520D5"/>
    <w:rsid w:val="00255315"/>
    <w:rsid w:val="002555B1"/>
    <w:rsid w:val="0026182E"/>
    <w:rsid w:val="002630E2"/>
    <w:rsid w:val="002658AB"/>
    <w:rsid w:val="00266394"/>
    <w:rsid w:val="00266A2F"/>
    <w:rsid w:val="00266AB2"/>
    <w:rsid w:val="00267156"/>
    <w:rsid w:val="002722A1"/>
    <w:rsid w:val="00283BCD"/>
    <w:rsid w:val="0029727C"/>
    <w:rsid w:val="002A53A2"/>
    <w:rsid w:val="002C041F"/>
    <w:rsid w:val="002D1884"/>
    <w:rsid w:val="002D360A"/>
    <w:rsid w:val="002F156D"/>
    <w:rsid w:val="002F28A5"/>
    <w:rsid w:val="00300189"/>
    <w:rsid w:val="00321E6E"/>
    <w:rsid w:val="00336F17"/>
    <w:rsid w:val="003468F4"/>
    <w:rsid w:val="00386BCD"/>
    <w:rsid w:val="00391016"/>
    <w:rsid w:val="00395400"/>
    <w:rsid w:val="003C2E3A"/>
    <w:rsid w:val="003C4EE8"/>
    <w:rsid w:val="003C770E"/>
    <w:rsid w:val="003C7987"/>
    <w:rsid w:val="003D01A4"/>
    <w:rsid w:val="003D0AC5"/>
    <w:rsid w:val="003D6EEC"/>
    <w:rsid w:val="003F0F05"/>
    <w:rsid w:val="003F4A88"/>
    <w:rsid w:val="003F4F15"/>
    <w:rsid w:val="00400E04"/>
    <w:rsid w:val="004016AD"/>
    <w:rsid w:val="004036E2"/>
    <w:rsid w:val="00405712"/>
    <w:rsid w:val="00413940"/>
    <w:rsid w:val="00441DD9"/>
    <w:rsid w:val="00452431"/>
    <w:rsid w:val="00455878"/>
    <w:rsid w:val="00455EAD"/>
    <w:rsid w:val="00463745"/>
    <w:rsid w:val="00464CCB"/>
    <w:rsid w:val="0046637B"/>
    <w:rsid w:val="00466B35"/>
    <w:rsid w:val="0046769A"/>
    <w:rsid w:val="00470FFF"/>
    <w:rsid w:val="00487683"/>
    <w:rsid w:val="004A06DB"/>
    <w:rsid w:val="004A2287"/>
    <w:rsid w:val="004A442E"/>
    <w:rsid w:val="004A5109"/>
    <w:rsid w:val="004B0147"/>
    <w:rsid w:val="004B2B19"/>
    <w:rsid w:val="004B6AAF"/>
    <w:rsid w:val="004C3352"/>
    <w:rsid w:val="004F5B32"/>
    <w:rsid w:val="00503E94"/>
    <w:rsid w:val="005049C6"/>
    <w:rsid w:val="00504C5D"/>
    <w:rsid w:val="00517EE0"/>
    <w:rsid w:val="0052380E"/>
    <w:rsid w:val="00524CF0"/>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E7A6B"/>
    <w:rsid w:val="00605AAA"/>
    <w:rsid w:val="006107AC"/>
    <w:rsid w:val="00613AFF"/>
    <w:rsid w:val="00627028"/>
    <w:rsid w:val="00635BA8"/>
    <w:rsid w:val="006415F6"/>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743B"/>
    <w:rsid w:val="007F4C57"/>
    <w:rsid w:val="007F7071"/>
    <w:rsid w:val="00801BBB"/>
    <w:rsid w:val="008065C3"/>
    <w:rsid w:val="00811EBE"/>
    <w:rsid w:val="008138ED"/>
    <w:rsid w:val="00820F73"/>
    <w:rsid w:val="0082262F"/>
    <w:rsid w:val="00825C79"/>
    <w:rsid w:val="008266B8"/>
    <w:rsid w:val="008432A4"/>
    <w:rsid w:val="00846EFD"/>
    <w:rsid w:val="008511AA"/>
    <w:rsid w:val="00854A32"/>
    <w:rsid w:val="008747C6"/>
    <w:rsid w:val="00881B6F"/>
    <w:rsid w:val="00882DB4"/>
    <w:rsid w:val="0089019B"/>
    <w:rsid w:val="008D71D0"/>
    <w:rsid w:val="008E091B"/>
    <w:rsid w:val="008F4FA2"/>
    <w:rsid w:val="008F773B"/>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41E1"/>
    <w:rsid w:val="009B5726"/>
    <w:rsid w:val="009D0E2C"/>
    <w:rsid w:val="009D1BE5"/>
    <w:rsid w:val="009E5F63"/>
    <w:rsid w:val="009E7BED"/>
    <w:rsid w:val="009F243C"/>
    <w:rsid w:val="009F77FD"/>
    <w:rsid w:val="00A102F0"/>
    <w:rsid w:val="00A11D49"/>
    <w:rsid w:val="00A126E0"/>
    <w:rsid w:val="00A152D4"/>
    <w:rsid w:val="00A31827"/>
    <w:rsid w:val="00A32FEA"/>
    <w:rsid w:val="00A363C5"/>
    <w:rsid w:val="00A42891"/>
    <w:rsid w:val="00A460CA"/>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F1B"/>
    <w:rsid w:val="00B14C7B"/>
    <w:rsid w:val="00B30357"/>
    <w:rsid w:val="00B308F1"/>
    <w:rsid w:val="00B43A86"/>
    <w:rsid w:val="00B47C39"/>
    <w:rsid w:val="00B648B2"/>
    <w:rsid w:val="00B67BA9"/>
    <w:rsid w:val="00B812D0"/>
    <w:rsid w:val="00B95039"/>
    <w:rsid w:val="00BA2175"/>
    <w:rsid w:val="00BA585A"/>
    <w:rsid w:val="00BB6F19"/>
    <w:rsid w:val="00BC138A"/>
    <w:rsid w:val="00BC16C9"/>
    <w:rsid w:val="00BC2804"/>
    <w:rsid w:val="00BC6121"/>
    <w:rsid w:val="00BE6C50"/>
    <w:rsid w:val="00C14E8F"/>
    <w:rsid w:val="00C151E2"/>
    <w:rsid w:val="00C22754"/>
    <w:rsid w:val="00C22D90"/>
    <w:rsid w:val="00C2303C"/>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21C3B"/>
    <w:rsid w:val="00D23BAC"/>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E5BC6"/>
    <w:rsid w:val="00EE5D28"/>
    <w:rsid w:val="00F0626C"/>
    <w:rsid w:val="00F14889"/>
    <w:rsid w:val="00F243E6"/>
    <w:rsid w:val="00F26CE0"/>
    <w:rsid w:val="00F321BC"/>
    <w:rsid w:val="00F32956"/>
    <w:rsid w:val="00F34242"/>
    <w:rsid w:val="00F376CB"/>
    <w:rsid w:val="00F4384C"/>
    <w:rsid w:val="00F51795"/>
    <w:rsid w:val="00F551E6"/>
    <w:rsid w:val="00F577D6"/>
    <w:rsid w:val="00F65CA3"/>
    <w:rsid w:val="00F71651"/>
    <w:rsid w:val="00F8017E"/>
    <w:rsid w:val="00F87454"/>
    <w:rsid w:val="00F93F74"/>
    <w:rsid w:val="00FA4D51"/>
    <w:rsid w:val="00FC12A0"/>
    <w:rsid w:val="00FC1F58"/>
    <w:rsid w:val="00FC25AE"/>
    <w:rsid w:val="00FD0430"/>
    <w:rsid w:val="00FD3986"/>
    <w:rsid w:val="00FD66E8"/>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 w:type="paragraph" w:styleId="BodyTextIndent">
    <w:name w:val="Body Text Indent"/>
    <w:basedOn w:val="Normal"/>
    <w:link w:val="BodyTextIndentChar"/>
    <w:uiPriority w:val="99"/>
    <w:unhideWhenUsed/>
    <w:rsid w:val="00801BBB"/>
    <w:pPr>
      <w:spacing w:before="120" w:after="100" w:afterAutospacing="1"/>
      <w:ind w:left="360"/>
    </w:pPr>
    <w:rPr>
      <w:rFonts w:ascii="Times New Roman" w:eastAsiaTheme="minorHAnsi" w:hAnsi="Times New Roman" w:cs="Times New Roman"/>
      <w:sz w:val="24"/>
      <w:szCs w:val="24"/>
    </w:rPr>
  </w:style>
  <w:style w:type="character" w:customStyle="1" w:styleId="BodyTextIndentChar">
    <w:name w:val="Body Text Indent Char"/>
    <w:basedOn w:val="DefaultParagraphFont"/>
    <w:link w:val="BodyTextIndent"/>
    <w:uiPriority w:val="99"/>
    <w:rsid w:val="00801BBB"/>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 w:type="paragraph" w:styleId="BodyTextIndent">
    <w:name w:val="Body Text Indent"/>
    <w:basedOn w:val="Normal"/>
    <w:link w:val="BodyTextIndentChar"/>
    <w:uiPriority w:val="99"/>
    <w:unhideWhenUsed/>
    <w:rsid w:val="00801BBB"/>
    <w:pPr>
      <w:spacing w:before="120" w:after="100" w:afterAutospacing="1"/>
      <w:ind w:left="360"/>
    </w:pPr>
    <w:rPr>
      <w:rFonts w:ascii="Times New Roman" w:eastAsiaTheme="minorHAnsi" w:hAnsi="Times New Roman" w:cs="Times New Roman"/>
      <w:sz w:val="24"/>
      <w:szCs w:val="24"/>
    </w:rPr>
  </w:style>
  <w:style w:type="character" w:customStyle="1" w:styleId="BodyTextIndentChar">
    <w:name w:val="Body Text Indent Char"/>
    <w:basedOn w:val="DefaultParagraphFont"/>
    <w:link w:val="BodyTextIndent"/>
    <w:uiPriority w:val="99"/>
    <w:rsid w:val="00801BBB"/>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16525101">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279020878">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 w:id="14943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F8592-9D7C-486E-870A-418AB487D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1233</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2018-03-19T18:38:00Z</cp:lastPrinted>
  <dcterms:created xsi:type="dcterms:W3CDTF">2020-05-04T17:32:00Z</dcterms:created>
  <dcterms:modified xsi:type="dcterms:W3CDTF">2020-05-04T17:32:00Z</dcterms:modified>
</cp:coreProperties>
</file>