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0C6" w:rsidRDefault="00E350C6"/>
    <w:p w:rsidR="00593AA0" w:rsidRDefault="00593AA0"/>
    <w:p w:rsidR="00593AA0" w:rsidRDefault="00593AA0"/>
    <w:p w:rsidR="00593AA0" w:rsidRPr="00593AA0" w:rsidRDefault="00593AA0">
      <w:pPr>
        <w:rPr>
          <w:b/>
          <w:sz w:val="36"/>
          <w:szCs w:val="36"/>
        </w:rPr>
      </w:pPr>
      <w:bookmarkStart w:id="0" w:name="_GoBack"/>
      <w:r w:rsidRPr="00593AA0">
        <w:rPr>
          <w:b/>
          <w:sz w:val="36"/>
          <w:szCs w:val="36"/>
        </w:rPr>
        <w:t>Massachusetts Division of Insurance</w:t>
      </w:r>
    </w:p>
    <w:p w:rsidR="00593AA0" w:rsidRPr="00593AA0" w:rsidRDefault="00593AA0">
      <w:pPr>
        <w:rPr>
          <w:b/>
          <w:sz w:val="36"/>
          <w:szCs w:val="36"/>
        </w:rPr>
      </w:pPr>
      <w:r w:rsidRPr="00593AA0">
        <w:rPr>
          <w:b/>
          <w:sz w:val="36"/>
          <w:szCs w:val="36"/>
        </w:rPr>
        <w:t>Report of Monthly Membership</w:t>
      </w:r>
    </w:p>
    <w:bookmarkEnd w:id="0"/>
    <w:p w:rsidR="00593AA0" w:rsidRDefault="00593AA0"/>
    <w:tbl>
      <w:tblPr>
        <w:tblW w:w="13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1660"/>
        <w:gridCol w:w="1660"/>
        <w:gridCol w:w="1660"/>
        <w:gridCol w:w="1300"/>
        <w:gridCol w:w="1660"/>
      </w:tblGrid>
      <w:tr w:rsidR="00593AA0" w:rsidTr="00593AA0">
        <w:trPr>
          <w:trHeight w:val="312"/>
        </w:trPr>
        <w:tc>
          <w:tcPr>
            <w:tcW w:w="5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AGGREGATE MEMBERSHIP CHANGES</w:t>
            </w:r>
          </w:p>
        </w:tc>
        <w:tc>
          <w:tcPr>
            <w:tcW w:w="1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93AA0" w:rsidTr="00593AA0">
        <w:trPr>
          <w:trHeight w:val="852"/>
        </w:trPr>
        <w:tc>
          <w:tcPr>
            <w:tcW w:w="5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March 2020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April 2020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Change from March 2020 to April 2020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May 2020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Change from April 2020 to May 2020</w:t>
            </w:r>
          </w:p>
        </w:tc>
      </w:tr>
      <w:tr w:rsidR="00593AA0" w:rsidTr="00593AA0">
        <w:trPr>
          <w:trHeight w:val="564"/>
        </w:trPr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Merged Market Accounts (Small Group and Individual)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788,858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786,843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(2,015)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781,849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(4,994)</w:t>
            </w:r>
          </w:p>
        </w:tc>
      </w:tr>
      <w:tr w:rsidR="00593AA0" w:rsidTr="00593AA0">
        <w:trPr>
          <w:trHeight w:val="288"/>
        </w:trPr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Large Group Accounts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1,085,273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1,078,335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(6,938)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1,071,669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(6,666)</w:t>
            </w:r>
          </w:p>
        </w:tc>
      </w:tr>
      <w:tr w:rsidR="00593AA0" w:rsidTr="00593AA0">
        <w:trPr>
          <w:trHeight w:val="288"/>
        </w:trPr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ASO Self-Funded Groups (including GIC)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2,913,759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2,904,822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(8,937)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2,896,683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(8,139)</w:t>
            </w:r>
          </w:p>
        </w:tc>
      </w:tr>
      <w:tr w:rsidR="00593AA0" w:rsidTr="00593AA0">
        <w:trPr>
          <w:trHeight w:val="300"/>
        </w:trPr>
        <w:tc>
          <w:tcPr>
            <w:tcW w:w="5720" w:type="dxa"/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Governmental Accounts (including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Mdcr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Mdcd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1,534,467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1,554,163 </w:t>
            </w:r>
          </w:p>
        </w:tc>
        <w:tc>
          <w:tcPr>
            <w:tcW w:w="1660" w:type="dxa"/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19,696 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1,568,876 </w:t>
            </w:r>
          </w:p>
        </w:tc>
        <w:tc>
          <w:tcPr>
            <w:tcW w:w="1660" w:type="dxa"/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14,713 </w:t>
            </w:r>
          </w:p>
        </w:tc>
      </w:tr>
      <w:tr w:rsidR="00593AA0" w:rsidTr="00593AA0">
        <w:trPr>
          <w:trHeight w:val="276"/>
        </w:trPr>
        <w:tc>
          <w:tcPr>
            <w:tcW w:w="5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E9B6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6,322,357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6,324,163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7E9B6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1,806 </w:t>
            </w:r>
          </w:p>
        </w:tc>
        <w:tc>
          <w:tcPr>
            <w:tcW w:w="13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6,319,077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7E9B6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AA0" w:rsidRDefault="00593AA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(5,086)</w:t>
            </w:r>
          </w:p>
        </w:tc>
      </w:tr>
      <w:tr w:rsidR="00593AA0" w:rsidTr="00593AA0">
        <w:trPr>
          <w:trHeight w:val="276"/>
        </w:trPr>
        <w:tc>
          <w:tcPr>
            <w:tcW w:w="5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E9B6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3AA0" w:rsidRDefault="00593AA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3AA0" w:rsidRDefault="00593AA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3AA0" w:rsidRDefault="00593AA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60" w:type="dxa"/>
            <w:shd w:val="clear" w:color="auto" w:fill="7E9B6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3AA0" w:rsidRDefault="00593AA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3AA0" w:rsidRDefault="00593AA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60" w:type="dxa"/>
            <w:shd w:val="clear" w:color="auto" w:fill="7E9B6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3AA0" w:rsidRDefault="00593AA0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:rsidR="00593AA0" w:rsidRDefault="00593AA0"/>
    <w:sectPr w:rsidR="00593AA0" w:rsidSect="00593A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A0"/>
    <w:rsid w:val="00593AA0"/>
    <w:rsid w:val="00E3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732E2-7F37-40A2-BF60-EB202672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FB11BB8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Beagan, Kevin  (DOI)</dc:creator>
  <cp:keywords/>
  <dc:description/>
  <cp:lastModifiedBy>Beagan, Kevin  (DOI)</cp:lastModifiedBy>
  <cp:revision>1</cp:revision>
  <dcterms:created xsi:type="dcterms:W3CDTF">2020-06-18T13:09:00Z</dcterms:created>
  <dcterms:modified xsi:type="dcterms:W3CDTF">2020-06-18T13:11:00Z</dcterms:modified>
</cp:coreProperties>
</file>