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6419" w14:textId="77777777" w:rsidR="004B2A47" w:rsidRPr="006406D9" w:rsidRDefault="004B2A47" w:rsidP="004B2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"/>
          <w:b/>
          <w:sz w:val="24"/>
          <w:szCs w:val="24"/>
        </w:rPr>
      </w:pPr>
      <w:r w:rsidRPr="006406D9">
        <w:rPr>
          <w:rFonts w:eastAsia="MS Mincho" w:cs="Times"/>
          <w:b/>
          <w:sz w:val="24"/>
          <w:szCs w:val="24"/>
        </w:rPr>
        <w:t>Governor’s Council to Address Aging in Massachusetts</w:t>
      </w:r>
    </w:p>
    <w:p w14:paraId="1C55F278" w14:textId="77777777" w:rsidR="004B2A47" w:rsidRPr="006406D9" w:rsidRDefault="004B2A47" w:rsidP="004B2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"/>
          <w:b/>
          <w:sz w:val="24"/>
          <w:szCs w:val="24"/>
        </w:rPr>
      </w:pPr>
    </w:p>
    <w:p w14:paraId="2843A1D6" w14:textId="2F701DDA" w:rsidR="004B2A47" w:rsidRPr="006406D9" w:rsidRDefault="003340E9" w:rsidP="004B2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"/>
          <w:b/>
          <w:sz w:val="24"/>
          <w:szCs w:val="24"/>
        </w:rPr>
      </w:pPr>
      <w:r>
        <w:rPr>
          <w:rFonts w:eastAsia="MS Mincho" w:cs="Times"/>
          <w:b/>
          <w:sz w:val="24"/>
          <w:szCs w:val="24"/>
        </w:rPr>
        <w:t>Monday</w:t>
      </w:r>
      <w:r w:rsidR="00CD3353" w:rsidRPr="006406D9">
        <w:rPr>
          <w:rFonts w:eastAsia="MS Mincho" w:cs="Times"/>
          <w:b/>
          <w:sz w:val="24"/>
          <w:szCs w:val="24"/>
        </w:rPr>
        <w:t xml:space="preserve">, </w:t>
      </w:r>
      <w:r w:rsidR="007F199C">
        <w:rPr>
          <w:rFonts w:eastAsia="MS Mincho" w:cs="Times"/>
          <w:b/>
          <w:sz w:val="24"/>
          <w:szCs w:val="24"/>
        </w:rPr>
        <w:t>May 17</w:t>
      </w:r>
      <w:r w:rsidR="002C3BCA" w:rsidRPr="006406D9">
        <w:rPr>
          <w:rFonts w:eastAsia="MS Mincho" w:cs="Times"/>
          <w:b/>
          <w:sz w:val="24"/>
          <w:szCs w:val="24"/>
          <w:vertAlign w:val="superscript"/>
        </w:rPr>
        <w:t>th</w:t>
      </w:r>
      <w:r w:rsidR="002C3BCA" w:rsidRPr="006406D9">
        <w:rPr>
          <w:rFonts w:eastAsia="MS Mincho" w:cs="Times"/>
          <w:b/>
          <w:sz w:val="24"/>
          <w:szCs w:val="24"/>
        </w:rPr>
        <w:t>, 2</w:t>
      </w:r>
      <w:r>
        <w:rPr>
          <w:rFonts w:eastAsia="MS Mincho" w:cs="Times"/>
          <w:b/>
          <w:sz w:val="24"/>
          <w:szCs w:val="24"/>
        </w:rPr>
        <w:t>02</w:t>
      </w:r>
      <w:r w:rsidR="007F199C">
        <w:rPr>
          <w:rFonts w:eastAsia="MS Mincho" w:cs="Times"/>
          <w:b/>
          <w:sz w:val="24"/>
          <w:szCs w:val="24"/>
        </w:rPr>
        <w:t>1</w:t>
      </w:r>
    </w:p>
    <w:p w14:paraId="45A46A14" w14:textId="58B3D8CC" w:rsidR="004B2A47" w:rsidRPr="006406D9" w:rsidRDefault="002C3BCA" w:rsidP="004B2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"/>
          <w:b/>
          <w:sz w:val="24"/>
          <w:szCs w:val="24"/>
        </w:rPr>
      </w:pPr>
      <w:r w:rsidRPr="006406D9">
        <w:rPr>
          <w:rFonts w:eastAsia="MS Mincho" w:cs="Times"/>
          <w:b/>
          <w:sz w:val="24"/>
          <w:szCs w:val="24"/>
        </w:rPr>
        <w:t xml:space="preserve">1:00 PM – </w:t>
      </w:r>
      <w:r w:rsidR="003340E9">
        <w:rPr>
          <w:rFonts w:eastAsia="MS Mincho" w:cs="Times"/>
          <w:b/>
          <w:sz w:val="24"/>
          <w:szCs w:val="24"/>
        </w:rPr>
        <w:t>3</w:t>
      </w:r>
      <w:r w:rsidRPr="006406D9">
        <w:rPr>
          <w:rFonts w:eastAsia="MS Mincho" w:cs="Times"/>
          <w:b/>
          <w:sz w:val="24"/>
          <w:szCs w:val="24"/>
        </w:rPr>
        <w:t>:</w:t>
      </w:r>
      <w:r w:rsidR="003340E9">
        <w:rPr>
          <w:rFonts w:eastAsia="MS Mincho" w:cs="Times"/>
          <w:b/>
          <w:sz w:val="24"/>
          <w:szCs w:val="24"/>
        </w:rPr>
        <w:t>0</w:t>
      </w:r>
      <w:r w:rsidRPr="006406D9">
        <w:rPr>
          <w:rFonts w:eastAsia="MS Mincho" w:cs="Times"/>
          <w:b/>
          <w:sz w:val="24"/>
          <w:szCs w:val="24"/>
        </w:rPr>
        <w:t>0 P</w:t>
      </w:r>
      <w:r w:rsidR="00E55748" w:rsidRPr="006406D9">
        <w:rPr>
          <w:rFonts w:eastAsia="MS Mincho" w:cs="Times"/>
          <w:b/>
          <w:sz w:val="24"/>
          <w:szCs w:val="24"/>
        </w:rPr>
        <w:t>M</w:t>
      </w:r>
      <w:r w:rsidR="004B2A47" w:rsidRPr="006406D9">
        <w:rPr>
          <w:rFonts w:eastAsia="MS Mincho" w:cs="Times"/>
          <w:b/>
          <w:sz w:val="24"/>
          <w:szCs w:val="24"/>
        </w:rPr>
        <w:t xml:space="preserve"> </w:t>
      </w:r>
    </w:p>
    <w:p w14:paraId="7B5276B8" w14:textId="2299F628" w:rsidR="004B2A47" w:rsidRDefault="003340E9" w:rsidP="004B2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"/>
          <w:b/>
          <w:sz w:val="24"/>
          <w:szCs w:val="24"/>
        </w:rPr>
      </w:pPr>
      <w:r>
        <w:rPr>
          <w:rFonts w:eastAsia="MS Mincho" w:cs="Times"/>
          <w:b/>
          <w:sz w:val="24"/>
          <w:szCs w:val="24"/>
        </w:rPr>
        <w:t>**The meeting was held via Zoom**</w:t>
      </w:r>
    </w:p>
    <w:p w14:paraId="1FAE4B0B" w14:textId="77777777" w:rsidR="003340E9" w:rsidRPr="006406D9" w:rsidRDefault="003340E9" w:rsidP="004B2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"/>
          <w:b/>
          <w:sz w:val="24"/>
          <w:szCs w:val="24"/>
        </w:rPr>
      </w:pPr>
    </w:p>
    <w:p w14:paraId="25A16D14" w14:textId="57A187C5" w:rsidR="00F54A39" w:rsidRPr="0026381A" w:rsidRDefault="004B2A47" w:rsidP="004B2A47">
      <w:pPr>
        <w:widowControl w:val="0"/>
        <w:autoSpaceDE w:val="0"/>
        <w:autoSpaceDN w:val="0"/>
        <w:adjustRightInd w:val="0"/>
        <w:spacing w:after="240" w:line="240" w:lineRule="auto"/>
        <w:rPr>
          <w:rFonts w:eastAsia="MS Mincho" w:cs="Times"/>
        </w:rPr>
      </w:pPr>
      <w:r w:rsidRPr="0026381A">
        <w:rPr>
          <w:rFonts w:eastAsia="MS Mincho" w:cs="Times"/>
          <w:b/>
        </w:rPr>
        <w:t xml:space="preserve">In attendance: </w:t>
      </w:r>
      <w:r w:rsidRPr="0026381A">
        <w:rPr>
          <w:rFonts w:eastAsia="MS Mincho" w:cs="Times"/>
        </w:rPr>
        <w:t>Co-Chairs Secretary Marylou Sudders and Eileen Connors</w:t>
      </w:r>
      <w:r w:rsidR="0049223A" w:rsidRPr="0026381A">
        <w:rPr>
          <w:rFonts w:eastAsia="MS Mincho" w:cs="Times"/>
        </w:rPr>
        <w:t>,</w:t>
      </w:r>
      <w:r w:rsidRPr="0026381A">
        <w:rPr>
          <w:rFonts w:eastAsia="MS Mincho" w:cs="Times"/>
        </w:rPr>
        <w:t xml:space="preserve"> </w:t>
      </w:r>
      <w:r w:rsidR="0049223A" w:rsidRPr="0026381A">
        <w:rPr>
          <w:rFonts w:eastAsia="MS Mincho" w:cs="Times"/>
        </w:rPr>
        <w:t>Bill Caplin,</w:t>
      </w:r>
      <w:r w:rsidR="003340E9">
        <w:rPr>
          <w:rFonts w:eastAsia="MS Mincho" w:cs="Times"/>
        </w:rPr>
        <w:t xml:space="preserve"> Secretary Elizabeth Chen, Rosanne DiStefano, Beth Dugan</w:t>
      </w:r>
      <w:r w:rsidR="008D3334">
        <w:rPr>
          <w:rFonts w:eastAsia="MS Mincho" w:cs="Times"/>
        </w:rPr>
        <w:t>,</w:t>
      </w:r>
      <w:r w:rsidR="003340E9">
        <w:rPr>
          <w:rFonts w:eastAsia="MS Mincho" w:cs="Times"/>
        </w:rPr>
        <w:t xml:space="preserve"> Assistant Secretary </w:t>
      </w:r>
      <w:r w:rsidR="0014118C">
        <w:rPr>
          <w:rFonts w:eastAsia="MS Mincho" w:cs="Times"/>
        </w:rPr>
        <w:t xml:space="preserve">Kate Fichter, </w:t>
      </w:r>
      <w:r w:rsidR="008D3334">
        <w:rPr>
          <w:rFonts w:eastAsia="MS Mincho" w:cs="Times"/>
        </w:rPr>
        <w:t xml:space="preserve">Tom Grape, </w:t>
      </w:r>
      <w:r w:rsidR="0014118C">
        <w:rPr>
          <w:rFonts w:eastAsia="MS Mincho" w:cs="Times"/>
        </w:rPr>
        <w:t xml:space="preserve">Steven Kaufman, Undersecretary Jennifer Maddox, Nora Moreno Cargie, Ruth Moy, </w:t>
      </w:r>
      <w:r w:rsidR="008D3334">
        <w:rPr>
          <w:rFonts w:eastAsia="MS Mincho" w:cs="Times"/>
        </w:rPr>
        <w:t xml:space="preserve">Alicia Munnell, </w:t>
      </w:r>
      <w:r w:rsidR="0014118C">
        <w:rPr>
          <w:rFonts w:eastAsia="MS Mincho" w:cs="Times"/>
        </w:rPr>
        <w:t xml:space="preserve">Brian O’Grady, </w:t>
      </w:r>
      <w:r w:rsidR="00E308F5">
        <w:rPr>
          <w:rFonts w:eastAsia="MS Mincho" w:cs="Times"/>
        </w:rPr>
        <w:t xml:space="preserve">Alice Sweeney, </w:t>
      </w:r>
      <w:r w:rsidR="008D3334">
        <w:rPr>
          <w:rFonts w:eastAsia="MS Mincho" w:cs="Times"/>
        </w:rPr>
        <w:t xml:space="preserve">and </w:t>
      </w:r>
      <w:r w:rsidR="0014118C">
        <w:rPr>
          <w:rFonts w:eastAsia="MS Mincho" w:cs="Times"/>
        </w:rPr>
        <w:t>Amy Schectman</w:t>
      </w:r>
      <w:r w:rsidR="00E308F5">
        <w:rPr>
          <w:rFonts w:eastAsia="MS Mincho" w:cs="Times"/>
        </w:rPr>
        <w:t xml:space="preserve">. </w:t>
      </w:r>
    </w:p>
    <w:p w14:paraId="5171FED5" w14:textId="0405861F" w:rsidR="004B2A47" w:rsidRPr="0026381A" w:rsidRDefault="004B2A47" w:rsidP="004B2A47">
      <w:pPr>
        <w:widowControl w:val="0"/>
        <w:autoSpaceDE w:val="0"/>
        <w:autoSpaceDN w:val="0"/>
        <w:adjustRightInd w:val="0"/>
        <w:spacing w:after="240" w:line="240" w:lineRule="auto"/>
        <w:rPr>
          <w:rFonts w:eastAsia="MS Mincho" w:cs="Times"/>
        </w:rPr>
      </w:pPr>
      <w:r w:rsidRPr="0026381A">
        <w:rPr>
          <w:rFonts w:eastAsia="MS Mincho" w:cs="Times"/>
          <w:b/>
        </w:rPr>
        <w:t xml:space="preserve">Not present: </w:t>
      </w:r>
      <w:r w:rsidR="008D3334">
        <w:rPr>
          <w:rFonts w:eastAsia="MS Mincho" w:cs="Times"/>
          <w:bCs/>
        </w:rPr>
        <w:t>Joe Coughlin, Kevin Dumas</w:t>
      </w:r>
      <w:r w:rsidR="00E308F5">
        <w:rPr>
          <w:rFonts w:eastAsia="MS Mincho" w:cs="Times"/>
          <w:bCs/>
        </w:rPr>
        <w:t>,</w:t>
      </w:r>
      <w:r w:rsidR="008D3334">
        <w:rPr>
          <w:rFonts w:eastAsia="MS Mincho" w:cs="Times"/>
          <w:bCs/>
        </w:rPr>
        <w:t xml:space="preserve"> </w:t>
      </w:r>
      <w:r w:rsidR="001F6BDC">
        <w:rPr>
          <w:rFonts w:eastAsia="MS Mincho" w:cs="Times"/>
          <w:bCs/>
        </w:rPr>
        <w:t xml:space="preserve">and </w:t>
      </w:r>
      <w:r w:rsidR="0014118C">
        <w:rPr>
          <w:rFonts w:eastAsia="MS Mincho" w:cs="Times"/>
        </w:rPr>
        <w:t xml:space="preserve">Tom </w:t>
      </w:r>
      <w:r w:rsidR="008D3334">
        <w:rPr>
          <w:rFonts w:eastAsia="MS Mincho" w:cs="Times"/>
        </w:rPr>
        <w:t>Riley</w:t>
      </w:r>
      <w:r w:rsidR="001F6BDC">
        <w:rPr>
          <w:rFonts w:eastAsia="MS Mincho" w:cs="Times"/>
        </w:rPr>
        <w:t xml:space="preserve">. </w:t>
      </w:r>
    </w:p>
    <w:p w14:paraId="1D4A09DF" w14:textId="41537FCD" w:rsidR="00426174" w:rsidRPr="0026381A" w:rsidRDefault="002D7DDC" w:rsidP="0065404F">
      <w:pPr>
        <w:widowControl w:val="0"/>
        <w:autoSpaceDE w:val="0"/>
        <w:autoSpaceDN w:val="0"/>
        <w:adjustRightInd w:val="0"/>
        <w:spacing w:after="240" w:line="240" w:lineRule="auto"/>
        <w:rPr>
          <w:rFonts w:eastAsia="MS Mincho" w:cs="Times"/>
        </w:rPr>
      </w:pPr>
      <w:r w:rsidRPr="0026381A">
        <w:rPr>
          <w:rFonts w:eastAsia="MS Mincho" w:cs="Times"/>
          <w:b/>
        </w:rPr>
        <w:t xml:space="preserve">Council Staff: </w:t>
      </w:r>
      <w:r w:rsidR="0014118C">
        <w:rPr>
          <w:rFonts w:eastAsia="MS Mincho" w:cs="Times"/>
        </w:rPr>
        <w:t xml:space="preserve">Deputy Secretary Robin Lipson, </w:t>
      </w:r>
      <w:r w:rsidR="00E1694C" w:rsidRPr="0026381A">
        <w:rPr>
          <w:rFonts w:eastAsia="MS Mincho" w:cs="Times"/>
        </w:rPr>
        <w:t xml:space="preserve">Emily Cooper, </w:t>
      </w:r>
      <w:r w:rsidR="007F199C">
        <w:rPr>
          <w:rFonts w:eastAsia="MS Mincho" w:cs="Times"/>
        </w:rPr>
        <w:t xml:space="preserve">Pam MacLeod, </w:t>
      </w:r>
      <w:r w:rsidR="00D27A69" w:rsidRPr="0026381A">
        <w:rPr>
          <w:rFonts w:eastAsia="MS Mincho" w:cs="Times"/>
        </w:rPr>
        <w:t>Amanda Bernardo,</w:t>
      </w:r>
      <w:r w:rsidR="00D27A69">
        <w:rPr>
          <w:rFonts w:eastAsia="MS Mincho" w:cs="Times"/>
        </w:rPr>
        <w:t xml:space="preserve"> </w:t>
      </w:r>
      <w:r w:rsidR="007B7F28" w:rsidRPr="0026381A">
        <w:rPr>
          <w:rFonts w:eastAsia="MS Mincho" w:cs="Times"/>
        </w:rPr>
        <w:t xml:space="preserve">Kathryn Downes, </w:t>
      </w:r>
      <w:r w:rsidR="0014118C">
        <w:rPr>
          <w:rFonts w:eastAsia="MS Mincho" w:cs="Times"/>
        </w:rPr>
        <w:t xml:space="preserve">Molly Evans, and </w:t>
      </w:r>
      <w:r w:rsidR="004B2A47" w:rsidRPr="0026381A">
        <w:rPr>
          <w:rFonts w:eastAsia="MS Mincho" w:cs="Times"/>
        </w:rPr>
        <w:t>Wi</w:t>
      </w:r>
      <w:r w:rsidR="007B7F28" w:rsidRPr="0026381A">
        <w:rPr>
          <w:rFonts w:eastAsia="MS Mincho" w:cs="Times"/>
        </w:rPr>
        <w:t>lliam</w:t>
      </w:r>
      <w:r w:rsidR="00F54A39" w:rsidRPr="0026381A">
        <w:rPr>
          <w:rFonts w:eastAsia="MS Mincho" w:cs="Times"/>
        </w:rPr>
        <w:t xml:space="preserve"> </w:t>
      </w:r>
      <w:r w:rsidR="007B7F28" w:rsidRPr="0026381A">
        <w:rPr>
          <w:rFonts w:eastAsia="MS Mincho" w:cs="Times"/>
        </w:rPr>
        <w:t>Travascio</w:t>
      </w:r>
      <w:r w:rsidR="00F54A39" w:rsidRPr="0026381A">
        <w:rPr>
          <w:rFonts w:eastAsia="MS Mincho" w:cs="Times"/>
        </w:rPr>
        <w:t xml:space="preserve">. </w:t>
      </w:r>
    </w:p>
    <w:p w14:paraId="24514BCA" w14:textId="4651BD11" w:rsidR="00F361B9" w:rsidRPr="009160EA" w:rsidRDefault="00F361B9" w:rsidP="0065404F">
      <w:pPr>
        <w:widowControl w:val="0"/>
        <w:autoSpaceDE w:val="0"/>
        <w:autoSpaceDN w:val="0"/>
        <w:adjustRightInd w:val="0"/>
        <w:spacing w:after="240" w:line="240" w:lineRule="auto"/>
        <w:rPr>
          <w:rFonts w:eastAsia="MS Mincho" w:cs="Times"/>
          <w:bCs/>
        </w:rPr>
      </w:pPr>
      <w:r w:rsidRPr="0026381A">
        <w:rPr>
          <w:rFonts w:eastAsia="MS Mincho" w:cs="Times"/>
          <w:b/>
        </w:rPr>
        <w:t>Other Presenters:</w:t>
      </w:r>
      <w:r w:rsidR="009160EA">
        <w:rPr>
          <w:rFonts w:eastAsia="MS Mincho" w:cs="Times"/>
          <w:b/>
        </w:rPr>
        <w:t xml:space="preserve"> </w:t>
      </w:r>
      <w:r w:rsidR="0024555A">
        <w:rPr>
          <w:rFonts w:eastAsia="MS Mincho" w:cs="Times"/>
          <w:bCs/>
        </w:rPr>
        <w:t xml:space="preserve">Ben Stone, </w:t>
      </w:r>
      <w:r w:rsidR="0024555A" w:rsidRPr="0024555A">
        <w:rPr>
          <w:rFonts w:eastAsia="MS Mincho" w:cs="Times"/>
          <w:bCs/>
        </w:rPr>
        <w:t>Director of Public Housing – DHCD</w:t>
      </w:r>
    </w:p>
    <w:p w14:paraId="1F94AE5B" w14:textId="6B035ECC" w:rsidR="00957852" w:rsidRPr="003340E9" w:rsidRDefault="00957852" w:rsidP="00B1643D">
      <w:pPr>
        <w:widowControl w:val="0"/>
        <w:autoSpaceDE w:val="0"/>
        <w:autoSpaceDN w:val="0"/>
        <w:adjustRightInd w:val="0"/>
        <w:spacing w:after="240" w:line="240" w:lineRule="auto"/>
        <w:rPr>
          <w:rFonts w:eastAsia="MS Mincho" w:cs="Times"/>
        </w:rPr>
      </w:pPr>
      <w:r w:rsidRPr="0026381A">
        <w:rPr>
          <w:rFonts w:eastAsia="MS Mincho" w:cs="Times"/>
          <w:b/>
        </w:rPr>
        <w:t xml:space="preserve">Documents: </w:t>
      </w:r>
      <w:r w:rsidR="0077312B">
        <w:rPr>
          <w:rFonts w:eastAsia="MS Mincho" w:cs="Times"/>
        </w:rPr>
        <w:t>May 17</w:t>
      </w:r>
      <w:r w:rsidR="0077312B" w:rsidRPr="0077312B">
        <w:rPr>
          <w:rFonts w:eastAsia="MS Mincho" w:cs="Times"/>
          <w:vertAlign w:val="superscript"/>
        </w:rPr>
        <w:t>th</w:t>
      </w:r>
      <w:r w:rsidR="0077312B">
        <w:rPr>
          <w:rFonts w:eastAsia="MS Mincho" w:cs="Times"/>
        </w:rPr>
        <w:t xml:space="preserve">, 2021 </w:t>
      </w:r>
      <w:r w:rsidR="007F199C">
        <w:rPr>
          <w:rFonts w:eastAsia="MS Mincho" w:cs="Times"/>
        </w:rPr>
        <w:t xml:space="preserve">meeting agenda, draft minutes from the </w:t>
      </w:r>
      <w:r w:rsidR="0077312B">
        <w:rPr>
          <w:rFonts w:eastAsia="MS Mincho" w:cs="Times"/>
        </w:rPr>
        <w:t>November 9</w:t>
      </w:r>
      <w:r w:rsidR="0077312B" w:rsidRPr="0077312B">
        <w:rPr>
          <w:rFonts w:eastAsia="MS Mincho" w:cs="Times"/>
          <w:vertAlign w:val="superscript"/>
        </w:rPr>
        <w:t>th</w:t>
      </w:r>
      <w:r w:rsidR="0077312B">
        <w:rPr>
          <w:rFonts w:eastAsia="MS Mincho" w:cs="Times"/>
        </w:rPr>
        <w:t xml:space="preserve">, 2020 </w:t>
      </w:r>
      <w:r w:rsidR="007F199C">
        <w:rPr>
          <w:rFonts w:eastAsia="MS Mincho" w:cs="Times"/>
        </w:rPr>
        <w:t>meeting</w:t>
      </w:r>
      <w:r w:rsidR="0077312B">
        <w:rPr>
          <w:rFonts w:eastAsia="MS Mincho" w:cs="Times"/>
        </w:rPr>
        <w:t>,</w:t>
      </w:r>
      <w:r w:rsidR="007F199C">
        <w:rPr>
          <w:rFonts w:eastAsia="MS Mincho" w:cs="Times"/>
        </w:rPr>
        <w:t xml:space="preserve"> and the </w:t>
      </w:r>
      <w:r w:rsidR="00D27A69">
        <w:rPr>
          <w:rFonts w:eastAsia="MS Mincho" w:cs="Times"/>
        </w:rPr>
        <w:t>May 17</w:t>
      </w:r>
      <w:r w:rsidR="007F199C" w:rsidRPr="007F199C">
        <w:rPr>
          <w:rFonts w:eastAsia="MS Mincho" w:cs="Times"/>
          <w:vertAlign w:val="superscript"/>
        </w:rPr>
        <w:t>th</w:t>
      </w:r>
      <w:r w:rsidR="007F199C">
        <w:rPr>
          <w:rFonts w:eastAsia="MS Mincho" w:cs="Times"/>
        </w:rPr>
        <w:t>, 202</w:t>
      </w:r>
      <w:r w:rsidR="00D27A69">
        <w:rPr>
          <w:rFonts w:eastAsia="MS Mincho" w:cs="Times"/>
        </w:rPr>
        <w:t>1</w:t>
      </w:r>
      <w:r w:rsidR="007F199C">
        <w:rPr>
          <w:rFonts w:eastAsia="MS Mincho" w:cs="Times"/>
        </w:rPr>
        <w:t xml:space="preserve"> meeting deck. </w:t>
      </w:r>
      <w:r w:rsidR="0077312B">
        <w:rPr>
          <w:rFonts w:eastAsia="MS Mincho" w:cs="Times"/>
        </w:rPr>
        <w:t xml:space="preserve"> </w:t>
      </w:r>
    </w:p>
    <w:p w14:paraId="611F4B37" w14:textId="618ED88C" w:rsidR="00EA7A31" w:rsidRPr="00EA7A31" w:rsidRDefault="004B2A47" w:rsidP="00EA7A31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eastAsia="MS Mincho" w:hAnsi="Calibri" w:cs="Times"/>
        </w:rPr>
      </w:pPr>
      <w:r w:rsidRPr="0026381A">
        <w:rPr>
          <w:rFonts w:ascii="Calibri" w:eastAsia="MS Mincho" w:hAnsi="Calibri" w:cs="Times"/>
        </w:rPr>
        <w:t>The mee</w:t>
      </w:r>
      <w:r w:rsidR="00AB1D2D" w:rsidRPr="0026381A">
        <w:rPr>
          <w:rFonts w:ascii="Calibri" w:eastAsia="MS Mincho" w:hAnsi="Calibri" w:cs="Times"/>
        </w:rPr>
        <w:t xml:space="preserve">ting was called to order at </w:t>
      </w:r>
      <w:r w:rsidR="00AB762D">
        <w:rPr>
          <w:rFonts w:ascii="Calibri" w:eastAsia="MS Mincho" w:hAnsi="Calibri" w:cs="Times"/>
        </w:rPr>
        <w:t>2</w:t>
      </w:r>
      <w:r w:rsidR="00AB1D2D" w:rsidRPr="0026381A">
        <w:rPr>
          <w:rFonts w:ascii="Calibri" w:eastAsia="MS Mincho" w:hAnsi="Calibri" w:cs="Times"/>
        </w:rPr>
        <w:t>:0</w:t>
      </w:r>
      <w:r w:rsidR="002F45D3">
        <w:rPr>
          <w:rFonts w:ascii="Calibri" w:eastAsia="MS Mincho" w:hAnsi="Calibri" w:cs="Times"/>
        </w:rPr>
        <w:t>0</w:t>
      </w:r>
      <w:r w:rsidR="00AB1D2D" w:rsidRPr="0026381A">
        <w:rPr>
          <w:rFonts w:ascii="Calibri" w:eastAsia="MS Mincho" w:hAnsi="Calibri" w:cs="Times"/>
        </w:rPr>
        <w:t xml:space="preserve"> </w:t>
      </w:r>
      <w:r w:rsidR="007F199C">
        <w:rPr>
          <w:rFonts w:ascii="Calibri" w:eastAsia="MS Mincho" w:hAnsi="Calibri" w:cs="Times"/>
        </w:rPr>
        <w:t>PM</w:t>
      </w:r>
      <w:r w:rsidRPr="0026381A">
        <w:rPr>
          <w:rFonts w:ascii="Calibri" w:eastAsia="MS Mincho" w:hAnsi="Calibri" w:cs="Times"/>
        </w:rPr>
        <w:t xml:space="preserve"> by Co-Chair</w:t>
      </w:r>
      <w:r w:rsidR="002F45D3">
        <w:rPr>
          <w:rFonts w:ascii="Calibri" w:eastAsia="MS Mincho" w:hAnsi="Calibri" w:cs="Times"/>
        </w:rPr>
        <w:t xml:space="preserve">s Secretary Sudders and </w:t>
      </w:r>
      <w:r w:rsidR="00EA7A31">
        <w:rPr>
          <w:rFonts w:ascii="Calibri" w:eastAsia="MS Mincho" w:hAnsi="Calibri" w:cs="Times"/>
        </w:rPr>
        <w:t>Eileen Connors</w:t>
      </w:r>
      <w:r w:rsidRPr="0026381A">
        <w:rPr>
          <w:rFonts w:ascii="Calibri" w:eastAsia="MS Mincho" w:hAnsi="Calibri" w:cs="Times"/>
        </w:rPr>
        <w:t>, who welcomed al</w:t>
      </w:r>
      <w:r w:rsidR="009F4B6C" w:rsidRPr="0026381A">
        <w:rPr>
          <w:rFonts w:ascii="Calibri" w:eastAsia="MS Mincho" w:hAnsi="Calibri" w:cs="Times"/>
        </w:rPr>
        <w:t>l Council memb</w:t>
      </w:r>
      <w:r w:rsidR="00D42921" w:rsidRPr="0026381A">
        <w:rPr>
          <w:rFonts w:ascii="Calibri" w:eastAsia="MS Mincho" w:hAnsi="Calibri" w:cs="Times"/>
        </w:rPr>
        <w:t xml:space="preserve">ers and visitors. </w:t>
      </w:r>
      <w:r w:rsidR="002D7DDC" w:rsidRPr="0026381A">
        <w:rPr>
          <w:rFonts w:ascii="Calibri" w:eastAsia="MS Mincho" w:hAnsi="Calibri" w:cs="Times"/>
        </w:rPr>
        <w:t>The</w:t>
      </w:r>
      <w:r w:rsidR="00015C4F" w:rsidRPr="0026381A">
        <w:rPr>
          <w:rFonts w:ascii="Calibri" w:eastAsia="MS Mincho" w:hAnsi="Calibri" w:cs="Times"/>
        </w:rPr>
        <w:t xml:space="preserve"> Council members approved</w:t>
      </w:r>
      <w:r w:rsidR="002D7DDC" w:rsidRPr="0026381A">
        <w:rPr>
          <w:rFonts w:ascii="Calibri" w:eastAsia="MS Mincho" w:hAnsi="Calibri" w:cs="Times"/>
        </w:rPr>
        <w:t xml:space="preserve"> the </w:t>
      </w:r>
      <w:r w:rsidR="00EA7A31">
        <w:rPr>
          <w:rFonts w:ascii="Calibri" w:eastAsia="MS Mincho" w:hAnsi="Calibri" w:cs="Times"/>
        </w:rPr>
        <w:t xml:space="preserve">November </w:t>
      </w:r>
      <w:r w:rsidR="00AB762D">
        <w:rPr>
          <w:rFonts w:ascii="Calibri" w:eastAsia="MS Mincho" w:hAnsi="Calibri" w:cs="Times"/>
        </w:rPr>
        <w:t>9</w:t>
      </w:r>
      <w:r w:rsidR="00AB762D" w:rsidRPr="00AB762D">
        <w:rPr>
          <w:rFonts w:ascii="Calibri" w:eastAsia="MS Mincho" w:hAnsi="Calibri" w:cs="Times"/>
          <w:vertAlign w:val="superscript"/>
        </w:rPr>
        <w:t>th</w:t>
      </w:r>
      <w:r w:rsidR="00AB762D">
        <w:rPr>
          <w:rFonts w:ascii="Calibri" w:eastAsia="MS Mincho" w:hAnsi="Calibri" w:cs="Times"/>
        </w:rPr>
        <w:t>, 2020</w:t>
      </w:r>
      <w:r w:rsidR="00015C4F" w:rsidRPr="0026381A">
        <w:rPr>
          <w:rFonts w:ascii="Calibri" w:eastAsia="MS Mincho" w:hAnsi="Calibri" w:cs="Times"/>
        </w:rPr>
        <w:t xml:space="preserve"> </w:t>
      </w:r>
      <w:r w:rsidR="00D42921" w:rsidRPr="0026381A">
        <w:rPr>
          <w:rFonts w:ascii="Calibri" w:eastAsia="MS Mincho" w:hAnsi="Calibri" w:cs="Times"/>
        </w:rPr>
        <w:t>meeting minutes by all those in attendance.</w:t>
      </w:r>
    </w:p>
    <w:p w14:paraId="6FCE2020" w14:textId="79B6E8B0" w:rsidR="000F3B03" w:rsidRDefault="009160EA" w:rsidP="00AB762D">
      <w:pPr>
        <w:spacing w:after="0" w:line="240" w:lineRule="auto"/>
        <w:rPr>
          <w:rFonts w:ascii="Calibri" w:eastAsia="MS Mincho" w:hAnsi="Calibri" w:cs="Times New Roman"/>
        </w:rPr>
      </w:pPr>
      <w:r w:rsidRPr="009160EA">
        <w:rPr>
          <w:rFonts w:ascii="Calibri" w:eastAsia="MS Mincho" w:hAnsi="Calibri" w:cs="Times New Roman"/>
        </w:rPr>
        <w:t>Secretary Sudders noted that it has been an extraordinary 15 months.</w:t>
      </w:r>
      <w:r>
        <w:rPr>
          <w:rFonts w:ascii="Calibri" w:eastAsia="MS Mincho" w:hAnsi="Calibri" w:cs="Times New Roman"/>
        </w:rPr>
        <w:t xml:space="preserve"> To date at least 89% of Massachusetts residents 75 and older have received at least </w:t>
      </w:r>
      <w:r w:rsidR="007F199C">
        <w:rPr>
          <w:rFonts w:ascii="Calibri" w:eastAsia="MS Mincho" w:hAnsi="Calibri" w:cs="Times New Roman"/>
        </w:rPr>
        <w:t>one</w:t>
      </w:r>
      <w:r>
        <w:rPr>
          <w:rFonts w:ascii="Calibri" w:eastAsia="MS Mincho" w:hAnsi="Calibri" w:cs="Times New Roman"/>
        </w:rPr>
        <w:t xml:space="preserve"> dose of </w:t>
      </w:r>
      <w:r w:rsidR="007F199C">
        <w:rPr>
          <w:rFonts w:ascii="Calibri" w:eastAsia="MS Mincho" w:hAnsi="Calibri" w:cs="Times New Roman"/>
        </w:rPr>
        <w:t>the COVID-19</w:t>
      </w:r>
      <w:r>
        <w:rPr>
          <w:rFonts w:ascii="Calibri" w:eastAsia="MS Mincho" w:hAnsi="Calibri" w:cs="Times New Roman"/>
        </w:rPr>
        <w:t xml:space="preserve"> vaccine</w:t>
      </w:r>
      <w:r w:rsidR="007F199C">
        <w:rPr>
          <w:rFonts w:ascii="Calibri" w:eastAsia="MS Mincho" w:hAnsi="Calibri" w:cs="Times New Roman"/>
        </w:rPr>
        <w:t xml:space="preserve">, which far exceeds the national average and is a credit to the work of many people. </w:t>
      </w:r>
      <w:r w:rsidR="002528AF">
        <w:rPr>
          <w:rFonts w:ascii="Calibri" w:eastAsia="MS Mincho" w:hAnsi="Calibri" w:cs="Times New Roman"/>
        </w:rPr>
        <w:t xml:space="preserve">For residents 80 </w:t>
      </w:r>
      <w:r w:rsidR="00D14A79">
        <w:rPr>
          <w:rFonts w:ascii="Calibri" w:eastAsia="MS Mincho" w:hAnsi="Calibri" w:cs="Times New Roman"/>
        </w:rPr>
        <w:t xml:space="preserve">and older the vaccination rate is 92%. 99% of those who get a first dose go back to get their second dose, this is also the highest rate in the country. We </w:t>
      </w:r>
      <w:r w:rsidR="005257A0">
        <w:rPr>
          <w:rFonts w:ascii="Calibri" w:eastAsia="MS Mincho" w:hAnsi="Calibri" w:cs="Times New Roman"/>
        </w:rPr>
        <w:t>expect to</w:t>
      </w:r>
      <w:r w:rsidR="00D14A79">
        <w:rPr>
          <w:rFonts w:ascii="Calibri" w:eastAsia="MS Mincho" w:hAnsi="Calibri" w:cs="Times New Roman"/>
        </w:rPr>
        <w:t xml:space="preserve"> reach 4.1 million fully vaccinated people by early June. Massachusetts consistently ranks first or second in many of the national measures around vaccine administration. </w:t>
      </w:r>
      <w:r w:rsidR="00102E1E">
        <w:rPr>
          <w:rFonts w:ascii="Calibri" w:eastAsia="MS Mincho" w:hAnsi="Calibri" w:cs="Times New Roman"/>
        </w:rPr>
        <w:t xml:space="preserve">The Secretary then detailed upcoming changes to the State of Emergency and public health measures. </w:t>
      </w:r>
      <w:r w:rsidR="005257A0">
        <w:rPr>
          <w:rFonts w:ascii="Calibri" w:eastAsia="MS Mincho" w:hAnsi="Calibri" w:cs="Times New Roman"/>
        </w:rPr>
        <w:t>Secretary Sudders</w:t>
      </w:r>
      <w:r w:rsidR="000F3B03">
        <w:rPr>
          <w:rFonts w:ascii="Calibri" w:eastAsia="MS Mincho" w:hAnsi="Calibri" w:cs="Times New Roman"/>
        </w:rPr>
        <w:t xml:space="preserve"> </w:t>
      </w:r>
      <w:r w:rsidR="00102E1E">
        <w:rPr>
          <w:rFonts w:ascii="Calibri" w:eastAsia="MS Mincho" w:hAnsi="Calibri" w:cs="Times New Roman"/>
        </w:rPr>
        <w:t xml:space="preserve">also provided an update on the </w:t>
      </w:r>
      <w:r w:rsidR="00102E1E">
        <w:rPr>
          <w:rFonts w:ascii="Calibri" w:eastAsia="MS Mincho" w:hAnsi="Calibri" w:cs="Times New Roman"/>
          <w:i/>
          <w:iCs/>
        </w:rPr>
        <w:t xml:space="preserve">Trust the Facts, Get the Vax </w:t>
      </w:r>
      <w:r w:rsidR="00CD17A6">
        <w:rPr>
          <w:rFonts w:ascii="Calibri" w:eastAsia="MS Mincho" w:hAnsi="Calibri" w:cs="Times New Roman"/>
        </w:rPr>
        <w:t>campaign.</w:t>
      </w:r>
      <w:r w:rsidR="00102E1E">
        <w:rPr>
          <w:rFonts w:ascii="Calibri" w:eastAsia="MS Mincho" w:hAnsi="Calibri" w:cs="Times New Roman"/>
        </w:rPr>
        <w:t xml:space="preserve"> She acknowledged that t</w:t>
      </w:r>
      <w:r w:rsidR="00D1593C">
        <w:rPr>
          <w:rFonts w:ascii="Calibri" w:eastAsia="MS Mincho" w:hAnsi="Calibri" w:cs="Times New Roman"/>
        </w:rPr>
        <w:t xml:space="preserve">he state has identified the 20 most at-risk communities and is working with them to reduce vaccine hesitancy. Updated data is available every week through the Department of Public Health. </w:t>
      </w:r>
    </w:p>
    <w:p w14:paraId="1B5D2DE1" w14:textId="60B5DF7C" w:rsidR="00E326DB" w:rsidRDefault="00E326DB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177D6C4B" w14:textId="1AB66A13" w:rsidR="00964386" w:rsidRPr="00964386" w:rsidRDefault="00E326DB" w:rsidP="00964386">
      <w:pPr>
        <w:spacing w:after="0" w:line="240" w:lineRule="auto"/>
        <w:rPr>
          <w:rFonts w:ascii="Calibri" w:eastAsia="MS Mincho" w:hAnsi="Calibri" w:cs="Times New Roman"/>
          <w:color w:val="000000" w:themeColor="text1"/>
        </w:rPr>
      </w:pPr>
      <w:r w:rsidRPr="00964386">
        <w:rPr>
          <w:rFonts w:ascii="Calibri" w:eastAsia="MS Mincho" w:hAnsi="Calibri" w:cs="Times New Roman"/>
          <w:color w:val="000000" w:themeColor="text1"/>
        </w:rPr>
        <w:t>Deputy Secretary Robin Lipson</w:t>
      </w:r>
      <w:r w:rsidR="005257A0" w:rsidRPr="00964386">
        <w:rPr>
          <w:rFonts w:ascii="Calibri" w:eastAsia="MS Mincho" w:hAnsi="Calibri" w:cs="Times New Roman"/>
          <w:color w:val="000000" w:themeColor="text1"/>
        </w:rPr>
        <w:t xml:space="preserve"> thanked Secretary Sudders for her remarks and acknowledged t</w:t>
      </w:r>
      <w:r w:rsidRPr="00964386">
        <w:rPr>
          <w:rFonts w:ascii="Calibri" w:eastAsia="MS Mincho" w:hAnsi="Calibri" w:cs="Times New Roman"/>
          <w:color w:val="000000" w:themeColor="text1"/>
        </w:rPr>
        <w:t xml:space="preserve">hat it was four years ago </w:t>
      </w:r>
      <w:r w:rsidR="005257A0" w:rsidRPr="00964386">
        <w:rPr>
          <w:rFonts w:ascii="Calibri" w:eastAsia="MS Mincho" w:hAnsi="Calibri" w:cs="Times New Roman"/>
          <w:color w:val="000000" w:themeColor="text1"/>
        </w:rPr>
        <w:t>when</w:t>
      </w:r>
      <w:r w:rsidRPr="00964386">
        <w:rPr>
          <w:rFonts w:ascii="Calibri" w:eastAsia="MS Mincho" w:hAnsi="Calibri" w:cs="Times New Roman"/>
          <w:color w:val="000000" w:themeColor="text1"/>
        </w:rPr>
        <w:t xml:space="preserve"> </w:t>
      </w:r>
      <w:r w:rsidR="005257A0" w:rsidRPr="00964386">
        <w:rPr>
          <w:rFonts w:ascii="Calibri" w:eastAsia="MS Mincho" w:hAnsi="Calibri" w:cs="Times New Roman"/>
          <w:color w:val="000000" w:themeColor="text1"/>
        </w:rPr>
        <w:t>the</w:t>
      </w:r>
      <w:r w:rsidRPr="00964386">
        <w:rPr>
          <w:rFonts w:ascii="Calibri" w:eastAsia="MS Mincho" w:hAnsi="Calibri" w:cs="Times New Roman"/>
          <w:color w:val="000000" w:themeColor="text1"/>
        </w:rPr>
        <w:t xml:space="preserve"> Council first came together.</w:t>
      </w:r>
      <w:r w:rsidR="005257A0" w:rsidRPr="00964386">
        <w:rPr>
          <w:rFonts w:ascii="Calibri" w:eastAsia="MS Mincho" w:hAnsi="Calibri" w:cs="Times New Roman"/>
          <w:color w:val="000000" w:themeColor="text1"/>
        </w:rPr>
        <w:t xml:space="preserve"> </w:t>
      </w:r>
      <w:r w:rsidRPr="00964386">
        <w:rPr>
          <w:rFonts w:ascii="Calibri" w:eastAsia="MS Mincho" w:hAnsi="Calibri" w:cs="Times New Roman"/>
          <w:color w:val="000000" w:themeColor="text1"/>
        </w:rPr>
        <w:t xml:space="preserve">Much has happened during that time, but we continue to work within the framework that the Council adopted </w:t>
      </w:r>
      <w:r w:rsidR="005257A0" w:rsidRPr="00964386">
        <w:rPr>
          <w:rFonts w:ascii="Calibri" w:eastAsia="MS Mincho" w:hAnsi="Calibri" w:cs="Times New Roman"/>
          <w:color w:val="000000" w:themeColor="text1"/>
        </w:rPr>
        <w:t>approximately</w:t>
      </w:r>
      <w:r w:rsidRPr="00964386">
        <w:rPr>
          <w:rFonts w:ascii="Calibri" w:eastAsia="MS Mincho" w:hAnsi="Calibri" w:cs="Times New Roman"/>
          <w:color w:val="000000" w:themeColor="text1"/>
        </w:rPr>
        <w:t xml:space="preserve"> two and a half years ago. </w:t>
      </w:r>
      <w:r w:rsidR="005257A0" w:rsidRPr="00964386">
        <w:rPr>
          <w:rFonts w:ascii="Calibri" w:eastAsia="MS Mincho" w:hAnsi="Calibri" w:cs="Times New Roman"/>
          <w:color w:val="000000" w:themeColor="text1"/>
        </w:rPr>
        <w:t xml:space="preserve">The work has </w:t>
      </w:r>
      <w:r w:rsidR="00964386" w:rsidRPr="00964386">
        <w:rPr>
          <w:rFonts w:ascii="Calibri" w:eastAsia="MS Mincho" w:hAnsi="Calibri" w:cs="Times New Roman"/>
          <w:color w:val="000000" w:themeColor="text1"/>
        </w:rPr>
        <w:t>deepened,</w:t>
      </w:r>
      <w:r w:rsidR="005257A0" w:rsidRPr="00964386">
        <w:rPr>
          <w:rFonts w:ascii="Calibri" w:eastAsia="MS Mincho" w:hAnsi="Calibri" w:cs="Times New Roman"/>
          <w:color w:val="000000" w:themeColor="text1"/>
        </w:rPr>
        <w:t xml:space="preserve"> and the partnerships and linkages have expanded. </w:t>
      </w:r>
      <w:r w:rsidR="0032342E" w:rsidRPr="00964386">
        <w:rPr>
          <w:rFonts w:ascii="Calibri" w:eastAsia="MS Mincho" w:hAnsi="Calibri" w:cs="Times New Roman"/>
          <w:color w:val="000000" w:themeColor="text1"/>
        </w:rPr>
        <w:t xml:space="preserve">The state’s next Age-Friendly report is set to be submitted to AARP soon, </w:t>
      </w:r>
      <w:r w:rsidR="005257A0" w:rsidRPr="00964386">
        <w:rPr>
          <w:rFonts w:ascii="Calibri" w:eastAsia="MS Mincho" w:hAnsi="Calibri" w:cs="Times New Roman"/>
          <w:color w:val="000000" w:themeColor="text1"/>
        </w:rPr>
        <w:t xml:space="preserve">and </w:t>
      </w:r>
      <w:r w:rsidR="0032342E" w:rsidRPr="00964386">
        <w:rPr>
          <w:rFonts w:ascii="Calibri" w:eastAsia="MS Mincho" w:hAnsi="Calibri" w:cs="Times New Roman"/>
          <w:color w:val="000000" w:themeColor="text1"/>
        </w:rPr>
        <w:t xml:space="preserve">one of the highlights is that even in the midst of a pandemic </w:t>
      </w:r>
      <w:r w:rsidR="005257A0" w:rsidRPr="00964386">
        <w:rPr>
          <w:rFonts w:ascii="Calibri" w:eastAsia="MS Mincho" w:hAnsi="Calibri" w:cs="Times New Roman"/>
          <w:color w:val="000000" w:themeColor="text1"/>
        </w:rPr>
        <w:t>this work is thriving and having a meaningful impact. We have new communities that have made the commitment to become age- and/or dementia-friendly</w:t>
      </w:r>
      <w:r w:rsidR="0032342E" w:rsidRPr="00964386">
        <w:rPr>
          <w:rFonts w:ascii="Calibri" w:eastAsia="MS Mincho" w:hAnsi="Calibri" w:cs="Times New Roman"/>
          <w:color w:val="000000" w:themeColor="text1"/>
        </w:rPr>
        <w:t>.</w:t>
      </w:r>
      <w:r w:rsidR="00964386" w:rsidRPr="00964386">
        <w:rPr>
          <w:rFonts w:ascii="Calibri" w:eastAsia="MS Mincho" w:hAnsi="Calibri" w:cs="Times New Roman"/>
          <w:color w:val="000000" w:themeColor="text1"/>
        </w:rPr>
        <w:t xml:space="preserve"> We have deepened existing partnerships, like with Babson College and the Massachusetts Caregiver Coalition, and added new partners, including </w:t>
      </w:r>
      <w:r w:rsidR="0032342E" w:rsidRPr="00964386">
        <w:rPr>
          <w:rFonts w:ascii="Calibri" w:eastAsia="MS Mincho" w:hAnsi="Calibri" w:cs="Times New Roman"/>
          <w:color w:val="000000" w:themeColor="text1"/>
        </w:rPr>
        <w:t xml:space="preserve">the Registry of Motor Vehicles. </w:t>
      </w:r>
      <w:r w:rsidR="00210623" w:rsidRPr="00964386">
        <w:rPr>
          <w:rFonts w:ascii="Calibri" w:eastAsia="MS Mincho" w:hAnsi="Calibri" w:cs="Times New Roman"/>
          <w:color w:val="000000" w:themeColor="text1"/>
        </w:rPr>
        <w:t>Efforts have been made by communities to hold programming for older adults in different way</w:t>
      </w:r>
      <w:r w:rsidR="00964386" w:rsidRPr="00964386">
        <w:rPr>
          <w:rFonts w:ascii="Calibri" w:eastAsia="MS Mincho" w:hAnsi="Calibri" w:cs="Times New Roman"/>
          <w:color w:val="000000" w:themeColor="text1"/>
        </w:rPr>
        <w:t xml:space="preserve">s. </w:t>
      </w:r>
      <w:r w:rsidR="00964386" w:rsidRPr="00964386">
        <w:rPr>
          <w:bCs/>
          <w:color w:val="000000" w:themeColor="text1"/>
        </w:rPr>
        <w:t xml:space="preserve">People volunteered to help their neighbors, dropping off groceries and calling for a friendly chat. Enormous efforts locally were made to mitigate the isolation and loneliness older adults experienced over the past year. </w:t>
      </w:r>
      <w:r w:rsidR="00210623" w:rsidRPr="00964386">
        <w:rPr>
          <w:rFonts w:ascii="Calibri" w:eastAsia="MS Mincho" w:hAnsi="Calibri" w:cs="Times New Roman"/>
          <w:color w:val="000000" w:themeColor="text1"/>
        </w:rPr>
        <w:t xml:space="preserve">Every May is Older Americans Month and </w:t>
      </w:r>
      <w:r w:rsidR="00210623" w:rsidRPr="00964386">
        <w:rPr>
          <w:rFonts w:ascii="Calibri" w:eastAsia="MS Mincho" w:hAnsi="Calibri" w:cs="Times New Roman"/>
          <w:color w:val="000000" w:themeColor="text1"/>
        </w:rPr>
        <w:lastRenderedPageBreak/>
        <w:t xml:space="preserve">this year’s theme is Communities of Strength. </w:t>
      </w:r>
      <w:r w:rsidR="00964386" w:rsidRPr="00964386">
        <w:rPr>
          <w:bCs/>
          <w:color w:val="000000" w:themeColor="text1"/>
        </w:rPr>
        <w:t xml:space="preserve">The strength of our communities will shape our recovery as we move forward. </w:t>
      </w:r>
    </w:p>
    <w:p w14:paraId="51418279" w14:textId="59373B31" w:rsidR="00210623" w:rsidRDefault="00210623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36E69B78" w14:textId="4B846CE1" w:rsidR="00210623" w:rsidRDefault="00964386" w:rsidP="00AB762D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The </w:t>
      </w:r>
      <w:r w:rsidRPr="00964386">
        <w:rPr>
          <w:rFonts w:ascii="Calibri" w:eastAsia="MS Mincho" w:hAnsi="Calibri" w:cs="Times New Roman"/>
          <w:bCs/>
        </w:rPr>
        <w:t>Department of Housing and Community Development</w:t>
      </w:r>
      <w:r w:rsidRPr="00964386">
        <w:rPr>
          <w:rFonts w:ascii="Calibri" w:eastAsia="MS Mincho" w:hAnsi="Calibri" w:cs="Times New Roman"/>
        </w:rPr>
        <w:t xml:space="preserve"> </w:t>
      </w:r>
      <w:r>
        <w:rPr>
          <w:rFonts w:ascii="Calibri" w:eastAsia="MS Mincho" w:hAnsi="Calibri" w:cs="Times New Roman"/>
        </w:rPr>
        <w:t>(</w:t>
      </w:r>
      <w:r w:rsidR="00D830C2">
        <w:rPr>
          <w:rFonts w:ascii="Calibri" w:eastAsia="MS Mincho" w:hAnsi="Calibri" w:cs="Times New Roman"/>
        </w:rPr>
        <w:t>DHCD</w:t>
      </w:r>
      <w:r>
        <w:rPr>
          <w:rFonts w:ascii="Calibri" w:eastAsia="MS Mincho" w:hAnsi="Calibri" w:cs="Times New Roman"/>
        </w:rPr>
        <w:t>)</w:t>
      </w:r>
      <w:r w:rsidR="00D830C2">
        <w:rPr>
          <w:rFonts w:ascii="Calibri" w:eastAsia="MS Mincho" w:hAnsi="Calibri" w:cs="Times New Roman"/>
        </w:rPr>
        <w:t xml:space="preserve"> </w:t>
      </w:r>
      <w:r w:rsidR="00210623">
        <w:rPr>
          <w:rFonts w:ascii="Calibri" w:eastAsia="MS Mincho" w:hAnsi="Calibri" w:cs="Times New Roman"/>
        </w:rPr>
        <w:t>Undersecretary Jennifer Maddox</w:t>
      </w:r>
      <w:r w:rsidR="00D830C2">
        <w:rPr>
          <w:rFonts w:ascii="Calibri" w:eastAsia="MS Mincho" w:hAnsi="Calibri" w:cs="Times New Roman"/>
        </w:rPr>
        <w:t xml:space="preserve"> mentioned that over the course of the pandemic the agency has partnered with EOEA, DPH, and MEMA in a variety of ways including organizing vaccine clinics in local housing authorities. The initiative provided over 110,000 doses to support clinics in over 220 communities. </w:t>
      </w:r>
      <w:r w:rsidR="00FD4D86">
        <w:rPr>
          <w:rFonts w:ascii="Calibri" w:eastAsia="MS Mincho" w:hAnsi="Calibri" w:cs="Times New Roman"/>
        </w:rPr>
        <w:t xml:space="preserve">Staff worked tirelessly to ensure that vulnerable residents and housing authority staff had access to the vaccine. </w:t>
      </w:r>
      <w:r w:rsidR="006D5CA0">
        <w:rPr>
          <w:rFonts w:ascii="Calibri" w:eastAsia="MS Mincho" w:hAnsi="Calibri" w:cs="Times New Roman"/>
        </w:rPr>
        <w:t xml:space="preserve">The collaboration saved lives. </w:t>
      </w:r>
    </w:p>
    <w:p w14:paraId="2C273B71" w14:textId="782033B1" w:rsidR="00FD4D86" w:rsidRDefault="00FD4D86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066BFEBF" w14:textId="5A232042" w:rsidR="00FD4D86" w:rsidRDefault="00FD4D86" w:rsidP="00AB762D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Ben Stone, </w:t>
      </w:r>
      <w:r w:rsidR="00102E1E">
        <w:rPr>
          <w:rFonts w:ascii="Calibri" w:eastAsia="MS Mincho" w:hAnsi="Calibri" w:cs="Times New Roman"/>
        </w:rPr>
        <w:t>DHCD</w:t>
      </w:r>
      <w:r w:rsidR="00964386">
        <w:rPr>
          <w:rFonts w:ascii="Calibri" w:eastAsia="MS Mincho" w:hAnsi="Calibri" w:cs="Times New Roman"/>
        </w:rPr>
        <w:t xml:space="preserve"> </w:t>
      </w:r>
      <w:r>
        <w:rPr>
          <w:rFonts w:ascii="Calibri" w:eastAsia="MS Mincho" w:hAnsi="Calibri" w:cs="Times New Roman"/>
        </w:rPr>
        <w:t xml:space="preserve">Director of Public Housing, </w:t>
      </w:r>
      <w:r w:rsidR="00AC4FF5">
        <w:rPr>
          <w:rFonts w:ascii="Calibri" w:eastAsia="MS Mincho" w:hAnsi="Calibri" w:cs="Times New Roman"/>
        </w:rPr>
        <w:t>noted that since March</w:t>
      </w:r>
      <w:r w:rsidR="00102E1E">
        <w:rPr>
          <w:rFonts w:ascii="Calibri" w:eastAsia="MS Mincho" w:hAnsi="Calibri" w:cs="Times New Roman"/>
        </w:rPr>
        <w:t xml:space="preserve"> </w:t>
      </w:r>
      <w:r w:rsidR="00435DD8">
        <w:rPr>
          <w:rFonts w:ascii="Calibri" w:eastAsia="MS Mincho" w:hAnsi="Calibri" w:cs="Times New Roman"/>
        </w:rPr>
        <w:t>2020,</w:t>
      </w:r>
      <w:r w:rsidR="00AC4FF5">
        <w:rPr>
          <w:rFonts w:ascii="Calibri" w:eastAsia="MS Mincho" w:hAnsi="Calibri" w:cs="Times New Roman"/>
        </w:rPr>
        <w:t xml:space="preserve"> DHCD has been issuing guidance for the operation of local housing authorities. These local agencies operate 30,000 units of state aided housing and 15,000 HUD</w:t>
      </w:r>
      <w:r w:rsidR="00435DD8">
        <w:rPr>
          <w:rFonts w:ascii="Calibri" w:eastAsia="MS Mincho" w:hAnsi="Calibri" w:cs="Times New Roman"/>
        </w:rPr>
        <w:t>-</w:t>
      </w:r>
      <w:r w:rsidR="00AC4FF5">
        <w:rPr>
          <w:rFonts w:ascii="Calibri" w:eastAsia="MS Mincho" w:hAnsi="Calibri" w:cs="Times New Roman"/>
        </w:rPr>
        <w:t>funded senior and non-elder disabled housing.</w:t>
      </w:r>
      <w:r w:rsidR="00102E1E">
        <w:rPr>
          <w:rFonts w:ascii="Calibri" w:eastAsia="MS Mincho" w:hAnsi="Calibri" w:cs="Times New Roman"/>
        </w:rPr>
        <w:t xml:space="preserve"> During the pandemic,</w:t>
      </w:r>
      <w:r w:rsidR="00AC4FF5">
        <w:rPr>
          <w:rFonts w:ascii="Calibri" w:eastAsia="MS Mincho" w:hAnsi="Calibri" w:cs="Times New Roman"/>
        </w:rPr>
        <w:t xml:space="preserve"> DHCD recommended mask</w:t>
      </w:r>
      <w:r w:rsidR="00435DD8">
        <w:rPr>
          <w:rFonts w:ascii="Calibri" w:eastAsia="MS Mincho" w:hAnsi="Calibri" w:cs="Times New Roman"/>
        </w:rPr>
        <w:t>-</w:t>
      </w:r>
      <w:r w:rsidR="00AC4FF5">
        <w:rPr>
          <w:rFonts w:ascii="Calibri" w:eastAsia="MS Mincho" w:hAnsi="Calibri" w:cs="Times New Roman"/>
        </w:rPr>
        <w:t>wearing for staff and resident</w:t>
      </w:r>
      <w:r w:rsidR="00435DD8">
        <w:rPr>
          <w:rFonts w:ascii="Calibri" w:eastAsia="MS Mincho" w:hAnsi="Calibri" w:cs="Times New Roman"/>
        </w:rPr>
        <w:t>s</w:t>
      </w:r>
      <w:r w:rsidR="00AC4FF5">
        <w:rPr>
          <w:rFonts w:ascii="Calibri" w:eastAsia="MS Mincho" w:hAnsi="Calibri" w:cs="Times New Roman"/>
        </w:rPr>
        <w:t xml:space="preserve"> when they are outside of their units. Frequent cleanings were conducted, common areas </w:t>
      </w:r>
      <w:r w:rsidR="00102E1E">
        <w:rPr>
          <w:rFonts w:ascii="Calibri" w:eastAsia="MS Mincho" w:hAnsi="Calibri" w:cs="Times New Roman"/>
        </w:rPr>
        <w:t>were limited</w:t>
      </w:r>
      <w:r w:rsidR="00AC4FF5">
        <w:rPr>
          <w:rFonts w:ascii="Calibri" w:eastAsia="MS Mincho" w:hAnsi="Calibri" w:cs="Times New Roman"/>
        </w:rPr>
        <w:t xml:space="preserve">, and non-emergency work </w:t>
      </w:r>
      <w:r w:rsidR="00435DD8">
        <w:rPr>
          <w:rFonts w:ascii="Calibri" w:eastAsia="MS Mincho" w:hAnsi="Calibri" w:cs="Times New Roman"/>
        </w:rPr>
        <w:t xml:space="preserve">was </w:t>
      </w:r>
      <w:r w:rsidR="00AC4FF5">
        <w:rPr>
          <w:rFonts w:ascii="Calibri" w:eastAsia="MS Mincho" w:hAnsi="Calibri" w:cs="Times New Roman"/>
        </w:rPr>
        <w:t xml:space="preserve">halted at the height of the pandemic. </w:t>
      </w:r>
      <w:r w:rsidR="006616B6">
        <w:rPr>
          <w:rFonts w:ascii="Calibri" w:eastAsia="MS Mincho" w:hAnsi="Calibri" w:cs="Times New Roman"/>
        </w:rPr>
        <w:t xml:space="preserve">Since </w:t>
      </w:r>
      <w:r w:rsidR="00435DD8">
        <w:rPr>
          <w:rFonts w:ascii="Calibri" w:eastAsia="MS Mincho" w:hAnsi="Calibri" w:cs="Times New Roman"/>
        </w:rPr>
        <w:t>then,</w:t>
      </w:r>
      <w:r w:rsidR="006616B6">
        <w:rPr>
          <w:rFonts w:ascii="Calibri" w:eastAsia="MS Mincho" w:hAnsi="Calibri" w:cs="Times New Roman"/>
        </w:rPr>
        <w:t xml:space="preserve"> housing authorities </w:t>
      </w:r>
      <w:r w:rsidR="00435DD8">
        <w:rPr>
          <w:rFonts w:ascii="Calibri" w:eastAsia="MS Mincho" w:hAnsi="Calibri" w:cs="Times New Roman"/>
        </w:rPr>
        <w:t xml:space="preserve">that follow proper public health guidelines </w:t>
      </w:r>
      <w:r w:rsidR="006616B6">
        <w:rPr>
          <w:rFonts w:ascii="Calibri" w:eastAsia="MS Mincho" w:hAnsi="Calibri" w:cs="Times New Roman"/>
        </w:rPr>
        <w:t xml:space="preserve">have been advised to resume regular operations. </w:t>
      </w:r>
    </w:p>
    <w:p w14:paraId="340EFD1D" w14:textId="3E111AED" w:rsidR="00FD4D86" w:rsidRDefault="00FD4D86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3142C453" w14:textId="7407AFAF" w:rsidR="00FD4D86" w:rsidRDefault="00F47384" w:rsidP="00AB762D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Ben went on to note that d</w:t>
      </w:r>
      <w:r w:rsidR="0084728D">
        <w:rPr>
          <w:rFonts w:ascii="Calibri" w:eastAsia="MS Mincho" w:hAnsi="Calibri" w:cs="Times New Roman"/>
        </w:rPr>
        <w:t>uring the pandemic</w:t>
      </w:r>
      <w:r w:rsidR="00435DD8">
        <w:rPr>
          <w:rFonts w:ascii="Calibri" w:eastAsia="MS Mincho" w:hAnsi="Calibri" w:cs="Times New Roman"/>
        </w:rPr>
        <w:t>,</w:t>
      </w:r>
      <w:r w:rsidR="0084728D">
        <w:rPr>
          <w:rFonts w:ascii="Calibri" w:eastAsia="MS Mincho" w:hAnsi="Calibri" w:cs="Times New Roman"/>
        </w:rPr>
        <w:t xml:space="preserve"> DHCD partner</w:t>
      </w:r>
      <w:r>
        <w:rPr>
          <w:rFonts w:ascii="Calibri" w:eastAsia="MS Mincho" w:hAnsi="Calibri" w:cs="Times New Roman"/>
        </w:rPr>
        <w:t>ed</w:t>
      </w:r>
      <w:r w:rsidR="0084728D">
        <w:rPr>
          <w:rFonts w:ascii="Calibri" w:eastAsia="MS Mincho" w:hAnsi="Calibri" w:cs="Times New Roman"/>
        </w:rPr>
        <w:t xml:space="preserve"> with EOHHS agencies and MEMA to distribute 2 million masks to local housing authorities, and a</w:t>
      </w:r>
      <w:r w:rsidR="00435DD8">
        <w:rPr>
          <w:rFonts w:ascii="Calibri" w:eastAsia="MS Mincho" w:hAnsi="Calibri" w:cs="Times New Roman"/>
        </w:rPr>
        <w:t>n additional one</w:t>
      </w:r>
      <w:r w:rsidR="0084728D">
        <w:rPr>
          <w:rFonts w:ascii="Calibri" w:eastAsia="MS Mincho" w:hAnsi="Calibri" w:cs="Times New Roman"/>
        </w:rPr>
        <w:t xml:space="preserve"> million masks to shelters.</w:t>
      </w:r>
      <w:r>
        <w:rPr>
          <w:rFonts w:ascii="Calibri" w:eastAsia="MS Mincho" w:hAnsi="Calibri" w:cs="Times New Roman"/>
        </w:rPr>
        <w:t xml:space="preserve"> </w:t>
      </w:r>
      <w:r w:rsidR="00F8183D">
        <w:rPr>
          <w:rFonts w:ascii="Calibri" w:eastAsia="MS Mincho" w:hAnsi="Calibri" w:cs="Times New Roman"/>
        </w:rPr>
        <w:t>Furthermore,</w:t>
      </w:r>
      <w:r>
        <w:rPr>
          <w:rFonts w:ascii="Calibri" w:eastAsia="MS Mincho" w:hAnsi="Calibri" w:cs="Times New Roman"/>
        </w:rPr>
        <w:t xml:space="preserve"> it was through these partnerships that approximately 60,000 local housing authority residents were vaccinated. </w:t>
      </w:r>
    </w:p>
    <w:p w14:paraId="20834535" w14:textId="77777777" w:rsidR="00F47384" w:rsidRDefault="00F47384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76D434E0" w14:textId="11E9CA8E" w:rsidR="00D34422" w:rsidRDefault="00435DD8" w:rsidP="00AB762D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The Massachusetts Department of Transportation (MassDOT)</w:t>
      </w:r>
      <w:r w:rsidR="00F8183D">
        <w:rPr>
          <w:rFonts w:ascii="Calibri" w:eastAsia="MS Mincho" w:hAnsi="Calibri" w:cs="Times New Roman"/>
        </w:rPr>
        <w:t xml:space="preserve"> Assistant Secretary</w:t>
      </w:r>
      <w:r>
        <w:rPr>
          <w:rFonts w:ascii="Calibri" w:eastAsia="MS Mincho" w:hAnsi="Calibri" w:cs="Times New Roman"/>
        </w:rPr>
        <w:t xml:space="preserve"> and Council Member</w:t>
      </w:r>
      <w:r w:rsidR="00F8183D">
        <w:rPr>
          <w:rFonts w:ascii="Calibri" w:eastAsia="MS Mincho" w:hAnsi="Calibri" w:cs="Times New Roman"/>
        </w:rPr>
        <w:t xml:space="preserve"> Kate Fichter spoke about the</w:t>
      </w:r>
      <w:r>
        <w:rPr>
          <w:rFonts w:ascii="Calibri" w:eastAsia="MS Mincho" w:hAnsi="Calibri" w:cs="Times New Roman"/>
        </w:rPr>
        <w:t xml:space="preserve"> </w:t>
      </w:r>
      <w:r w:rsidR="00F8183D">
        <w:rPr>
          <w:rFonts w:ascii="Calibri" w:eastAsia="MS Mincho" w:hAnsi="Calibri" w:cs="Times New Roman"/>
        </w:rPr>
        <w:t xml:space="preserve">Shared Streets and Spaces grant program offered by </w:t>
      </w:r>
      <w:r>
        <w:rPr>
          <w:rFonts w:ascii="Calibri" w:eastAsia="MS Mincho" w:hAnsi="Calibri" w:cs="Times New Roman"/>
        </w:rPr>
        <w:t>MassDOT</w:t>
      </w:r>
      <w:r w:rsidR="00F8183D">
        <w:rPr>
          <w:rFonts w:ascii="Calibri" w:eastAsia="MS Mincho" w:hAnsi="Calibri" w:cs="Times New Roman"/>
        </w:rPr>
        <w:t>. The program was started in response to the COVID</w:t>
      </w:r>
      <w:r>
        <w:rPr>
          <w:rFonts w:ascii="Calibri" w:eastAsia="MS Mincho" w:hAnsi="Calibri" w:cs="Times New Roman"/>
        </w:rPr>
        <w:t xml:space="preserve">-19 </w:t>
      </w:r>
      <w:r w:rsidR="00F8183D">
        <w:rPr>
          <w:rFonts w:ascii="Calibri" w:eastAsia="MS Mincho" w:hAnsi="Calibri" w:cs="Times New Roman"/>
        </w:rPr>
        <w:t>pandemic</w:t>
      </w:r>
      <w:r>
        <w:rPr>
          <w:rFonts w:ascii="Calibri" w:eastAsia="MS Mincho" w:hAnsi="Calibri" w:cs="Times New Roman"/>
        </w:rPr>
        <w:t xml:space="preserve">, with the objective to empower communities to use roads for something else in addition to motor vehicles. </w:t>
      </w:r>
      <w:r w:rsidR="00F8183D">
        <w:rPr>
          <w:rFonts w:ascii="Calibri" w:eastAsia="MS Mincho" w:hAnsi="Calibri" w:cs="Times New Roman"/>
        </w:rPr>
        <w:t xml:space="preserve">The program is currently in </w:t>
      </w:r>
      <w:r>
        <w:rPr>
          <w:rFonts w:ascii="Calibri" w:eastAsia="MS Mincho" w:hAnsi="Calibri" w:cs="Times New Roman"/>
        </w:rPr>
        <w:t>its</w:t>
      </w:r>
      <w:r w:rsidR="00F8183D">
        <w:rPr>
          <w:rFonts w:ascii="Calibri" w:eastAsia="MS Mincho" w:hAnsi="Calibri" w:cs="Times New Roman"/>
        </w:rPr>
        <w:t xml:space="preserve"> fourth iteration and has been a bright spot for MassDOT during the pandemic. It started out with $5 million and by the end of this year will have grown to $30 million. </w:t>
      </w:r>
      <w:r w:rsidR="00D34422">
        <w:rPr>
          <w:rFonts w:ascii="Calibri" w:eastAsia="MS Mincho" w:hAnsi="Calibri" w:cs="Times New Roman"/>
        </w:rPr>
        <w:t>Examples</w:t>
      </w:r>
      <w:r>
        <w:rPr>
          <w:rFonts w:ascii="Calibri" w:eastAsia="MS Mincho" w:hAnsi="Calibri" w:cs="Times New Roman"/>
        </w:rPr>
        <w:t xml:space="preserve"> of funded projects include communities </w:t>
      </w:r>
      <w:r w:rsidR="00D34422">
        <w:rPr>
          <w:rFonts w:ascii="Calibri" w:eastAsia="MS Mincho" w:hAnsi="Calibri" w:cs="Times New Roman"/>
        </w:rPr>
        <w:t>using streets to facilitate outdoor activities, such as dining</w:t>
      </w:r>
      <w:r>
        <w:rPr>
          <w:rFonts w:ascii="Calibri" w:eastAsia="MS Mincho" w:hAnsi="Calibri" w:cs="Times New Roman"/>
        </w:rPr>
        <w:t>; promoting</w:t>
      </w:r>
      <w:r w:rsidR="00D34422">
        <w:rPr>
          <w:rFonts w:ascii="Calibri" w:eastAsia="MS Mincho" w:hAnsi="Calibri" w:cs="Times New Roman"/>
        </w:rPr>
        <w:t xml:space="preserve"> bike and scooter lanes, and spaces for people to walk</w:t>
      </w:r>
      <w:r>
        <w:rPr>
          <w:rFonts w:ascii="Calibri" w:eastAsia="MS Mincho" w:hAnsi="Calibri" w:cs="Times New Roman"/>
        </w:rPr>
        <w:t>; c</w:t>
      </w:r>
      <w:r w:rsidR="00D34422">
        <w:rPr>
          <w:rFonts w:ascii="Calibri" w:eastAsia="MS Mincho" w:hAnsi="Calibri" w:cs="Times New Roman"/>
        </w:rPr>
        <w:t>reat</w:t>
      </w:r>
      <w:r>
        <w:rPr>
          <w:rFonts w:ascii="Calibri" w:eastAsia="MS Mincho" w:hAnsi="Calibri" w:cs="Times New Roman"/>
        </w:rPr>
        <w:t>ing</w:t>
      </w:r>
      <w:r w:rsidR="00D34422">
        <w:rPr>
          <w:rFonts w:ascii="Calibri" w:eastAsia="MS Mincho" w:hAnsi="Calibri" w:cs="Times New Roman"/>
        </w:rPr>
        <w:t xml:space="preserve"> dedicated bus lanes and establish</w:t>
      </w:r>
      <w:r>
        <w:rPr>
          <w:rFonts w:ascii="Calibri" w:eastAsia="MS Mincho" w:hAnsi="Calibri" w:cs="Times New Roman"/>
        </w:rPr>
        <w:t>ing</w:t>
      </w:r>
      <w:r w:rsidR="00D34422">
        <w:rPr>
          <w:rFonts w:ascii="Calibri" w:eastAsia="MS Mincho" w:hAnsi="Calibri" w:cs="Times New Roman"/>
        </w:rPr>
        <w:t xml:space="preserve"> new facilities for buses. Some projects are assigned “bonus points” for including criteria like improving </w:t>
      </w:r>
      <w:r>
        <w:rPr>
          <w:rFonts w:ascii="Calibri" w:eastAsia="MS Mincho" w:hAnsi="Calibri" w:cs="Times New Roman"/>
        </w:rPr>
        <w:t xml:space="preserve">access to </w:t>
      </w:r>
      <w:r w:rsidR="00D34422">
        <w:rPr>
          <w:rFonts w:ascii="Calibri" w:eastAsia="MS Mincho" w:hAnsi="Calibri" w:cs="Times New Roman"/>
        </w:rPr>
        <w:t xml:space="preserve">routes or facilities </w:t>
      </w:r>
      <w:r>
        <w:rPr>
          <w:rFonts w:ascii="Calibri" w:eastAsia="MS Mincho" w:hAnsi="Calibri" w:cs="Times New Roman"/>
        </w:rPr>
        <w:t xml:space="preserve">that serve </w:t>
      </w:r>
      <w:r w:rsidR="00D34422">
        <w:rPr>
          <w:rFonts w:ascii="Calibri" w:eastAsia="MS Mincho" w:hAnsi="Calibri" w:cs="Times New Roman"/>
        </w:rPr>
        <w:t xml:space="preserve">older adults. </w:t>
      </w:r>
    </w:p>
    <w:p w14:paraId="2663CE39" w14:textId="77777777" w:rsidR="00D34422" w:rsidRDefault="00D34422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0E33EBCB" w14:textId="64B9BB37" w:rsidR="002364F1" w:rsidRDefault="00D34422" w:rsidP="00AB762D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One result of the program is that many ADA</w:t>
      </w:r>
      <w:r w:rsidR="00435DD8">
        <w:rPr>
          <w:rFonts w:ascii="Calibri" w:eastAsia="MS Mincho" w:hAnsi="Calibri" w:cs="Times New Roman"/>
        </w:rPr>
        <w:t>-</w:t>
      </w:r>
      <w:r>
        <w:rPr>
          <w:rFonts w:ascii="Calibri" w:eastAsia="MS Mincho" w:hAnsi="Calibri" w:cs="Times New Roman"/>
        </w:rPr>
        <w:t>compliant ramps have been built throughout the Commonwealth. Some communities have used the funds to better link senior centers to downtown</w:t>
      </w:r>
      <w:r w:rsidR="00435DD8">
        <w:rPr>
          <w:rFonts w:ascii="Calibri" w:eastAsia="MS Mincho" w:hAnsi="Calibri" w:cs="Times New Roman"/>
        </w:rPr>
        <w:t xml:space="preserve"> areas</w:t>
      </w:r>
      <w:r>
        <w:rPr>
          <w:rFonts w:ascii="Calibri" w:eastAsia="MS Mincho" w:hAnsi="Calibri" w:cs="Times New Roman"/>
        </w:rPr>
        <w:t xml:space="preserve"> or to other areas frequented by older adults like parks</w:t>
      </w:r>
      <w:r w:rsidR="00AF00DA">
        <w:rPr>
          <w:rFonts w:ascii="Calibri" w:eastAsia="MS Mincho" w:hAnsi="Calibri" w:cs="Times New Roman"/>
        </w:rPr>
        <w:t xml:space="preserve"> and trails</w:t>
      </w:r>
      <w:r>
        <w:rPr>
          <w:rFonts w:ascii="Calibri" w:eastAsia="MS Mincho" w:hAnsi="Calibri" w:cs="Times New Roman"/>
        </w:rPr>
        <w:t xml:space="preserve">. </w:t>
      </w:r>
      <w:r w:rsidR="00AF00DA">
        <w:rPr>
          <w:rFonts w:ascii="Calibri" w:eastAsia="MS Mincho" w:hAnsi="Calibri" w:cs="Times New Roman"/>
        </w:rPr>
        <w:t>The program is ongoing, with a</w:t>
      </w:r>
      <w:r w:rsidR="00103E9E">
        <w:rPr>
          <w:rFonts w:ascii="Calibri" w:eastAsia="MS Mincho" w:hAnsi="Calibri" w:cs="Times New Roman"/>
        </w:rPr>
        <w:t xml:space="preserve">pplications still being accepted. </w:t>
      </w:r>
      <w:r w:rsidR="00090514">
        <w:rPr>
          <w:rFonts w:ascii="Calibri" w:eastAsia="MS Mincho" w:hAnsi="Calibri" w:cs="Times New Roman"/>
        </w:rPr>
        <w:t xml:space="preserve">Assistant Secretary Fichter noted that internal processes were changed so that money could be </w:t>
      </w:r>
      <w:r w:rsidR="00102E1E">
        <w:rPr>
          <w:rFonts w:ascii="Calibri" w:eastAsia="MS Mincho" w:hAnsi="Calibri" w:cs="Times New Roman"/>
        </w:rPr>
        <w:t>distributed faster</w:t>
      </w:r>
      <w:r w:rsidR="00090514">
        <w:rPr>
          <w:rFonts w:ascii="Calibri" w:eastAsia="MS Mincho" w:hAnsi="Calibri" w:cs="Times New Roman"/>
        </w:rPr>
        <w:t xml:space="preserve">, and MassDOT has been contacted by their peer agencies in other states and in some cases internationally to </w:t>
      </w:r>
      <w:r w:rsidR="00102E1E">
        <w:rPr>
          <w:rFonts w:ascii="Calibri" w:eastAsia="MS Mincho" w:hAnsi="Calibri" w:cs="Times New Roman"/>
        </w:rPr>
        <w:t>share best practices.</w:t>
      </w:r>
      <w:r w:rsidR="00090514">
        <w:rPr>
          <w:rFonts w:ascii="Calibri" w:eastAsia="MS Mincho" w:hAnsi="Calibri" w:cs="Times New Roman"/>
        </w:rPr>
        <w:t xml:space="preserve"> </w:t>
      </w:r>
    </w:p>
    <w:p w14:paraId="488130C8" w14:textId="1F395574" w:rsidR="002364F1" w:rsidRDefault="002364F1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18DD4D5C" w14:textId="6CEF08E9" w:rsidR="008D38C0" w:rsidRDefault="002364F1" w:rsidP="00AB762D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Amy Schectman mentioned a collaboration between the MIT AgeLab and The Boston Globe that created the Longevity Hub, an ongoing series of opinion pieces and live events tied to technology and growing older</w:t>
      </w:r>
      <w:r w:rsidR="00AF00DA">
        <w:rPr>
          <w:rFonts w:ascii="Calibri" w:eastAsia="MS Mincho" w:hAnsi="Calibri" w:cs="Times New Roman"/>
        </w:rPr>
        <w:t xml:space="preserve"> that will continue to publish new pieces every 6-weeks</w:t>
      </w:r>
      <w:r>
        <w:rPr>
          <w:rFonts w:ascii="Calibri" w:eastAsia="MS Mincho" w:hAnsi="Calibri" w:cs="Times New Roman"/>
        </w:rPr>
        <w:t xml:space="preserve">. </w:t>
      </w:r>
      <w:r w:rsidR="007F3165">
        <w:rPr>
          <w:rFonts w:ascii="Calibri" w:eastAsia="MS Mincho" w:hAnsi="Calibri" w:cs="Times New Roman"/>
        </w:rPr>
        <w:t xml:space="preserve">Beth Dugan added that </w:t>
      </w:r>
      <w:r w:rsidR="00B908D1">
        <w:rPr>
          <w:rFonts w:ascii="Calibri" w:eastAsia="MS Mincho" w:hAnsi="Calibri" w:cs="Times New Roman"/>
        </w:rPr>
        <w:t xml:space="preserve">the purpose of this series is to prompt people to think more about aging </w:t>
      </w:r>
      <w:r w:rsidR="00AF00DA">
        <w:rPr>
          <w:rFonts w:ascii="Calibri" w:eastAsia="MS Mincho" w:hAnsi="Calibri" w:cs="Times New Roman"/>
        </w:rPr>
        <w:t xml:space="preserve">as an opportunity for ourselves and our communities. </w:t>
      </w:r>
      <w:r w:rsidR="008D38C0">
        <w:rPr>
          <w:rFonts w:ascii="Calibri" w:eastAsia="MS Mincho" w:hAnsi="Calibri" w:cs="Times New Roman"/>
        </w:rPr>
        <w:t xml:space="preserve">Members of the Council have </w:t>
      </w:r>
      <w:r w:rsidR="00102E1E">
        <w:rPr>
          <w:rFonts w:ascii="Calibri" w:eastAsia="MS Mincho" w:hAnsi="Calibri" w:cs="Times New Roman"/>
        </w:rPr>
        <w:t>already authored or will be writing pieces</w:t>
      </w:r>
      <w:r w:rsidR="008D38C0">
        <w:rPr>
          <w:rFonts w:ascii="Calibri" w:eastAsia="MS Mincho" w:hAnsi="Calibri" w:cs="Times New Roman"/>
        </w:rPr>
        <w:t xml:space="preserve">. Deputy Secretary Lipson added that this series helps normalize the conversation about aging. </w:t>
      </w:r>
    </w:p>
    <w:p w14:paraId="33BD4BFF" w14:textId="001948E3" w:rsidR="008D38C0" w:rsidRDefault="008D38C0" w:rsidP="00AB762D">
      <w:pPr>
        <w:spacing w:after="0" w:line="240" w:lineRule="auto"/>
        <w:rPr>
          <w:rFonts w:ascii="Calibri" w:eastAsia="MS Mincho" w:hAnsi="Calibri" w:cs="Times New Roman"/>
        </w:rPr>
      </w:pPr>
    </w:p>
    <w:p w14:paraId="630A9929" w14:textId="5AFE1D08" w:rsidR="003A2647" w:rsidRDefault="008D38C0" w:rsidP="0070078B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EOEA Secretary Chen asked members of the Council what they would like to see as we </w:t>
      </w:r>
      <w:r w:rsidR="00AF00DA">
        <w:rPr>
          <w:rFonts w:ascii="Calibri" w:eastAsia="MS Mincho" w:hAnsi="Calibri" w:cs="Times New Roman"/>
        </w:rPr>
        <w:t>e</w:t>
      </w:r>
      <w:r>
        <w:rPr>
          <w:rFonts w:ascii="Calibri" w:eastAsia="MS Mincho" w:hAnsi="Calibri" w:cs="Times New Roman"/>
        </w:rPr>
        <w:t xml:space="preserve">merge from the pandemic and into a new normal. </w:t>
      </w:r>
      <w:r w:rsidR="00CB5D41">
        <w:rPr>
          <w:rFonts w:ascii="Calibri" w:eastAsia="MS Mincho" w:hAnsi="Calibri" w:cs="Times New Roman"/>
        </w:rPr>
        <w:t xml:space="preserve">One concern </w:t>
      </w:r>
      <w:r w:rsidR="00102E1E">
        <w:rPr>
          <w:rFonts w:ascii="Calibri" w:eastAsia="MS Mincho" w:hAnsi="Calibri" w:cs="Times New Roman"/>
        </w:rPr>
        <w:t xml:space="preserve">that the Secretary shared </w:t>
      </w:r>
      <w:r w:rsidR="00CB5D41">
        <w:rPr>
          <w:rFonts w:ascii="Calibri" w:eastAsia="MS Mincho" w:hAnsi="Calibri" w:cs="Times New Roman"/>
        </w:rPr>
        <w:t xml:space="preserve">is about cognitive and physical </w:t>
      </w:r>
      <w:r w:rsidR="00CB5D41">
        <w:rPr>
          <w:rFonts w:ascii="Calibri" w:eastAsia="MS Mincho" w:hAnsi="Calibri" w:cs="Times New Roman"/>
        </w:rPr>
        <w:lastRenderedPageBreak/>
        <w:t xml:space="preserve">decline as the result of isolation. </w:t>
      </w:r>
      <w:r w:rsidR="00EF40E9">
        <w:rPr>
          <w:rFonts w:ascii="Calibri" w:eastAsia="MS Mincho" w:hAnsi="Calibri" w:cs="Times New Roman"/>
        </w:rPr>
        <w:t xml:space="preserve">Roseanne DiStefano said that she is concerned about the </w:t>
      </w:r>
      <w:r w:rsidR="00AF00DA">
        <w:rPr>
          <w:rFonts w:ascii="Calibri" w:eastAsia="MS Mincho" w:hAnsi="Calibri" w:cs="Times New Roman"/>
        </w:rPr>
        <w:t>volume</w:t>
      </w:r>
      <w:r w:rsidR="00EF40E9">
        <w:rPr>
          <w:rFonts w:ascii="Calibri" w:eastAsia="MS Mincho" w:hAnsi="Calibri" w:cs="Times New Roman"/>
        </w:rPr>
        <w:t xml:space="preserve"> of scam calls </w:t>
      </w:r>
      <w:r w:rsidR="00AF00DA">
        <w:rPr>
          <w:rFonts w:ascii="Calibri" w:eastAsia="MS Mincho" w:hAnsi="Calibri" w:cs="Times New Roman"/>
        </w:rPr>
        <w:t xml:space="preserve">during COVID-19. </w:t>
      </w:r>
      <w:r w:rsidR="00EF40E9">
        <w:rPr>
          <w:rFonts w:ascii="Calibri" w:eastAsia="MS Mincho" w:hAnsi="Calibri" w:cs="Times New Roman"/>
        </w:rPr>
        <w:t>Social isolation makes those call</w:t>
      </w:r>
      <w:r w:rsidR="00102E1E">
        <w:rPr>
          <w:rFonts w:ascii="Calibri" w:eastAsia="MS Mincho" w:hAnsi="Calibri" w:cs="Times New Roman"/>
        </w:rPr>
        <w:t>s</w:t>
      </w:r>
      <w:r w:rsidR="00EF40E9">
        <w:rPr>
          <w:rFonts w:ascii="Calibri" w:eastAsia="MS Mincho" w:hAnsi="Calibri" w:cs="Times New Roman"/>
        </w:rPr>
        <w:t xml:space="preserve"> more dangerous. She cited the number of older adults without access to the internet </w:t>
      </w:r>
      <w:r w:rsidR="00102E1E">
        <w:rPr>
          <w:rFonts w:ascii="Calibri" w:eastAsia="MS Mincho" w:hAnsi="Calibri" w:cs="Times New Roman"/>
        </w:rPr>
        <w:t xml:space="preserve">as a </w:t>
      </w:r>
      <w:r w:rsidR="00EF40E9">
        <w:rPr>
          <w:rFonts w:ascii="Calibri" w:eastAsia="MS Mincho" w:hAnsi="Calibri" w:cs="Times New Roman"/>
        </w:rPr>
        <w:t xml:space="preserve">concern. Rosanne suggested that a hotline be created to field questions from people about scam calls. </w:t>
      </w:r>
      <w:r w:rsidR="0091716B">
        <w:rPr>
          <w:rFonts w:ascii="Calibri" w:eastAsia="MS Mincho" w:hAnsi="Calibri" w:cs="Times New Roman"/>
        </w:rPr>
        <w:t>Bill Caplin</w:t>
      </w:r>
      <w:r w:rsidR="00FF67E2">
        <w:rPr>
          <w:rFonts w:ascii="Calibri" w:eastAsia="MS Mincho" w:hAnsi="Calibri" w:cs="Times New Roman"/>
        </w:rPr>
        <w:t xml:space="preserve"> talked about his</w:t>
      </w:r>
      <w:r w:rsidR="00AF00DA">
        <w:rPr>
          <w:rFonts w:ascii="Calibri" w:eastAsia="MS Mincho" w:hAnsi="Calibri" w:cs="Times New Roman"/>
        </w:rPr>
        <w:t xml:space="preserve"> rewarding</w:t>
      </w:r>
      <w:r w:rsidR="00FF67E2">
        <w:rPr>
          <w:rFonts w:ascii="Calibri" w:eastAsia="MS Mincho" w:hAnsi="Calibri" w:cs="Times New Roman"/>
        </w:rPr>
        <w:t xml:space="preserve"> experience as a part</w:t>
      </w:r>
      <w:r w:rsidR="00AF00DA">
        <w:rPr>
          <w:rFonts w:ascii="Calibri" w:eastAsia="MS Mincho" w:hAnsi="Calibri" w:cs="Times New Roman"/>
        </w:rPr>
        <w:t>-</w:t>
      </w:r>
      <w:r w:rsidR="00FF67E2">
        <w:rPr>
          <w:rFonts w:ascii="Calibri" w:eastAsia="MS Mincho" w:hAnsi="Calibri" w:cs="Times New Roman"/>
        </w:rPr>
        <w:t xml:space="preserve">time substitute Meals On Wheels driver during the pandemic. He noted that the East Longmeadow </w:t>
      </w:r>
      <w:r w:rsidR="0094669E">
        <w:rPr>
          <w:rFonts w:ascii="Calibri" w:eastAsia="MS Mincho" w:hAnsi="Calibri" w:cs="Times New Roman"/>
        </w:rPr>
        <w:t>S</w:t>
      </w:r>
      <w:r w:rsidR="00FF67E2">
        <w:rPr>
          <w:rFonts w:ascii="Calibri" w:eastAsia="MS Mincho" w:hAnsi="Calibri" w:cs="Times New Roman"/>
        </w:rPr>
        <w:t xml:space="preserve">enior </w:t>
      </w:r>
      <w:r w:rsidR="0094669E">
        <w:rPr>
          <w:rFonts w:ascii="Calibri" w:eastAsia="MS Mincho" w:hAnsi="Calibri" w:cs="Times New Roman"/>
        </w:rPr>
        <w:t>C</w:t>
      </w:r>
      <w:r w:rsidR="00FF67E2">
        <w:rPr>
          <w:rFonts w:ascii="Calibri" w:eastAsia="MS Mincho" w:hAnsi="Calibri" w:cs="Times New Roman"/>
        </w:rPr>
        <w:t xml:space="preserve">enter will be opening again in June and the importance of getting people back together again to socialize. </w:t>
      </w:r>
      <w:r w:rsidR="004825CD">
        <w:rPr>
          <w:rFonts w:ascii="Calibri" w:eastAsia="MS Mincho" w:hAnsi="Calibri" w:cs="Times New Roman"/>
        </w:rPr>
        <w:t xml:space="preserve">He felt social isolation is a hugely important issue and the role of the Meals On Wheels driver is important so that those living alone know someone is </w:t>
      </w:r>
      <w:r w:rsidR="00AF00DA">
        <w:rPr>
          <w:rFonts w:ascii="Calibri" w:eastAsia="MS Mincho" w:hAnsi="Calibri" w:cs="Times New Roman"/>
        </w:rPr>
        <w:t>looking</w:t>
      </w:r>
      <w:r w:rsidR="004825CD">
        <w:rPr>
          <w:rFonts w:ascii="Calibri" w:eastAsia="MS Mincho" w:hAnsi="Calibri" w:cs="Times New Roman"/>
        </w:rPr>
        <w:t xml:space="preserve"> out for them. </w:t>
      </w:r>
    </w:p>
    <w:p w14:paraId="038E1C7E" w14:textId="77777777" w:rsidR="003A2647" w:rsidRDefault="003A2647" w:rsidP="0070078B">
      <w:pPr>
        <w:spacing w:after="0" w:line="240" w:lineRule="auto"/>
        <w:rPr>
          <w:rFonts w:ascii="Calibri" w:eastAsia="MS Mincho" w:hAnsi="Calibri" w:cs="Times New Roman"/>
        </w:rPr>
      </w:pPr>
    </w:p>
    <w:p w14:paraId="1A7FF08C" w14:textId="0505BF64" w:rsidR="00F92FF8" w:rsidRDefault="008A5386" w:rsidP="00AF00DA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Assistant Secretary Kate Fichter spoke </w:t>
      </w:r>
      <w:r w:rsidR="00102E1E">
        <w:rPr>
          <w:rFonts w:ascii="Calibri" w:eastAsia="MS Mincho" w:hAnsi="Calibri" w:cs="Times New Roman"/>
        </w:rPr>
        <w:t>about the experience of her</w:t>
      </w:r>
      <w:r>
        <w:rPr>
          <w:rFonts w:ascii="Calibri" w:eastAsia="MS Mincho" w:hAnsi="Calibri" w:cs="Times New Roman"/>
        </w:rPr>
        <w:t xml:space="preserve"> 83-year-old </w:t>
      </w:r>
      <w:r w:rsidR="00AF00DA">
        <w:rPr>
          <w:rFonts w:ascii="Calibri" w:eastAsia="MS Mincho" w:hAnsi="Calibri" w:cs="Times New Roman"/>
        </w:rPr>
        <w:t>father</w:t>
      </w:r>
      <w:r>
        <w:rPr>
          <w:rFonts w:ascii="Calibri" w:eastAsia="MS Mincho" w:hAnsi="Calibri" w:cs="Times New Roman"/>
        </w:rPr>
        <w:t xml:space="preserve"> </w:t>
      </w:r>
      <w:r w:rsidR="00102E1E">
        <w:rPr>
          <w:rFonts w:ascii="Calibri" w:eastAsia="MS Mincho" w:hAnsi="Calibri" w:cs="Times New Roman"/>
        </w:rPr>
        <w:t xml:space="preserve">and the difficulty of socializing </w:t>
      </w:r>
      <w:r w:rsidR="00AF00DA">
        <w:rPr>
          <w:rFonts w:ascii="Calibri" w:eastAsia="MS Mincho" w:hAnsi="Calibri" w:cs="Times New Roman"/>
        </w:rPr>
        <w:t>during times of physical distancing</w:t>
      </w:r>
      <w:r w:rsidR="00B47F65">
        <w:rPr>
          <w:rFonts w:ascii="Calibri" w:eastAsia="MS Mincho" w:hAnsi="Calibri" w:cs="Times New Roman"/>
        </w:rPr>
        <w:t xml:space="preserve"> when technology was the only option</w:t>
      </w:r>
      <w:r w:rsidR="00AF00DA">
        <w:rPr>
          <w:rFonts w:ascii="Calibri" w:eastAsia="MS Mincho" w:hAnsi="Calibri" w:cs="Times New Roman"/>
        </w:rPr>
        <w:t>. S</w:t>
      </w:r>
      <w:r>
        <w:rPr>
          <w:rFonts w:ascii="Calibri" w:eastAsia="MS Mincho" w:hAnsi="Calibri" w:cs="Times New Roman"/>
        </w:rPr>
        <w:t xml:space="preserve">he is concerned about cognitive decline that </w:t>
      </w:r>
      <w:r w:rsidR="00AF00DA">
        <w:rPr>
          <w:rFonts w:ascii="Calibri" w:eastAsia="MS Mincho" w:hAnsi="Calibri" w:cs="Times New Roman"/>
        </w:rPr>
        <w:t>older adults</w:t>
      </w:r>
      <w:r>
        <w:rPr>
          <w:rFonts w:ascii="Calibri" w:eastAsia="MS Mincho" w:hAnsi="Calibri" w:cs="Times New Roman"/>
        </w:rPr>
        <w:t xml:space="preserve"> are facing because their routines were disrupted. </w:t>
      </w:r>
      <w:r w:rsidR="00A3363A">
        <w:rPr>
          <w:rFonts w:ascii="Calibri" w:eastAsia="MS Mincho" w:hAnsi="Calibri" w:cs="Times New Roman"/>
        </w:rPr>
        <w:t xml:space="preserve">She is concerned about the willingness of older adults who had been isolated to reengage in in-person activities again. </w:t>
      </w:r>
    </w:p>
    <w:p w14:paraId="039AB8B7" w14:textId="77777777" w:rsidR="00F92FF8" w:rsidRDefault="00F92FF8" w:rsidP="0070078B">
      <w:pPr>
        <w:spacing w:after="0" w:line="240" w:lineRule="auto"/>
        <w:rPr>
          <w:rFonts w:ascii="Calibri" w:eastAsia="MS Mincho" w:hAnsi="Calibri" w:cs="Times New Roman"/>
        </w:rPr>
      </w:pPr>
    </w:p>
    <w:p w14:paraId="7E948384" w14:textId="50FCC2D4" w:rsidR="00D02A4E" w:rsidRDefault="00F92FF8" w:rsidP="0070078B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Alicia Munnell mentioned that the pandemic has highlighted issues that existed pre-pandemic. </w:t>
      </w:r>
      <w:r w:rsidR="00287053">
        <w:rPr>
          <w:rFonts w:ascii="Calibri" w:eastAsia="MS Mincho" w:hAnsi="Calibri" w:cs="Times New Roman"/>
        </w:rPr>
        <w:t xml:space="preserve">She is thinking about renewing efforts around property tax deferral. </w:t>
      </w:r>
    </w:p>
    <w:p w14:paraId="1908A72E" w14:textId="77777777" w:rsidR="00D02A4E" w:rsidRDefault="00D02A4E" w:rsidP="0070078B">
      <w:pPr>
        <w:spacing w:after="0" w:line="240" w:lineRule="auto"/>
        <w:rPr>
          <w:rFonts w:ascii="Calibri" w:eastAsia="MS Mincho" w:hAnsi="Calibri" w:cs="Times New Roman"/>
        </w:rPr>
      </w:pPr>
    </w:p>
    <w:p w14:paraId="5FF454F1" w14:textId="1C751999" w:rsidR="007831D8" w:rsidRDefault="00D02A4E" w:rsidP="0070078B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Nora Moreno Cargie </w:t>
      </w:r>
      <w:r w:rsidR="00B47F65">
        <w:rPr>
          <w:rFonts w:ascii="Calibri" w:eastAsia="MS Mincho" w:hAnsi="Calibri" w:cs="Times New Roman"/>
        </w:rPr>
        <w:t>expressed that there</w:t>
      </w:r>
      <w:r>
        <w:rPr>
          <w:rFonts w:ascii="Calibri" w:eastAsia="MS Mincho" w:hAnsi="Calibri" w:cs="Times New Roman"/>
        </w:rPr>
        <w:t xml:space="preserve"> still needs to be work done to address structural </w:t>
      </w:r>
      <w:r w:rsidR="00287053">
        <w:rPr>
          <w:rFonts w:ascii="Calibri" w:eastAsia="MS Mincho" w:hAnsi="Calibri" w:cs="Times New Roman"/>
        </w:rPr>
        <w:t>racism</w:t>
      </w:r>
      <w:r>
        <w:rPr>
          <w:rFonts w:ascii="Calibri" w:eastAsia="MS Mincho" w:hAnsi="Calibri" w:cs="Times New Roman"/>
        </w:rPr>
        <w:t>.</w:t>
      </w:r>
      <w:r w:rsidR="00A40554">
        <w:rPr>
          <w:rFonts w:ascii="Calibri" w:eastAsia="MS Mincho" w:hAnsi="Calibri" w:cs="Times New Roman"/>
        </w:rPr>
        <w:t xml:space="preserve"> </w:t>
      </w:r>
      <w:r w:rsidR="00287053">
        <w:rPr>
          <w:rFonts w:ascii="Calibri" w:eastAsia="MS Mincho" w:hAnsi="Calibri" w:cs="Times New Roman"/>
        </w:rPr>
        <w:t xml:space="preserve">As we think about equity, access, and diversity, we need to be mindful that we do not create a wider gap and should listen to communities to hear what they think are the solutions. </w:t>
      </w:r>
      <w:r w:rsidR="00A40554">
        <w:rPr>
          <w:rFonts w:ascii="Calibri" w:eastAsia="MS Mincho" w:hAnsi="Calibri" w:cs="Times New Roman"/>
        </w:rPr>
        <w:t>Amy Schectman added that housing is the biggest source of intergenerational wealth transfe</w:t>
      </w:r>
      <w:r w:rsidR="005C7BF6">
        <w:rPr>
          <w:rFonts w:ascii="Calibri" w:eastAsia="MS Mincho" w:hAnsi="Calibri" w:cs="Times New Roman"/>
        </w:rPr>
        <w:t xml:space="preserve">r. Not all older adults have the ability to mortgage their homes to pay for services. </w:t>
      </w:r>
      <w:r w:rsidR="00B275DD">
        <w:rPr>
          <w:rFonts w:ascii="Calibri" w:eastAsia="MS Mincho" w:hAnsi="Calibri" w:cs="Times New Roman"/>
        </w:rPr>
        <w:t>Alicia Munnell went on to note that just before the pandemic</w:t>
      </w:r>
      <w:r w:rsidR="00287053">
        <w:rPr>
          <w:rFonts w:ascii="Calibri" w:eastAsia="MS Mincho" w:hAnsi="Calibri" w:cs="Times New Roman"/>
        </w:rPr>
        <w:t xml:space="preserve">, </w:t>
      </w:r>
      <w:r w:rsidR="00B275DD">
        <w:rPr>
          <w:rFonts w:ascii="Calibri" w:eastAsia="MS Mincho" w:hAnsi="Calibri" w:cs="Times New Roman"/>
        </w:rPr>
        <w:t>Auto</w:t>
      </w:r>
      <w:r w:rsidR="00287053">
        <w:rPr>
          <w:rFonts w:ascii="Calibri" w:eastAsia="MS Mincho" w:hAnsi="Calibri" w:cs="Times New Roman"/>
        </w:rPr>
        <w:t>-</w:t>
      </w:r>
      <w:r w:rsidR="00B275DD">
        <w:rPr>
          <w:rFonts w:ascii="Calibri" w:eastAsia="MS Mincho" w:hAnsi="Calibri" w:cs="Times New Roman"/>
        </w:rPr>
        <w:t>IRA program</w:t>
      </w:r>
      <w:r w:rsidR="00287053">
        <w:rPr>
          <w:rFonts w:ascii="Calibri" w:eastAsia="MS Mincho" w:hAnsi="Calibri" w:cs="Times New Roman"/>
        </w:rPr>
        <w:t>s</w:t>
      </w:r>
      <w:r w:rsidR="00B275DD">
        <w:rPr>
          <w:rFonts w:ascii="Calibri" w:eastAsia="MS Mincho" w:hAnsi="Calibri" w:cs="Times New Roman"/>
        </w:rPr>
        <w:t xml:space="preserve"> launched in California, Oregon, and Illinois. Even </w:t>
      </w:r>
      <w:r w:rsidR="00287053">
        <w:rPr>
          <w:rFonts w:ascii="Calibri" w:eastAsia="MS Mincho" w:hAnsi="Calibri" w:cs="Times New Roman"/>
        </w:rPr>
        <w:t>at the onset of</w:t>
      </w:r>
      <w:r w:rsidR="00B275DD">
        <w:rPr>
          <w:rFonts w:ascii="Calibri" w:eastAsia="MS Mincho" w:hAnsi="Calibri" w:cs="Times New Roman"/>
        </w:rPr>
        <w:t xml:space="preserve"> the pandemic</w:t>
      </w:r>
      <w:r w:rsidR="00287053">
        <w:rPr>
          <w:rFonts w:ascii="Calibri" w:eastAsia="MS Mincho" w:hAnsi="Calibri" w:cs="Times New Roman"/>
        </w:rPr>
        <w:t xml:space="preserve">, </w:t>
      </w:r>
      <w:r w:rsidR="00B275DD">
        <w:rPr>
          <w:rFonts w:ascii="Calibri" w:eastAsia="MS Mincho" w:hAnsi="Calibri" w:cs="Times New Roman"/>
        </w:rPr>
        <w:t xml:space="preserve">those who invested did not take their money out. </w:t>
      </w:r>
    </w:p>
    <w:p w14:paraId="25A2FA6A" w14:textId="77777777" w:rsidR="007831D8" w:rsidRDefault="007831D8" w:rsidP="0070078B">
      <w:pPr>
        <w:spacing w:after="0" w:line="240" w:lineRule="auto"/>
        <w:rPr>
          <w:rFonts w:ascii="Calibri" w:eastAsia="MS Mincho" w:hAnsi="Calibri" w:cs="Times New Roman"/>
        </w:rPr>
      </w:pPr>
    </w:p>
    <w:p w14:paraId="605E0901" w14:textId="13FA55C1" w:rsidR="00361DDE" w:rsidRDefault="007831D8" w:rsidP="0070078B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Alicia Munnell </w:t>
      </w:r>
      <w:r w:rsidR="00287053">
        <w:rPr>
          <w:rFonts w:ascii="Calibri" w:eastAsia="MS Mincho" w:hAnsi="Calibri" w:cs="Times New Roman"/>
        </w:rPr>
        <w:t>inquired</w:t>
      </w:r>
      <w:r>
        <w:rPr>
          <w:rFonts w:ascii="Calibri" w:eastAsia="MS Mincho" w:hAnsi="Calibri" w:cs="Times New Roman"/>
        </w:rPr>
        <w:t xml:space="preserve"> about </w:t>
      </w:r>
      <w:r w:rsidR="00287053">
        <w:rPr>
          <w:rFonts w:ascii="Calibri" w:eastAsia="MS Mincho" w:hAnsi="Calibri" w:cs="Times New Roman"/>
        </w:rPr>
        <w:t>the reliability of the</w:t>
      </w:r>
      <w:r>
        <w:rPr>
          <w:rFonts w:ascii="Calibri" w:eastAsia="MS Mincho" w:hAnsi="Calibri" w:cs="Times New Roman"/>
        </w:rPr>
        <w:t xml:space="preserve"> state’s broadband network. </w:t>
      </w:r>
      <w:r w:rsidR="00B47F65">
        <w:rPr>
          <w:rFonts w:ascii="Calibri" w:eastAsia="MS Mincho" w:hAnsi="Calibri" w:cs="Times New Roman"/>
        </w:rPr>
        <w:t>Secretary Chen</w:t>
      </w:r>
      <w:r>
        <w:rPr>
          <w:rFonts w:ascii="Calibri" w:eastAsia="MS Mincho" w:hAnsi="Calibri" w:cs="Times New Roman"/>
        </w:rPr>
        <w:t xml:space="preserve"> responded that it is </w:t>
      </w:r>
      <w:r w:rsidR="00287053">
        <w:rPr>
          <w:rFonts w:ascii="Calibri" w:eastAsia="MS Mincho" w:hAnsi="Calibri" w:cs="Times New Roman"/>
        </w:rPr>
        <w:t>variable</w:t>
      </w:r>
      <w:r w:rsidR="00B47F65">
        <w:rPr>
          <w:rFonts w:ascii="Calibri" w:eastAsia="MS Mincho" w:hAnsi="Calibri" w:cs="Times New Roman"/>
        </w:rPr>
        <w:t xml:space="preserve"> across different parts of the state</w:t>
      </w:r>
      <w:r>
        <w:rPr>
          <w:rFonts w:ascii="Calibri" w:eastAsia="MS Mincho" w:hAnsi="Calibri" w:cs="Times New Roman"/>
        </w:rPr>
        <w:t>. However, there are now ways in which individuals can get assistance paying for or accessing it.</w:t>
      </w:r>
      <w:r w:rsidR="00B22422">
        <w:rPr>
          <w:rFonts w:ascii="Calibri" w:eastAsia="MS Mincho" w:hAnsi="Calibri" w:cs="Times New Roman"/>
        </w:rPr>
        <w:t xml:space="preserve"> She added that it is</w:t>
      </w:r>
      <w:r w:rsidR="00287053">
        <w:rPr>
          <w:rFonts w:ascii="Calibri" w:eastAsia="MS Mincho" w:hAnsi="Calibri" w:cs="Times New Roman"/>
        </w:rPr>
        <w:t xml:space="preserve"> not just about broadband or device access, but also developing the competency to troubleshoot technology</w:t>
      </w:r>
      <w:r w:rsidR="00B22422">
        <w:rPr>
          <w:rFonts w:ascii="Calibri" w:eastAsia="MS Mincho" w:hAnsi="Calibri" w:cs="Times New Roman"/>
        </w:rPr>
        <w:t>. Brian O’Grady said that the Williamstown Senior Center assisted the Town of Hancock when it came time to register</w:t>
      </w:r>
      <w:r w:rsidR="00B46C92">
        <w:rPr>
          <w:rFonts w:ascii="Calibri" w:eastAsia="MS Mincho" w:hAnsi="Calibri" w:cs="Times New Roman"/>
        </w:rPr>
        <w:t xml:space="preserve"> online</w:t>
      </w:r>
      <w:r w:rsidR="00B22422">
        <w:rPr>
          <w:rFonts w:ascii="Calibri" w:eastAsia="MS Mincho" w:hAnsi="Calibri" w:cs="Times New Roman"/>
        </w:rPr>
        <w:t xml:space="preserve"> for </w:t>
      </w:r>
      <w:r w:rsidR="00B46C92">
        <w:rPr>
          <w:rFonts w:ascii="Calibri" w:eastAsia="MS Mincho" w:hAnsi="Calibri" w:cs="Times New Roman"/>
        </w:rPr>
        <w:t>COVID</w:t>
      </w:r>
      <w:r w:rsidR="00435DD8">
        <w:rPr>
          <w:rFonts w:ascii="Calibri" w:eastAsia="MS Mincho" w:hAnsi="Calibri" w:cs="Times New Roman"/>
        </w:rPr>
        <w:t>-19</w:t>
      </w:r>
      <w:r w:rsidR="00B46C92">
        <w:rPr>
          <w:rFonts w:ascii="Calibri" w:eastAsia="MS Mincho" w:hAnsi="Calibri" w:cs="Times New Roman"/>
        </w:rPr>
        <w:t xml:space="preserve"> </w:t>
      </w:r>
      <w:r w:rsidR="00B22422">
        <w:rPr>
          <w:rFonts w:ascii="Calibri" w:eastAsia="MS Mincho" w:hAnsi="Calibri" w:cs="Times New Roman"/>
        </w:rPr>
        <w:t>vaccine</w:t>
      </w:r>
      <w:r w:rsidR="00B46C92">
        <w:rPr>
          <w:rFonts w:ascii="Calibri" w:eastAsia="MS Mincho" w:hAnsi="Calibri" w:cs="Times New Roman"/>
        </w:rPr>
        <w:t>s</w:t>
      </w:r>
      <w:r w:rsidR="00B22422">
        <w:rPr>
          <w:rFonts w:ascii="Calibri" w:eastAsia="MS Mincho" w:hAnsi="Calibri" w:cs="Times New Roman"/>
        </w:rPr>
        <w:t xml:space="preserve"> because </w:t>
      </w:r>
      <w:r w:rsidR="00287053">
        <w:rPr>
          <w:rFonts w:ascii="Calibri" w:eastAsia="MS Mincho" w:hAnsi="Calibri" w:cs="Times New Roman"/>
        </w:rPr>
        <w:t xml:space="preserve">of internet access issues in the area. </w:t>
      </w:r>
      <w:r w:rsidR="00983388">
        <w:rPr>
          <w:rFonts w:ascii="Calibri" w:eastAsia="MS Mincho" w:hAnsi="Calibri" w:cs="Times New Roman"/>
        </w:rPr>
        <w:t xml:space="preserve">Assistant Secretary Kate Fichter </w:t>
      </w:r>
      <w:r w:rsidR="00287053">
        <w:rPr>
          <w:rFonts w:ascii="Calibri" w:eastAsia="MS Mincho" w:hAnsi="Calibri" w:cs="Times New Roman"/>
        </w:rPr>
        <w:t>added that</w:t>
      </w:r>
      <w:r w:rsidR="00983388">
        <w:rPr>
          <w:rFonts w:ascii="Calibri" w:eastAsia="MS Mincho" w:hAnsi="Calibri" w:cs="Times New Roman"/>
        </w:rPr>
        <w:t xml:space="preserve"> this is something they are taking note of for the Shared Streets </w:t>
      </w:r>
      <w:r w:rsidR="00FD0A42">
        <w:rPr>
          <w:rFonts w:ascii="Calibri" w:eastAsia="MS Mincho" w:hAnsi="Calibri" w:cs="Times New Roman"/>
        </w:rPr>
        <w:t>program in case</w:t>
      </w:r>
      <w:r w:rsidR="00983388">
        <w:rPr>
          <w:rFonts w:ascii="Calibri" w:eastAsia="MS Mincho" w:hAnsi="Calibri" w:cs="Times New Roman"/>
        </w:rPr>
        <w:t xml:space="preserve"> the program can be expanded. </w:t>
      </w:r>
      <w:r w:rsidR="00FD0A42">
        <w:rPr>
          <w:rFonts w:ascii="Calibri" w:eastAsia="MS Mincho" w:hAnsi="Calibri" w:cs="Times New Roman"/>
        </w:rPr>
        <w:t xml:space="preserve">Beth Dugan </w:t>
      </w:r>
      <w:r w:rsidR="00287053">
        <w:rPr>
          <w:rFonts w:ascii="Calibri" w:eastAsia="MS Mincho" w:hAnsi="Calibri" w:cs="Times New Roman"/>
        </w:rPr>
        <w:t xml:space="preserve">cited the Healthy Aging Data Report, which found that </w:t>
      </w:r>
      <w:r w:rsidR="00FD0A42">
        <w:rPr>
          <w:rFonts w:ascii="Calibri" w:eastAsia="MS Mincho" w:hAnsi="Calibri" w:cs="Times New Roman"/>
        </w:rPr>
        <w:t xml:space="preserve">70% of older adults </w:t>
      </w:r>
      <w:r w:rsidR="00287053">
        <w:rPr>
          <w:rFonts w:ascii="Calibri" w:eastAsia="MS Mincho" w:hAnsi="Calibri" w:cs="Times New Roman"/>
        </w:rPr>
        <w:t>have</w:t>
      </w:r>
      <w:r w:rsidR="00FD0A42">
        <w:rPr>
          <w:rFonts w:ascii="Calibri" w:eastAsia="MS Mincho" w:hAnsi="Calibri" w:cs="Times New Roman"/>
        </w:rPr>
        <w:t xml:space="preserve"> </w:t>
      </w:r>
      <w:r w:rsidR="00287053">
        <w:rPr>
          <w:rFonts w:ascii="Calibri" w:eastAsia="MS Mincho" w:hAnsi="Calibri" w:cs="Times New Roman"/>
        </w:rPr>
        <w:t>a</w:t>
      </w:r>
      <w:r w:rsidR="00FD0A42">
        <w:rPr>
          <w:rFonts w:ascii="Calibri" w:eastAsia="MS Mincho" w:hAnsi="Calibri" w:cs="Times New Roman"/>
        </w:rPr>
        <w:t xml:space="preserve">ccess to the internet. </w:t>
      </w:r>
    </w:p>
    <w:p w14:paraId="2DAEA661" w14:textId="77777777" w:rsidR="00361DDE" w:rsidRDefault="00361DDE" w:rsidP="0070078B">
      <w:pPr>
        <w:spacing w:after="0" w:line="240" w:lineRule="auto"/>
        <w:rPr>
          <w:rFonts w:ascii="Calibri" w:eastAsia="MS Mincho" w:hAnsi="Calibri" w:cs="Times New Roman"/>
        </w:rPr>
      </w:pPr>
    </w:p>
    <w:p w14:paraId="77C67AAF" w14:textId="06ECD867" w:rsidR="00ED5262" w:rsidRPr="0070078B" w:rsidRDefault="00ED5262" w:rsidP="0070078B">
      <w:pPr>
        <w:spacing w:after="0" w:line="240" w:lineRule="auto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>Eileen Connors closed the meeting by thanking the presenters and the Council members for attending</w:t>
      </w:r>
      <w:r w:rsidR="0024555A">
        <w:rPr>
          <w:rFonts w:ascii="Calibri" w:eastAsia="MS Mincho" w:hAnsi="Calibri" w:cs="Times New Roman"/>
        </w:rPr>
        <w:t xml:space="preserve"> and </w:t>
      </w:r>
      <w:r w:rsidR="00D27A69">
        <w:rPr>
          <w:rFonts w:ascii="Calibri" w:eastAsia="MS Mincho" w:hAnsi="Calibri" w:cs="Times New Roman"/>
        </w:rPr>
        <w:t>announcing the next meeting will take place</w:t>
      </w:r>
      <w:r w:rsidR="0024555A">
        <w:rPr>
          <w:rFonts w:ascii="Calibri" w:eastAsia="MS Mincho" w:hAnsi="Calibri" w:cs="Times New Roman"/>
        </w:rPr>
        <w:t xml:space="preserve"> </w:t>
      </w:r>
      <w:r w:rsidR="00D27A69">
        <w:rPr>
          <w:rFonts w:ascii="Calibri" w:eastAsia="MS Mincho" w:hAnsi="Calibri" w:cs="Times New Roman"/>
        </w:rPr>
        <w:t>on</w:t>
      </w:r>
      <w:r w:rsidR="0024555A">
        <w:rPr>
          <w:rFonts w:ascii="Calibri" w:eastAsia="MS Mincho" w:hAnsi="Calibri" w:cs="Times New Roman"/>
        </w:rPr>
        <w:t xml:space="preserve"> October 25</w:t>
      </w:r>
      <w:r w:rsidR="0024555A" w:rsidRPr="0024555A">
        <w:rPr>
          <w:rFonts w:ascii="Calibri" w:eastAsia="MS Mincho" w:hAnsi="Calibri" w:cs="Times New Roman"/>
          <w:vertAlign w:val="superscript"/>
        </w:rPr>
        <w:t>th</w:t>
      </w:r>
      <w:r w:rsidR="0024555A">
        <w:rPr>
          <w:rFonts w:ascii="Calibri" w:eastAsia="MS Mincho" w:hAnsi="Calibri" w:cs="Times New Roman"/>
        </w:rPr>
        <w:t xml:space="preserve">, 2021. </w:t>
      </w:r>
    </w:p>
    <w:p w14:paraId="2A4F52EE" w14:textId="77777777" w:rsidR="00D323D2" w:rsidRPr="0026381A" w:rsidRDefault="00D323D2" w:rsidP="000C7931">
      <w:pPr>
        <w:spacing w:after="0" w:line="240" w:lineRule="auto"/>
        <w:rPr>
          <w:rFonts w:ascii="Calibri" w:eastAsia="MS Mincho" w:hAnsi="Calibri" w:cs="Times New Roman"/>
        </w:rPr>
      </w:pPr>
    </w:p>
    <w:p w14:paraId="7032132C" w14:textId="5AA96159" w:rsidR="008D1A14" w:rsidRPr="0026381A" w:rsidRDefault="00FA1F80" w:rsidP="002C3BCA">
      <w:pPr>
        <w:spacing w:after="0" w:line="240" w:lineRule="auto"/>
        <w:rPr>
          <w:rFonts w:ascii="Calibri" w:eastAsia="MS Mincho" w:hAnsi="Calibri" w:cs="Times New Roman"/>
        </w:rPr>
      </w:pPr>
      <w:r w:rsidRPr="0026381A">
        <w:rPr>
          <w:rFonts w:ascii="Calibri" w:eastAsia="MS Mincho" w:hAnsi="Calibri" w:cs="Times New Roman"/>
        </w:rPr>
        <w:t xml:space="preserve">The meeting adjourned at </w:t>
      </w:r>
      <w:r w:rsidR="00A40554">
        <w:rPr>
          <w:rFonts w:ascii="Calibri" w:eastAsia="MS Mincho" w:hAnsi="Calibri" w:cs="Times New Roman"/>
        </w:rPr>
        <w:t>3</w:t>
      </w:r>
      <w:r w:rsidR="00D323D2" w:rsidRPr="0026381A">
        <w:rPr>
          <w:rFonts w:ascii="Calibri" w:eastAsia="MS Mincho" w:hAnsi="Calibri" w:cs="Times New Roman"/>
        </w:rPr>
        <w:t>:</w:t>
      </w:r>
      <w:r w:rsidR="00A40554">
        <w:rPr>
          <w:rFonts w:ascii="Calibri" w:eastAsia="MS Mincho" w:hAnsi="Calibri" w:cs="Times New Roman"/>
        </w:rPr>
        <w:t>30</w:t>
      </w:r>
      <w:r w:rsidR="00BD7991" w:rsidRPr="0026381A">
        <w:rPr>
          <w:rFonts w:ascii="Calibri" w:eastAsia="MS Mincho" w:hAnsi="Calibri" w:cs="Times New Roman"/>
        </w:rPr>
        <w:t xml:space="preserve"> </w:t>
      </w:r>
      <w:r w:rsidR="007F199C">
        <w:rPr>
          <w:rFonts w:ascii="Calibri" w:eastAsia="MS Mincho" w:hAnsi="Calibri" w:cs="Times New Roman"/>
        </w:rPr>
        <w:t>PM</w:t>
      </w:r>
      <w:r w:rsidR="004B2A47" w:rsidRPr="0026381A">
        <w:rPr>
          <w:rFonts w:ascii="Calibri" w:eastAsia="MS Mincho" w:hAnsi="Calibri" w:cs="Times New Roman"/>
        </w:rPr>
        <w:t>.</w:t>
      </w:r>
    </w:p>
    <w:sectPr w:rsidR="008D1A14" w:rsidRPr="0026381A" w:rsidSect="005E4DA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A334" w14:textId="77777777" w:rsidR="009D15F3" w:rsidRDefault="009D15F3" w:rsidP="009D185E">
      <w:pPr>
        <w:spacing w:after="0" w:line="240" w:lineRule="auto"/>
      </w:pPr>
      <w:r>
        <w:separator/>
      </w:r>
    </w:p>
  </w:endnote>
  <w:endnote w:type="continuationSeparator" w:id="0">
    <w:p w14:paraId="41614CCC" w14:textId="77777777" w:rsidR="009D15F3" w:rsidRDefault="009D15F3" w:rsidP="009D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842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26A91" w14:textId="77777777" w:rsidR="00D34422" w:rsidRDefault="00D34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5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311" w14:textId="77777777" w:rsidR="00D34422" w:rsidRDefault="00D34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F507" w14:textId="77777777" w:rsidR="009D15F3" w:rsidRDefault="009D15F3" w:rsidP="009D185E">
      <w:pPr>
        <w:spacing w:after="0" w:line="240" w:lineRule="auto"/>
      </w:pPr>
      <w:r>
        <w:separator/>
      </w:r>
    </w:p>
  </w:footnote>
  <w:footnote w:type="continuationSeparator" w:id="0">
    <w:p w14:paraId="6D59B4CE" w14:textId="77777777" w:rsidR="009D15F3" w:rsidRDefault="009D15F3" w:rsidP="009D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BD32" w14:textId="7C71CB4A" w:rsidR="00B47F65" w:rsidRDefault="005A10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F886FD8" wp14:editId="39BF56C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6FA4C" w14:textId="77777777" w:rsidR="005A1038" w:rsidRDefault="005A1038" w:rsidP="005A103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86FD8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6E16FA4C" w14:textId="77777777" w:rsidR="005A1038" w:rsidRDefault="005A1038" w:rsidP="005A103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B19B" w14:textId="5E7BF94E" w:rsidR="00D34422" w:rsidRPr="00561FBB" w:rsidRDefault="005A1038" w:rsidP="00561FBB">
    <w:pPr>
      <w:pStyle w:val="Header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34F753" wp14:editId="5C69B6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080DC" w14:textId="77777777" w:rsidR="005A1038" w:rsidRDefault="005A1038" w:rsidP="005A103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4F753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4FA080DC" w14:textId="77777777" w:rsidR="005A1038" w:rsidRDefault="005A1038" w:rsidP="005A103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34422" w:rsidRPr="00561FBB">
      <w:rPr>
        <w:b/>
        <w:i/>
      </w:rPr>
      <w:t>DRAF</w:t>
    </w:r>
    <w:r w:rsidR="00660753">
      <w:rPr>
        <w:b/>
        <w:i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57EB" w14:textId="751B577C" w:rsidR="00B47F65" w:rsidRDefault="009D15F3">
    <w:pPr>
      <w:pStyle w:val="Header"/>
    </w:pPr>
    <w:r>
      <w:rPr>
        <w:noProof/>
      </w:rPr>
      <w:pict w14:anchorId="274DF7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EE0"/>
    <w:multiLevelType w:val="hybridMultilevel"/>
    <w:tmpl w:val="CAD4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774"/>
    <w:multiLevelType w:val="hybridMultilevel"/>
    <w:tmpl w:val="A9280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07B1A"/>
    <w:multiLevelType w:val="hybridMultilevel"/>
    <w:tmpl w:val="9F1A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137E3"/>
    <w:multiLevelType w:val="hybridMultilevel"/>
    <w:tmpl w:val="D14C1122"/>
    <w:lvl w:ilvl="0" w:tplc="449211B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07182"/>
    <w:multiLevelType w:val="hybridMultilevel"/>
    <w:tmpl w:val="C74E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95179"/>
    <w:multiLevelType w:val="hybridMultilevel"/>
    <w:tmpl w:val="23A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B25"/>
    <w:multiLevelType w:val="hybridMultilevel"/>
    <w:tmpl w:val="56509114"/>
    <w:lvl w:ilvl="0" w:tplc="1E727664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246B"/>
    <w:multiLevelType w:val="hybridMultilevel"/>
    <w:tmpl w:val="A258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3878"/>
    <w:multiLevelType w:val="hybridMultilevel"/>
    <w:tmpl w:val="484CE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F23D0"/>
    <w:multiLevelType w:val="hybridMultilevel"/>
    <w:tmpl w:val="13B8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C5BD8"/>
    <w:multiLevelType w:val="hybridMultilevel"/>
    <w:tmpl w:val="4A44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E50E6"/>
    <w:multiLevelType w:val="hybridMultilevel"/>
    <w:tmpl w:val="4E40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22B65"/>
    <w:multiLevelType w:val="hybridMultilevel"/>
    <w:tmpl w:val="DA74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432FC"/>
    <w:multiLevelType w:val="hybridMultilevel"/>
    <w:tmpl w:val="7664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47"/>
    <w:rsid w:val="0000556B"/>
    <w:rsid w:val="000056C1"/>
    <w:rsid w:val="00015C4F"/>
    <w:rsid w:val="00020107"/>
    <w:rsid w:val="00021368"/>
    <w:rsid w:val="00021964"/>
    <w:rsid w:val="00021C32"/>
    <w:rsid w:val="0002242B"/>
    <w:rsid w:val="00023C19"/>
    <w:rsid w:val="000260E5"/>
    <w:rsid w:val="00033FB0"/>
    <w:rsid w:val="00035E94"/>
    <w:rsid w:val="00035F48"/>
    <w:rsid w:val="000363C6"/>
    <w:rsid w:val="0003777A"/>
    <w:rsid w:val="00050395"/>
    <w:rsid w:val="00051A4F"/>
    <w:rsid w:val="00062E65"/>
    <w:rsid w:val="00063060"/>
    <w:rsid w:val="00063BCA"/>
    <w:rsid w:val="00067794"/>
    <w:rsid w:val="000703D0"/>
    <w:rsid w:val="0007202A"/>
    <w:rsid w:val="00083B97"/>
    <w:rsid w:val="000843F6"/>
    <w:rsid w:val="00086A26"/>
    <w:rsid w:val="00087E9D"/>
    <w:rsid w:val="000902A1"/>
    <w:rsid w:val="00090514"/>
    <w:rsid w:val="000912DC"/>
    <w:rsid w:val="00091978"/>
    <w:rsid w:val="00095405"/>
    <w:rsid w:val="000963BC"/>
    <w:rsid w:val="000A4F06"/>
    <w:rsid w:val="000A7ABC"/>
    <w:rsid w:val="000B2A9C"/>
    <w:rsid w:val="000C7931"/>
    <w:rsid w:val="000C7AE6"/>
    <w:rsid w:val="000D2A12"/>
    <w:rsid w:val="000E16BA"/>
    <w:rsid w:val="000E212C"/>
    <w:rsid w:val="000E4790"/>
    <w:rsid w:val="000E5DE4"/>
    <w:rsid w:val="000F1E41"/>
    <w:rsid w:val="000F3B03"/>
    <w:rsid w:val="00102E1E"/>
    <w:rsid w:val="00103E9E"/>
    <w:rsid w:val="00107164"/>
    <w:rsid w:val="0011067E"/>
    <w:rsid w:val="00117A66"/>
    <w:rsid w:val="00120501"/>
    <w:rsid w:val="00120A84"/>
    <w:rsid w:val="00122EF5"/>
    <w:rsid w:val="001261A7"/>
    <w:rsid w:val="00137DD1"/>
    <w:rsid w:val="0014118C"/>
    <w:rsid w:val="00143871"/>
    <w:rsid w:val="0014412D"/>
    <w:rsid w:val="00146675"/>
    <w:rsid w:val="001534BF"/>
    <w:rsid w:val="00164FBE"/>
    <w:rsid w:val="00165EFE"/>
    <w:rsid w:val="0016781E"/>
    <w:rsid w:val="00170F4F"/>
    <w:rsid w:val="00171F8A"/>
    <w:rsid w:val="00177D34"/>
    <w:rsid w:val="00181F83"/>
    <w:rsid w:val="0019487B"/>
    <w:rsid w:val="0019536E"/>
    <w:rsid w:val="0019565F"/>
    <w:rsid w:val="0019782B"/>
    <w:rsid w:val="001A4465"/>
    <w:rsid w:val="001A5672"/>
    <w:rsid w:val="001A73BC"/>
    <w:rsid w:val="001B0654"/>
    <w:rsid w:val="001C15B3"/>
    <w:rsid w:val="001C4A85"/>
    <w:rsid w:val="001D22B7"/>
    <w:rsid w:val="001E27E4"/>
    <w:rsid w:val="001E6C2E"/>
    <w:rsid w:val="001F2737"/>
    <w:rsid w:val="001F5390"/>
    <w:rsid w:val="001F5D56"/>
    <w:rsid w:val="001F6112"/>
    <w:rsid w:val="001F67A6"/>
    <w:rsid w:val="001F6BDC"/>
    <w:rsid w:val="00200716"/>
    <w:rsid w:val="00201BD1"/>
    <w:rsid w:val="00205622"/>
    <w:rsid w:val="00207D25"/>
    <w:rsid w:val="00207F1B"/>
    <w:rsid w:val="00210623"/>
    <w:rsid w:val="002127B3"/>
    <w:rsid w:val="00213EAD"/>
    <w:rsid w:val="0021663A"/>
    <w:rsid w:val="00221091"/>
    <w:rsid w:val="002232FF"/>
    <w:rsid w:val="00225CCF"/>
    <w:rsid w:val="00227FE2"/>
    <w:rsid w:val="00231B8F"/>
    <w:rsid w:val="00232A5F"/>
    <w:rsid w:val="002342FC"/>
    <w:rsid w:val="00235492"/>
    <w:rsid w:val="00235505"/>
    <w:rsid w:val="002364F1"/>
    <w:rsid w:val="00244CE0"/>
    <w:rsid w:val="0024555A"/>
    <w:rsid w:val="00250D76"/>
    <w:rsid w:val="002528AF"/>
    <w:rsid w:val="00256772"/>
    <w:rsid w:val="00256CF5"/>
    <w:rsid w:val="002577BF"/>
    <w:rsid w:val="0026381A"/>
    <w:rsid w:val="0026755E"/>
    <w:rsid w:val="00272BB9"/>
    <w:rsid w:val="00276B0A"/>
    <w:rsid w:val="00287053"/>
    <w:rsid w:val="002905CC"/>
    <w:rsid w:val="00291067"/>
    <w:rsid w:val="00297795"/>
    <w:rsid w:val="002A0BCB"/>
    <w:rsid w:val="002A4039"/>
    <w:rsid w:val="002A6FC1"/>
    <w:rsid w:val="002B14E1"/>
    <w:rsid w:val="002B20DC"/>
    <w:rsid w:val="002B2CE9"/>
    <w:rsid w:val="002B47E5"/>
    <w:rsid w:val="002B67AD"/>
    <w:rsid w:val="002C1860"/>
    <w:rsid w:val="002C397A"/>
    <w:rsid w:val="002C3BCA"/>
    <w:rsid w:val="002C422F"/>
    <w:rsid w:val="002D42CE"/>
    <w:rsid w:val="002D7DDC"/>
    <w:rsid w:val="002E314D"/>
    <w:rsid w:val="002E5C51"/>
    <w:rsid w:val="002F29CC"/>
    <w:rsid w:val="002F45D3"/>
    <w:rsid w:val="002F56EF"/>
    <w:rsid w:val="003006D9"/>
    <w:rsid w:val="00311A69"/>
    <w:rsid w:val="00313A45"/>
    <w:rsid w:val="003213A3"/>
    <w:rsid w:val="0032158B"/>
    <w:rsid w:val="0032342E"/>
    <w:rsid w:val="0032382B"/>
    <w:rsid w:val="00323FAD"/>
    <w:rsid w:val="0032576F"/>
    <w:rsid w:val="003318FA"/>
    <w:rsid w:val="00332A66"/>
    <w:rsid w:val="00333DFD"/>
    <w:rsid w:val="003340E9"/>
    <w:rsid w:val="00334D6C"/>
    <w:rsid w:val="00336C47"/>
    <w:rsid w:val="0034283F"/>
    <w:rsid w:val="003502C2"/>
    <w:rsid w:val="00355EE7"/>
    <w:rsid w:val="0035679B"/>
    <w:rsid w:val="00361DDE"/>
    <w:rsid w:val="00363653"/>
    <w:rsid w:val="00366186"/>
    <w:rsid w:val="00373A61"/>
    <w:rsid w:val="00376E3A"/>
    <w:rsid w:val="00381429"/>
    <w:rsid w:val="003953B8"/>
    <w:rsid w:val="003A2647"/>
    <w:rsid w:val="003A73E2"/>
    <w:rsid w:val="003B055C"/>
    <w:rsid w:val="003B3B5D"/>
    <w:rsid w:val="003B50F1"/>
    <w:rsid w:val="003C4A20"/>
    <w:rsid w:val="003D2BB3"/>
    <w:rsid w:val="003D6683"/>
    <w:rsid w:val="003E356F"/>
    <w:rsid w:val="003E50F3"/>
    <w:rsid w:val="003E6A3A"/>
    <w:rsid w:val="003F1ADB"/>
    <w:rsid w:val="003F5B9D"/>
    <w:rsid w:val="003F5FEC"/>
    <w:rsid w:val="00400504"/>
    <w:rsid w:val="004005A5"/>
    <w:rsid w:val="00400618"/>
    <w:rsid w:val="004025B7"/>
    <w:rsid w:val="00410070"/>
    <w:rsid w:val="00413E2C"/>
    <w:rsid w:val="00417A0A"/>
    <w:rsid w:val="0042223E"/>
    <w:rsid w:val="00422A21"/>
    <w:rsid w:val="0042343D"/>
    <w:rsid w:val="00425125"/>
    <w:rsid w:val="00426174"/>
    <w:rsid w:val="00430786"/>
    <w:rsid w:val="00435DD8"/>
    <w:rsid w:val="00436BCF"/>
    <w:rsid w:val="00440A86"/>
    <w:rsid w:val="00443745"/>
    <w:rsid w:val="00450CF7"/>
    <w:rsid w:val="00452CFA"/>
    <w:rsid w:val="00455C12"/>
    <w:rsid w:val="00457EE7"/>
    <w:rsid w:val="0046239C"/>
    <w:rsid w:val="00464AF9"/>
    <w:rsid w:val="00472993"/>
    <w:rsid w:val="004778B3"/>
    <w:rsid w:val="004825CD"/>
    <w:rsid w:val="00483BE5"/>
    <w:rsid w:val="004857D0"/>
    <w:rsid w:val="004873E7"/>
    <w:rsid w:val="004877B8"/>
    <w:rsid w:val="00487B09"/>
    <w:rsid w:val="00490DBE"/>
    <w:rsid w:val="004919A3"/>
    <w:rsid w:val="0049223A"/>
    <w:rsid w:val="004A212C"/>
    <w:rsid w:val="004A73A2"/>
    <w:rsid w:val="004B2A47"/>
    <w:rsid w:val="004B4385"/>
    <w:rsid w:val="004B7765"/>
    <w:rsid w:val="004C2B07"/>
    <w:rsid w:val="004C55FF"/>
    <w:rsid w:val="004C5864"/>
    <w:rsid w:val="004C5DBB"/>
    <w:rsid w:val="004C7136"/>
    <w:rsid w:val="004E39D9"/>
    <w:rsid w:val="004E7000"/>
    <w:rsid w:val="004E719B"/>
    <w:rsid w:val="004E7D7F"/>
    <w:rsid w:val="004F6249"/>
    <w:rsid w:val="004F79B7"/>
    <w:rsid w:val="00503C0D"/>
    <w:rsid w:val="00504C7D"/>
    <w:rsid w:val="00504E58"/>
    <w:rsid w:val="00507E62"/>
    <w:rsid w:val="00510248"/>
    <w:rsid w:val="00514B00"/>
    <w:rsid w:val="00522A8D"/>
    <w:rsid w:val="005257A0"/>
    <w:rsid w:val="005305A7"/>
    <w:rsid w:val="00537E31"/>
    <w:rsid w:val="005529E2"/>
    <w:rsid w:val="005561C0"/>
    <w:rsid w:val="00557593"/>
    <w:rsid w:val="00560DE7"/>
    <w:rsid w:val="00561FBB"/>
    <w:rsid w:val="00563815"/>
    <w:rsid w:val="00565FE2"/>
    <w:rsid w:val="005673F9"/>
    <w:rsid w:val="00567539"/>
    <w:rsid w:val="0057328C"/>
    <w:rsid w:val="005735F8"/>
    <w:rsid w:val="0058090F"/>
    <w:rsid w:val="00585070"/>
    <w:rsid w:val="0058770A"/>
    <w:rsid w:val="0059669D"/>
    <w:rsid w:val="00596FBC"/>
    <w:rsid w:val="005A1038"/>
    <w:rsid w:val="005A25D6"/>
    <w:rsid w:val="005A300E"/>
    <w:rsid w:val="005A4A55"/>
    <w:rsid w:val="005A5250"/>
    <w:rsid w:val="005B2134"/>
    <w:rsid w:val="005B2831"/>
    <w:rsid w:val="005B4EF8"/>
    <w:rsid w:val="005B5E37"/>
    <w:rsid w:val="005C0527"/>
    <w:rsid w:val="005C16F0"/>
    <w:rsid w:val="005C7BF6"/>
    <w:rsid w:val="005D2C90"/>
    <w:rsid w:val="005D3054"/>
    <w:rsid w:val="005D30FB"/>
    <w:rsid w:val="005D3EAD"/>
    <w:rsid w:val="005D43F4"/>
    <w:rsid w:val="005D531F"/>
    <w:rsid w:val="005E4DA5"/>
    <w:rsid w:val="005E7450"/>
    <w:rsid w:val="005F29F0"/>
    <w:rsid w:val="005F4CFE"/>
    <w:rsid w:val="006007F3"/>
    <w:rsid w:val="00601C15"/>
    <w:rsid w:val="00607C79"/>
    <w:rsid w:val="006100DE"/>
    <w:rsid w:val="00612011"/>
    <w:rsid w:val="00615C99"/>
    <w:rsid w:val="00621F13"/>
    <w:rsid w:val="00622161"/>
    <w:rsid w:val="006256EF"/>
    <w:rsid w:val="00631289"/>
    <w:rsid w:val="00632946"/>
    <w:rsid w:val="0063536C"/>
    <w:rsid w:val="006370F2"/>
    <w:rsid w:val="006406D9"/>
    <w:rsid w:val="00650DF4"/>
    <w:rsid w:val="006524E2"/>
    <w:rsid w:val="00653026"/>
    <w:rsid w:val="00653E4B"/>
    <w:rsid w:val="0065404F"/>
    <w:rsid w:val="0065529B"/>
    <w:rsid w:val="00660753"/>
    <w:rsid w:val="006616B6"/>
    <w:rsid w:val="00661EBD"/>
    <w:rsid w:val="00665695"/>
    <w:rsid w:val="00665912"/>
    <w:rsid w:val="00665D2E"/>
    <w:rsid w:val="00666C00"/>
    <w:rsid w:val="00673A2E"/>
    <w:rsid w:val="00682D32"/>
    <w:rsid w:val="00682DBE"/>
    <w:rsid w:val="00691C57"/>
    <w:rsid w:val="006A260A"/>
    <w:rsid w:val="006A6441"/>
    <w:rsid w:val="006B0266"/>
    <w:rsid w:val="006C0B32"/>
    <w:rsid w:val="006C1487"/>
    <w:rsid w:val="006C2274"/>
    <w:rsid w:val="006C2362"/>
    <w:rsid w:val="006C6F3D"/>
    <w:rsid w:val="006C7131"/>
    <w:rsid w:val="006C7D02"/>
    <w:rsid w:val="006D38EC"/>
    <w:rsid w:val="006D45CD"/>
    <w:rsid w:val="006D59AA"/>
    <w:rsid w:val="006D5CA0"/>
    <w:rsid w:val="006E2A00"/>
    <w:rsid w:val="006E2A5F"/>
    <w:rsid w:val="006E3A65"/>
    <w:rsid w:val="006F1209"/>
    <w:rsid w:val="006F1E18"/>
    <w:rsid w:val="006F4F3F"/>
    <w:rsid w:val="0070078B"/>
    <w:rsid w:val="0070741A"/>
    <w:rsid w:val="007164BC"/>
    <w:rsid w:val="007170D7"/>
    <w:rsid w:val="007207A1"/>
    <w:rsid w:val="00722EFC"/>
    <w:rsid w:val="00727366"/>
    <w:rsid w:val="00735149"/>
    <w:rsid w:val="00740696"/>
    <w:rsid w:val="00742A1D"/>
    <w:rsid w:val="00751EA6"/>
    <w:rsid w:val="007521F2"/>
    <w:rsid w:val="00752B5C"/>
    <w:rsid w:val="0075776F"/>
    <w:rsid w:val="00757F22"/>
    <w:rsid w:val="007607EF"/>
    <w:rsid w:val="00760C8A"/>
    <w:rsid w:val="007618B5"/>
    <w:rsid w:val="007653B7"/>
    <w:rsid w:val="00766705"/>
    <w:rsid w:val="00767616"/>
    <w:rsid w:val="0077312B"/>
    <w:rsid w:val="007755DB"/>
    <w:rsid w:val="007764F1"/>
    <w:rsid w:val="0077687D"/>
    <w:rsid w:val="00777BB1"/>
    <w:rsid w:val="007831D8"/>
    <w:rsid w:val="0078387C"/>
    <w:rsid w:val="00785364"/>
    <w:rsid w:val="00785B6C"/>
    <w:rsid w:val="007912DF"/>
    <w:rsid w:val="0079238E"/>
    <w:rsid w:val="007A0B65"/>
    <w:rsid w:val="007A1043"/>
    <w:rsid w:val="007A6854"/>
    <w:rsid w:val="007A6999"/>
    <w:rsid w:val="007B3BF0"/>
    <w:rsid w:val="007B7F28"/>
    <w:rsid w:val="007C0761"/>
    <w:rsid w:val="007C3C64"/>
    <w:rsid w:val="007C4D80"/>
    <w:rsid w:val="007D054A"/>
    <w:rsid w:val="007D3B59"/>
    <w:rsid w:val="007E3374"/>
    <w:rsid w:val="007E63AD"/>
    <w:rsid w:val="007E72A8"/>
    <w:rsid w:val="007E7F1F"/>
    <w:rsid w:val="007F0AB8"/>
    <w:rsid w:val="007F199C"/>
    <w:rsid w:val="007F2427"/>
    <w:rsid w:val="007F3165"/>
    <w:rsid w:val="00802D36"/>
    <w:rsid w:val="00805871"/>
    <w:rsid w:val="008105AD"/>
    <w:rsid w:val="0081378F"/>
    <w:rsid w:val="00816F57"/>
    <w:rsid w:val="008205DE"/>
    <w:rsid w:val="00822BDD"/>
    <w:rsid w:val="00825AA9"/>
    <w:rsid w:val="00826245"/>
    <w:rsid w:val="00826D1F"/>
    <w:rsid w:val="00833922"/>
    <w:rsid w:val="008360C6"/>
    <w:rsid w:val="008406EC"/>
    <w:rsid w:val="008409F5"/>
    <w:rsid w:val="008412E3"/>
    <w:rsid w:val="00841823"/>
    <w:rsid w:val="0084401A"/>
    <w:rsid w:val="0084728D"/>
    <w:rsid w:val="0085168B"/>
    <w:rsid w:val="00852085"/>
    <w:rsid w:val="00860840"/>
    <w:rsid w:val="0086500E"/>
    <w:rsid w:val="0086572A"/>
    <w:rsid w:val="00872794"/>
    <w:rsid w:val="008744FA"/>
    <w:rsid w:val="00883D30"/>
    <w:rsid w:val="00884C04"/>
    <w:rsid w:val="00884CA4"/>
    <w:rsid w:val="008935C0"/>
    <w:rsid w:val="008A06A3"/>
    <w:rsid w:val="008A5386"/>
    <w:rsid w:val="008B1403"/>
    <w:rsid w:val="008B6AAA"/>
    <w:rsid w:val="008C2992"/>
    <w:rsid w:val="008C451B"/>
    <w:rsid w:val="008C5163"/>
    <w:rsid w:val="008D0C2C"/>
    <w:rsid w:val="008D1A14"/>
    <w:rsid w:val="008D3334"/>
    <w:rsid w:val="008D38C0"/>
    <w:rsid w:val="008D4C02"/>
    <w:rsid w:val="008D5B45"/>
    <w:rsid w:val="008E3745"/>
    <w:rsid w:val="008E7134"/>
    <w:rsid w:val="008E778E"/>
    <w:rsid w:val="008F06DA"/>
    <w:rsid w:val="008F45E3"/>
    <w:rsid w:val="008F506D"/>
    <w:rsid w:val="008F7F4C"/>
    <w:rsid w:val="00900AC1"/>
    <w:rsid w:val="00903471"/>
    <w:rsid w:val="00906903"/>
    <w:rsid w:val="00911086"/>
    <w:rsid w:val="009160EA"/>
    <w:rsid w:val="0091716B"/>
    <w:rsid w:val="00917441"/>
    <w:rsid w:val="0092239F"/>
    <w:rsid w:val="009227FD"/>
    <w:rsid w:val="0093198D"/>
    <w:rsid w:val="009334E3"/>
    <w:rsid w:val="00942CF4"/>
    <w:rsid w:val="00943634"/>
    <w:rsid w:val="009455E0"/>
    <w:rsid w:val="009462C0"/>
    <w:rsid w:val="0094669E"/>
    <w:rsid w:val="0095622E"/>
    <w:rsid w:val="00957852"/>
    <w:rsid w:val="00957E75"/>
    <w:rsid w:val="009615B7"/>
    <w:rsid w:val="00964386"/>
    <w:rsid w:val="00967ACF"/>
    <w:rsid w:val="009726D2"/>
    <w:rsid w:val="00981628"/>
    <w:rsid w:val="00982353"/>
    <w:rsid w:val="00982469"/>
    <w:rsid w:val="00983065"/>
    <w:rsid w:val="00983388"/>
    <w:rsid w:val="00984BAE"/>
    <w:rsid w:val="00990C57"/>
    <w:rsid w:val="00991D16"/>
    <w:rsid w:val="00994554"/>
    <w:rsid w:val="00995346"/>
    <w:rsid w:val="0099600D"/>
    <w:rsid w:val="00997AB4"/>
    <w:rsid w:val="009A208D"/>
    <w:rsid w:val="009A3569"/>
    <w:rsid w:val="009A7E43"/>
    <w:rsid w:val="009C283A"/>
    <w:rsid w:val="009C448B"/>
    <w:rsid w:val="009D026E"/>
    <w:rsid w:val="009D0E25"/>
    <w:rsid w:val="009D15F3"/>
    <w:rsid w:val="009D185E"/>
    <w:rsid w:val="009D2022"/>
    <w:rsid w:val="009D2396"/>
    <w:rsid w:val="009D2FD4"/>
    <w:rsid w:val="009E0E1D"/>
    <w:rsid w:val="009E66DE"/>
    <w:rsid w:val="009E70FE"/>
    <w:rsid w:val="009F0F9A"/>
    <w:rsid w:val="009F27EF"/>
    <w:rsid w:val="009F2BF9"/>
    <w:rsid w:val="009F4B6C"/>
    <w:rsid w:val="009F777E"/>
    <w:rsid w:val="00A041B1"/>
    <w:rsid w:val="00A04306"/>
    <w:rsid w:val="00A05CCC"/>
    <w:rsid w:val="00A0691E"/>
    <w:rsid w:val="00A07428"/>
    <w:rsid w:val="00A1200F"/>
    <w:rsid w:val="00A22594"/>
    <w:rsid w:val="00A27481"/>
    <w:rsid w:val="00A308CC"/>
    <w:rsid w:val="00A3363A"/>
    <w:rsid w:val="00A364D8"/>
    <w:rsid w:val="00A36AD4"/>
    <w:rsid w:val="00A40554"/>
    <w:rsid w:val="00A42E76"/>
    <w:rsid w:val="00A4595F"/>
    <w:rsid w:val="00A46C09"/>
    <w:rsid w:val="00A50C67"/>
    <w:rsid w:val="00A54B12"/>
    <w:rsid w:val="00A55242"/>
    <w:rsid w:val="00A557DB"/>
    <w:rsid w:val="00A55A1E"/>
    <w:rsid w:val="00A565C4"/>
    <w:rsid w:val="00A60213"/>
    <w:rsid w:val="00A668BD"/>
    <w:rsid w:val="00A7141E"/>
    <w:rsid w:val="00A727B0"/>
    <w:rsid w:val="00A81BD4"/>
    <w:rsid w:val="00A86ABE"/>
    <w:rsid w:val="00A90360"/>
    <w:rsid w:val="00A92497"/>
    <w:rsid w:val="00A94C2D"/>
    <w:rsid w:val="00AA141F"/>
    <w:rsid w:val="00AA226C"/>
    <w:rsid w:val="00AB1D2D"/>
    <w:rsid w:val="00AB762D"/>
    <w:rsid w:val="00AC1395"/>
    <w:rsid w:val="00AC13BF"/>
    <w:rsid w:val="00AC255D"/>
    <w:rsid w:val="00AC34FB"/>
    <w:rsid w:val="00AC4FF5"/>
    <w:rsid w:val="00AE4842"/>
    <w:rsid w:val="00AE5050"/>
    <w:rsid w:val="00AE5087"/>
    <w:rsid w:val="00AF00DA"/>
    <w:rsid w:val="00AF3C64"/>
    <w:rsid w:val="00AF4DD6"/>
    <w:rsid w:val="00AF57CC"/>
    <w:rsid w:val="00AF6144"/>
    <w:rsid w:val="00B03FDA"/>
    <w:rsid w:val="00B052CE"/>
    <w:rsid w:val="00B0693F"/>
    <w:rsid w:val="00B10622"/>
    <w:rsid w:val="00B13F48"/>
    <w:rsid w:val="00B1643D"/>
    <w:rsid w:val="00B16816"/>
    <w:rsid w:val="00B16EA8"/>
    <w:rsid w:val="00B17544"/>
    <w:rsid w:val="00B22422"/>
    <w:rsid w:val="00B25944"/>
    <w:rsid w:val="00B25C33"/>
    <w:rsid w:val="00B275DD"/>
    <w:rsid w:val="00B348F6"/>
    <w:rsid w:val="00B40129"/>
    <w:rsid w:val="00B40FE7"/>
    <w:rsid w:val="00B46C92"/>
    <w:rsid w:val="00B46DD6"/>
    <w:rsid w:val="00B47F65"/>
    <w:rsid w:val="00B50C12"/>
    <w:rsid w:val="00B535E4"/>
    <w:rsid w:val="00B605E8"/>
    <w:rsid w:val="00B6109F"/>
    <w:rsid w:val="00B61CBF"/>
    <w:rsid w:val="00B72186"/>
    <w:rsid w:val="00B80144"/>
    <w:rsid w:val="00B81B6A"/>
    <w:rsid w:val="00B85D4E"/>
    <w:rsid w:val="00B908D1"/>
    <w:rsid w:val="00B9400D"/>
    <w:rsid w:val="00BA1FAB"/>
    <w:rsid w:val="00BC327A"/>
    <w:rsid w:val="00BC4032"/>
    <w:rsid w:val="00BC6759"/>
    <w:rsid w:val="00BC6CC7"/>
    <w:rsid w:val="00BC7151"/>
    <w:rsid w:val="00BD54F4"/>
    <w:rsid w:val="00BD6378"/>
    <w:rsid w:val="00BD63B5"/>
    <w:rsid w:val="00BD7773"/>
    <w:rsid w:val="00BD7991"/>
    <w:rsid w:val="00BE0936"/>
    <w:rsid w:val="00BE645C"/>
    <w:rsid w:val="00BF451A"/>
    <w:rsid w:val="00BF6E10"/>
    <w:rsid w:val="00BF7C7C"/>
    <w:rsid w:val="00C0031F"/>
    <w:rsid w:val="00C06D8C"/>
    <w:rsid w:val="00C079C1"/>
    <w:rsid w:val="00C22785"/>
    <w:rsid w:val="00C24D2E"/>
    <w:rsid w:val="00C259FF"/>
    <w:rsid w:val="00C31854"/>
    <w:rsid w:val="00C33B18"/>
    <w:rsid w:val="00C34FC8"/>
    <w:rsid w:val="00C3678E"/>
    <w:rsid w:val="00C52D5E"/>
    <w:rsid w:val="00C544B0"/>
    <w:rsid w:val="00C55922"/>
    <w:rsid w:val="00C55997"/>
    <w:rsid w:val="00C562B5"/>
    <w:rsid w:val="00C60B7E"/>
    <w:rsid w:val="00C74655"/>
    <w:rsid w:val="00C83543"/>
    <w:rsid w:val="00C86787"/>
    <w:rsid w:val="00C956F6"/>
    <w:rsid w:val="00C95CD6"/>
    <w:rsid w:val="00CA1D22"/>
    <w:rsid w:val="00CA2F2D"/>
    <w:rsid w:val="00CA460A"/>
    <w:rsid w:val="00CB5D41"/>
    <w:rsid w:val="00CC2DEB"/>
    <w:rsid w:val="00CC3661"/>
    <w:rsid w:val="00CC54C2"/>
    <w:rsid w:val="00CC65A1"/>
    <w:rsid w:val="00CD0C4C"/>
    <w:rsid w:val="00CD17A6"/>
    <w:rsid w:val="00CD1F60"/>
    <w:rsid w:val="00CD2108"/>
    <w:rsid w:val="00CD3353"/>
    <w:rsid w:val="00CE4EAD"/>
    <w:rsid w:val="00CE7D15"/>
    <w:rsid w:val="00CF2309"/>
    <w:rsid w:val="00CF47E1"/>
    <w:rsid w:val="00CF4D18"/>
    <w:rsid w:val="00D00232"/>
    <w:rsid w:val="00D01909"/>
    <w:rsid w:val="00D01F72"/>
    <w:rsid w:val="00D02A4E"/>
    <w:rsid w:val="00D03C33"/>
    <w:rsid w:val="00D119CB"/>
    <w:rsid w:val="00D121A0"/>
    <w:rsid w:val="00D14A79"/>
    <w:rsid w:val="00D1593C"/>
    <w:rsid w:val="00D1671F"/>
    <w:rsid w:val="00D22242"/>
    <w:rsid w:val="00D27A69"/>
    <w:rsid w:val="00D303F0"/>
    <w:rsid w:val="00D30D50"/>
    <w:rsid w:val="00D31CF1"/>
    <w:rsid w:val="00D323D2"/>
    <w:rsid w:val="00D34422"/>
    <w:rsid w:val="00D40AA5"/>
    <w:rsid w:val="00D41E9E"/>
    <w:rsid w:val="00D42921"/>
    <w:rsid w:val="00D44416"/>
    <w:rsid w:val="00D5655A"/>
    <w:rsid w:val="00D570FB"/>
    <w:rsid w:val="00D60B5D"/>
    <w:rsid w:val="00D62C1A"/>
    <w:rsid w:val="00D632C3"/>
    <w:rsid w:val="00D75076"/>
    <w:rsid w:val="00D76C4D"/>
    <w:rsid w:val="00D830C2"/>
    <w:rsid w:val="00D8478A"/>
    <w:rsid w:val="00D86F7E"/>
    <w:rsid w:val="00D87332"/>
    <w:rsid w:val="00D903E3"/>
    <w:rsid w:val="00D90587"/>
    <w:rsid w:val="00D93037"/>
    <w:rsid w:val="00D96A95"/>
    <w:rsid w:val="00DA39B3"/>
    <w:rsid w:val="00DA464F"/>
    <w:rsid w:val="00DA46EB"/>
    <w:rsid w:val="00DA4868"/>
    <w:rsid w:val="00DA59F6"/>
    <w:rsid w:val="00DB254B"/>
    <w:rsid w:val="00DB52FA"/>
    <w:rsid w:val="00DB7085"/>
    <w:rsid w:val="00DC015A"/>
    <w:rsid w:val="00DC2DA5"/>
    <w:rsid w:val="00DC38E7"/>
    <w:rsid w:val="00DC7B81"/>
    <w:rsid w:val="00DD304E"/>
    <w:rsid w:val="00DD413F"/>
    <w:rsid w:val="00DE3868"/>
    <w:rsid w:val="00DE552D"/>
    <w:rsid w:val="00DE681A"/>
    <w:rsid w:val="00DE6F99"/>
    <w:rsid w:val="00DF088C"/>
    <w:rsid w:val="00DF6407"/>
    <w:rsid w:val="00E0784E"/>
    <w:rsid w:val="00E11E3E"/>
    <w:rsid w:val="00E1694C"/>
    <w:rsid w:val="00E26342"/>
    <w:rsid w:val="00E308F5"/>
    <w:rsid w:val="00E326DB"/>
    <w:rsid w:val="00E33A2A"/>
    <w:rsid w:val="00E40DBB"/>
    <w:rsid w:val="00E44773"/>
    <w:rsid w:val="00E44C0B"/>
    <w:rsid w:val="00E45D52"/>
    <w:rsid w:val="00E45ED6"/>
    <w:rsid w:val="00E518E1"/>
    <w:rsid w:val="00E519DA"/>
    <w:rsid w:val="00E51C13"/>
    <w:rsid w:val="00E5235D"/>
    <w:rsid w:val="00E55748"/>
    <w:rsid w:val="00E55C69"/>
    <w:rsid w:val="00E60AD2"/>
    <w:rsid w:val="00E74B36"/>
    <w:rsid w:val="00E818AC"/>
    <w:rsid w:val="00E8199B"/>
    <w:rsid w:val="00E841E3"/>
    <w:rsid w:val="00E85994"/>
    <w:rsid w:val="00E87979"/>
    <w:rsid w:val="00E92960"/>
    <w:rsid w:val="00EA7654"/>
    <w:rsid w:val="00EA7A31"/>
    <w:rsid w:val="00EB531C"/>
    <w:rsid w:val="00EB7B6B"/>
    <w:rsid w:val="00EC24F7"/>
    <w:rsid w:val="00EC5D5A"/>
    <w:rsid w:val="00EC6426"/>
    <w:rsid w:val="00ED3DEC"/>
    <w:rsid w:val="00ED5262"/>
    <w:rsid w:val="00ED5E87"/>
    <w:rsid w:val="00ED6F12"/>
    <w:rsid w:val="00ED75D5"/>
    <w:rsid w:val="00EE3C68"/>
    <w:rsid w:val="00EE52B0"/>
    <w:rsid w:val="00EF39E9"/>
    <w:rsid w:val="00EF40E9"/>
    <w:rsid w:val="00F065BD"/>
    <w:rsid w:val="00F142CA"/>
    <w:rsid w:val="00F25506"/>
    <w:rsid w:val="00F30DA5"/>
    <w:rsid w:val="00F30E4D"/>
    <w:rsid w:val="00F340AB"/>
    <w:rsid w:val="00F361B9"/>
    <w:rsid w:val="00F47384"/>
    <w:rsid w:val="00F53DDE"/>
    <w:rsid w:val="00F54A39"/>
    <w:rsid w:val="00F550AA"/>
    <w:rsid w:val="00F57937"/>
    <w:rsid w:val="00F62126"/>
    <w:rsid w:val="00F62194"/>
    <w:rsid w:val="00F703C0"/>
    <w:rsid w:val="00F70432"/>
    <w:rsid w:val="00F70B6D"/>
    <w:rsid w:val="00F73264"/>
    <w:rsid w:val="00F73A6C"/>
    <w:rsid w:val="00F76172"/>
    <w:rsid w:val="00F80DD7"/>
    <w:rsid w:val="00F8183D"/>
    <w:rsid w:val="00F831CF"/>
    <w:rsid w:val="00F900DB"/>
    <w:rsid w:val="00F917A1"/>
    <w:rsid w:val="00F92FF8"/>
    <w:rsid w:val="00F9738B"/>
    <w:rsid w:val="00FA1F80"/>
    <w:rsid w:val="00FA33D6"/>
    <w:rsid w:val="00FA39BC"/>
    <w:rsid w:val="00FA6CB0"/>
    <w:rsid w:val="00FA7CB4"/>
    <w:rsid w:val="00FB1BDD"/>
    <w:rsid w:val="00FB3B01"/>
    <w:rsid w:val="00FB440A"/>
    <w:rsid w:val="00FB55EB"/>
    <w:rsid w:val="00FC031F"/>
    <w:rsid w:val="00FC39DF"/>
    <w:rsid w:val="00FC6A38"/>
    <w:rsid w:val="00FD0A42"/>
    <w:rsid w:val="00FD1E01"/>
    <w:rsid w:val="00FD1EDE"/>
    <w:rsid w:val="00FD2482"/>
    <w:rsid w:val="00FD4D86"/>
    <w:rsid w:val="00FD62AE"/>
    <w:rsid w:val="00FE5BC8"/>
    <w:rsid w:val="00FE69EB"/>
    <w:rsid w:val="00FF4E76"/>
    <w:rsid w:val="00FF5593"/>
    <w:rsid w:val="00FF67E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54CE83"/>
  <w15:docId w15:val="{01699F10-6A9C-4B23-9679-C4ED033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85E"/>
  </w:style>
  <w:style w:type="paragraph" w:styleId="Footer">
    <w:name w:val="footer"/>
    <w:basedOn w:val="Normal"/>
    <w:link w:val="FooterChar"/>
    <w:uiPriority w:val="99"/>
    <w:unhideWhenUsed/>
    <w:rsid w:val="009D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85E"/>
  </w:style>
  <w:style w:type="character" w:styleId="CommentReference">
    <w:name w:val="annotation reference"/>
    <w:basedOn w:val="DefaultParagraphFont"/>
    <w:uiPriority w:val="99"/>
    <w:semiHidden/>
    <w:unhideWhenUsed/>
    <w:rsid w:val="00665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D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59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0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C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30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F13D0-D3AF-4EEF-84A5-9EAA35AF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Peele, Annette (ELD)</cp:lastModifiedBy>
  <cp:revision>2</cp:revision>
  <dcterms:created xsi:type="dcterms:W3CDTF">2021-10-18T19:36:00Z</dcterms:created>
  <dcterms:modified xsi:type="dcterms:W3CDTF">2021-10-18T19:36:00Z</dcterms:modified>
</cp:coreProperties>
</file>