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7692E" w14:textId="77777777" w:rsidR="00521754" w:rsidRPr="003739AE" w:rsidRDefault="00521754" w:rsidP="00563888">
      <w:pPr>
        <w:ind w:left="720" w:hanging="720"/>
        <w:contextualSpacing/>
        <w:jc w:val="center"/>
        <w:rPr>
          <w:rFonts w:ascii="Times New Roman" w:hAnsi="Times New Roman"/>
          <w:sz w:val="24"/>
          <w:szCs w:val="24"/>
        </w:rPr>
      </w:pPr>
      <w:r w:rsidRPr="003739AE">
        <w:rPr>
          <w:rFonts w:ascii="Times New Roman" w:hAnsi="Times New Roman"/>
          <w:sz w:val="24"/>
          <w:szCs w:val="24"/>
        </w:rPr>
        <w:t>MCB Statutory Advisory Board Minutes</w:t>
      </w:r>
    </w:p>
    <w:p w14:paraId="2A8AD3E4" w14:textId="059D01D2" w:rsidR="00521754" w:rsidRPr="003739AE" w:rsidRDefault="000357EB" w:rsidP="00D75250">
      <w:pPr>
        <w:ind w:left="720" w:hanging="720"/>
        <w:contextualSpacing/>
        <w:jc w:val="center"/>
        <w:rPr>
          <w:rFonts w:ascii="Times New Roman" w:hAnsi="Times New Roman"/>
          <w:sz w:val="24"/>
          <w:szCs w:val="24"/>
        </w:rPr>
      </w:pPr>
      <w:r w:rsidRPr="003739AE">
        <w:rPr>
          <w:rFonts w:ascii="Times New Roman" w:hAnsi="Times New Roman"/>
          <w:sz w:val="24"/>
          <w:szCs w:val="24"/>
        </w:rPr>
        <w:t>November 12</w:t>
      </w:r>
      <w:r w:rsidR="009A38D7" w:rsidRPr="003739AE">
        <w:rPr>
          <w:rFonts w:ascii="Times New Roman" w:hAnsi="Times New Roman"/>
          <w:sz w:val="24"/>
          <w:szCs w:val="24"/>
        </w:rPr>
        <w:t>, 2021</w:t>
      </w:r>
    </w:p>
    <w:p w14:paraId="2AEFA4ED" w14:textId="77777777" w:rsidR="00CE3A60" w:rsidRPr="003739AE" w:rsidRDefault="00CE3A60" w:rsidP="00563888">
      <w:pPr>
        <w:ind w:left="720" w:hanging="720"/>
        <w:contextualSpacing/>
        <w:rPr>
          <w:rFonts w:ascii="Times New Roman" w:hAnsi="Times New Roman"/>
          <w:sz w:val="24"/>
          <w:szCs w:val="24"/>
        </w:rPr>
      </w:pPr>
    </w:p>
    <w:p w14:paraId="4696DC6F" w14:textId="77777777" w:rsidR="00521754" w:rsidRPr="003739AE" w:rsidRDefault="00521754" w:rsidP="00563888">
      <w:pPr>
        <w:ind w:left="720" w:hanging="720"/>
        <w:contextualSpacing/>
        <w:rPr>
          <w:rFonts w:ascii="Times New Roman" w:hAnsi="Times New Roman"/>
          <w:b/>
          <w:bCs/>
          <w:sz w:val="24"/>
          <w:szCs w:val="24"/>
        </w:rPr>
      </w:pPr>
      <w:r w:rsidRPr="003739AE">
        <w:rPr>
          <w:rFonts w:ascii="Times New Roman" w:hAnsi="Times New Roman"/>
          <w:b/>
          <w:bCs/>
          <w:sz w:val="24"/>
          <w:szCs w:val="24"/>
        </w:rPr>
        <w:t xml:space="preserve">Present SAB: </w:t>
      </w:r>
    </w:p>
    <w:p w14:paraId="24935AFA" w14:textId="77777777" w:rsidR="00521754" w:rsidRPr="003739AE" w:rsidRDefault="00521754" w:rsidP="00563888">
      <w:pPr>
        <w:ind w:left="720" w:hanging="720"/>
        <w:contextualSpacing/>
        <w:rPr>
          <w:rFonts w:ascii="Times New Roman" w:hAnsi="Times New Roman"/>
          <w:b/>
          <w:bCs/>
          <w:sz w:val="24"/>
          <w:szCs w:val="24"/>
        </w:rPr>
      </w:pPr>
    </w:p>
    <w:p w14:paraId="4415FBB1" w14:textId="2A11A3DF" w:rsidR="00521754" w:rsidRPr="003739AE" w:rsidRDefault="00521754" w:rsidP="00563888">
      <w:pPr>
        <w:ind w:left="720" w:hanging="720"/>
        <w:contextualSpacing/>
        <w:rPr>
          <w:rFonts w:ascii="Times New Roman" w:hAnsi="Times New Roman"/>
          <w:sz w:val="24"/>
          <w:szCs w:val="24"/>
        </w:rPr>
      </w:pPr>
      <w:r w:rsidRPr="003739AE">
        <w:rPr>
          <w:rFonts w:ascii="Times New Roman" w:hAnsi="Times New Roman"/>
          <w:sz w:val="24"/>
          <w:szCs w:val="24"/>
        </w:rPr>
        <w:t>Joe Abely</w:t>
      </w:r>
      <w:r w:rsidR="000444FC" w:rsidRPr="003739AE">
        <w:rPr>
          <w:rFonts w:ascii="Times New Roman" w:hAnsi="Times New Roman"/>
          <w:sz w:val="24"/>
          <w:szCs w:val="24"/>
        </w:rPr>
        <w:t>, Chair</w:t>
      </w:r>
    </w:p>
    <w:p w14:paraId="4495F0BC" w14:textId="694DC964" w:rsidR="00521754" w:rsidRPr="003739AE" w:rsidRDefault="00521754" w:rsidP="00563888">
      <w:pPr>
        <w:ind w:left="720" w:hanging="720"/>
        <w:contextualSpacing/>
        <w:rPr>
          <w:rFonts w:ascii="Times New Roman" w:hAnsi="Times New Roman"/>
          <w:sz w:val="24"/>
          <w:szCs w:val="24"/>
        </w:rPr>
      </w:pPr>
      <w:r w:rsidRPr="003739AE">
        <w:rPr>
          <w:rFonts w:ascii="Times New Roman" w:hAnsi="Times New Roman"/>
          <w:sz w:val="24"/>
          <w:szCs w:val="24"/>
        </w:rPr>
        <w:t>Susan Foley</w:t>
      </w:r>
    </w:p>
    <w:p w14:paraId="6833E834" w14:textId="14D17BFA" w:rsidR="00731AD8" w:rsidRPr="003739AE" w:rsidRDefault="00731AD8" w:rsidP="00563888">
      <w:pPr>
        <w:ind w:left="720" w:hanging="720"/>
        <w:contextualSpacing/>
        <w:rPr>
          <w:rFonts w:ascii="Times New Roman" w:hAnsi="Times New Roman"/>
          <w:sz w:val="24"/>
          <w:szCs w:val="24"/>
        </w:rPr>
      </w:pPr>
      <w:r w:rsidRPr="003739AE">
        <w:rPr>
          <w:rFonts w:ascii="Times New Roman" w:hAnsi="Times New Roman"/>
          <w:sz w:val="24"/>
          <w:szCs w:val="24"/>
        </w:rPr>
        <w:t>Amy Ruell</w:t>
      </w:r>
    </w:p>
    <w:p w14:paraId="438DF505" w14:textId="7575C1E1" w:rsidR="00731AD8" w:rsidRPr="003739AE" w:rsidRDefault="00731AD8" w:rsidP="00563888">
      <w:pPr>
        <w:ind w:left="720" w:hanging="720"/>
        <w:contextualSpacing/>
        <w:rPr>
          <w:rFonts w:ascii="Times New Roman" w:hAnsi="Times New Roman"/>
          <w:sz w:val="24"/>
          <w:szCs w:val="24"/>
        </w:rPr>
      </w:pPr>
      <w:r w:rsidRPr="003739AE">
        <w:rPr>
          <w:rFonts w:ascii="Times New Roman" w:hAnsi="Times New Roman"/>
          <w:sz w:val="24"/>
          <w:szCs w:val="24"/>
        </w:rPr>
        <w:t>Kim Charlson</w:t>
      </w:r>
    </w:p>
    <w:p w14:paraId="2A903C5B" w14:textId="77777777" w:rsidR="00521754" w:rsidRPr="003739AE" w:rsidRDefault="00521754" w:rsidP="00563888">
      <w:pPr>
        <w:ind w:left="720" w:hanging="720"/>
        <w:contextualSpacing/>
        <w:rPr>
          <w:rFonts w:ascii="Times New Roman" w:hAnsi="Times New Roman"/>
          <w:sz w:val="24"/>
          <w:szCs w:val="24"/>
        </w:rPr>
      </w:pPr>
    </w:p>
    <w:p w14:paraId="7A683929" w14:textId="77777777" w:rsidR="00521754" w:rsidRPr="003739AE" w:rsidRDefault="00521754" w:rsidP="00563888">
      <w:pPr>
        <w:ind w:left="720" w:hanging="720"/>
        <w:contextualSpacing/>
        <w:rPr>
          <w:rFonts w:ascii="Times New Roman" w:hAnsi="Times New Roman"/>
          <w:b/>
          <w:bCs/>
          <w:sz w:val="24"/>
          <w:szCs w:val="24"/>
        </w:rPr>
      </w:pPr>
      <w:r w:rsidRPr="003739AE">
        <w:rPr>
          <w:rFonts w:ascii="Times New Roman" w:hAnsi="Times New Roman"/>
          <w:b/>
          <w:bCs/>
          <w:sz w:val="24"/>
          <w:szCs w:val="24"/>
        </w:rPr>
        <w:t xml:space="preserve">Present MCB: </w:t>
      </w:r>
    </w:p>
    <w:p w14:paraId="0B65CC63" w14:textId="77777777" w:rsidR="00521754" w:rsidRPr="003739AE" w:rsidRDefault="00521754" w:rsidP="00563888">
      <w:pPr>
        <w:ind w:left="720" w:hanging="720"/>
        <w:contextualSpacing/>
        <w:rPr>
          <w:rFonts w:ascii="Times New Roman" w:hAnsi="Times New Roman"/>
          <w:sz w:val="24"/>
          <w:szCs w:val="24"/>
        </w:rPr>
      </w:pPr>
    </w:p>
    <w:p w14:paraId="5B5EBA6B" w14:textId="77777777" w:rsidR="00521754" w:rsidRPr="003739AE" w:rsidRDefault="00521754" w:rsidP="00563888">
      <w:pPr>
        <w:ind w:left="720" w:hanging="720"/>
        <w:contextualSpacing/>
        <w:rPr>
          <w:rFonts w:ascii="Times New Roman" w:hAnsi="Times New Roman"/>
          <w:sz w:val="24"/>
          <w:szCs w:val="24"/>
        </w:rPr>
      </w:pPr>
      <w:r w:rsidRPr="003739AE">
        <w:rPr>
          <w:rFonts w:ascii="Times New Roman" w:hAnsi="Times New Roman"/>
          <w:sz w:val="24"/>
          <w:szCs w:val="24"/>
        </w:rPr>
        <w:t>David D’Arcangelo, Commissioner</w:t>
      </w:r>
    </w:p>
    <w:p w14:paraId="5D9361D9" w14:textId="5F45DAC8" w:rsidR="003005AD" w:rsidRPr="003739AE" w:rsidRDefault="003005AD" w:rsidP="00731AD8">
      <w:pPr>
        <w:ind w:left="720" w:hanging="720"/>
        <w:contextualSpacing/>
        <w:rPr>
          <w:rFonts w:ascii="Times New Roman" w:hAnsi="Times New Roman"/>
          <w:sz w:val="24"/>
          <w:szCs w:val="24"/>
        </w:rPr>
      </w:pPr>
      <w:r w:rsidRPr="003739AE">
        <w:rPr>
          <w:rFonts w:ascii="Times New Roman" w:hAnsi="Times New Roman"/>
          <w:sz w:val="24"/>
          <w:szCs w:val="24"/>
        </w:rPr>
        <w:t>Loran Lang, MCB General Counsel</w:t>
      </w:r>
    </w:p>
    <w:p w14:paraId="4921486C" w14:textId="77777777" w:rsidR="00521754" w:rsidRPr="003739AE" w:rsidRDefault="00521754" w:rsidP="00563888">
      <w:pPr>
        <w:ind w:left="720" w:hanging="720"/>
        <w:contextualSpacing/>
        <w:rPr>
          <w:rFonts w:ascii="Times New Roman" w:hAnsi="Times New Roman"/>
          <w:sz w:val="24"/>
          <w:szCs w:val="24"/>
        </w:rPr>
      </w:pPr>
      <w:r w:rsidRPr="003739AE">
        <w:rPr>
          <w:rFonts w:ascii="Times New Roman" w:hAnsi="Times New Roman"/>
          <w:sz w:val="24"/>
          <w:szCs w:val="24"/>
        </w:rPr>
        <w:t>Regina DiMarzo, Assistant to the Commissioner</w:t>
      </w:r>
    </w:p>
    <w:p w14:paraId="1CE42B88" w14:textId="77777777" w:rsidR="00521754" w:rsidRPr="003739AE" w:rsidRDefault="00521754" w:rsidP="00563888">
      <w:pPr>
        <w:ind w:left="720" w:hanging="720"/>
        <w:contextualSpacing/>
        <w:rPr>
          <w:rFonts w:ascii="Times New Roman" w:hAnsi="Times New Roman"/>
          <w:sz w:val="24"/>
          <w:szCs w:val="24"/>
        </w:rPr>
      </w:pPr>
      <w:r w:rsidRPr="003739AE">
        <w:rPr>
          <w:rFonts w:ascii="Times New Roman" w:hAnsi="Times New Roman"/>
          <w:sz w:val="24"/>
          <w:szCs w:val="24"/>
        </w:rPr>
        <w:t>Patricia Hart, Policy Development</w:t>
      </w:r>
    </w:p>
    <w:p w14:paraId="7866C124" w14:textId="77777777" w:rsidR="00444FB1" w:rsidRPr="003739AE" w:rsidRDefault="00444FB1" w:rsidP="00563888">
      <w:pPr>
        <w:ind w:left="720" w:hanging="720"/>
        <w:contextualSpacing/>
        <w:rPr>
          <w:rFonts w:ascii="Times New Roman" w:hAnsi="Times New Roman"/>
          <w:sz w:val="24"/>
          <w:szCs w:val="24"/>
        </w:rPr>
      </w:pPr>
    </w:p>
    <w:p w14:paraId="53B382D2" w14:textId="5B0A2C81" w:rsidR="00DF3A34" w:rsidRPr="003739AE" w:rsidRDefault="00711FCB" w:rsidP="00563888">
      <w:pPr>
        <w:ind w:left="720" w:hanging="720"/>
        <w:contextualSpacing/>
        <w:rPr>
          <w:rFonts w:ascii="Times New Roman" w:hAnsi="Times New Roman"/>
          <w:sz w:val="24"/>
          <w:szCs w:val="24"/>
        </w:rPr>
      </w:pPr>
      <w:r w:rsidRPr="003739AE">
        <w:rPr>
          <w:rFonts w:ascii="Times New Roman" w:hAnsi="Times New Roman"/>
          <w:sz w:val="24"/>
          <w:szCs w:val="24"/>
        </w:rPr>
        <w:t xml:space="preserve">Approximately </w:t>
      </w:r>
      <w:r w:rsidR="006A59FC" w:rsidRPr="003739AE">
        <w:rPr>
          <w:rFonts w:ascii="Times New Roman" w:hAnsi="Times New Roman"/>
          <w:sz w:val="24"/>
          <w:szCs w:val="24"/>
        </w:rPr>
        <w:t>20</w:t>
      </w:r>
      <w:r w:rsidR="00DF3A34" w:rsidRPr="003739AE">
        <w:rPr>
          <w:rFonts w:ascii="Times New Roman" w:hAnsi="Times New Roman"/>
          <w:sz w:val="24"/>
          <w:szCs w:val="24"/>
        </w:rPr>
        <w:t xml:space="preserve"> </w:t>
      </w:r>
      <w:r w:rsidRPr="003739AE">
        <w:rPr>
          <w:rFonts w:ascii="Times New Roman" w:hAnsi="Times New Roman"/>
          <w:sz w:val="24"/>
          <w:szCs w:val="24"/>
        </w:rPr>
        <w:t>members of the public</w:t>
      </w:r>
      <w:r w:rsidR="0001385B" w:rsidRPr="003739AE">
        <w:rPr>
          <w:rFonts w:ascii="Times New Roman" w:hAnsi="Times New Roman"/>
          <w:sz w:val="24"/>
          <w:szCs w:val="24"/>
        </w:rPr>
        <w:t xml:space="preserve"> also attended</w:t>
      </w:r>
      <w:r w:rsidR="0034333B" w:rsidRPr="003739AE">
        <w:rPr>
          <w:rFonts w:ascii="Times New Roman" w:hAnsi="Times New Roman"/>
          <w:sz w:val="24"/>
          <w:szCs w:val="24"/>
        </w:rPr>
        <w:t>.</w:t>
      </w:r>
    </w:p>
    <w:p w14:paraId="0F92DA0B" w14:textId="58C01838" w:rsidR="00521754" w:rsidRPr="003739AE" w:rsidRDefault="00521754" w:rsidP="00643ACB">
      <w:pPr>
        <w:contextualSpacing/>
        <w:rPr>
          <w:rFonts w:ascii="Times New Roman" w:hAnsi="Times New Roman"/>
          <w:sz w:val="24"/>
          <w:szCs w:val="24"/>
        </w:rPr>
      </w:pPr>
    </w:p>
    <w:p w14:paraId="0FC3A2C7" w14:textId="664EF725" w:rsidR="00521754" w:rsidRPr="003739AE" w:rsidRDefault="00731AD8" w:rsidP="003A474C">
      <w:pPr>
        <w:contextualSpacing/>
        <w:rPr>
          <w:rFonts w:ascii="Times New Roman" w:hAnsi="Times New Roman"/>
          <w:sz w:val="24"/>
          <w:szCs w:val="24"/>
        </w:rPr>
      </w:pPr>
      <w:r w:rsidRPr="003739AE">
        <w:rPr>
          <w:rFonts w:ascii="Times New Roman" w:hAnsi="Times New Roman"/>
          <w:sz w:val="24"/>
          <w:szCs w:val="24"/>
        </w:rPr>
        <w:t>Joe</w:t>
      </w:r>
      <w:r w:rsidR="00C82DE8" w:rsidRPr="003739AE">
        <w:rPr>
          <w:rFonts w:ascii="Times New Roman" w:hAnsi="Times New Roman"/>
          <w:sz w:val="24"/>
          <w:szCs w:val="24"/>
        </w:rPr>
        <w:t xml:space="preserve"> asked the SAB </w:t>
      </w:r>
      <w:r w:rsidR="004C2A5C" w:rsidRPr="003739AE">
        <w:rPr>
          <w:rFonts w:ascii="Times New Roman" w:hAnsi="Times New Roman"/>
          <w:sz w:val="24"/>
          <w:szCs w:val="24"/>
        </w:rPr>
        <w:t xml:space="preserve">to </w:t>
      </w:r>
      <w:r w:rsidR="006A59FC" w:rsidRPr="003739AE">
        <w:rPr>
          <w:rFonts w:ascii="Times New Roman" w:hAnsi="Times New Roman"/>
          <w:sz w:val="24"/>
          <w:szCs w:val="24"/>
        </w:rPr>
        <w:t>approve</w:t>
      </w:r>
      <w:r w:rsidR="00C82DE8" w:rsidRPr="003739AE">
        <w:rPr>
          <w:rFonts w:ascii="Times New Roman" w:hAnsi="Times New Roman"/>
          <w:sz w:val="24"/>
          <w:szCs w:val="24"/>
        </w:rPr>
        <w:t xml:space="preserve"> the </w:t>
      </w:r>
      <w:r w:rsidR="000357EB" w:rsidRPr="003739AE">
        <w:rPr>
          <w:rFonts w:ascii="Times New Roman" w:hAnsi="Times New Roman"/>
          <w:sz w:val="24"/>
          <w:szCs w:val="24"/>
        </w:rPr>
        <w:t>October</w:t>
      </w:r>
      <w:r w:rsidR="006A59FC" w:rsidRPr="003739AE">
        <w:rPr>
          <w:rFonts w:ascii="Times New Roman" w:hAnsi="Times New Roman"/>
          <w:sz w:val="24"/>
          <w:szCs w:val="24"/>
        </w:rPr>
        <w:t xml:space="preserve"> </w:t>
      </w:r>
      <w:r w:rsidR="00C82DE8" w:rsidRPr="003739AE">
        <w:rPr>
          <w:rFonts w:ascii="Times New Roman" w:hAnsi="Times New Roman"/>
          <w:sz w:val="24"/>
          <w:szCs w:val="24"/>
        </w:rPr>
        <w:t>meeting minute</w:t>
      </w:r>
      <w:r w:rsidR="000444FC" w:rsidRPr="003739AE">
        <w:rPr>
          <w:rFonts w:ascii="Times New Roman" w:hAnsi="Times New Roman"/>
          <w:sz w:val="24"/>
          <w:szCs w:val="24"/>
        </w:rPr>
        <w:t>s</w:t>
      </w:r>
      <w:r w:rsidR="006A59FC" w:rsidRPr="003739AE">
        <w:rPr>
          <w:rFonts w:ascii="Times New Roman" w:hAnsi="Times New Roman"/>
          <w:sz w:val="24"/>
          <w:szCs w:val="24"/>
        </w:rPr>
        <w:t>, as amended, and they were approved</w:t>
      </w:r>
      <w:r w:rsidR="004C2A5C" w:rsidRPr="003739AE">
        <w:rPr>
          <w:rFonts w:ascii="Times New Roman" w:hAnsi="Times New Roman"/>
          <w:sz w:val="24"/>
          <w:szCs w:val="24"/>
        </w:rPr>
        <w:t xml:space="preserve">. </w:t>
      </w:r>
    </w:p>
    <w:p w14:paraId="1B6399C3" w14:textId="570E85F6" w:rsidR="00BA1701" w:rsidRPr="003739AE" w:rsidRDefault="00BA1701" w:rsidP="003A474C">
      <w:pPr>
        <w:contextualSpacing/>
        <w:rPr>
          <w:rFonts w:ascii="Times New Roman" w:hAnsi="Times New Roman"/>
          <w:sz w:val="24"/>
          <w:szCs w:val="24"/>
        </w:rPr>
      </w:pPr>
    </w:p>
    <w:p w14:paraId="63360A14" w14:textId="15EF17FC" w:rsidR="00BA1701" w:rsidRPr="003739AE" w:rsidRDefault="00BA1701" w:rsidP="003A474C">
      <w:pPr>
        <w:contextualSpacing/>
        <w:rPr>
          <w:rFonts w:ascii="Times New Roman" w:hAnsi="Times New Roman"/>
          <w:sz w:val="24"/>
          <w:szCs w:val="24"/>
        </w:rPr>
      </w:pPr>
      <w:r w:rsidRPr="003739AE">
        <w:rPr>
          <w:rFonts w:ascii="Times New Roman" w:hAnsi="Times New Roman"/>
          <w:sz w:val="24"/>
          <w:szCs w:val="24"/>
        </w:rPr>
        <w:t xml:space="preserve">The meeting was recorded with local recording permission.  </w:t>
      </w:r>
    </w:p>
    <w:p w14:paraId="39B38A43" w14:textId="37CBFCC7" w:rsidR="0036221E" w:rsidRPr="003739AE" w:rsidRDefault="0036221E" w:rsidP="003A474C">
      <w:pPr>
        <w:contextualSpacing/>
        <w:rPr>
          <w:rFonts w:ascii="Times New Roman" w:hAnsi="Times New Roman"/>
          <w:sz w:val="24"/>
          <w:szCs w:val="24"/>
        </w:rPr>
      </w:pPr>
    </w:p>
    <w:p w14:paraId="55F03703" w14:textId="07DBC046" w:rsidR="00497983" w:rsidRPr="003739AE" w:rsidRDefault="009C1E6A" w:rsidP="00497983">
      <w:pPr>
        <w:rPr>
          <w:rFonts w:ascii="Times New Roman" w:hAnsi="Times New Roman"/>
          <w:b/>
          <w:bCs/>
          <w:sz w:val="24"/>
          <w:szCs w:val="24"/>
        </w:rPr>
      </w:pPr>
      <w:r w:rsidRPr="003739AE">
        <w:rPr>
          <w:rFonts w:ascii="Times New Roman" w:hAnsi="Times New Roman"/>
          <w:b/>
          <w:bCs/>
          <w:sz w:val="24"/>
          <w:szCs w:val="24"/>
        </w:rPr>
        <w:t xml:space="preserve">Review of FY22 </w:t>
      </w:r>
      <w:r w:rsidR="003739AE" w:rsidRPr="003739AE">
        <w:rPr>
          <w:rFonts w:ascii="Times New Roman" w:hAnsi="Times New Roman"/>
          <w:b/>
          <w:bCs/>
          <w:sz w:val="24"/>
          <w:szCs w:val="24"/>
        </w:rPr>
        <w:t>Budget</w:t>
      </w:r>
      <w:r w:rsidRPr="003739AE">
        <w:rPr>
          <w:rFonts w:ascii="Times New Roman" w:hAnsi="Times New Roman"/>
          <w:b/>
          <w:bCs/>
          <w:sz w:val="24"/>
          <w:szCs w:val="24"/>
        </w:rPr>
        <w:t xml:space="preserve"> “Dashboards”</w:t>
      </w:r>
    </w:p>
    <w:p w14:paraId="329F84E5" w14:textId="2CBA1EE2" w:rsidR="009C1E6A" w:rsidRPr="003739AE" w:rsidRDefault="009C1E6A" w:rsidP="00497983">
      <w:pPr>
        <w:rPr>
          <w:rFonts w:ascii="Times New Roman" w:hAnsi="Times New Roman"/>
          <w:sz w:val="24"/>
          <w:szCs w:val="24"/>
        </w:rPr>
      </w:pPr>
    </w:p>
    <w:p w14:paraId="7B3F87D5" w14:textId="52FD1464" w:rsidR="009C1E6A" w:rsidRPr="003739AE" w:rsidRDefault="009C1E6A" w:rsidP="00497983">
      <w:pPr>
        <w:rPr>
          <w:rFonts w:ascii="Times New Roman" w:hAnsi="Times New Roman"/>
          <w:sz w:val="24"/>
          <w:szCs w:val="24"/>
        </w:rPr>
      </w:pPr>
      <w:r w:rsidRPr="003739AE">
        <w:rPr>
          <w:rFonts w:ascii="Times New Roman" w:hAnsi="Times New Roman"/>
          <w:sz w:val="24"/>
          <w:szCs w:val="24"/>
        </w:rPr>
        <w:t>David sent the SAB an Excel spreadsheet that showed actual spending to date and shared it during the meeting.  Of the $28 million dollar budget, $6.2 million has been paid out.  Much more has been encumbered but not yet paid.</w:t>
      </w:r>
      <w:r w:rsidR="009A07E5" w:rsidRPr="003739AE">
        <w:rPr>
          <w:rFonts w:ascii="Times New Roman" w:hAnsi="Times New Roman"/>
          <w:sz w:val="24"/>
          <w:szCs w:val="24"/>
        </w:rPr>
        <w:t xml:space="preserve">  Joe asked whether we are on track with overall spending.  David answered that he thinks we are.  Staff have been </w:t>
      </w:r>
      <w:r w:rsidR="006431B8" w:rsidRPr="003739AE">
        <w:rPr>
          <w:rFonts w:ascii="Times New Roman" w:hAnsi="Times New Roman"/>
          <w:sz w:val="24"/>
          <w:szCs w:val="24"/>
        </w:rPr>
        <w:t xml:space="preserve">told </w:t>
      </w:r>
      <w:r w:rsidR="009A07E5" w:rsidRPr="003739AE">
        <w:rPr>
          <w:rFonts w:ascii="Times New Roman" w:hAnsi="Times New Roman"/>
          <w:sz w:val="24"/>
          <w:szCs w:val="24"/>
        </w:rPr>
        <w:t>that we have ample funds and to consider that when planning services for consumers.  We will know more soon.  The current spending actually just reflects a few months because of lags in allocation, scheduling of services, and payment procedures.</w:t>
      </w:r>
    </w:p>
    <w:p w14:paraId="7C3DF05E" w14:textId="6F3B51F6" w:rsidR="009A07E5" w:rsidRPr="003739AE" w:rsidRDefault="009A07E5" w:rsidP="00497983">
      <w:pPr>
        <w:rPr>
          <w:rFonts w:ascii="Times New Roman" w:hAnsi="Times New Roman"/>
          <w:sz w:val="24"/>
          <w:szCs w:val="24"/>
        </w:rPr>
      </w:pPr>
    </w:p>
    <w:p w14:paraId="3B45EEBA" w14:textId="4B5A43B9" w:rsidR="009A07E5" w:rsidRPr="003739AE" w:rsidRDefault="009A07E5" w:rsidP="00497983">
      <w:pPr>
        <w:rPr>
          <w:rFonts w:ascii="Times New Roman" w:hAnsi="Times New Roman"/>
          <w:sz w:val="24"/>
          <w:szCs w:val="24"/>
        </w:rPr>
      </w:pPr>
      <w:r w:rsidRPr="003739AE">
        <w:rPr>
          <w:rFonts w:ascii="Times New Roman" w:hAnsi="Times New Roman"/>
          <w:sz w:val="24"/>
          <w:szCs w:val="24"/>
        </w:rPr>
        <w:t xml:space="preserve">Joe said that information on the encumbrances is what the SAB needs, for example, whether the $850,000 allocated for SR assistive technology services has been spent.  Loran said that she is unsure of the extent that that information can be made public or whether the SAB would be allowed to review that information in an executive session.  She said that she will review the </w:t>
      </w:r>
      <w:r w:rsidR="00894BA8" w:rsidRPr="003739AE">
        <w:rPr>
          <w:rFonts w:ascii="Times New Roman" w:hAnsi="Times New Roman"/>
          <w:sz w:val="24"/>
          <w:szCs w:val="24"/>
        </w:rPr>
        <w:t xml:space="preserve">legal </w:t>
      </w:r>
      <w:r w:rsidRPr="003739AE">
        <w:rPr>
          <w:rFonts w:ascii="Times New Roman" w:hAnsi="Times New Roman"/>
          <w:sz w:val="24"/>
          <w:szCs w:val="24"/>
        </w:rPr>
        <w:t>issues</w:t>
      </w:r>
      <w:r w:rsidR="00894BA8" w:rsidRPr="003739AE">
        <w:rPr>
          <w:rFonts w:ascii="Times New Roman" w:hAnsi="Times New Roman"/>
          <w:sz w:val="24"/>
          <w:szCs w:val="24"/>
        </w:rPr>
        <w:t>, consulting the CFO about specific purchasing information.  Joe said that the SAB does not need specifics but does need high-level data.  David said that about $59,000 from that account had been encumbered as of a few weeks ago.</w:t>
      </w:r>
    </w:p>
    <w:p w14:paraId="60E4FE0D" w14:textId="4BF31D80" w:rsidR="00511D73" w:rsidRPr="003739AE" w:rsidRDefault="00511D73" w:rsidP="00497983">
      <w:pPr>
        <w:rPr>
          <w:rFonts w:ascii="Times New Roman" w:hAnsi="Times New Roman"/>
          <w:sz w:val="24"/>
          <w:szCs w:val="24"/>
        </w:rPr>
      </w:pPr>
    </w:p>
    <w:p w14:paraId="48BF9D1A" w14:textId="0AB80B0C" w:rsidR="00511D73" w:rsidRPr="003739AE" w:rsidRDefault="00511D73" w:rsidP="00497983">
      <w:pPr>
        <w:rPr>
          <w:rFonts w:ascii="Times New Roman" w:hAnsi="Times New Roman"/>
          <w:sz w:val="24"/>
          <w:szCs w:val="24"/>
        </w:rPr>
      </w:pPr>
      <w:r w:rsidRPr="003739AE">
        <w:rPr>
          <w:rFonts w:ascii="Times New Roman" w:hAnsi="Times New Roman"/>
          <w:sz w:val="24"/>
          <w:szCs w:val="24"/>
        </w:rPr>
        <w:t xml:space="preserve">Joe asked David whether MCB has the staff needed to spend the earmarked funds and the ability to identify consumers who need the services.  David answered that we do have the staff and that we are optimistic that we will be able to interest consumers.  Vendors are publicizing the availability of services and MCB is working closely with the vendors to identify consumers who </w:t>
      </w:r>
      <w:r w:rsidRPr="003739AE">
        <w:rPr>
          <w:rFonts w:ascii="Times New Roman" w:hAnsi="Times New Roman"/>
          <w:sz w:val="24"/>
          <w:szCs w:val="24"/>
        </w:rPr>
        <w:lastRenderedPageBreak/>
        <w:t>can benefit</w:t>
      </w:r>
      <w:r w:rsidR="003739AE">
        <w:rPr>
          <w:rFonts w:ascii="Times New Roman" w:hAnsi="Times New Roman"/>
          <w:sz w:val="24"/>
          <w:szCs w:val="24"/>
        </w:rPr>
        <w:t xml:space="preserve"> from</w:t>
      </w:r>
      <w:r w:rsidRPr="003739AE">
        <w:rPr>
          <w:rFonts w:ascii="Times New Roman" w:hAnsi="Times New Roman"/>
          <w:sz w:val="24"/>
          <w:szCs w:val="24"/>
        </w:rPr>
        <w:t xml:space="preserve"> devices and </w:t>
      </w:r>
      <w:r w:rsidR="003739AE" w:rsidRPr="003739AE">
        <w:rPr>
          <w:rFonts w:ascii="Times New Roman" w:hAnsi="Times New Roman"/>
          <w:sz w:val="24"/>
          <w:szCs w:val="24"/>
        </w:rPr>
        <w:t>training</w:t>
      </w:r>
      <w:r w:rsidR="003739AE">
        <w:rPr>
          <w:rFonts w:ascii="Times New Roman" w:hAnsi="Times New Roman"/>
          <w:sz w:val="24"/>
          <w:szCs w:val="24"/>
        </w:rPr>
        <w:t>.</w:t>
      </w:r>
      <w:r w:rsidR="003739AE" w:rsidRPr="003739AE">
        <w:rPr>
          <w:rFonts w:ascii="Times New Roman" w:hAnsi="Times New Roman"/>
          <w:sz w:val="24"/>
          <w:szCs w:val="24"/>
        </w:rPr>
        <w:t xml:space="preserve"> One</w:t>
      </w:r>
      <w:r w:rsidRPr="003739AE">
        <w:rPr>
          <w:rFonts w:ascii="Times New Roman" w:hAnsi="Times New Roman"/>
          <w:sz w:val="24"/>
          <w:szCs w:val="24"/>
        </w:rPr>
        <w:t xml:space="preserve"> obstacle is </w:t>
      </w:r>
      <w:r w:rsidR="003739AE">
        <w:rPr>
          <w:rFonts w:ascii="Times New Roman" w:hAnsi="Times New Roman"/>
          <w:sz w:val="24"/>
          <w:szCs w:val="24"/>
        </w:rPr>
        <w:t>the difficulty of persuading</w:t>
      </w:r>
      <w:r w:rsidRPr="003739AE">
        <w:rPr>
          <w:rFonts w:ascii="Times New Roman" w:hAnsi="Times New Roman"/>
          <w:sz w:val="24"/>
          <w:szCs w:val="24"/>
        </w:rPr>
        <w:t xml:space="preserve"> some consumers to try new technology such as the Alexa Dot or </w:t>
      </w:r>
      <w:r w:rsidR="003739AE">
        <w:rPr>
          <w:rFonts w:ascii="Times New Roman" w:hAnsi="Times New Roman"/>
          <w:sz w:val="24"/>
          <w:szCs w:val="24"/>
        </w:rPr>
        <w:t xml:space="preserve">Alexa </w:t>
      </w:r>
      <w:r w:rsidRPr="003739AE">
        <w:rPr>
          <w:rFonts w:ascii="Times New Roman" w:hAnsi="Times New Roman"/>
          <w:sz w:val="24"/>
          <w:szCs w:val="24"/>
        </w:rPr>
        <w:t>Show or the Google devices.</w:t>
      </w:r>
      <w:r w:rsidR="003739AE">
        <w:rPr>
          <w:rFonts w:ascii="Times New Roman" w:hAnsi="Times New Roman"/>
          <w:sz w:val="24"/>
          <w:szCs w:val="24"/>
        </w:rPr>
        <w:t xml:space="preserve">  Consumer choice of devices has also been expanded. MCB has also been retiring and replacing some very old CCTV’s.</w:t>
      </w:r>
    </w:p>
    <w:p w14:paraId="4AB1F29C" w14:textId="77777777" w:rsidR="00894BA8" w:rsidRPr="003739AE" w:rsidRDefault="00894BA8" w:rsidP="00497983">
      <w:pPr>
        <w:rPr>
          <w:rFonts w:ascii="Times New Roman" w:hAnsi="Times New Roman"/>
          <w:sz w:val="24"/>
          <w:szCs w:val="24"/>
        </w:rPr>
      </w:pPr>
    </w:p>
    <w:p w14:paraId="51C44879" w14:textId="60D089DE" w:rsidR="009A07E5" w:rsidRPr="003739AE" w:rsidRDefault="009A07E5" w:rsidP="00497983">
      <w:pPr>
        <w:rPr>
          <w:rFonts w:ascii="Times New Roman" w:hAnsi="Times New Roman"/>
          <w:sz w:val="24"/>
          <w:szCs w:val="24"/>
        </w:rPr>
      </w:pPr>
      <w:r w:rsidRPr="003739AE">
        <w:rPr>
          <w:rFonts w:ascii="Times New Roman" w:hAnsi="Times New Roman"/>
          <w:sz w:val="24"/>
          <w:szCs w:val="24"/>
        </w:rPr>
        <w:t>Susan asked whether the spreadsheet includes state and federal vocational rehabilitation funds.  David said that it does include state VR funds but does not include either federal VR or VR reallotment funds.  Susan asked whether MCB has spent all of its FFY 2021 federal VR and reallotment funds.  David will send the SAB the information.</w:t>
      </w:r>
    </w:p>
    <w:p w14:paraId="571A030B" w14:textId="1BF3A66C" w:rsidR="009A07E5" w:rsidRPr="003739AE" w:rsidRDefault="009A07E5" w:rsidP="00497983">
      <w:pPr>
        <w:rPr>
          <w:rFonts w:ascii="Times New Roman" w:hAnsi="Times New Roman"/>
          <w:sz w:val="24"/>
          <w:szCs w:val="24"/>
        </w:rPr>
      </w:pPr>
    </w:p>
    <w:p w14:paraId="436C482B" w14:textId="6880CC71" w:rsidR="00497983" w:rsidRPr="003739AE" w:rsidRDefault="00894BA8" w:rsidP="00497983">
      <w:pPr>
        <w:rPr>
          <w:rFonts w:ascii="Times New Roman" w:hAnsi="Times New Roman"/>
          <w:b/>
          <w:bCs/>
          <w:sz w:val="24"/>
          <w:szCs w:val="24"/>
        </w:rPr>
      </w:pPr>
      <w:r w:rsidRPr="003739AE">
        <w:rPr>
          <w:rFonts w:ascii="Times New Roman" w:hAnsi="Times New Roman"/>
          <w:b/>
          <w:bCs/>
          <w:sz w:val="24"/>
          <w:szCs w:val="24"/>
        </w:rPr>
        <w:t xml:space="preserve">Issues Surrounding Difficulty </w:t>
      </w:r>
      <w:r w:rsidR="00FE28D2" w:rsidRPr="003739AE">
        <w:rPr>
          <w:rFonts w:ascii="Times New Roman" w:hAnsi="Times New Roman"/>
          <w:b/>
          <w:bCs/>
          <w:sz w:val="24"/>
          <w:szCs w:val="24"/>
        </w:rPr>
        <w:t>in</w:t>
      </w:r>
      <w:r w:rsidRPr="003739AE">
        <w:rPr>
          <w:rFonts w:ascii="Times New Roman" w:hAnsi="Times New Roman"/>
          <w:b/>
          <w:bCs/>
          <w:sz w:val="24"/>
          <w:szCs w:val="24"/>
        </w:rPr>
        <w:t xml:space="preserve"> Consumers Registering </w:t>
      </w:r>
      <w:r w:rsidR="00FE28D2" w:rsidRPr="003739AE">
        <w:rPr>
          <w:rFonts w:ascii="Times New Roman" w:hAnsi="Times New Roman"/>
          <w:b/>
          <w:bCs/>
          <w:sz w:val="24"/>
          <w:szCs w:val="24"/>
        </w:rPr>
        <w:t>a</w:t>
      </w:r>
      <w:r w:rsidRPr="003739AE">
        <w:rPr>
          <w:rFonts w:ascii="Times New Roman" w:hAnsi="Times New Roman"/>
          <w:b/>
          <w:bCs/>
          <w:sz w:val="24"/>
          <w:szCs w:val="24"/>
        </w:rPr>
        <w:t xml:space="preserve">nd Reaching Counselors </w:t>
      </w:r>
      <w:r w:rsidR="00FE28D2" w:rsidRPr="003739AE">
        <w:rPr>
          <w:rFonts w:ascii="Times New Roman" w:hAnsi="Times New Roman"/>
          <w:b/>
          <w:bCs/>
          <w:sz w:val="24"/>
          <w:szCs w:val="24"/>
        </w:rPr>
        <w:t>b</w:t>
      </w:r>
      <w:r w:rsidRPr="003739AE">
        <w:rPr>
          <w:rFonts w:ascii="Times New Roman" w:hAnsi="Times New Roman"/>
          <w:b/>
          <w:bCs/>
          <w:sz w:val="24"/>
          <w:szCs w:val="24"/>
        </w:rPr>
        <w:t>y Phone</w:t>
      </w:r>
    </w:p>
    <w:p w14:paraId="302FECC2" w14:textId="6427B958" w:rsidR="00FE28D2" w:rsidRPr="003739AE" w:rsidRDefault="00FE28D2" w:rsidP="00497983">
      <w:pPr>
        <w:rPr>
          <w:rFonts w:ascii="Times New Roman" w:hAnsi="Times New Roman"/>
          <w:sz w:val="24"/>
          <w:szCs w:val="24"/>
        </w:rPr>
      </w:pPr>
    </w:p>
    <w:p w14:paraId="62FE3EA8" w14:textId="78530A11" w:rsidR="00FE28D2" w:rsidRPr="003739AE" w:rsidRDefault="00FE28D2" w:rsidP="00497983">
      <w:pPr>
        <w:rPr>
          <w:rFonts w:ascii="Times New Roman" w:hAnsi="Times New Roman"/>
          <w:sz w:val="24"/>
          <w:szCs w:val="24"/>
        </w:rPr>
      </w:pPr>
      <w:r w:rsidRPr="003739AE">
        <w:rPr>
          <w:rFonts w:ascii="Times New Roman" w:hAnsi="Times New Roman"/>
          <w:sz w:val="24"/>
          <w:szCs w:val="24"/>
        </w:rPr>
        <w:t>Amy said that MCB consumers have difficulty finding out whether their cases are open or closed and who their case worker may be. A list of the cities and towns covered by each office would be helpful. Kim agreed.  Both said that professionals should be able to obtain a list of regional supervisors.  They added that referral to the agency website does not meet the needs of many consumers, especially those who are elderly or have multiple disabilities.  They also added that the telephone system continues to be a major problem for consumers.  David asked Regina to send the list</w:t>
      </w:r>
      <w:r w:rsidR="006431B8" w:rsidRPr="003739AE">
        <w:rPr>
          <w:rFonts w:ascii="Times New Roman" w:hAnsi="Times New Roman"/>
          <w:sz w:val="24"/>
          <w:szCs w:val="24"/>
        </w:rPr>
        <w:t xml:space="preserve"> of supervisors</w:t>
      </w:r>
      <w:r w:rsidRPr="003739AE">
        <w:rPr>
          <w:rFonts w:ascii="Times New Roman" w:hAnsi="Times New Roman"/>
          <w:sz w:val="24"/>
          <w:szCs w:val="24"/>
        </w:rPr>
        <w:t xml:space="preserve"> to Amy and Kim.</w:t>
      </w:r>
    </w:p>
    <w:p w14:paraId="177627C6" w14:textId="2AE0A169" w:rsidR="001B538E" w:rsidRPr="003739AE" w:rsidRDefault="001B538E" w:rsidP="00497983">
      <w:pPr>
        <w:rPr>
          <w:rFonts w:ascii="Times New Roman" w:hAnsi="Times New Roman"/>
          <w:sz w:val="24"/>
          <w:szCs w:val="24"/>
        </w:rPr>
      </w:pPr>
    </w:p>
    <w:p w14:paraId="3E61A276" w14:textId="2D24E5E5" w:rsidR="00FE28D2" w:rsidRPr="003739AE" w:rsidRDefault="00FE28D2" w:rsidP="00497983">
      <w:pPr>
        <w:rPr>
          <w:rFonts w:ascii="Times New Roman" w:hAnsi="Times New Roman"/>
          <w:sz w:val="24"/>
          <w:szCs w:val="24"/>
        </w:rPr>
      </w:pPr>
      <w:r w:rsidRPr="003739AE">
        <w:rPr>
          <w:rFonts w:ascii="Times New Roman" w:hAnsi="Times New Roman"/>
          <w:sz w:val="24"/>
          <w:szCs w:val="24"/>
        </w:rPr>
        <w:t xml:space="preserve">Regina reported that the MCB receptionist has been provided with new remote technology and is now able to answer the phone live again during business hours which should help as she is able to transfer calls to the appropriate person.  </w:t>
      </w:r>
    </w:p>
    <w:p w14:paraId="7B943DD5" w14:textId="011504B3" w:rsidR="001B538E" w:rsidRPr="003739AE" w:rsidRDefault="001B538E" w:rsidP="00497983">
      <w:pPr>
        <w:rPr>
          <w:rFonts w:ascii="Times New Roman" w:hAnsi="Times New Roman"/>
          <w:sz w:val="24"/>
          <w:szCs w:val="24"/>
        </w:rPr>
      </w:pPr>
    </w:p>
    <w:p w14:paraId="1E62054C" w14:textId="15D96A31" w:rsidR="001B538E" w:rsidRDefault="001B538E" w:rsidP="00497983">
      <w:pPr>
        <w:rPr>
          <w:rFonts w:ascii="Times New Roman" w:hAnsi="Times New Roman"/>
          <w:sz w:val="24"/>
          <w:szCs w:val="24"/>
        </w:rPr>
      </w:pPr>
      <w:r w:rsidRPr="003739AE">
        <w:rPr>
          <w:rFonts w:ascii="Times New Roman" w:hAnsi="Times New Roman"/>
          <w:sz w:val="24"/>
          <w:szCs w:val="24"/>
        </w:rPr>
        <w:t xml:space="preserve">David updated the SAB on the agency’s search for an improved telephone system.  We are in the process of putting together the requirements since the needs are specialized.  Amy pointed out that special attention should be paid to the Spanish language option; the current system offers </w:t>
      </w:r>
      <w:r w:rsidR="00912D06" w:rsidRPr="003739AE">
        <w:rPr>
          <w:rFonts w:ascii="Times New Roman" w:hAnsi="Times New Roman"/>
          <w:sz w:val="24"/>
          <w:szCs w:val="24"/>
        </w:rPr>
        <w:t>Spanish,</w:t>
      </w:r>
      <w:r w:rsidRPr="003739AE">
        <w:rPr>
          <w:rFonts w:ascii="Times New Roman" w:hAnsi="Times New Roman"/>
          <w:sz w:val="24"/>
          <w:szCs w:val="24"/>
        </w:rPr>
        <w:t xml:space="preserve"> but that feature does not </w:t>
      </w:r>
      <w:r w:rsidR="006431B8" w:rsidRPr="003739AE">
        <w:rPr>
          <w:rFonts w:ascii="Times New Roman" w:hAnsi="Times New Roman"/>
          <w:sz w:val="24"/>
          <w:szCs w:val="24"/>
        </w:rPr>
        <w:t>work,</w:t>
      </w:r>
      <w:r w:rsidRPr="003739AE">
        <w:rPr>
          <w:rFonts w:ascii="Times New Roman" w:hAnsi="Times New Roman"/>
          <w:sz w:val="24"/>
          <w:szCs w:val="24"/>
        </w:rPr>
        <w:t xml:space="preserve"> and Spanish language does not happen.</w:t>
      </w:r>
    </w:p>
    <w:p w14:paraId="50CBA58D" w14:textId="2F9B0491" w:rsidR="003739AE" w:rsidRDefault="003739AE" w:rsidP="00497983">
      <w:pPr>
        <w:rPr>
          <w:rFonts w:ascii="Times New Roman" w:hAnsi="Times New Roman"/>
          <w:sz w:val="24"/>
          <w:szCs w:val="24"/>
        </w:rPr>
      </w:pPr>
    </w:p>
    <w:p w14:paraId="62A0F7AE" w14:textId="77777777" w:rsidR="003739AE" w:rsidRPr="003739AE" w:rsidRDefault="003739AE" w:rsidP="003739AE">
      <w:pPr>
        <w:rPr>
          <w:rFonts w:ascii="Times New Roman" w:hAnsi="Times New Roman"/>
          <w:sz w:val="24"/>
          <w:szCs w:val="24"/>
        </w:rPr>
      </w:pPr>
      <w:r w:rsidRPr="003739AE">
        <w:rPr>
          <w:rFonts w:ascii="Times New Roman" w:hAnsi="Times New Roman"/>
          <w:sz w:val="24"/>
          <w:szCs w:val="24"/>
        </w:rPr>
        <w:t xml:space="preserve">Susan offered the information that the Nebraska VR agency website has a “Find an Office” facility and recommended that MCB develop a similar facility.   She also suggested that MCB request information on accessible telephone systems from other agencies for the blind </w:t>
      </w:r>
    </w:p>
    <w:p w14:paraId="7C690668" w14:textId="77777777" w:rsidR="00FE28D2" w:rsidRPr="003739AE" w:rsidRDefault="00FE28D2" w:rsidP="00497983">
      <w:pPr>
        <w:rPr>
          <w:rFonts w:ascii="Times New Roman" w:hAnsi="Times New Roman"/>
          <w:sz w:val="24"/>
          <w:szCs w:val="24"/>
        </w:rPr>
      </w:pPr>
    </w:p>
    <w:p w14:paraId="4045E8DF" w14:textId="382F66CE" w:rsidR="00894BA8" w:rsidRPr="003739AE" w:rsidRDefault="00894BA8" w:rsidP="0078102D">
      <w:pPr>
        <w:rPr>
          <w:rFonts w:ascii="Times New Roman" w:hAnsi="Times New Roman"/>
          <w:b/>
          <w:bCs/>
          <w:sz w:val="24"/>
          <w:szCs w:val="24"/>
        </w:rPr>
      </w:pPr>
      <w:r w:rsidRPr="003739AE">
        <w:rPr>
          <w:rFonts w:ascii="Times New Roman" w:hAnsi="Times New Roman"/>
          <w:b/>
          <w:bCs/>
          <w:sz w:val="24"/>
          <w:szCs w:val="24"/>
        </w:rPr>
        <w:t xml:space="preserve">Update on the Worcester and New Bedford Touch-Down </w:t>
      </w:r>
      <w:r w:rsidR="00817F45" w:rsidRPr="003739AE">
        <w:rPr>
          <w:rFonts w:ascii="Times New Roman" w:hAnsi="Times New Roman"/>
          <w:b/>
          <w:bCs/>
          <w:sz w:val="24"/>
          <w:szCs w:val="24"/>
        </w:rPr>
        <w:t>Spaces</w:t>
      </w:r>
    </w:p>
    <w:p w14:paraId="39B59B58" w14:textId="07155CC8" w:rsidR="00894BA8" w:rsidRPr="003739AE" w:rsidRDefault="00894BA8" w:rsidP="0078102D">
      <w:pPr>
        <w:rPr>
          <w:rFonts w:ascii="Times New Roman" w:hAnsi="Times New Roman"/>
          <w:sz w:val="24"/>
          <w:szCs w:val="24"/>
        </w:rPr>
      </w:pPr>
    </w:p>
    <w:p w14:paraId="59952804" w14:textId="584A1C07" w:rsidR="00894BA8" w:rsidRPr="003739AE" w:rsidRDefault="00894BA8" w:rsidP="0078102D">
      <w:pPr>
        <w:rPr>
          <w:rFonts w:ascii="Times New Roman" w:hAnsi="Times New Roman"/>
          <w:sz w:val="24"/>
          <w:szCs w:val="24"/>
        </w:rPr>
      </w:pPr>
      <w:r w:rsidRPr="003739AE">
        <w:rPr>
          <w:rFonts w:ascii="Times New Roman" w:hAnsi="Times New Roman"/>
          <w:sz w:val="24"/>
          <w:szCs w:val="24"/>
        </w:rPr>
        <w:t>David reported that these touch-down spaces now have an increased supply of consumer aids and devices.  Shelving has been ordered; mailing stations are being installed; and conference space for private meetings with clients has been obtained.</w:t>
      </w:r>
    </w:p>
    <w:p w14:paraId="03A13FFC" w14:textId="77777777" w:rsidR="00894BA8" w:rsidRPr="003739AE" w:rsidRDefault="00894BA8" w:rsidP="0078102D">
      <w:pPr>
        <w:rPr>
          <w:rFonts w:ascii="Times New Roman" w:hAnsi="Times New Roman"/>
          <w:sz w:val="24"/>
          <w:szCs w:val="24"/>
        </w:rPr>
      </w:pPr>
    </w:p>
    <w:p w14:paraId="443BE80D" w14:textId="44890B07" w:rsidR="00511D73" w:rsidRPr="003739AE" w:rsidRDefault="00511D73" w:rsidP="00497983">
      <w:pPr>
        <w:rPr>
          <w:rFonts w:ascii="Times New Roman" w:hAnsi="Times New Roman"/>
          <w:b/>
          <w:bCs/>
          <w:sz w:val="24"/>
          <w:szCs w:val="24"/>
        </w:rPr>
      </w:pPr>
      <w:r w:rsidRPr="003739AE">
        <w:rPr>
          <w:rFonts w:ascii="Times New Roman" w:hAnsi="Times New Roman"/>
          <w:b/>
          <w:bCs/>
          <w:sz w:val="24"/>
          <w:szCs w:val="24"/>
        </w:rPr>
        <w:t>For-</w:t>
      </w:r>
      <w:r w:rsidRPr="003739AE">
        <w:rPr>
          <w:rFonts w:ascii="Times New Roman" w:hAnsi="Times New Roman"/>
          <w:b/>
          <w:bCs/>
          <w:sz w:val="24"/>
          <w:szCs w:val="24"/>
        </w:rPr>
        <w:t>Profit Business Employing the Blind.</w:t>
      </w:r>
    </w:p>
    <w:p w14:paraId="6CCD0F05" w14:textId="11C61D71" w:rsidR="00511D73" w:rsidRPr="003739AE" w:rsidRDefault="00511D73" w:rsidP="00497983">
      <w:pPr>
        <w:rPr>
          <w:rFonts w:ascii="Times New Roman" w:hAnsi="Times New Roman"/>
          <w:sz w:val="24"/>
          <w:szCs w:val="24"/>
        </w:rPr>
      </w:pPr>
    </w:p>
    <w:p w14:paraId="78643DCE" w14:textId="1A386B7F" w:rsidR="00511D73" w:rsidRPr="003739AE" w:rsidRDefault="00511D73" w:rsidP="00497983">
      <w:pPr>
        <w:rPr>
          <w:rFonts w:ascii="Times New Roman" w:hAnsi="Times New Roman"/>
          <w:sz w:val="24"/>
          <w:szCs w:val="24"/>
        </w:rPr>
      </w:pPr>
      <w:r w:rsidRPr="003739AE">
        <w:rPr>
          <w:rFonts w:ascii="Times New Roman" w:hAnsi="Times New Roman"/>
          <w:sz w:val="24"/>
          <w:szCs w:val="24"/>
        </w:rPr>
        <w:t xml:space="preserve">David said that the project under consideration is more of a self-employment opportunity </w:t>
      </w:r>
      <w:r w:rsidR="001A6B0D" w:rsidRPr="003739AE">
        <w:rPr>
          <w:rFonts w:ascii="Times New Roman" w:hAnsi="Times New Roman"/>
          <w:sz w:val="24"/>
          <w:szCs w:val="24"/>
        </w:rPr>
        <w:t xml:space="preserve">for the right consumers </w:t>
      </w:r>
      <w:r w:rsidRPr="003739AE">
        <w:rPr>
          <w:rFonts w:ascii="Times New Roman" w:hAnsi="Times New Roman"/>
          <w:sz w:val="24"/>
          <w:szCs w:val="24"/>
        </w:rPr>
        <w:t xml:space="preserve">than a large business. </w:t>
      </w:r>
      <w:r w:rsidR="001A6B0D" w:rsidRPr="003739AE">
        <w:rPr>
          <w:rFonts w:ascii="Times New Roman" w:hAnsi="Times New Roman"/>
          <w:sz w:val="24"/>
          <w:szCs w:val="24"/>
        </w:rPr>
        <w:t xml:space="preserve">We are looking at some of the current Randolph Sheppard vendors to participate since most of them have been severely impacted by the pandemic.  </w:t>
      </w:r>
      <w:r w:rsidRPr="003739AE">
        <w:rPr>
          <w:rFonts w:ascii="Times New Roman" w:hAnsi="Times New Roman"/>
          <w:sz w:val="24"/>
          <w:szCs w:val="24"/>
        </w:rPr>
        <w:t xml:space="preserve">David reported that he </w:t>
      </w:r>
      <w:r w:rsidR="001A6B0D" w:rsidRPr="003739AE">
        <w:rPr>
          <w:rFonts w:ascii="Times New Roman" w:hAnsi="Times New Roman"/>
          <w:sz w:val="24"/>
          <w:szCs w:val="24"/>
        </w:rPr>
        <w:t>recently</w:t>
      </w:r>
      <w:r w:rsidRPr="003739AE">
        <w:rPr>
          <w:rFonts w:ascii="Times New Roman" w:hAnsi="Times New Roman"/>
          <w:sz w:val="24"/>
          <w:szCs w:val="24"/>
        </w:rPr>
        <w:t xml:space="preserve"> met with staff of National Industries for the Blind and that </w:t>
      </w:r>
      <w:r w:rsidRPr="003739AE">
        <w:rPr>
          <w:rFonts w:ascii="Times New Roman" w:hAnsi="Times New Roman"/>
          <w:sz w:val="24"/>
          <w:szCs w:val="24"/>
        </w:rPr>
        <w:lastRenderedPageBreak/>
        <w:t xml:space="preserve">representatives are coming to MCB’s next VR Committee meeting to describe </w:t>
      </w:r>
      <w:r w:rsidR="003739AE">
        <w:rPr>
          <w:rFonts w:ascii="Times New Roman" w:hAnsi="Times New Roman"/>
          <w:sz w:val="24"/>
          <w:szCs w:val="24"/>
        </w:rPr>
        <w:t xml:space="preserve">to the VR counselors </w:t>
      </w:r>
      <w:r w:rsidRPr="003739AE">
        <w:rPr>
          <w:rFonts w:ascii="Times New Roman" w:hAnsi="Times New Roman"/>
          <w:sz w:val="24"/>
          <w:szCs w:val="24"/>
        </w:rPr>
        <w:t>the training services that NIB offers for consumers.</w:t>
      </w:r>
    </w:p>
    <w:p w14:paraId="1CAC362C" w14:textId="15A6F1C8" w:rsidR="001A6B0D" w:rsidRPr="003739AE" w:rsidRDefault="001A6B0D" w:rsidP="00497983">
      <w:pPr>
        <w:rPr>
          <w:rFonts w:ascii="Times New Roman" w:hAnsi="Times New Roman"/>
          <w:sz w:val="24"/>
          <w:szCs w:val="24"/>
        </w:rPr>
      </w:pPr>
    </w:p>
    <w:p w14:paraId="7A9EF17A" w14:textId="2507A5EB" w:rsidR="00497983" w:rsidRPr="003739AE" w:rsidRDefault="001A6B0D" w:rsidP="00497983">
      <w:pPr>
        <w:rPr>
          <w:rFonts w:ascii="Times New Roman" w:hAnsi="Times New Roman"/>
          <w:b/>
          <w:bCs/>
          <w:sz w:val="24"/>
          <w:szCs w:val="24"/>
        </w:rPr>
      </w:pPr>
      <w:r w:rsidRPr="003739AE">
        <w:rPr>
          <w:rFonts w:ascii="Times New Roman" w:hAnsi="Times New Roman"/>
          <w:b/>
          <w:bCs/>
          <w:sz w:val="24"/>
          <w:szCs w:val="24"/>
        </w:rPr>
        <w:t>D</w:t>
      </w:r>
      <w:r w:rsidR="00D53948" w:rsidRPr="003739AE">
        <w:rPr>
          <w:rFonts w:ascii="Times New Roman" w:hAnsi="Times New Roman"/>
          <w:b/>
          <w:bCs/>
          <w:sz w:val="24"/>
          <w:szCs w:val="24"/>
        </w:rPr>
        <w:t xml:space="preserve">ashboard for </w:t>
      </w:r>
      <w:r w:rsidRPr="003739AE">
        <w:rPr>
          <w:rFonts w:ascii="Times New Roman" w:hAnsi="Times New Roman"/>
          <w:b/>
          <w:bCs/>
          <w:sz w:val="24"/>
          <w:szCs w:val="24"/>
        </w:rPr>
        <w:t>T</w:t>
      </w:r>
      <w:r w:rsidR="00D53948" w:rsidRPr="003739AE">
        <w:rPr>
          <w:rFonts w:ascii="Times New Roman" w:hAnsi="Times New Roman"/>
          <w:b/>
          <w:bCs/>
          <w:sz w:val="24"/>
          <w:szCs w:val="24"/>
        </w:rPr>
        <w:t xml:space="preserve">racking MCB </w:t>
      </w:r>
      <w:r w:rsidRPr="003739AE">
        <w:rPr>
          <w:rFonts w:ascii="Times New Roman" w:hAnsi="Times New Roman"/>
          <w:b/>
          <w:bCs/>
          <w:sz w:val="24"/>
          <w:szCs w:val="24"/>
        </w:rPr>
        <w:t>P</w:t>
      </w:r>
      <w:r w:rsidR="00D53948" w:rsidRPr="003739AE">
        <w:rPr>
          <w:rFonts w:ascii="Times New Roman" w:hAnsi="Times New Roman"/>
          <w:b/>
          <w:bCs/>
          <w:sz w:val="24"/>
          <w:szCs w:val="24"/>
        </w:rPr>
        <w:t xml:space="preserve">erformance </w:t>
      </w:r>
    </w:p>
    <w:p w14:paraId="05E0DEB5" w14:textId="77777777" w:rsidR="00497983" w:rsidRPr="003739AE" w:rsidRDefault="00497983" w:rsidP="00497983">
      <w:pPr>
        <w:rPr>
          <w:rFonts w:ascii="Times New Roman" w:hAnsi="Times New Roman"/>
          <w:b/>
          <w:bCs/>
          <w:sz w:val="24"/>
          <w:szCs w:val="24"/>
        </w:rPr>
      </w:pPr>
    </w:p>
    <w:p w14:paraId="1B5DC3B2" w14:textId="77777777" w:rsidR="00E82ACF" w:rsidRDefault="00967A9F" w:rsidP="00497983">
      <w:pPr>
        <w:rPr>
          <w:rFonts w:ascii="Times New Roman" w:hAnsi="Times New Roman"/>
          <w:sz w:val="24"/>
          <w:szCs w:val="24"/>
        </w:rPr>
      </w:pPr>
      <w:r w:rsidRPr="003739AE">
        <w:rPr>
          <w:rFonts w:ascii="Times New Roman" w:hAnsi="Times New Roman"/>
          <w:sz w:val="24"/>
          <w:szCs w:val="24"/>
        </w:rPr>
        <w:t xml:space="preserve">The SAB </w:t>
      </w:r>
      <w:r w:rsidR="001A6B0D" w:rsidRPr="003739AE">
        <w:rPr>
          <w:rFonts w:ascii="Times New Roman" w:hAnsi="Times New Roman"/>
          <w:sz w:val="24"/>
          <w:szCs w:val="24"/>
        </w:rPr>
        <w:t>briefly</w:t>
      </w:r>
      <w:r w:rsidR="00196475" w:rsidRPr="003739AE">
        <w:rPr>
          <w:rFonts w:ascii="Times New Roman" w:hAnsi="Times New Roman"/>
          <w:sz w:val="24"/>
          <w:szCs w:val="24"/>
        </w:rPr>
        <w:t xml:space="preserve"> </w:t>
      </w:r>
      <w:r w:rsidRPr="003739AE">
        <w:rPr>
          <w:rFonts w:ascii="Times New Roman" w:hAnsi="Times New Roman"/>
          <w:sz w:val="24"/>
          <w:szCs w:val="24"/>
        </w:rPr>
        <w:t>reviewed the dashboard</w:t>
      </w:r>
      <w:r w:rsidR="001A6B0D" w:rsidRPr="003739AE">
        <w:rPr>
          <w:rFonts w:ascii="Times New Roman" w:hAnsi="Times New Roman"/>
          <w:sz w:val="24"/>
          <w:szCs w:val="24"/>
        </w:rPr>
        <w:t xml:space="preserve">.  Susan asked for a definition of “support services”.  Rehabilitation Teaching, Assistive Technology, and Orientation and Mobility are considered to be support services by both MCB and RSA.  </w:t>
      </w:r>
    </w:p>
    <w:p w14:paraId="06D2C81C" w14:textId="77777777" w:rsidR="00E82ACF" w:rsidRDefault="00E82ACF" w:rsidP="00497983">
      <w:pPr>
        <w:rPr>
          <w:rFonts w:ascii="Times New Roman" w:hAnsi="Times New Roman"/>
          <w:sz w:val="24"/>
          <w:szCs w:val="24"/>
        </w:rPr>
      </w:pPr>
    </w:p>
    <w:p w14:paraId="775AAD5A" w14:textId="77294F43" w:rsidR="001A6B0D" w:rsidRPr="003739AE" w:rsidRDefault="001A6B0D" w:rsidP="00497983">
      <w:pPr>
        <w:rPr>
          <w:rFonts w:ascii="Times New Roman" w:hAnsi="Times New Roman"/>
          <w:sz w:val="24"/>
          <w:szCs w:val="24"/>
        </w:rPr>
      </w:pPr>
      <w:r w:rsidRPr="003739AE">
        <w:rPr>
          <w:rFonts w:ascii="Times New Roman" w:hAnsi="Times New Roman"/>
          <w:sz w:val="24"/>
          <w:szCs w:val="24"/>
        </w:rPr>
        <w:t>Susan asked that MCB settle on one definition of “year” in calculating the dashboard statistics.    The use of calendar year, state fiscal year, and federal fiscal year for different metrics causes confusion.</w:t>
      </w:r>
    </w:p>
    <w:p w14:paraId="5BB5C37B" w14:textId="671923A4" w:rsidR="001A6B0D" w:rsidRPr="003739AE" w:rsidRDefault="001A6B0D" w:rsidP="00497983">
      <w:pPr>
        <w:rPr>
          <w:rFonts w:ascii="Times New Roman" w:hAnsi="Times New Roman"/>
          <w:sz w:val="24"/>
          <w:szCs w:val="24"/>
        </w:rPr>
      </w:pPr>
    </w:p>
    <w:p w14:paraId="25B85099" w14:textId="1CCA4661" w:rsidR="00E82ACF" w:rsidRDefault="001A6B0D" w:rsidP="00497983">
      <w:pPr>
        <w:rPr>
          <w:rFonts w:ascii="Times New Roman" w:hAnsi="Times New Roman"/>
          <w:sz w:val="24"/>
          <w:szCs w:val="24"/>
        </w:rPr>
      </w:pPr>
      <w:r w:rsidRPr="003739AE">
        <w:rPr>
          <w:rFonts w:ascii="Times New Roman" w:hAnsi="Times New Roman"/>
          <w:sz w:val="24"/>
          <w:szCs w:val="24"/>
        </w:rPr>
        <w:t xml:space="preserve">David was asked how Mary Otiato will be replaced.  David said that it will truly be difficult to replace </w:t>
      </w:r>
      <w:r w:rsidR="00AB13B3" w:rsidRPr="003739AE">
        <w:rPr>
          <w:rFonts w:ascii="Times New Roman" w:hAnsi="Times New Roman"/>
          <w:sz w:val="24"/>
          <w:szCs w:val="24"/>
        </w:rPr>
        <w:t>her,</w:t>
      </w:r>
      <w:r w:rsidRPr="003739AE">
        <w:rPr>
          <w:rFonts w:ascii="Times New Roman" w:hAnsi="Times New Roman"/>
          <w:sz w:val="24"/>
          <w:szCs w:val="24"/>
        </w:rPr>
        <w:t xml:space="preserve"> and she will be missed.  The many things she did </w:t>
      </w:r>
      <w:r w:rsidR="00AB13B3" w:rsidRPr="003739AE">
        <w:rPr>
          <w:rFonts w:ascii="Times New Roman" w:hAnsi="Times New Roman"/>
          <w:sz w:val="24"/>
          <w:szCs w:val="24"/>
        </w:rPr>
        <w:t xml:space="preserve">fall into four areas: policy, Central Register, ombudsman, and chief of staff.  During the next quarter, he will be looking to obtain a Central Register manager and a data analyst.  A posting has </w:t>
      </w:r>
      <w:r w:rsidR="00E82ACF">
        <w:rPr>
          <w:rFonts w:ascii="Times New Roman" w:hAnsi="Times New Roman"/>
          <w:sz w:val="24"/>
          <w:szCs w:val="24"/>
        </w:rPr>
        <w:t xml:space="preserve">already </w:t>
      </w:r>
      <w:r w:rsidR="00AB13B3" w:rsidRPr="003739AE">
        <w:rPr>
          <w:rFonts w:ascii="Times New Roman" w:hAnsi="Times New Roman"/>
          <w:sz w:val="24"/>
          <w:szCs w:val="24"/>
        </w:rPr>
        <w:t xml:space="preserve">been released for an additional staff member in the Central Register who is versed in data analysis.  </w:t>
      </w:r>
    </w:p>
    <w:p w14:paraId="221A9935" w14:textId="77777777" w:rsidR="00E82ACF" w:rsidRDefault="00E82ACF" w:rsidP="00497983">
      <w:pPr>
        <w:rPr>
          <w:rFonts w:ascii="Times New Roman" w:hAnsi="Times New Roman"/>
          <w:sz w:val="24"/>
          <w:szCs w:val="24"/>
        </w:rPr>
      </w:pPr>
    </w:p>
    <w:p w14:paraId="4A79423D" w14:textId="2E049214" w:rsidR="001A6B0D" w:rsidRPr="003739AE" w:rsidRDefault="00AB13B3" w:rsidP="00497983">
      <w:pPr>
        <w:rPr>
          <w:rFonts w:ascii="Times New Roman" w:hAnsi="Times New Roman"/>
          <w:sz w:val="24"/>
          <w:szCs w:val="24"/>
        </w:rPr>
      </w:pPr>
      <w:r w:rsidRPr="003739AE">
        <w:rPr>
          <w:rFonts w:ascii="Times New Roman" w:hAnsi="Times New Roman"/>
          <w:sz w:val="24"/>
          <w:szCs w:val="24"/>
        </w:rPr>
        <w:t>Currently, the Central Register is reporting directly to David.  Relative to certificates of blindness, David said that there is</w:t>
      </w:r>
      <w:r w:rsidR="00E82ACF">
        <w:rPr>
          <w:rFonts w:ascii="Times New Roman" w:hAnsi="Times New Roman"/>
          <w:sz w:val="24"/>
          <w:szCs w:val="24"/>
        </w:rPr>
        <w:t xml:space="preserve"> now</w:t>
      </w:r>
      <w:r w:rsidRPr="003739AE">
        <w:rPr>
          <w:rFonts w:ascii="Times New Roman" w:hAnsi="Times New Roman"/>
          <w:sz w:val="24"/>
          <w:szCs w:val="24"/>
        </w:rPr>
        <w:t xml:space="preserve"> only about a backlog of about 50 requests, a great improvement.  He also reported that MCB has had a good dialogue with the assessors’ association about the possible development of agreements for electronic transmission of certificate information directly to the cities and towns.  There are legal and technical issues to be resolved.</w:t>
      </w:r>
    </w:p>
    <w:p w14:paraId="6AAEF2E2" w14:textId="54A8BBB7" w:rsidR="00562584" w:rsidRPr="003739AE" w:rsidRDefault="00562584" w:rsidP="00497983">
      <w:pPr>
        <w:rPr>
          <w:rFonts w:ascii="Times New Roman" w:hAnsi="Times New Roman"/>
          <w:sz w:val="24"/>
          <w:szCs w:val="24"/>
        </w:rPr>
      </w:pPr>
    </w:p>
    <w:p w14:paraId="68363FBB" w14:textId="16B2D360" w:rsidR="00562584" w:rsidRPr="00E82ACF" w:rsidRDefault="00562584" w:rsidP="00497983">
      <w:pPr>
        <w:rPr>
          <w:rFonts w:ascii="Times New Roman" w:hAnsi="Times New Roman"/>
          <w:b/>
          <w:bCs/>
          <w:sz w:val="24"/>
          <w:szCs w:val="24"/>
        </w:rPr>
      </w:pPr>
      <w:r w:rsidRPr="00E82ACF">
        <w:rPr>
          <w:rFonts w:ascii="Times New Roman" w:hAnsi="Times New Roman"/>
          <w:b/>
          <w:bCs/>
          <w:sz w:val="24"/>
          <w:szCs w:val="24"/>
        </w:rPr>
        <w:t>T</w:t>
      </w:r>
      <w:r w:rsidRPr="00E82ACF">
        <w:rPr>
          <w:rFonts w:ascii="Times New Roman" w:hAnsi="Times New Roman"/>
          <w:b/>
          <w:bCs/>
          <w:sz w:val="24"/>
          <w:szCs w:val="24"/>
        </w:rPr>
        <w:t>he “What’s You</w:t>
      </w:r>
      <w:r w:rsidRPr="00E82ACF">
        <w:rPr>
          <w:rFonts w:ascii="Times New Roman" w:hAnsi="Times New Roman"/>
          <w:b/>
          <w:bCs/>
          <w:sz w:val="24"/>
          <w:szCs w:val="24"/>
        </w:rPr>
        <w:t>r</w:t>
      </w:r>
      <w:r w:rsidRPr="00E82ACF">
        <w:rPr>
          <w:rFonts w:ascii="Times New Roman" w:hAnsi="Times New Roman"/>
          <w:b/>
          <w:bCs/>
          <w:sz w:val="24"/>
          <w:szCs w:val="24"/>
        </w:rPr>
        <w:t xml:space="preserve"> Vision” Campaign</w:t>
      </w:r>
    </w:p>
    <w:p w14:paraId="6563C3CB" w14:textId="3F5B2C3F" w:rsidR="00562584" w:rsidRPr="003739AE" w:rsidRDefault="00562584" w:rsidP="00497983">
      <w:pPr>
        <w:rPr>
          <w:rFonts w:ascii="Times New Roman" w:hAnsi="Times New Roman"/>
          <w:sz w:val="24"/>
          <w:szCs w:val="24"/>
        </w:rPr>
      </w:pPr>
    </w:p>
    <w:p w14:paraId="27BD3D23" w14:textId="0064DC5E" w:rsidR="00562584" w:rsidRDefault="00562584" w:rsidP="00497983">
      <w:pPr>
        <w:rPr>
          <w:rFonts w:ascii="Times New Roman" w:hAnsi="Times New Roman"/>
          <w:sz w:val="24"/>
          <w:szCs w:val="24"/>
        </w:rPr>
      </w:pPr>
      <w:r w:rsidRPr="003739AE">
        <w:rPr>
          <w:rFonts w:ascii="Times New Roman" w:hAnsi="Times New Roman"/>
          <w:sz w:val="24"/>
          <w:szCs w:val="24"/>
        </w:rPr>
        <w:t>David sent the SAB the report on measurable outcomes of the internet phase of the campaign and Regina also shared the report on the screen.  Several SAB members remarked that the number of views and impressions is impressive, for example 650,000 views on Facebook.  David said that the broadcast data should be available for the next meeting.  Susan wondered if Marketing Doctor can break down the views by age to help us to determine the extent that the campaign has reached youth.</w:t>
      </w:r>
    </w:p>
    <w:p w14:paraId="3866A01F" w14:textId="541991EA" w:rsidR="00E82ACF" w:rsidRDefault="00E82ACF" w:rsidP="00497983">
      <w:pPr>
        <w:rPr>
          <w:rFonts w:ascii="Times New Roman" w:hAnsi="Times New Roman"/>
          <w:sz w:val="24"/>
          <w:szCs w:val="24"/>
        </w:rPr>
      </w:pPr>
    </w:p>
    <w:p w14:paraId="73FF9F43" w14:textId="3956749C" w:rsidR="00E82ACF" w:rsidRPr="003739AE" w:rsidRDefault="00E82ACF" w:rsidP="00497983">
      <w:pPr>
        <w:rPr>
          <w:rFonts w:ascii="Times New Roman" w:hAnsi="Times New Roman"/>
          <w:sz w:val="24"/>
          <w:szCs w:val="24"/>
        </w:rPr>
      </w:pPr>
      <w:r>
        <w:rPr>
          <w:rFonts w:ascii="Times New Roman" w:hAnsi="Times New Roman"/>
          <w:sz w:val="24"/>
          <w:szCs w:val="24"/>
        </w:rPr>
        <w:t xml:space="preserve">Kim and Amy noted that </w:t>
      </w:r>
      <w:r w:rsidR="00921CF7">
        <w:rPr>
          <w:rFonts w:ascii="Times New Roman" w:hAnsi="Times New Roman"/>
          <w:sz w:val="24"/>
          <w:szCs w:val="24"/>
        </w:rPr>
        <w:t>one</w:t>
      </w:r>
      <w:r>
        <w:rPr>
          <w:rFonts w:ascii="Times New Roman" w:hAnsi="Times New Roman"/>
          <w:sz w:val="24"/>
          <w:szCs w:val="24"/>
        </w:rPr>
        <w:t xml:space="preserve"> PDF document provided was not readable.</w:t>
      </w:r>
    </w:p>
    <w:p w14:paraId="1E745B0B" w14:textId="77777777" w:rsidR="001A6B0D" w:rsidRPr="003739AE" w:rsidRDefault="001A6B0D" w:rsidP="00497983">
      <w:pPr>
        <w:rPr>
          <w:rFonts w:ascii="Times New Roman" w:hAnsi="Times New Roman"/>
          <w:sz w:val="24"/>
          <w:szCs w:val="24"/>
        </w:rPr>
      </w:pPr>
    </w:p>
    <w:p w14:paraId="4DB1D3DB" w14:textId="480DDD7A" w:rsidR="00562584" w:rsidRPr="00E82ACF" w:rsidRDefault="00562584" w:rsidP="00497983">
      <w:pPr>
        <w:rPr>
          <w:rFonts w:ascii="Times New Roman" w:hAnsi="Times New Roman"/>
          <w:b/>
          <w:bCs/>
          <w:sz w:val="24"/>
          <w:szCs w:val="24"/>
        </w:rPr>
      </w:pPr>
      <w:r w:rsidRPr="00E82ACF">
        <w:rPr>
          <w:rFonts w:ascii="Times New Roman" w:hAnsi="Times New Roman"/>
          <w:b/>
          <w:bCs/>
          <w:sz w:val="24"/>
          <w:szCs w:val="24"/>
        </w:rPr>
        <w:t>Reallotment Funds</w:t>
      </w:r>
    </w:p>
    <w:p w14:paraId="56F66397" w14:textId="455782A1" w:rsidR="00562584" w:rsidRPr="003739AE" w:rsidRDefault="00562584" w:rsidP="00497983">
      <w:pPr>
        <w:rPr>
          <w:rFonts w:ascii="Times New Roman" w:hAnsi="Times New Roman"/>
          <w:sz w:val="24"/>
          <w:szCs w:val="24"/>
        </w:rPr>
      </w:pPr>
    </w:p>
    <w:p w14:paraId="493B2E1C" w14:textId="69ED0BD9" w:rsidR="00562584" w:rsidRPr="003739AE" w:rsidRDefault="00562584" w:rsidP="00497983">
      <w:pPr>
        <w:rPr>
          <w:rFonts w:ascii="Times New Roman" w:hAnsi="Times New Roman"/>
          <w:sz w:val="24"/>
          <w:szCs w:val="24"/>
        </w:rPr>
      </w:pPr>
      <w:r w:rsidRPr="003739AE">
        <w:rPr>
          <w:rFonts w:ascii="Times New Roman" w:hAnsi="Times New Roman"/>
          <w:sz w:val="24"/>
          <w:szCs w:val="24"/>
        </w:rPr>
        <w:t>David was asked how MCB plans to spend the $1.3 million FFY 2021 reallotment funds that were recently awarded.   David said that RSA has recently approved expenditures for projects in the following areas:</w:t>
      </w:r>
    </w:p>
    <w:p w14:paraId="45EC73ED" w14:textId="1B281AC0" w:rsidR="00562584" w:rsidRPr="003739AE" w:rsidRDefault="00562584" w:rsidP="00497983">
      <w:pPr>
        <w:rPr>
          <w:rFonts w:ascii="Times New Roman" w:hAnsi="Times New Roman"/>
          <w:sz w:val="24"/>
          <w:szCs w:val="24"/>
        </w:rPr>
      </w:pPr>
    </w:p>
    <w:p w14:paraId="6C96EE72" w14:textId="348DA155" w:rsidR="00562584" w:rsidRPr="003739AE" w:rsidRDefault="003C1C89" w:rsidP="00562584">
      <w:pPr>
        <w:pStyle w:val="ListParagraph"/>
        <w:numPr>
          <w:ilvl w:val="0"/>
          <w:numId w:val="37"/>
        </w:numPr>
        <w:rPr>
          <w:rFonts w:ascii="Times New Roman" w:hAnsi="Times New Roman"/>
          <w:sz w:val="24"/>
          <w:szCs w:val="24"/>
        </w:rPr>
      </w:pPr>
      <w:r w:rsidRPr="003739AE">
        <w:rPr>
          <w:rFonts w:ascii="Times New Roman" w:hAnsi="Times New Roman"/>
          <w:sz w:val="24"/>
          <w:szCs w:val="24"/>
        </w:rPr>
        <w:t>Technical skills surveys</w:t>
      </w:r>
    </w:p>
    <w:p w14:paraId="3872F7EC" w14:textId="46F15D1D" w:rsidR="003C1C89" w:rsidRPr="003739AE" w:rsidRDefault="003C1C89" w:rsidP="00562584">
      <w:pPr>
        <w:pStyle w:val="ListParagraph"/>
        <w:numPr>
          <w:ilvl w:val="0"/>
          <w:numId w:val="37"/>
        </w:numPr>
        <w:rPr>
          <w:rFonts w:ascii="Times New Roman" w:hAnsi="Times New Roman"/>
          <w:sz w:val="24"/>
          <w:szCs w:val="24"/>
        </w:rPr>
      </w:pPr>
      <w:r w:rsidRPr="003739AE">
        <w:rPr>
          <w:rFonts w:ascii="Times New Roman" w:hAnsi="Times New Roman"/>
          <w:sz w:val="24"/>
          <w:szCs w:val="24"/>
        </w:rPr>
        <w:t>The impact of Covid-19 on VR services</w:t>
      </w:r>
    </w:p>
    <w:p w14:paraId="348DF635" w14:textId="523353CE" w:rsidR="003C1C89" w:rsidRPr="003739AE" w:rsidRDefault="003C1C89" w:rsidP="00562584">
      <w:pPr>
        <w:pStyle w:val="ListParagraph"/>
        <w:numPr>
          <w:ilvl w:val="0"/>
          <w:numId w:val="37"/>
        </w:numPr>
        <w:rPr>
          <w:rFonts w:ascii="Times New Roman" w:hAnsi="Times New Roman"/>
          <w:sz w:val="24"/>
          <w:szCs w:val="24"/>
        </w:rPr>
      </w:pPr>
      <w:r w:rsidRPr="003739AE">
        <w:rPr>
          <w:rFonts w:ascii="Times New Roman" w:hAnsi="Times New Roman"/>
          <w:sz w:val="24"/>
          <w:szCs w:val="24"/>
        </w:rPr>
        <w:t>A VR welcome kit</w:t>
      </w:r>
    </w:p>
    <w:p w14:paraId="1622ECCA" w14:textId="5003B62D" w:rsidR="003C1C89" w:rsidRPr="003739AE" w:rsidRDefault="003C1C89" w:rsidP="00562584">
      <w:pPr>
        <w:pStyle w:val="ListParagraph"/>
        <w:numPr>
          <w:ilvl w:val="0"/>
          <w:numId w:val="37"/>
        </w:numPr>
        <w:rPr>
          <w:rFonts w:ascii="Times New Roman" w:hAnsi="Times New Roman"/>
          <w:sz w:val="24"/>
          <w:szCs w:val="24"/>
        </w:rPr>
      </w:pPr>
      <w:r w:rsidRPr="003739AE">
        <w:rPr>
          <w:rFonts w:ascii="Times New Roman" w:hAnsi="Times New Roman"/>
          <w:sz w:val="24"/>
          <w:szCs w:val="24"/>
        </w:rPr>
        <w:lastRenderedPageBreak/>
        <w:t>VR predictive surveys</w:t>
      </w:r>
    </w:p>
    <w:p w14:paraId="4AC86301" w14:textId="77777777" w:rsidR="003C1C89" w:rsidRPr="003739AE" w:rsidRDefault="003C1C89" w:rsidP="003C1C89">
      <w:pPr>
        <w:rPr>
          <w:rFonts w:ascii="Times New Roman" w:hAnsi="Times New Roman"/>
          <w:sz w:val="24"/>
          <w:szCs w:val="24"/>
        </w:rPr>
      </w:pPr>
    </w:p>
    <w:p w14:paraId="3970C8FF" w14:textId="6ABFAC74" w:rsidR="003C1C89" w:rsidRPr="003739AE" w:rsidRDefault="003C1C89" w:rsidP="003C1C89">
      <w:pPr>
        <w:rPr>
          <w:rFonts w:ascii="Times New Roman" w:hAnsi="Times New Roman"/>
          <w:sz w:val="24"/>
          <w:szCs w:val="24"/>
        </w:rPr>
      </w:pPr>
      <w:r w:rsidRPr="003739AE">
        <w:rPr>
          <w:rFonts w:ascii="Times New Roman" w:hAnsi="Times New Roman"/>
          <w:sz w:val="24"/>
          <w:szCs w:val="24"/>
        </w:rPr>
        <w:t>Joe asked about the VR welcoming kit and David explained that MCB needs more consistent branding and consumer information.  Carla will be preparing the scope of the project over the next few weeks.  Susan suggested that pilot testing be included in the scope.  David agreed and said that the Rehabilitation Council will also be consulted for ideas and recommendations.</w:t>
      </w:r>
    </w:p>
    <w:p w14:paraId="6FA3C1D0" w14:textId="784F3E1F" w:rsidR="00562584" w:rsidRPr="003739AE" w:rsidRDefault="00562584" w:rsidP="00497983">
      <w:pPr>
        <w:rPr>
          <w:rFonts w:ascii="Times New Roman" w:hAnsi="Times New Roman"/>
          <w:sz w:val="24"/>
          <w:szCs w:val="24"/>
        </w:rPr>
      </w:pPr>
    </w:p>
    <w:p w14:paraId="696EAB7B" w14:textId="77777777" w:rsidR="003C1C89" w:rsidRPr="00E82ACF" w:rsidRDefault="003C1C89" w:rsidP="003C1C89">
      <w:pPr>
        <w:rPr>
          <w:rFonts w:ascii="Times New Roman" w:hAnsi="Times New Roman"/>
          <w:b/>
          <w:bCs/>
          <w:sz w:val="24"/>
          <w:szCs w:val="24"/>
        </w:rPr>
      </w:pPr>
      <w:r w:rsidRPr="00E82ACF">
        <w:rPr>
          <w:rFonts w:ascii="Times New Roman" w:hAnsi="Times New Roman"/>
          <w:b/>
          <w:bCs/>
          <w:sz w:val="24"/>
          <w:szCs w:val="24"/>
        </w:rPr>
        <w:t>Public comments</w:t>
      </w:r>
    </w:p>
    <w:p w14:paraId="130F2B51" w14:textId="55B58B6A" w:rsidR="00562584" w:rsidRPr="003739AE" w:rsidRDefault="00562584" w:rsidP="00497983">
      <w:pPr>
        <w:rPr>
          <w:rFonts w:ascii="Times New Roman" w:hAnsi="Times New Roman"/>
          <w:sz w:val="24"/>
          <w:szCs w:val="24"/>
        </w:rPr>
      </w:pPr>
    </w:p>
    <w:p w14:paraId="30B23368" w14:textId="01E752A0" w:rsidR="003C1C89" w:rsidRPr="003739AE" w:rsidRDefault="003C1C89" w:rsidP="003C1C89">
      <w:pPr>
        <w:pStyle w:val="ListParagraph"/>
        <w:numPr>
          <w:ilvl w:val="0"/>
          <w:numId w:val="38"/>
        </w:numPr>
        <w:rPr>
          <w:rFonts w:ascii="Times New Roman" w:hAnsi="Times New Roman"/>
          <w:sz w:val="24"/>
          <w:szCs w:val="24"/>
        </w:rPr>
      </w:pPr>
      <w:r w:rsidRPr="003739AE">
        <w:rPr>
          <w:rFonts w:ascii="Times New Roman" w:hAnsi="Times New Roman"/>
          <w:sz w:val="24"/>
          <w:szCs w:val="24"/>
        </w:rPr>
        <w:t>One attendee endorsed the need for the provision of lists of towns and regional staff to other professionals and provider partners.</w:t>
      </w:r>
    </w:p>
    <w:p w14:paraId="22597295" w14:textId="236C2FA3" w:rsidR="003C1C89" w:rsidRPr="003739AE" w:rsidRDefault="003C1C89" w:rsidP="003C1C89">
      <w:pPr>
        <w:pStyle w:val="ListParagraph"/>
        <w:numPr>
          <w:ilvl w:val="0"/>
          <w:numId w:val="38"/>
        </w:numPr>
        <w:rPr>
          <w:rFonts w:ascii="Times New Roman" w:hAnsi="Times New Roman"/>
          <w:sz w:val="24"/>
          <w:szCs w:val="24"/>
        </w:rPr>
      </w:pPr>
      <w:r w:rsidRPr="003739AE">
        <w:rPr>
          <w:rFonts w:ascii="Times New Roman" w:hAnsi="Times New Roman"/>
          <w:sz w:val="24"/>
          <w:szCs w:val="24"/>
        </w:rPr>
        <w:t>One consumer recommended that consumers be given a list of available services.</w:t>
      </w:r>
    </w:p>
    <w:p w14:paraId="086C45E7" w14:textId="61185070" w:rsidR="003C1C89" w:rsidRPr="003739AE" w:rsidRDefault="003C1C89" w:rsidP="003C1C89">
      <w:pPr>
        <w:pStyle w:val="ListParagraph"/>
        <w:numPr>
          <w:ilvl w:val="0"/>
          <w:numId w:val="38"/>
        </w:numPr>
        <w:rPr>
          <w:rFonts w:ascii="Times New Roman" w:hAnsi="Times New Roman"/>
          <w:sz w:val="24"/>
          <w:szCs w:val="24"/>
        </w:rPr>
      </w:pPr>
      <w:r w:rsidRPr="003739AE">
        <w:rPr>
          <w:rFonts w:ascii="Times New Roman" w:hAnsi="Times New Roman"/>
          <w:sz w:val="24"/>
          <w:szCs w:val="24"/>
        </w:rPr>
        <w:t xml:space="preserve">One consumer asked whether the $850,000 earmarked for assistive technology services will be available in the future.  David answered that it is available until June 30, 2022 but that there is no guarantee beyond that date.  Governor Baker will </w:t>
      </w:r>
      <w:r w:rsidR="00817F45" w:rsidRPr="003739AE">
        <w:rPr>
          <w:rFonts w:ascii="Times New Roman" w:hAnsi="Times New Roman"/>
          <w:sz w:val="24"/>
          <w:szCs w:val="24"/>
        </w:rPr>
        <w:t>release his FY 2023 budget proposal during the third week of January.</w:t>
      </w:r>
    </w:p>
    <w:p w14:paraId="7CD2B585" w14:textId="29967E9A" w:rsidR="00817F45" w:rsidRPr="003739AE" w:rsidRDefault="00817F45" w:rsidP="003C1C89">
      <w:pPr>
        <w:pStyle w:val="ListParagraph"/>
        <w:numPr>
          <w:ilvl w:val="0"/>
          <w:numId w:val="38"/>
        </w:numPr>
        <w:rPr>
          <w:rFonts w:ascii="Times New Roman" w:hAnsi="Times New Roman"/>
          <w:sz w:val="24"/>
          <w:szCs w:val="24"/>
        </w:rPr>
      </w:pPr>
      <w:r w:rsidRPr="003739AE">
        <w:rPr>
          <w:rFonts w:ascii="Times New Roman" w:hAnsi="Times New Roman"/>
          <w:sz w:val="24"/>
          <w:szCs w:val="24"/>
        </w:rPr>
        <w:t xml:space="preserve">One consumer asked whether MCB is now using NFB Newsline to convey information to consumers.  Both David and another consumer confirmed that Carla has been posting to Newsline and that the information is </w:t>
      </w:r>
      <w:r w:rsidR="00E82ACF" w:rsidRPr="003739AE">
        <w:rPr>
          <w:rFonts w:ascii="Times New Roman" w:hAnsi="Times New Roman"/>
          <w:sz w:val="24"/>
          <w:szCs w:val="24"/>
        </w:rPr>
        <w:t>up to date</w:t>
      </w:r>
      <w:r w:rsidRPr="003739AE">
        <w:rPr>
          <w:rFonts w:ascii="Times New Roman" w:hAnsi="Times New Roman"/>
          <w:sz w:val="24"/>
          <w:szCs w:val="24"/>
        </w:rPr>
        <w:t>.</w:t>
      </w:r>
    </w:p>
    <w:p w14:paraId="7B2705F2" w14:textId="77777777" w:rsidR="00562584" w:rsidRPr="003739AE" w:rsidRDefault="00562584" w:rsidP="00497983">
      <w:pPr>
        <w:rPr>
          <w:rFonts w:ascii="Times New Roman" w:hAnsi="Times New Roman"/>
          <w:sz w:val="24"/>
          <w:szCs w:val="24"/>
        </w:rPr>
      </w:pPr>
    </w:p>
    <w:p w14:paraId="041017EE" w14:textId="77777777" w:rsidR="00562584" w:rsidRPr="003739AE" w:rsidRDefault="00562584" w:rsidP="00497983">
      <w:pPr>
        <w:rPr>
          <w:rFonts w:ascii="Times New Roman" w:hAnsi="Times New Roman"/>
          <w:sz w:val="24"/>
          <w:szCs w:val="24"/>
        </w:rPr>
      </w:pPr>
    </w:p>
    <w:p w14:paraId="4C200DCA" w14:textId="21E9CD4A" w:rsidR="005E7683" w:rsidRPr="003739AE" w:rsidRDefault="005E7683" w:rsidP="005E7683">
      <w:pPr>
        <w:rPr>
          <w:rFonts w:ascii="Times New Roman" w:hAnsi="Times New Roman"/>
          <w:sz w:val="24"/>
          <w:szCs w:val="24"/>
        </w:rPr>
      </w:pPr>
      <w:r w:rsidRPr="003739AE">
        <w:rPr>
          <w:rFonts w:ascii="Times New Roman" w:hAnsi="Times New Roman"/>
          <w:sz w:val="24"/>
          <w:szCs w:val="24"/>
        </w:rPr>
        <w:t>Next meeting:</w:t>
      </w:r>
      <w:r w:rsidR="000444FC" w:rsidRPr="003739AE">
        <w:rPr>
          <w:rFonts w:ascii="Times New Roman" w:hAnsi="Times New Roman"/>
          <w:sz w:val="24"/>
          <w:szCs w:val="24"/>
        </w:rPr>
        <w:t xml:space="preserve">   </w:t>
      </w:r>
      <w:r w:rsidR="00817F45" w:rsidRPr="003739AE">
        <w:rPr>
          <w:rFonts w:ascii="Times New Roman" w:hAnsi="Times New Roman"/>
          <w:sz w:val="24"/>
          <w:szCs w:val="24"/>
        </w:rPr>
        <w:t>December 6</w:t>
      </w:r>
      <w:r w:rsidR="00744D4A" w:rsidRPr="003739AE">
        <w:rPr>
          <w:rFonts w:ascii="Times New Roman" w:hAnsi="Times New Roman"/>
          <w:sz w:val="24"/>
          <w:szCs w:val="24"/>
        </w:rPr>
        <w:t xml:space="preserve"> </w:t>
      </w:r>
      <w:r w:rsidRPr="003739AE">
        <w:rPr>
          <w:rFonts w:ascii="Times New Roman" w:hAnsi="Times New Roman"/>
          <w:sz w:val="24"/>
          <w:szCs w:val="24"/>
        </w:rPr>
        <w:t>at noon.</w:t>
      </w:r>
    </w:p>
    <w:sectPr w:rsidR="005E7683" w:rsidRPr="003739AE" w:rsidSect="00521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7FAE"/>
    <w:multiLevelType w:val="hybridMultilevel"/>
    <w:tmpl w:val="1386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C373D"/>
    <w:multiLevelType w:val="hybridMultilevel"/>
    <w:tmpl w:val="B2AE6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4580F"/>
    <w:multiLevelType w:val="multilevel"/>
    <w:tmpl w:val="DFDED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40571B"/>
    <w:multiLevelType w:val="hybridMultilevel"/>
    <w:tmpl w:val="C9E0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9626A"/>
    <w:multiLevelType w:val="hybridMultilevel"/>
    <w:tmpl w:val="082E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56C5B"/>
    <w:multiLevelType w:val="hybridMultilevel"/>
    <w:tmpl w:val="712C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D3ABF"/>
    <w:multiLevelType w:val="hybridMultilevel"/>
    <w:tmpl w:val="0582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B7541"/>
    <w:multiLevelType w:val="hybridMultilevel"/>
    <w:tmpl w:val="FF26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93D99"/>
    <w:multiLevelType w:val="hybridMultilevel"/>
    <w:tmpl w:val="BB7C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65293"/>
    <w:multiLevelType w:val="hybridMultilevel"/>
    <w:tmpl w:val="5206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D3E81"/>
    <w:multiLevelType w:val="hybridMultilevel"/>
    <w:tmpl w:val="50CAC85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71055"/>
    <w:multiLevelType w:val="hybridMultilevel"/>
    <w:tmpl w:val="9A90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A5945"/>
    <w:multiLevelType w:val="hybridMultilevel"/>
    <w:tmpl w:val="D83C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34B3B"/>
    <w:multiLevelType w:val="hybridMultilevel"/>
    <w:tmpl w:val="EE6C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31629"/>
    <w:multiLevelType w:val="hybridMultilevel"/>
    <w:tmpl w:val="D4C6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32AC2"/>
    <w:multiLevelType w:val="hybridMultilevel"/>
    <w:tmpl w:val="0A1E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73CE6"/>
    <w:multiLevelType w:val="multilevel"/>
    <w:tmpl w:val="EBE0B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21846"/>
    <w:multiLevelType w:val="hybridMultilevel"/>
    <w:tmpl w:val="B262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A02D4"/>
    <w:multiLevelType w:val="hybridMultilevel"/>
    <w:tmpl w:val="818E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5679B"/>
    <w:multiLevelType w:val="hybridMultilevel"/>
    <w:tmpl w:val="E070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9940C2"/>
    <w:multiLevelType w:val="hybridMultilevel"/>
    <w:tmpl w:val="3F58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C00D7"/>
    <w:multiLevelType w:val="hybridMultilevel"/>
    <w:tmpl w:val="0CD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64D32"/>
    <w:multiLevelType w:val="hybridMultilevel"/>
    <w:tmpl w:val="6D88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194C95"/>
    <w:multiLevelType w:val="hybridMultilevel"/>
    <w:tmpl w:val="CBD66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A50E6"/>
    <w:multiLevelType w:val="hybridMultilevel"/>
    <w:tmpl w:val="9872B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230748"/>
    <w:multiLevelType w:val="hybridMultilevel"/>
    <w:tmpl w:val="2FD2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C6DBE"/>
    <w:multiLevelType w:val="hybridMultilevel"/>
    <w:tmpl w:val="B7F2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44618E"/>
    <w:multiLevelType w:val="hybridMultilevel"/>
    <w:tmpl w:val="A9C44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9C1A2D"/>
    <w:multiLevelType w:val="hybridMultilevel"/>
    <w:tmpl w:val="F164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7B7C07"/>
    <w:multiLevelType w:val="hybridMultilevel"/>
    <w:tmpl w:val="FA20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17C71"/>
    <w:multiLevelType w:val="hybridMultilevel"/>
    <w:tmpl w:val="C41E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224F9"/>
    <w:multiLevelType w:val="hybridMultilevel"/>
    <w:tmpl w:val="45B8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452C16"/>
    <w:multiLevelType w:val="hybridMultilevel"/>
    <w:tmpl w:val="070E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DD5A49"/>
    <w:multiLevelType w:val="hybridMultilevel"/>
    <w:tmpl w:val="CE62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C21002"/>
    <w:multiLevelType w:val="hybridMultilevel"/>
    <w:tmpl w:val="906C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F79DB"/>
    <w:multiLevelType w:val="hybridMultilevel"/>
    <w:tmpl w:val="4F1A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92782"/>
    <w:multiLevelType w:val="hybridMultilevel"/>
    <w:tmpl w:val="B314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41B29"/>
    <w:multiLevelType w:val="hybridMultilevel"/>
    <w:tmpl w:val="3E34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3"/>
  </w:num>
  <w:num w:numId="4">
    <w:abstractNumId w:val="11"/>
  </w:num>
  <w:num w:numId="5">
    <w:abstractNumId w:val="9"/>
  </w:num>
  <w:num w:numId="6">
    <w:abstractNumId w:val="5"/>
  </w:num>
  <w:num w:numId="7">
    <w:abstractNumId w:val="14"/>
  </w:num>
  <w:num w:numId="8">
    <w:abstractNumId w:val="25"/>
  </w:num>
  <w:num w:numId="9">
    <w:abstractNumId w:val="24"/>
  </w:num>
  <w:num w:numId="10">
    <w:abstractNumId w:val="12"/>
  </w:num>
  <w:num w:numId="11">
    <w:abstractNumId w:val="22"/>
  </w:num>
  <w:num w:numId="12">
    <w:abstractNumId w:val="28"/>
  </w:num>
  <w:num w:numId="13">
    <w:abstractNumId w:val="16"/>
  </w:num>
  <w:num w:numId="14">
    <w:abstractNumId w:val="6"/>
  </w:num>
  <w:num w:numId="15">
    <w:abstractNumId w:val="33"/>
  </w:num>
  <w:num w:numId="16">
    <w:abstractNumId w:val="2"/>
  </w:num>
  <w:num w:numId="17">
    <w:abstractNumId w:val="13"/>
  </w:num>
  <w:num w:numId="18">
    <w:abstractNumId w:val="8"/>
  </w:num>
  <w:num w:numId="19">
    <w:abstractNumId w:val="35"/>
  </w:num>
  <w:num w:numId="20">
    <w:abstractNumId w:val="36"/>
  </w:num>
  <w:num w:numId="21">
    <w:abstractNumId w:val="15"/>
  </w:num>
  <w:num w:numId="22">
    <w:abstractNumId w:val="30"/>
  </w:num>
  <w:num w:numId="23">
    <w:abstractNumId w:val="31"/>
  </w:num>
  <w:num w:numId="24">
    <w:abstractNumId w:val="17"/>
  </w:num>
  <w:num w:numId="25">
    <w:abstractNumId w:val="20"/>
  </w:num>
  <w:num w:numId="26">
    <w:abstractNumId w:val="19"/>
  </w:num>
  <w:num w:numId="27">
    <w:abstractNumId w:val="26"/>
  </w:num>
  <w:num w:numId="28">
    <w:abstractNumId w:val="27"/>
  </w:num>
  <w:num w:numId="29">
    <w:abstractNumId w:val="0"/>
  </w:num>
  <w:num w:numId="30">
    <w:abstractNumId w:val="1"/>
  </w:num>
  <w:num w:numId="31">
    <w:abstractNumId w:val="7"/>
  </w:num>
  <w:num w:numId="32">
    <w:abstractNumId w:val="29"/>
  </w:num>
  <w:num w:numId="33">
    <w:abstractNumId w:val="3"/>
  </w:num>
  <w:num w:numId="34">
    <w:abstractNumId w:val="4"/>
  </w:num>
  <w:num w:numId="35">
    <w:abstractNumId w:val="37"/>
  </w:num>
  <w:num w:numId="36">
    <w:abstractNumId w:val="34"/>
  </w:num>
  <w:num w:numId="37">
    <w:abstractNumId w:val="3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74"/>
    <w:rsid w:val="0001215A"/>
    <w:rsid w:val="0001385B"/>
    <w:rsid w:val="0002181A"/>
    <w:rsid w:val="00024EA2"/>
    <w:rsid w:val="000357EB"/>
    <w:rsid w:val="000444FC"/>
    <w:rsid w:val="0004465D"/>
    <w:rsid w:val="00053139"/>
    <w:rsid w:val="00055488"/>
    <w:rsid w:val="00055A2C"/>
    <w:rsid w:val="000610F4"/>
    <w:rsid w:val="00066723"/>
    <w:rsid w:val="0006688A"/>
    <w:rsid w:val="00066CC5"/>
    <w:rsid w:val="0007062D"/>
    <w:rsid w:val="00077867"/>
    <w:rsid w:val="00077C71"/>
    <w:rsid w:val="00082C18"/>
    <w:rsid w:val="00083103"/>
    <w:rsid w:val="00091E0A"/>
    <w:rsid w:val="000930D2"/>
    <w:rsid w:val="000949E1"/>
    <w:rsid w:val="00097C69"/>
    <w:rsid w:val="000A291F"/>
    <w:rsid w:val="000A2DA2"/>
    <w:rsid w:val="000B4DB1"/>
    <w:rsid w:val="000D351B"/>
    <w:rsid w:val="000D76CE"/>
    <w:rsid w:val="00101616"/>
    <w:rsid w:val="001045CE"/>
    <w:rsid w:val="00105F5F"/>
    <w:rsid w:val="00110EF7"/>
    <w:rsid w:val="0011377A"/>
    <w:rsid w:val="00120A3D"/>
    <w:rsid w:val="0012319A"/>
    <w:rsid w:val="00124D5E"/>
    <w:rsid w:val="00131C0E"/>
    <w:rsid w:val="00132AE4"/>
    <w:rsid w:val="001344EB"/>
    <w:rsid w:val="001475BD"/>
    <w:rsid w:val="00147692"/>
    <w:rsid w:val="001523F4"/>
    <w:rsid w:val="0015433F"/>
    <w:rsid w:val="00155AEF"/>
    <w:rsid w:val="00166ADA"/>
    <w:rsid w:val="00183DC3"/>
    <w:rsid w:val="00191390"/>
    <w:rsid w:val="00196475"/>
    <w:rsid w:val="001A45C9"/>
    <w:rsid w:val="001A6B0D"/>
    <w:rsid w:val="001B2052"/>
    <w:rsid w:val="001B538E"/>
    <w:rsid w:val="001D38E1"/>
    <w:rsid w:val="001D4BC6"/>
    <w:rsid w:val="001D6930"/>
    <w:rsid w:val="001D7BAF"/>
    <w:rsid w:val="001E2E0E"/>
    <w:rsid w:val="001F2901"/>
    <w:rsid w:val="002151AE"/>
    <w:rsid w:val="00216F2C"/>
    <w:rsid w:val="0023039E"/>
    <w:rsid w:val="00234B91"/>
    <w:rsid w:val="0024099A"/>
    <w:rsid w:val="00243572"/>
    <w:rsid w:val="00251514"/>
    <w:rsid w:val="00266875"/>
    <w:rsid w:val="002671FB"/>
    <w:rsid w:val="00275648"/>
    <w:rsid w:val="0028309E"/>
    <w:rsid w:val="002862FD"/>
    <w:rsid w:val="00292BEB"/>
    <w:rsid w:val="002941EE"/>
    <w:rsid w:val="002B09C6"/>
    <w:rsid w:val="002B616E"/>
    <w:rsid w:val="002C0A2B"/>
    <w:rsid w:val="002C160B"/>
    <w:rsid w:val="002C45BF"/>
    <w:rsid w:val="002D5ADE"/>
    <w:rsid w:val="002E1895"/>
    <w:rsid w:val="002E655F"/>
    <w:rsid w:val="002F5435"/>
    <w:rsid w:val="002F5F68"/>
    <w:rsid w:val="002F7829"/>
    <w:rsid w:val="003005AD"/>
    <w:rsid w:val="003015FE"/>
    <w:rsid w:val="00301721"/>
    <w:rsid w:val="0030235C"/>
    <w:rsid w:val="00334FDC"/>
    <w:rsid w:val="00335DA3"/>
    <w:rsid w:val="00343257"/>
    <w:rsid w:val="0034333B"/>
    <w:rsid w:val="00352F9B"/>
    <w:rsid w:val="0036221E"/>
    <w:rsid w:val="003731E6"/>
    <w:rsid w:val="003739AE"/>
    <w:rsid w:val="0037526C"/>
    <w:rsid w:val="00385AA1"/>
    <w:rsid w:val="003924B7"/>
    <w:rsid w:val="003930D3"/>
    <w:rsid w:val="003A3A74"/>
    <w:rsid w:val="003A474C"/>
    <w:rsid w:val="003B59DF"/>
    <w:rsid w:val="003C0EF6"/>
    <w:rsid w:val="003C1C89"/>
    <w:rsid w:val="003C32D1"/>
    <w:rsid w:val="003C777F"/>
    <w:rsid w:val="003D3289"/>
    <w:rsid w:val="003D4FE4"/>
    <w:rsid w:val="003E40CC"/>
    <w:rsid w:val="003E495A"/>
    <w:rsid w:val="003F4E0B"/>
    <w:rsid w:val="00403B9A"/>
    <w:rsid w:val="00411A7A"/>
    <w:rsid w:val="00425BB7"/>
    <w:rsid w:val="004312DB"/>
    <w:rsid w:val="00433975"/>
    <w:rsid w:val="00442064"/>
    <w:rsid w:val="00442BF0"/>
    <w:rsid w:val="004436A0"/>
    <w:rsid w:val="00444FB1"/>
    <w:rsid w:val="00446B82"/>
    <w:rsid w:val="0045026A"/>
    <w:rsid w:val="00487BB5"/>
    <w:rsid w:val="004937B0"/>
    <w:rsid w:val="00497983"/>
    <w:rsid w:val="004A62CA"/>
    <w:rsid w:val="004A6F8C"/>
    <w:rsid w:val="004C2A5C"/>
    <w:rsid w:val="004E1086"/>
    <w:rsid w:val="004E3E04"/>
    <w:rsid w:val="004F062C"/>
    <w:rsid w:val="004F09E3"/>
    <w:rsid w:val="0050304D"/>
    <w:rsid w:val="00505237"/>
    <w:rsid w:val="0050756C"/>
    <w:rsid w:val="00511D73"/>
    <w:rsid w:val="00520C1C"/>
    <w:rsid w:val="00521754"/>
    <w:rsid w:val="005238EE"/>
    <w:rsid w:val="00524561"/>
    <w:rsid w:val="005520AD"/>
    <w:rsid w:val="0055480A"/>
    <w:rsid w:val="00556378"/>
    <w:rsid w:val="00562584"/>
    <w:rsid w:val="00563888"/>
    <w:rsid w:val="00566093"/>
    <w:rsid w:val="0057423A"/>
    <w:rsid w:val="00575854"/>
    <w:rsid w:val="00577099"/>
    <w:rsid w:val="0058328F"/>
    <w:rsid w:val="00584AE7"/>
    <w:rsid w:val="00590074"/>
    <w:rsid w:val="00592B71"/>
    <w:rsid w:val="005A1D4F"/>
    <w:rsid w:val="005B1605"/>
    <w:rsid w:val="005C279D"/>
    <w:rsid w:val="005C2E4C"/>
    <w:rsid w:val="005C630F"/>
    <w:rsid w:val="005C64E9"/>
    <w:rsid w:val="005C654D"/>
    <w:rsid w:val="005D0A1F"/>
    <w:rsid w:val="005D29AD"/>
    <w:rsid w:val="005D7473"/>
    <w:rsid w:val="005E7683"/>
    <w:rsid w:val="00621157"/>
    <w:rsid w:val="00622B9C"/>
    <w:rsid w:val="006252C3"/>
    <w:rsid w:val="006431B8"/>
    <w:rsid w:val="00643ACB"/>
    <w:rsid w:val="006563C5"/>
    <w:rsid w:val="006576F0"/>
    <w:rsid w:val="0066587A"/>
    <w:rsid w:val="00667FCC"/>
    <w:rsid w:val="0067489A"/>
    <w:rsid w:val="00685BB5"/>
    <w:rsid w:val="0069547E"/>
    <w:rsid w:val="006A59FC"/>
    <w:rsid w:val="006B61EC"/>
    <w:rsid w:val="006B62AE"/>
    <w:rsid w:val="006C17C5"/>
    <w:rsid w:val="006D0A88"/>
    <w:rsid w:val="006D3023"/>
    <w:rsid w:val="006D53C5"/>
    <w:rsid w:val="006F41BF"/>
    <w:rsid w:val="00700C6E"/>
    <w:rsid w:val="0070476E"/>
    <w:rsid w:val="00711FCB"/>
    <w:rsid w:val="007127CE"/>
    <w:rsid w:val="007134A8"/>
    <w:rsid w:val="0071477B"/>
    <w:rsid w:val="007161FD"/>
    <w:rsid w:val="00721C0E"/>
    <w:rsid w:val="00726D38"/>
    <w:rsid w:val="00731AD8"/>
    <w:rsid w:val="007415FC"/>
    <w:rsid w:val="00744D4A"/>
    <w:rsid w:val="00745E3B"/>
    <w:rsid w:val="00754257"/>
    <w:rsid w:val="00756B96"/>
    <w:rsid w:val="00757E05"/>
    <w:rsid w:val="00760537"/>
    <w:rsid w:val="007653BB"/>
    <w:rsid w:val="00776C3F"/>
    <w:rsid w:val="0078102D"/>
    <w:rsid w:val="00786131"/>
    <w:rsid w:val="00793705"/>
    <w:rsid w:val="007A08BC"/>
    <w:rsid w:val="007C20E5"/>
    <w:rsid w:val="007C4648"/>
    <w:rsid w:val="007D07F8"/>
    <w:rsid w:val="007D714C"/>
    <w:rsid w:val="007E0AD1"/>
    <w:rsid w:val="007E20D9"/>
    <w:rsid w:val="007E5E1E"/>
    <w:rsid w:val="007F3485"/>
    <w:rsid w:val="00806CDA"/>
    <w:rsid w:val="008150C9"/>
    <w:rsid w:val="00816123"/>
    <w:rsid w:val="00816AB0"/>
    <w:rsid w:val="00817F45"/>
    <w:rsid w:val="008247CE"/>
    <w:rsid w:val="0083015A"/>
    <w:rsid w:val="0083519D"/>
    <w:rsid w:val="00843276"/>
    <w:rsid w:val="00843AE5"/>
    <w:rsid w:val="00852951"/>
    <w:rsid w:val="0086260C"/>
    <w:rsid w:val="00863CA1"/>
    <w:rsid w:val="008712DF"/>
    <w:rsid w:val="00873C90"/>
    <w:rsid w:val="00874815"/>
    <w:rsid w:val="00875815"/>
    <w:rsid w:val="008930CE"/>
    <w:rsid w:val="00894BA8"/>
    <w:rsid w:val="008A22D0"/>
    <w:rsid w:val="008A2FCF"/>
    <w:rsid w:val="008B390E"/>
    <w:rsid w:val="008B5FC5"/>
    <w:rsid w:val="008C76FE"/>
    <w:rsid w:val="008E2451"/>
    <w:rsid w:val="008F04C2"/>
    <w:rsid w:val="008F04E1"/>
    <w:rsid w:val="00902363"/>
    <w:rsid w:val="00902701"/>
    <w:rsid w:val="00905B5E"/>
    <w:rsid w:val="00906693"/>
    <w:rsid w:val="00911496"/>
    <w:rsid w:val="00912D06"/>
    <w:rsid w:val="00921CF7"/>
    <w:rsid w:val="0092465F"/>
    <w:rsid w:val="009275BC"/>
    <w:rsid w:val="00932A66"/>
    <w:rsid w:val="00933642"/>
    <w:rsid w:val="0093769F"/>
    <w:rsid w:val="00946BD8"/>
    <w:rsid w:val="00952F4D"/>
    <w:rsid w:val="0095377C"/>
    <w:rsid w:val="00954ED1"/>
    <w:rsid w:val="0096464E"/>
    <w:rsid w:val="00967A9F"/>
    <w:rsid w:val="00973CA6"/>
    <w:rsid w:val="0097544A"/>
    <w:rsid w:val="00977569"/>
    <w:rsid w:val="009821A9"/>
    <w:rsid w:val="00984C57"/>
    <w:rsid w:val="00986475"/>
    <w:rsid w:val="00987680"/>
    <w:rsid w:val="009A07E5"/>
    <w:rsid w:val="009A0849"/>
    <w:rsid w:val="009A1AE0"/>
    <w:rsid w:val="009A38D7"/>
    <w:rsid w:val="009A4FFB"/>
    <w:rsid w:val="009B16D3"/>
    <w:rsid w:val="009B282E"/>
    <w:rsid w:val="009B57DD"/>
    <w:rsid w:val="009C1E6A"/>
    <w:rsid w:val="009C20A6"/>
    <w:rsid w:val="009F596C"/>
    <w:rsid w:val="00A06C03"/>
    <w:rsid w:val="00A076B6"/>
    <w:rsid w:val="00A07999"/>
    <w:rsid w:val="00A11DFD"/>
    <w:rsid w:val="00A16B5B"/>
    <w:rsid w:val="00A21D2F"/>
    <w:rsid w:val="00A26C44"/>
    <w:rsid w:val="00A36CA3"/>
    <w:rsid w:val="00A37E15"/>
    <w:rsid w:val="00A41432"/>
    <w:rsid w:val="00A423A1"/>
    <w:rsid w:val="00A56713"/>
    <w:rsid w:val="00A63EAA"/>
    <w:rsid w:val="00A730B6"/>
    <w:rsid w:val="00A75A0B"/>
    <w:rsid w:val="00A80009"/>
    <w:rsid w:val="00A81C52"/>
    <w:rsid w:val="00A86B5E"/>
    <w:rsid w:val="00A913A2"/>
    <w:rsid w:val="00AA4258"/>
    <w:rsid w:val="00AA5E3A"/>
    <w:rsid w:val="00AB13B3"/>
    <w:rsid w:val="00AB1E3F"/>
    <w:rsid w:val="00AB2372"/>
    <w:rsid w:val="00AB3F53"/>
    <w:rsid w:val="00AB5A40"/>
    <w:rsid w:val="00AB63B7"/>
    <w:rsid w:val="00AC1E39"/>
    <w:rsid w:val="00AD35B1"/>
    <w:rsid w:val="00AD360A"/>
    <w:rsid w:val="00AD5534"/>
    <w:rsid w:val="00AE2BEE"/>
    <w:rsid w:val="00AE4A9E"/>
    <w:rsid w:val="00B0285D"/>
    <w:rsid w:val="00B04B07"/>
    <w:rsid w:val="00B13812"/>
    <w:rsid w:val="00B140F8"/>
    <w:rsid w:val="00B17BB5"/>
    <w:rsid w:val="00B34FF4"/>
    <w:rsid w:val="00B426D6"/>
    <w:rsid w:val="00B54258"/>
    <w:rsid w:val="00B61A93"/>
    <w:rsid w:val="00B61E4D"/>
    <w:rsid w:val="00B74A87"/>
    <w:rsid w:val="00B77292"/>
    <w:rsid w:val="00B83D50"/>
    <w:rsid w:val="00B86A7F"/>
    <w:rsid w:val="00B90512"/>
    <w:rsid w:val="00B9322C"/>
    <w:rsid w:val="00BA1701"/>
    <w:rsid w:val="00BC3976"/>
    <w:rsid w:val="00BD1556"/>
    <w:rsid w:val="00BD7BA6"/>
    <w:rsid w:val="00BE1449"/>
    <w:rsid w:val="00BF6750"/>
    <w:rsid w:val="00C0086B"/>
    <w:rsid w:val="00C02BFD"/>
    <w:rsid w:val="00C04A23"/>
    <w:rsid w:val="00C34E11"/>
    <w:rsid w:val="00C37205"/>
    <w:rsid w:val="00C437B5"/>
    <w:rsid w:val="00C464B2"/>
    <w:rsid w:val="00C54D77"/>
    <w:rsid w:val="00C65D83"/>
    <w:rsid w:val="00C675DD"/>
    <w:rsid w:val="00C74DCB"/>
    <w:rsid w:val="00C75A7B"/>
    <w:rsid w:val="00C77827"/>
    <w:rsid w:val="00C80ABA"/>
    <w:rsid w:val="00C82DE8"/>
    <w:rsid w:val="00CB16F2"/>
    <w:rsid w:val="00CB2338"/>
    <w:rsid w:val="00CB39C3"/>
    <w:rsid w:val="00CB7299"/>
    <w:rsid w:val="00CC4BA3"/>
    <w:rsid w:val="00CD52FD"/>
    <w:rsid w:val="00CD76FE"/>
    <w:rsid w:val="00CE22D7"/>
    <w:rsid w:val="00CE3A60"/>
    <w:rsid w:val="00CE4F8B"/>
    <w:rsid w:val="00CF24AF"/>
    <w:rsid w:val="00CF3733"/>
    <w:rsid w:val="00D02086"/>
    <w:rsid w:val="00D02441"/>
    <w:rsid w:val="00D07A46"/>
    <w:rsid w:val="00D15B71"/>
    <w:rsid w:val="00D200BC"/>
    <w:rsid w:val="00D20D13"/>
    <w:rsid w:val="00D22CB3"/>
    <w:rsid w:val="00D44A23"/>
    <w:rsid w:val="00D470E1"/>
    <w:rsid w:val="00D53948"/>
    <w:rsid w:val="00D63744"/>
    <w:rsid w:val="00D67C74"/>
    <w:rsid w:val="00D73400"/>
    <w:rsid w:val="00D75250"/>
    <w:rsid w:val="00D76196"/>
    <w:rsid w:val="00D76825"/>
    <w:rsid w:val="00D773E9"/>
    <w:rsid w:val="00D77762"/>
    <w:rsid w:val="00D80E5F"/>
    <w:rsid w:val="00D85398"/>
    <w:rsid w:val="00D87661"/>
    <w:rsid w:val="00D93EC3"/>
    <w:rsid w:val="00DA1D6F"/>
    <w:rsid w:val="00DC3B88"/>
    <w:rsid w:val="00DD125B"/>
    <w:rsid w:val="00DD7211"/>
    <w:rsid w:val="00DE6447"/>
    <w:rsid w:val="00DF2793"/>
    <w:rsid w:val="00DF3A34"/>
    <w:rsid w:val="00E0695E"/>
    <w:rsid w:val="00E07C57"/>
    <w:rsid w:val="00E12DCB"/>
    <w:rsid w:val="00E15E1F"/>
    <w:rsid w:val="00E17E88"/>
    <w:rsid w:val="00E17FE5"/>
    <w:rsid w:val="00E2356E"/>
    <w:rsid w:val="00E301FB"/>
    <w:rsid w:val="00E30A3D"/>
    <w:rsid w:val="00E3110B"/>
    <w:rsid w:val="00E318BE"/>
    <w:rsid w:val="00E34ADD"/>
    <w:rsid w:val="00E463B7"/>
    <w:rsid w:val="00E51253"/>
    <w:rsid w:val="00E5148E"/>
    <w:rsid w:val="00E5164D"/>
    <w:rsid w:val="00E63CF0"/>
    <w:rsid w:val="00E744FB"/>
    <w:rsid w:val="00E74671"/>
    <w:rsid w:val="00E82ACF"/>
    <w:rsid w:val="00E834F6"/>
    <w:rsid w:val="00E90401"/>
    <w:rsid w:val="00E9094D"/>
    <w:rsid w:val="00E94431"/>
    <w:rsid w:val="00EA37AB"/>
    <w:rsid w:val="00EB0092"/>
    <w:rsid w:val="00EB0677"/>
    <w:rsid w:val="00EB11A6"/>
    <w:rsid w:val="00EB1A5C"/>
    <w:rsid w:val="00EB6797"/>
    <w:rsid w:val="00EC2608"/>
    <w:rsid w:val="00EC4BC4"/>
    <w:rsid w:val="00ED16D4"/>
    <w:rsid w:val="00ED2B44"/>
    <w:rsid w:val="00ED37F8"/>
    <w:rsid w:val="00EE40B2"/>
    <w:rsid w:val="00EF3E76"/>
    <w:rsid w:val="00F0740E"/>
    <w:rsid w:val="00F30AAB"/>
    <w:rsid w:val="00F34107"/>
    <w:rsid w:val="00F437DB"/>
    <w:rsid w:val="00F51AC5"/>
    <w:rsid w:val="00F544C0"/>
    <w:rsid w:val="00F607F8"/>
    <w:rsid w:val="00F61014"/>
    <w:rsid w:val="00F67A86"/>
    <w:rsid w:val="00F74B7E"/>
    <w:rsid w:val="00F8000D"/>
    <w:rsid w:val="00F91E3F"/>
    <w:rsid w:val="00F92711"/>
    <w:rsid w:val="00F942C3"/>
    <w:rsid w:val="00FA31AE"/>
    <w:rsid w:val="00FA753D"/>
    <w:rsid w:val="00FB6007"/>
    <w:rsid w:val="00FC3BC6"/>
    <w:rsid w:val="00FD0029"/>
    <w:rsid w:val="00FD0341"/>
    <w:rsid w:val="00FD3506"/>
    <w:rsid w:val="00FD4C89"/>
    <w:rsid w:val="00FD6870"/>
    <w:rsid w:val="00FE0A48"/>
    <w:rsid w:val="00FE0C24"/>
    <w:rsid w:val="00FE28D2"/>
    <w:rsid w:val="00FE3F6E"/>
    <w:rsid w:val="00FF1F2B"/>
    <w:rsid w:val="00FF245E"/>
    <w:rsid w:val="00FF3A1A"/>
    <w:rsid w:val="00FF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455CD"/>
  <w14:defaultImageDpi w14:val="0"/>
  <w15:docId w15:val="{D36D59AC-232E-46E5-813A-CE59DB2B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B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A23"/>
    <w:pPr>
      <w:ind w:left="720"/>
      <w:contextualSpacing/>
    </w:pPr>
  </w:style>
  <w:style w:type="character" w:customStyle="1" w:styleId="mobile-break">
    <w:name w:val="mobile-break"/>
    <w:rsid w:val="00E2356E"/>
    <w:rPr>
      <w:rFonts w:cs="Times New Roman"/>
    </w:rPr>
  </w:style>
  <w:style w:type="character" w:styleId="Emphasis">
    <w:name w:val="Emphasis"/>
    <w:uiPriority w:val="20"/>
    <w:qFormat/>
    <w:rsid w:val="00E51253"/>
    <w:rPr>
      <w:b/>
    </w:rPr>
  </w:style>
  <w:style w:type="character" w:styleId="Strong">
    <w:name w:val="Strong"/>
    <w:uiPriority w:val="22"/>
    <w:qFormat/>
    <w:rsid w:val="00C80ABA"/>
    <w:rPr>
      <w:b/>
    </w:rPr>
  </w:style>
  <w:style w:type="character" w:customStyle="1" w:styleId="st1">
    <w:name w:val="st1"/>
    <w:rsid w:val="00E318BE"/>
    <w:rPr>
      <w:rFonts w:cs="Times New Roman"/>
    </w:rPr>
  </w:style>
  <w:style w:type="paragraph" w:customStyle="1" w:styleId="Default">
    <w:name w:val="Default"/>
    <w:rsid w:val="00352F9B"/>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902363"/>
    <w:rPr>
      <w:szCs w:val="21"/>
    </w:rPr>
  </w:style>
  <w:style w:type="character" w:customStyle="1" w:styleId="PlainTextChar">
    <w:name w:val="Plain Text Char"/>
    <w:link w:val="PlainText"/>
    <w:uiPriority w:val="99"/>
    <w:semiHidden/>
    <w:locked/>
    <w:rsid w:val="00902363"/>
    <w:rPr>
      <w:rFonts w:ascii="Calibri" w:hAnsi="Calibri"/>
      <w:sz w:val="21"/>
    </w:rPr>
  </w:style>
  <w:style w:type="character" w:styleId="PlaceholderText">
    <w:name w:val="Placeholder Text"/>
    <w:uiPriority w:val="99"/>
    <w:semiHidden/>
    <w:rsid w:val="00AE4A9E"/>
    <w:rPr>
      <w:color w:val="808080"/>
    </w:rPr>
  </w:style>
  <w:style w:type="character" w:customStyle="1" w:styleId="e24kjd">
    <w:name w:val="e24kjd"/>
    <w:rsid w:val="0011377A"/>
    <w:rPr>
      <w:rFonts w:cs="Times New Roman"/>
    </w:rPr>
  </w:style>
  <w:style w:type="character" w:customStyle="1" w:styleId="date-display-single">
    <w:name w:val="date-display-single"/>
    <w:rsid w:val="00D67C74"/>
    <w:rPr>
      <w:rFonts w:cs="Times New Roman"/>
    </w:rPr>
  </w:style>
  <w:style w:type="character" w:customStyle="1" w:styleId="date-display-start">
    <w:name w:val="date-display-start"/>
    <w:rsid w:val="00D67C74"/>
    <w:rPr>
      <w:rFonts w:cs="Times New Roman"/>
    </w:rPr>
  </w:style>
  <w:style w:type="character" w:customStyle="1" w:styleId="date-display-end">
    <w:name w:val="date-display-end"/>
    <w:rsid w:val="00D67C74"/>
    <w:rPr>
      <w:rFonts w:cs="Times New Roman"/>
    </w:rPr>
  </w:style>
  <w:style w:type="character" w:customStyle="1" w:styleId="currenthithighlight">
    <w:name w:val="currenthithighlight"/>
    <w:rsid w:val="003D3289"/>
    <w:rPr>
      <w:rFonts w:cs="Times New Roman"/>
    </w:rPr>
  </w:style>
  <w:style w:type="paragraph" w:styleId="BalloonText">
    <w:name w:val="Balloon Text"/>
    <w:basedOn w:val="Normal"/>
    <w:link w:val="BalloonTextChar"/>
    <w:uiPriority w:val="99"/>
    <w:semiHidden/>
    <w:unhideWhenUsed/>
    <w:rsid w:val="00BD7BA6"/>
    <w:rPr>
      <w:rFonts w:ascii="Segoe UI" w:hAnsi="Segoe UI" w:cs="Segoe UI"/>
      <w:sz w:val="18"/>
      <w:szCs w:val="18"/>
    </w:rPr>
  </w:style>
  <w:style w:type="character" w:customStyle="1" w:styleId="BalloonTextChar">
    <w:name w:val="Balloon Text Char"/>
    <w:link w:val="BalloonText"/>
    <w:uiPriority w:val="99"/>
    <w:semiHidden/>
    <w:locked/>
    <w:rsid w:val="00BD7BA6"/>
    <w:rPr>
      <w:rFonts w:ascii="Segoe UI" w:hAnsi="Segoe UI"/>
      <w:sz w:val="18"/>
    </w:rPr>
  </w:style>
  <w:style w:type="character" w:styleId="Hyperlink">
    <w:name w:val="Hyperlink"/>
    <w:uiPriority w:val="99"/>
    <w:unhideWhenUsed/>
    <w:rsid w:val="00873C90"/>
    <w:rPr>
      <w:color w:val="0000FF"/>
      <w:u w:val="single"/>
    </w:rPr>
  </w:style>
  <w:style w:type="character" w:styleId="UnresolvedMention">
    <w:name w:val="Unresolved Mention"/>
    <w:uiPriority w:val="99"/>
    <w:semiHidden/>
    <w:unhideWhenUsed/>
    <w:rsid w:val="0006688A"/>
    <w:rPr>
      <w:color w:val="605E5C"/>
      <w:shd w:val="clear" w:color="auto" w:fill="E1DFDD"/>
    </w:rPr>
  </w:style>
  <w:style w:type="paragraph" w:styleId="Revision">
    <w:name w:val="Revision"/>
    <w:hidden/>
    <w:uiPriority w:val="99"/>
    <w:semiHidden/>
    <w:rsid w:val="00F942C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270494">
      <w:bodyDiv w:val="1"/>
      <w:marLeft w:val="0"/>
      <w:marRight w:val="0"/>
      <w:marTop w:val="0"/>
      <w:marBottom w:val="0"/>
      <w:divBdr>
        <w:top w:val="none" w:sz="0" w:space="0" w:color="auto"/>
        <w:left w:val="none" w:sz="0" w:space="0" w:color="auto"/>
        <w:bottom w:val="none" w:sz="0" w:space="0" w:color="auto"/>
        <w:right w:val="none" w:sz="0" w:space="0" w:color="auto"/>
      </w:divBdr>
      <w:divsChild>
        <w:div w:id="669334222">
          <w:marLeft w:val="0"/>
          <w:marRight w:val="0"/>
          <w:marTop w:val="0"/>
          <w:marBottom w:val="0"/>
          <w:divBdr>
            <w:top w:val="none" w:sz="0" w:space="0" w:color="auto"/>
            <w:left w:val="none" w:sz="0" w:space="0" w:color="auto"/>
            <w:bottom w:val="none" w:sz="0" w:space="0" w:color="auto"/>
            <w:right w:val="none" w:sz="0" w:space="0" w:color="auto"/>
          </w:divBdr>
        </w:div>
      </w:divsChild>
    </w:div>
    <w:div w:id="333188451">
      <w:bodyDiv w:val="1"/>
      <w:marLeft w:val="0"/>
      <w:marRight w:val="0"/>
      <w:marTop w:val="0"/>
      <w:marBottom w:val="0"/>
      <w:divBdr>
        <w:top w:val="none" w:sz="0" w:space="0" w:color="auto"/>
        <w:left w:val="none" w:sz="0" w:space="0" w:color="auto"/>
        <w:bottom w:val="none" w:sz="0" w:space="0" w:color="auto"/>
        <w:right w:val="none" w:sz="0" w:space="0" w:color="auto"/>
      </w:divBdr>
    </w:div>
    <w:div w:id="370691867">
      <w:bodyDiv w:val="1"/>
      <w:marLeft w:val="0"/>
      <w:marRight w:val="0"/>
      <w:marTop w:val="0"/>
      <w:marBottom w:val="0"/>
      <w:divBdr>
        <w:top w:val="none" w:sz="0" w:space="0" w:color="auto"/>
        <w:left w:val="none" w:sz="0" w:space="0" w:color="auto"/>
        <w:bottom w:val="none" w:sz="0" w:space="0" w:color="auto"/>
        <w:right w:val="none" w:sz="0" w:space="0" w:color="auto"/>
      </w:divBdr>
    </w:div>
    <w:div w:id="670834299">
      <w:bodyDiv w:val="1"/>
      <w:marLeft w:val="0"/>
      <w:marRight w:val="0"/>
      <w:marTop w:val="0"/>
      <w:marBottom w:val="0"/>
      <w:divBdr>
        <w:top w:val="none" w:sz="0" w:space="0" w:color="auto"/>
        <w:left w:val="none" w:sz="0" w:space="0" w:color="auto"/>
        <w:bottom w:val="none" w:sz="0" w:space="0" w:color="auto"/>
        <w:right w:val="none" w:sz="0" w:space="0" w:color="auto"/>
      </w:divBdr>
    </w:div>
    <w:div w:id="734352350">
      <w:bodyDiv w:val="1"/>
      <w:marLeft w:val="0"/>
      <w:marRight w:val="0"/>
      <w:marTop w:val="0"/>
      <w:marBottom w:val="0"/>
      <w:divBdr>
        <w:top w:val="none" w:sz="0" w:space="0" w:color="auto"/>
        <w:left w:val="none" w:sz="0" w:space="0" w:color="auto"/>
        <w:bottom w:val="none" w:sz="0" w:space="0" w:color="auto"/>
        <w:right w:val="none" w:sz="0" w:space="0" w:color="auto"/>
      </w:divBdr>
    </w:div>
    <w:div w:id="918053359">
      <w:bodyDiv w:val="1"/>
      <w:marLeft w:val="0"/>
      <w:marRight w:val="0"/>
      <w:marTop w:val="0"/>
      <w:marBottom w:val="0"/>
      <w:divBdr>
        <w:top w:val="none" w:sz="0" w:space="0" w:color="auto"/>
        <w:left w:val="none" w:sz="0" w:space="0" w:color="auto"/>
        <w:bottom w:val="none" w:sz="0" w:space="0" w:color="auto"/>
        <w:right w:val="none" w:sz="0" w:space="0" w:color="auto"/>
      </w:divBdr>
    </w:div>
    <w:div w:id="1063987252">
      <w:bodyDiv w:val="1"/>
      <w:marLeft w:val="0"/>
      <w:marRight w:val="0"/>
      <w:marTop w:val="0"/>
      <w:marBottom w:val="0"/>
      <w:divBdr>
        <w:top w:val="none" w:sz="0" w:space="0" w:color="auto"/>
        <w:left w:val="none" w:sz="0" w:space="0" w:color="auto"/>
        <w:bottom w:val="none" w:sz="0" w:space="0" w:color="auto"/>
        <w:right w:val="none" w:sz="0" w:space="0" w:color="auto"/>
      </w:divBdr>
    </w:div>
    <w:div w:id="1211188701">
      <w:bodyDiv w:val="1"/>
      <w:marLeft w:val="0"/>
      <w:marRight w:val="0"/>
      <w:marTop w:val="0"/>
      <w:marBottom w:val="0"/>
      <w:divBdr>
        <w:top w:val="none" w:sz="0" w:space="0" w:color="auto"/>
        <w:left w:val="none" w:sz="0" w:space="0" w:color="auto"/>
        <w:bottom w:val="none" w:sz="0" w:space="0" w:color="auto"/>
        <w:right w:val="none" w:sz="0" w:space="0" w:color="auto"/>
      </w:divBdr>
    </w:div>
    <w:div w:id="1253205128">
      <w:marLeft w:val="0"/>
      <w:marRight w:val="0"/>
      <w:marTop w:val="0"/>
      <w:marBottom w:val="0"/>
      <w:divBdr>
        <w:top w:val="none" w:sz="0" w:space="0" w:color="auto"/>
        <w:left w:val="none" w:sz="0" w:space="0" w:color="auto"/>
        <w:bottom w:val="none" w:sz="0" w:space="0" w:color="auto"/>
        <w:right w:val="none" w:sz="0" w:space="0" w:color="auto"/>
      </w:divBdr>
    </w:div>
    <w:div w:id="1253205130">
      <w:marLeft w:val="0"/>
      <w:marRight w:val="0"/>
      <w:marTop w:val="0"/>
      <w:marBottom w:val="0"/>
      <w:divBdr>
        <w:top w:val="none" w:sz="0" w:space="0" w:color="auto"/>
        <w:left w:val="none" w:sz="0" w:space="0" w:color="auto"/>
        <w:bottom w:val="none" w:sz="0" w:space="0" w:color="auto"/>
        <w:right w:val="none" w:sz="0" w:space="0" w:color="auto"/>
      </w:divBdr>
    </w:div>
    <w:div w:id="1253205132">
      <w:marLeft w:val="0"/>
      <w:marRight w:val="0"/>
      <w:marTop w:val="0"/>
      <w:marBottom w:val="0"/>
      <w:divBdr>
        <w:top w:val="none" w:sz="0" w:space="0" w:color="auto"/>
        <w:left w:val="none" w:sz="0" w:space="0" w:color="auto"/>
        <w:bottom w:val="none" w:sz="0" w:space="0" w:color="auto"/>
        <w:right w:val="none" w:sz="0" w:space="0" w:color="auto"/>
      </w:divBdr>
    </w:div>
    <w:div w:id="1253205133">
      <w:marLeft w:val="0"/>
      <w:marRight w:val="0"/>
      <w:marTop w:val="0"/>
      <w:marBottom w:val="0"/>
      <w:divBdr>
        <w:top w:val="none" w:sz="0" w:space="0" w:color="auto"/>
        <w:left w:val="none" w:sz="0" w:space="0" w:color="auto"/>
        <w:bottom w:val="none" w:sz="0" w:space="0" w:color="auto"/>
        <w:right w:val="none" w:sz="0" w:space="0" w:color="auto"/>
      </w:divBdr>
    </w:div>
    <w:div w:id="1253205135">
      <w:marLeft w:val="0"/>
      <w:marRight w:val="0"/>
      <w:marTop w:val="0"/>
      <w:marBottom w:val="0"/>
      <w:divBdr>
        <w:top w:val="none" w:sz="0" w:space="0" w:color="auto"/>
        <w:left w:val="none" w:sz="0" w:space="0" w:color="auto"/>
        <w:bottom w:val="none" w:sz="0" w:space="0" w:color="auto"/>
        <w:right w:val="none" w:sz="0" w:space="0" w:color="auto"/>
      </w:divBdr>
    </w:div>
    <w:div w:id="1253205137">
      <w:marLeft w:val="0"/>
      <w:marRight w:val="0"/>
      <w:marTop w:val="0"/>
      <w:marBottom w:val="0"/>
      <w:divBdr>
        <w:top w:val="none" w:sz="0" w:space="0" w:color="auto"/>
        <w:left w:val="none" w:sz="0" w:space="0" w:color="auto"/>
        <w:bottom w:val="none" w:sz="0" w:space="0" w:color="auto"/>
        <w:right w:val="none" w:sz="0" w:space="0" w:color="auto"/>
      </w:divBdr>
    </w:div>
    <w:div w:id="1253205139">
      <w:marLeft w:val="0"/>
      <w:marRight w:val="0"/>
      <w:marTop w:val="0"/>
      <w:marBottom w:val="0"/>
      <w:divBdr>
        <w:top w:val="none" w:sz="0" w:space="0" w:color="auto"/>
        <w:left w:val="none" w:sz="0" w:space="0" w:color="auto"/>
        <w:bottom w:val="none" w:sz="0" w:space="0" w:color="auto"/>
        <w:right w:val="none" w:sz="0" w:space="0" w:color="auto"/>
      </w:divBdr>
    </w:div>
    <w:div w:id="1253205140">
      <w:marLeft w:val="0"/>
      <w:marRight w:val="0"/>
      <w:marTop w:val="0"/>
      <w:marBottom w:val="0"/>
      <w:divBdr>
        <w:top w:val="none" w:sz="0" w:space="0" w:color="auto"/>
        <w:left w:val="none" w:sz="0" w:space="0" w:color="auto"/>
        <w:bottom w:val="none" w:sz="0" w:space="0" w:color="auto"/>
        <w:right w:val="none" w:sz="0" w:space="0" w:color="auto"/>
      </w:divBdr>
      <w:divsChild>
        <w:div w:id="1253205141">
          <w:marLeft w:val="0"/>
          <w:marRight w:val="0"/>
          <w:marTop w:val="0"/>
          <w:marBottom w:val="0"/>
          <w:divBdr>
            <w:top w:val="none" w:sz="0" w:space="0" w:color="auto"/>
            <w:left w:val="none" w:sz="0" w:space="0" w:color="auto"/>
            <w:bottom w:val="none" w:sz="0" w:space="0" w:color="auto"/>
            <w:right w:val="none" w:sz="0" w:space="0" w:color="auto"/>
          </w:divBdr>
          <w:divsChild>
            <w:div w:id="1253205123">
              <w:marLeft w:val="0"/>
              <w:marRight w:val="0"/>
              <w:marTop w:val="0"/>
              <w:marBottom w:val="0"/>
              <w:divBdr>
                <w:top w:val="none" w:sz="0" w:space="0" w:color="auto"/>
                <w:left w:val="none" w:sz="0" w:space="0" w:color="auto"/>
                <w:bottom w:val="none" w:sz="0" w:space="0" w:color="auto"/>
                <w:right w:val="none" w:sz="0" w:space="0" w:color="auto"/>
              </w:divBdr>
              <w:divsChild>
                <w:div w:id="1253205125">
                  <w:marLeft w:val="0"/>
                  <w:marRight w:val="0"/>
                  <w:marTop w:val="0"/>
                  <w:marBottom w:val="0"/>
                  <w:divBdr>
                    <w:top w:val="none" w:sz="0" w:space="0" w:color="auto"/>
                    <w:left w:val="none" w:sz="0" w:space="0" w:color="auto"/>
                    <w:bottom w:val="none" w:sz="0" w:space="0" w:color="auto"/>
                    <w:right w:val="none" w:sz="0" w:space="0" w:color="auto"/>
                  </w:divBdr>
                  <w:divsChild>
                    <w:div w:id="1253205121">
                      <w:marLeft w:val="0"/>
                      <w:marRight w:val="0"/>
                      <w:marTop w:val="0"/>
                      <w:marBottom w:val="0"/>
                      <w:divBdr>
                        <w:top w:val="none" w:sz="0" w:space="0" w:color="auto"/>
                        <w:left w:val="none" w:sz="0" w:space="0" w:color="auto"/>
                        <w:bottom w:val="none" w:sz="0" w:space="0" w:color="auto"/>
                        <w:right w:val="none" w:sz="0" w:space="0" w:color="auto"/>
                      </w:divBdr>
                      <w:divsChild>
                        <w:div w:id="1253205127">
                          <w:marLeft w:val="0"/>
                          <w:marRight w:val="0"/>
                          <w:marTop w:val="0"/>
                          <w:marBottom w:val="0"/>
                          <w:divBdr>
                            <w:top w:val="none" w:sz="0" w:space="0" w:color="auto"/>
                            <w:left w:val="none" w:sz="0" w:space="0" w:color="auto"/>
                            <w:bottom w:val="none" w:sz="0" w:space="0" w:color="auto"/>
                            <w:right w:val="none" w:sz="0" w:space="0" w:color="auto"/>
                          </w:divBdr>
                          <w:divsChild>
                            <w:div w:id="1253205117">
                              <w:marLeft w:val="12300"/>
                              <w:marRight w:val="0"/>
                              <w:marTop w:val="0"/>
                              <w:marBottom w:val="0"/>
                              <w:divBdr>
                                <w:top w:val="none" w:sz="0" w:space="0" w:color="auto"/>
                                <w:left w:val="none" w:sz="0" w:space="0" w:color="auto"/>
                                <w:bottom w:val="none" w:sz="0" w:space="0" w:color="auto"/>
                                <w:right w:val="none" w:sz="0" w:space="0" w:color="auto"/>
                              </w:divBdr>
                              <w:divsChild>
                                <w:div w:id="1253205136">
                                  <w:marLeft w:val="0"/>
                                  <w:marRight w:val="0"/>
                                  <w:marTop w:val="0"/>
                                  <w:marBottom w:val="0"/>
                                  <w:divBdr>
                                    <w:top w:val="none" w:sz="0" w:space="0" w:color="auto"/>
                                    <w:left w:val="none" w:sz="0" w:space="0" w:color="auto"/>
                                    <w:bottom w:val="none" w:sz="0" w:space="0" w:color="auto"/>
                                    <w:right w:val="none" w:sz="0" w:space="0" w:color="auto"/>
                                  </w:divBdr>
                                  <w:divsChild>
                                    <w:div w:id="1253205122">
                                      <w:marLeft w:val="0"/>
                                      <w:marRight w:val="0"/>
                                      <w:marTop w:val="0"/>
                                      <w:marBottom w:val="450"/>
                                      <w:divBdr>
                                        <w:top w:val="none" w:sz="0" w:space="0" w:color="auto"/>
                                        <w:left w:val="none" w:sz="0" w:space="0" w:color="auto"/>
                                        <w:bottom w:val="none" w:sz="0" w:space="0" w:color="auto"/>
                                        <w:right w:val="none" w:sz="0" w:space="0" w:color="auto"/>
                                      </w:divBdr>
                                      <w:divsChild>
                                        <w:div w:id="1253205124">
                                          <w:marLeft w:val="0"/>
                                          <w:marRight w:val="0"/>
                                          <w:marTop w:val="0"/>
                                          <w:marBottom w:val="0"/>
                                          <w:divBdr>
                                            <w:top w:val="none" w:sz="0" w:space="0" w:color="auto"/>
                                            <w:left w:val="none" w:sz="0" w:space="0" w:color="auto"/>
                                            <w:bottom w:val="none" w:sz="0" w:space="0" w:color="auto"/>
                                            <w:right w:val="none" w:sz="0" w:space="0" w:color="auto"/>
                                          </w:divBdr>
                                          <w:divsChild>
                                            <w:div w:id="1253205115">
                                              <w:marLeft w:val="0"/>
                                              <w:marRight w:val="0"/>
                                              <w:marTop w:val="0"/>
                                              <w:marBottom w:val="0"/>
                                              <w:divBdr>
                                                <w:top w:val="none" w:sz="0" w:space="0" w:color="auto"/>
                                                <w:left w:val="none" w:sz="0" w:space="0" w:color="auto"/>
                                                <w:bottom w:val="none" w:sz="0" w:space="0" w:color="auto"/>
                                                <w:right w:val="none" w:sz="0" w:space="0" w:color="auto"/>
                                              </w:divBdr>
                                              <w:divsChild>
                                                <w:div w:id="1253205134">
                                                  <w:marLeft w:val="0"/>
                                                  <w:marRight w:val="0"/>
                                                  <w:marTop w:val="0"/>
                                                  <w:marBottom w:val="0"/>
                                                  <w:divBdr>
                                                    <w:top w:val="none" w:sz="0" w:space="0" w:color="auto"/>
                                                    <w:left w:val="none" w:sz="0" w:space="0" w:color="auto"/>
                                                    <w:bottom w:val="none" w:sz="0" w:space="0" w:color="auto"/>
                                                    <w:right w:val="none" w:sz="0" w:space="0" w:color="auto"/>
                                                  </w:divBdr>
                                                  <w:divsChild>
                                                    <w:div w:id="1253205119">
                                                      <w:marLeft w:val="0"/>
                                                      <w:marRight w:val="0"/>
                                                      <w:marTop w:val="0"/>
                                                      <w:marBottom w:val="0"/>
                                                      <w:divBdr>
                                                        <w:top w:val="none" w:sz="0" w:space="0" w:color="auto"/>
                                                        <w:left w:val="none" w:sz="0" w:space="0" w:color="auto"/>
                                                        <w:bottom w:val="none" w:sz="0" w:space="0" w:color="auto"/>
                                                        <w:right w:val="none" w:sz="0" w:space="0" w:color="auto"/>
                                                      </w:divBdr>
                                                      <w:divsChild>
                                                        <w:div w:id="1253205116">
                                                          <w:marLeft w:val="0"/>
                                                          <w:marRight w:val="0"/>
                                                          <w:marTop w:val="0"/>
                                                          <w:marBottom w:val="0"/>
                                                          <w:divBdr>
                                                            <w:top w:val="none" w:sz="0" w:space="0" w:color="auto"/>
                                                            <w:left w:val="none" w:sz="0" w:space="0" w:color="auto"/>
                                                            <w:bottom w:val="none" w:sz="0" w:space="0" w:color="auto"/>
                                                            <w:right w:val="none" w:sz="0" w:space="0" w:color="auto"/>
                                                          </w:divBdr>
                                                          <w:divsChild>
                                                            <w:div w:id="1253205131">
                                                              <w:marLeft w:val="0"/>
                                                              <w:marRight w:val="0"/>
                                                              <w:marTop w:val="0"/>
                                                              <w:marBottom w:val="0"/>
                                                              <w:divBdr>
                                                                <w:top w:val="none" w:sz="0" w:space="0" w:color="auto"/>
                                                                <w:left w:val="none" w:sz="0" w:space="0" w:color="auto"/>
                                                                <w:bottom w:val="none" w:sz="0" w:space="0" w:color="auto"/>
                                                                <w:right w:val="none" w:sz="0" w:space="0" w:color="auto"/>
                                                              </w:divBdr>
                                                              <w:divsChild>
                                                                <w:div w:id="1253205129">
                                                                  <w:marLeft w:val="0"/>
                                                                  <w:marRight w:val="0"/>
                                                                  <w:marTop w:val="0"/>
                                                                  <w:marBottom w:val="0"/>
                                                                  <w:divBdr>
                                                                    <w:top w:val="none" w:sz="0" w:space="0" w:color="auto"/>
                                                                    <w:left w:val="none" w:sz="0" w:space="0" w:color="auto"/>
                                                                    <w:bottom w:val="none" w:sz="0" w:space="0" w:color="auto"/>
                                                                    <w:right w:val="none" w:sz="0" w:space="0" w:color="auto"/>
                                                                  </w:divBdr>
                                                                  <w:divsChild>
                                                                    <w:div w:id="1253205118">
                                                                      <w:marLeft w:val="0"/>
                                                                      <w:marRight w:val="0"/>
                                                                      <w:marTop w:val="0"/>
                                                                      <w:marBottom w:val="0"/>
                                                                      <w:divBdr>
                                                                        <w:top w:val="none" w:sz="0" w:space="0" w:color="auto"/>
                                                                        <w:left w:val="none" w:sz="0" w:space="0" w:color="auto"/>
                                                                        <w:bottom w:val="none" w:sz="0" w:space="0" w:color="auto"/>
                                                                        <w:right w:val="none" w:sz="0" w:space="0" w:color="auto"/>
                                                                      </w:divBdr>
                                                                      <w:divsChild>
                                                                        <w:div w:id="1253205120">
                                                                          <w:marLeft w:val="0"/>
                                                                          <w:marRight w:val="0"/>
                                                                          <w:marTop w:val="0"/>
                                                                          <w:marBottom w:val="0"/>
                                                                          <w:divBdr>
                                                                            <w:top w:val="none" w:sz="0" w:space="0" w:color="auto"/>
                                                                            <w:left w:val="none" w:sz="0" w:space="0" w:color="auto"/>
                                                                            <w:bottom w:val="none" w:sz="0" w:space="0" w:color="auto"/>
                                                                            <w:right w:val="none" w:sz="0" w:space="0" w:color="auto"/>
                                                                          </w:divBdr>
                                                                          <w:divsChild>
                                                                            <w:div w:id="1253205126">
                                                                              <w:marLeft w:val="0"/>
                                                                              <w:marRight w:val="0"/>
                                                                              <w:marTop w:val="0"/>
                                                                              <w:marBottom w:val="0"/>
                                                                              <w:divBdr>
                                                                                <w:top w:val="none" w:sz="0" w:space="0" w:color="auto"/>
                                                                                <w:left w:val="none" w:sz="0" w:space="0" w:color="auto"/>
                                                                                <w:bottom w:val="none" w:sz="0" w:space="0" w:color="auto"/>
                                                                                <w:right w:val="none" w:sz="0" w:space="0" w:color="auto"/>
                                                                              </w:divBdr>
                                                                              <w:divsChild>
                                                                                <w:div w:id="12532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205142">
      <w:marLeft w:val="0"/>
      <w:marRight w:val="0"/>
      <w:marTop w:val="0"/>
      <w:marBottom w:val="0"/>
      <w:divBdr>
        <w:top w:val="none" w:sz="0" w:space="0" w:color="auto"/>
        <w:left w:val="none" w:sz="0" w:space="0" w:color="auto"/>
        <w:bottom w:val="none" w:sz="0" w:space="0" w:color="auto"/>
        <w:right w:val="none" w:sz="0" w:space="0" w:color="auto"/>
      </w:divBdr>
    </w:div>
    <w:div w:id="1253205143">
      <w:marLeft w:val="0"/>
      <w:marRight w:val="0"/>
      <w:marTop w:val="0"/>
      <w:marBottom w:val="0"/>
      <w:divBdr>
        <w:top w:val="none" w:sz="0" w:space="0" w:color="auto"/>
        <w:left w:val="none" w:sz="0" w:space="0" w:color="auto"/>
        <w:bottom w:val="none" w:sz="0" w:space="0" w:color="auto"/>
        <w:right w:val="none" w:sz="0" w:space="0" w:color="auto"/>
      </w:divBdr>
    </w:div>
    <w:div w:id="1253205144">
      <w:marLeft w:val="0"/>
      <w:marRight w:val="0"/>
      <w:marTop w:val="0"/>
      <w:marBottom w:val="0"/>
      <w:divBdr>
        <w:top w:val="none" w:sz="0" w:space="0" w:color="auto"/>
        <w:left w:val="none" w:sz="0" w:space="0" w:color="auto"/>
        <w:bottom w:val="none" w:sz="0" w:space="0" w:color="auto"/>
        <w:right w:val="none" w:sz="0" w:space="0" w:color="auto"/>
      </w:divBdr>
    </w:div>
    <w:div w:id="1404646614">
      <w:bodyDiv w:val="1"/>
      <w:marLeft w:val="0"/>
      <w:marRight w:val="0"/>
      <w:marTop w:val="0"/>
      <w:marBottom w:val="0"/>
      <w:divBdr>
        <w:top w:val="none" w:sz="0" w:space="0" w:color="auto"/>
        <w:left w:val="none" w:sz="0" w:space="0" w:color="auto"/>
        <w:bottom w:val="none" w:sz="0" w:space="0" w:color="auto"/>
        <w:right w:val="none" w:sz="0" w:space="0" w:color="auto"/>
      </w:divBdr>
    </w:div>
    <w:div w:id="17491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A3031-29B6-4467-B4E4-E2F8A7A1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Patricia  (MCB)</dc:creator>
  <cp:keywords/>
  <dc:description/>
  <cp:lastModifiedBy>Hart, Patricia  (MCB)</cp:lastModifiedBy>
  <cp:revision>8</cp:revision>
  <cp:lastPrinted>2021-11-29T18:59:00Z</cp:lastPrinted>
  <dcterms:created xsi:type="dcterms:W3CDTF">2021-11-29T16:03:00Z</dcterms:created>
  <dcterms:modified xsi:type="dcterms:W3CDTF">2021-11-29T19:33:00Z</dcterms:modified>
</cp:coreProperties>
</file>