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8066A7" w14:textId="77777777" w:rsidR="009654D7" w:rsidRDefault="00E1159A" w:rsidP="006A7F35">
      <w:pPr>
        <w:spacing w:after="120" w:line="240" w:lineRule="auto"/>
        <w:contextualSpacing/>
        <w:jc w:val="center"/>
        <w:rPr>
          <w:rFonts w:cs="Times New Roman"/>
          <w:b/>
          <w:smallCaps/>
          <w:sz w:val="28"/>
          <w:szCs w:val="28"/>
        </w:rPr>
      </w:pPr>
      <w:r>
        <w:rPr>
          <w:rFonts w:cs="Times New Roman"/>
          <w:b/>
          <w:smallCaps/>
          <w:sz w:val="28"/>
          <w:szCs w:val="28"/>
        </w:rPr>
        <w:t xml:space="preserve">Attachment </w:t>
      </w:r>
      <w:r w:rsidR="00F11BFE">
        <w:rPr>
          <w:rFonts w:cs="Times New Roman"/>
          <w:b/>
          <w:smallCaps/>
          <w:sz w:val="28"/>
          <w:szCs w:val="28"/>
        </w:rPr>
        <w:t>B</w:t>
      </w:r>
    </w:p>
    <w:p w14:paraId="60EEE5AA" w14:textId="77777777" w:rsidR="00595BD4" w:rsidRDefault="00595BD4" w:rsidP="006A7F35">
      <w:pPr>
        <w:spacing w:after="120" w:line="240" w:lineRule="auto"/>
        <w:contextualSpacing/>
        <w:jc w:val="center"/>
        <w:rPr>
          <w:rFonts w:cs="Times New Roman"/>
          <w:b/>
          <w:smallCaps/>
          <w:sz w:val="28"/>
          <w:szCs w:val="28"/>
        </w:rPr>
      </w:pPr>
    </w:p>
    <w:p w14:paraId="47ED9229" w14:textId="77777777" w:rsidR="009654D7" w:rsidRPr="00915703" w:rsidRDefault="009654D7" w:rsidP="006A7F35">
      <w:pPr>
        <w:spacing w:after="120" w:line="240" w:lineRule="auto"/>
        <w:contextualSpacing/>
        <w:jc w:val="center"/>
        <w:rPr>
          <w:rFonts w:cs="Times New Roman"/>
          <w:b/>
          <w:smallCaps/>
          <w:sz w:val="28"/>
          <w:szCs w:val="28"/>
        </w:rPr>
      </w:pPr>
      <w:r w:rsidRPr="00915703">
        <w:rPr>
          <w:rFonts w:cs="Times New Roman"/>
          <w:b/>
          <w:smallCaps/>
          <w:sz w:val="28"/>
          <w:szCs w:val="28"/>
        </w:rPr>
        <w:t>Delivery System Reform Incentive Payment (DSRIP) Program</w:t>
      </w:r>
    </w:p>
    <w:p w14:paraId="000CFBDA" w14:textId="1C5FB21E" w:rsidR="009654D7" w:rsidRDefault="00D777DA" w:rsidP="006A7F35">
      <w:pPr>
        <w:spacing w:line="240" w:lineRule="auto"/>
        <w:contextualSpacing/>
        <w:jc w:val="center"/>
        <w:rPr>
          <w:rFonts w:cs="Times New Roman"/>
          <w:b/>
          <w:smallCaps/>
          <w:sz w:val="28"/>
          <w:szCs w:val="28"/>
        </w:rPr>
      </w:pPr>
      <w:r>
        <w:rPr>
          <w:rFonts w:cs="Times New Roman"/>
          <w:b/>
          <w:smallCaps/>
          <w:sz w:val="28"/>
          <w:szCs w:val="28"/>
        </w:rPr>
        <w:t>Community Partner</w:t>
      </w:r>
      <w:r w:rsidR="009654D7" w:rsidRPr="00915703">
        <w:rPr>
          <w:rFonts w:cs="Times New Roman"/>
          <w:b/>
          <w:smallCaps/>
          <w:sz w:val="28"/>
          <w:szCs w:val="28"/>
        </w:rPr>
        <w:t xml:space="preserve"> (</w:t>
      </w:r>
      <w:r>
        <w:rPr>
          <w:rFonts w:cs="Times New Roman"/>
          <w:b/>
          <w:smallCaps/>
          <w:sz w:val="28"/>
          <w:szCs w:val="28"/>
        </w:rPr>
        <w:t>CP</w:t>
      </w:r>
      <w:r w:rsidR="009654D7" w:rsidRPr="00915703">
        <w:rPr>
          <w:rFonts w:cs="Times New Roman"/>
          <w:b/>
          <w:smallCaps/>
          <w:sz w:val="28"/>
          <w:szCs w:val="28"/>
        </w:rPr>
        <w:t xml:space="preserve">) </w:t>
      </w:r>
      <w:r w:rsidR="00D43A06">
        <w:rPr>
          <w:rFonts w:cs="Times New Roman"/>
          <w:b/>
          <w:smallCaps/>
          <w:sz w:val="28"/>
          <w:szCs w:val="28"/>
        </w:rPr>
        <w:t>BP</w:t>
      </w:r>
      <w:r w:rsidR="0083507E">
        <w:rPr>
          <w:rFonts w:cs="Times New Roman"/>
          <w:b/>
          <w:smallCaps/>
          <w:sz w:val="28"/>
          <w:szCs w:val="28"/>
        </w:rPr>
        <w:t>3</w:t>
      </w:r>
      <w:r w:rsidR="00E1159A">
        <w:rPr>
          <w:rFonts w:cs="Times New Roman"/>
          <w:b/>
          <w:smallCaps/>
          <w:sz w:val="28"/>
          <w:szCs w:val="28"/>
        </w:rPr>
        <w:t xml:space="preserve"> </w:t>
      </w:r>
      <w:r w:rsidR="008C1D78">
        <w:rPr>
          <w:rFonts w:cs="Times New Roman"/>
          <w:b/>
          <w:smallCaps/>
          <w:sz w:val="28"/>
          <w:szCs w:val="28"/>
        </w:rPr>
        <w:t xml:space="preserve">Annual </w:t>
      </w:r>
      <w:r w:rsidR="00E1159A">
        <w:rPr>
          <w:rFonts w:cs="Times New Roman"/>
          <w:b/>
          <w:smallCaps/>
          <w:sz w:val="28"/>
          <w:szCs w:val="28"/>
        </w:rPr>
        <w:t>Report Response Form</w:t>
      </w:r>
    </w:p>
    <w:p w14:paraId="0D267C37" w14:textId="77777777" w:rsidR="00595BD4" w:rsidRDefault="00595BD4" w:rsidP="006A7F35">
      <w:pPr>
        <w:spacing w:line="240" w:lineRule="auto"/>
        <w:contextualSpacing/>
        <w:jc w:val="center"/>
        <w:rPr>
          <w:rFonts w:cs="Times New Roman"/>
          <w:b/>
          <w:smallCaps/>
          <w:sz w:val="28"/>
          <w:szCs w:val="28"/>
        </w:rPr>
      </w:pPr>
    </w:p>
    <w:p w14:paraId="18780F4B" w14:textId="07EE958C" w:rsidR="00595BD4" w:rsidRPr="00595BD4" w:rsidRDefault="00595BD4" w:rsidP="006A7F35">
      <w:pPr>
        <w:spacing w:line="240" w:lineRule="auto"/>
        <w:contextualSpacing/>
        <w:jc w:val="center"/>
        <w:rPr>
          <w:rFonts w:cs="Times New Roman"/>
          <w:b/>
          <w:smallCaps/>
          <w:sz w:val="28"/>
          <w:szCs w:val="28"/>
        </w:rPr>
      </w:pPr>
      <w:r w:rsidRPr="00595BD4">
        <w:rPr>
          <w:rFonts w:cs="Times New Roman"/>
          <w:b/>
          <w:smallCaps/>
          <w:sz w:val="28"/>
          <w:szCs w:val="28"/>
        </w:rPr>
        <w:t xml:space="preserve">Part 1: </w:t>
      </w:r>
      <w:r w:rsidR="0083507E">
        <w:rPr>
          <w:rFonts w:cs="Times New Roman"/>
          <w:b/>
          <w:smallCaps/>
          <w:sz w:val="28"/>
          <w:szCs w:val="28"/>
        </w:rPr>
        <w:t>BP3</w:t>
      </w:r>
      <w:r w:rsidR="00E1159A">
        <w:rPr>
          <w:rFonts w:cs="Times New Roman"/>
          <w:b/>
          <w:smallCaps/>
          <w:sz w:val="28"/>
          <w:szCs w:val="28"/>
        </w:rPr>
        <w:t xml:space="preserve"> </w:t>
      </w:r>
      <w:r w:rsidR="00D43A06">
        <w:rPr>
          <w:rFonts w:cs="Times New Roman"/>
          <w:b/>
          <w:smallCaps/>
          <w:sz w:val="28"/>
          <w:szCs w:val="28"/>
        </w:rPr>
        <w:t xml:space="preserve">Annual </w:t>
      </w:r>
      <w:r w:rsidR="00E1159A">
        <w:rPr>
          <w:rFonts w:cs="Times New Roman"/>
          <w:b/>
          <w:smallCaps/>
          <w:sz w:val="28"/>
          <w:szCs w:val="28"/>
        </w:rPr>
        <w:t>Report Executive Summary</w:t>
      </w:r>
    </w:p>
    <w:p w14:paraId="7ACCF80E" w14:textId="77777777" w:rsidR="009654D7" w:rsidRPr="009D4FC2" w:rsidRDefault="009654D7" w:rsidP="006A7F35">
      <w:pPr>
        <w:pStyle w:val="Heading1"/>
        <w:numPr>
          <w:ilvl w:val="0"/>
          <w:numId w:val="0"/>
        </w:numPr>
        <w:spacing w:line="240" w:lineRule="auto"/>
        <w:ind w:left="360"/>
      </w:pPr>
      <w:r w:rsidRPr="009D4FC2">
        <w:t>General Information</w:t>
      </w:r>
    </w:p>
    <w:tbl>
      <w:tblPr>
        <w:tblStyle w:val="TableGridLight"/>
        <w:tblW w:w="9560" w:type="dxa"/>
        <w:tblLook w:val="04A0" w:firstRow="1" w:lastRow="0" w:firstColumn="1" w:lastColumn="0" w:noHBand="0" w:noVBand="1"/>
      </w:tblPr>
      <w:tblGrid>
        <w:gridCol w:w="3400"/>
        <w:gridCol w:w="6160"/>
      </w:tblGrid>
      <w:tr w:rsidR="009654D7" w:rsidRPr="009D4FC2" w14:paraId="78136654" w14:textId="77777777" w:rsidTr="0089120F">
        <w:trPr>
          <w:trHeight w:val="375"/>
        </w:trPr>
        <w:tc>
          <w:tcPr>
            <w:tcW w:w="3400" w:type="dxa"/>
            <w:hideMark/>
          </w:tcPr>
          <w:p w14:paraId="24553D34" w14:textId="77777777" w:rsidR="009654D7" w:rsidRPr="009D4FC2" w:rsidRDefault="009654D7" w:rsidP="006A7F35">
            <w:pPr>
              <w:spacing w:after="0"/>
              <w:contextualSpacing/>
              <w:rPr>
                <w:rFonts w:eastAsia="Times New Roman" w:cs="Times New Roman"/>
                <w:b/>
                <w:bCs/>
                <w:color w:val="000000"/>
              </w:rPr>
            </w:pPr>
            <w:r>
              <w:rPr>
                <w:rFonts w:eastAsia="Times New Roman" w:cs="Times New Roman"/>
                <w:b/>
                <w:bCs/>
                <w:color w:val="000000"/>
              </w:rPr>
              <w:t xml:space="preserve">Full </w:t>
            </w:r>
            <w:r w:rsidR="00D777DA">
              <w:rPr>
                <w:rFonts w:eastAsia="Times New Roman" w:cs="Times New Roman"/>
                <w:b/>
                <w:bCs/>
                <w:color w:val="000000"/>
              </w:rPr>
              <w:t>CP</w:t>
            </w:r>
            <w:r w:rsidR="00D777DA" w:rsidRPr="009D4FC2">
              <w:rPr>
                <w:rFonts w:eastAsia="Times New Roman" w:cs="Times New Roman"/>
                <w:b/>
                <w:bCs/>
                <w:color w:val="000000"/>
              </w:rPr>
              <w:t xml:space="preserve"> </w:t>
            </w:r>
            <w:r w:rsidRPr="009D4FC2">
              <w:rPr>
                <w:rFonts w:eastAsia="Times New Roman" w:cs="Times New Roman"/>
                <w:b/>
                <w:bCs/>
                <w:color w:val="000000"/>
              </w:rPr>
              <w:t>Name:</w:t>
            </w:r>
          </w:p>
        </w:tc>
        <w:tc>
          <w:tcPr>
            <w:tcW w:w="6160" w:type="dxa"/>
          </w:tcPr>
          <w:p w14:paraId="7519C124" w14:textId="13527E33" w:rsidR="009654D7" w:rsidRPr="009D4FC2" w:rsidRDefault="00DF6890" w:rsidP="006A7F35">
            <w:pPr>
              <w:spacing w:after="0"/>
              <w:contextualSpacing/>
              <w:rPr>
                <w:rFonts w:eastAsia="Times New Roman" w:cs="Times New Roman"/>
                <w:color w:val="000000"/>
              </w:rPr>
            </w:pPr>
            <w:r>
              <w:rPr>
                <w:rFonts w:eastAsia="Times New Roman" w:cs="Times New Roman"/>
                <w:color w:val="000000"/>
              </w:rPr>
              <w:t>Massachusetts Care Coordination Network</w:t>
            </w:r>
          </w:p>
        </w:tc>
      </w:tr>
      <w:tr w:rsidR="009654D7" w:rsidRPr="009D4FC2" w14:paraId="3C0DDF07" w14:textId="77777777" w:rsidTr="0089120F">
        <w:trPr>
          <w:trHeight w:val="375"/>
        </w:trPr>
        <w:tc>
          <w:tcPr>
            <w:tcW w:w="3400" w:type="dxa"/>
            <w:hideMark/>
          </w:tcPr>
          <w:p w14:paraId="1B49A638" w14:textId="77777777" w:rsidR="009654D7" w:rsidRPr="009D4FC2" w:rsidRDefault="00D777DA" w:rsidP="006A7F35">
            <w:pPr>
              <w:spacing w:after="0"/>
              <w:contextualSpacing/>
              <w:rPr>
                <w:rFonts w:eastAsia="Times New Roman" w:cs="Times New Roman"/>
                <w:b/>
                <w:bCs/>
                <w:color w:val="000000"/>
              </w:rPr>
            </w:pPr>
            <w:r>
              <w:rPr>
                <w:rFonts w:eastAsia="Times New Roman" w:cs="Times New Roman"/>
                <w:b/>
                <w:bCs/>
                <w:color w:val="000000"/>
              </w:rPr>
              <w:t xml:space="preserve">CP </w:t>
            </w:r>
            <w:r w:rsidR="009654D7" w:rsidRPr="009D4FC2">
              <w:rPr>
                <w:rFonts w:eastAsia="Times New Roman" w:cs="Times New Roman"/>
                <w:b/>
                <w:bCs/>
                <w:color w:val="000000"/>
              </w:rPr>
              <w:t>Address:</w:t>
            </w:r>
          </w:p>
        </w:tc>
        <w:tc>
          <w:tcPr>
            <w:tcW w:w="6160" w:type="dxa"/>
          </w:tcPr>
          <w:p w14:paraId="737A7600" w14:textId="6775AD8E" w:rsidR="009654D7" w:rsidRPr="009D4FC2" w:rsidRDefault="00DF6890" w:rsidP="006A7F35">
            <w:pPr>
              <w:spacing w:after="0"/>
              <w:contextualSpacing/>
              <w:rPr>
                <w:rFonts w:eastAsia="Times New Roman" w:cs="Times New Roman"/>
                <w:color w:val="000000"/>
              </w:rPr>
            </w:pPr>
            <w:r>
              <w:rPr>
                <w:rFonts w:eastAsia="Times New Roman" w:cs="Times New Roman"/>
                <w:color w:val="000000"/>
              </w:rPr>
              <w:t>81 Hope Ave. Worcester, MA 01603</w:t>
            </w:r>
          </w:p>
        </w:tc>
      </w:tr>
    </w:tbl>
    <w:p w14:paraId="4D346742" w14:textId="5BB2ED0C" w:rsidR="009654D7" w:rsidRPr="009654D7" w:rsidRDefault="009654D7" w:rsidP="006A7F35">
      <w:pPr>
        <w:spacing w:line="240" w:lineRule="auto"/>
        <w:contextualSpacing/>
        <w:rPr>
          <w:rFonts w:cs="Times New Roman"/>
        </w:rPr>
      </w:pPr>
    </w:p>
    <w:p w14:paraId="6E6A32C7" w14:textId="56210D8B" w:rsidR="009654D7" w:rsidRPr="00662194" w:rsidRDefault="00595BD4" w:rsidP="006A7F35">
      <w:pPr>
        <w:pStyle w:val="Heading1"/>
        <w:spacing w:line="240" w:lineRule="auto"/>
      </w:pPr>
      <w:r w:rsidRPr="00662194">
        <w:t xml:space="preserve"> </w:t>
      </w:r>
      <w:r w:rsidR="0083507E">
        <w:t>BP3</w:t>
      </w:r>
      <w:r w:rsidR="00D204A7">
        <w:t xml:space="preserve"> </w:t>
      </w:r>
      <w:r w:rsidR="00D43A06">
        <w:t xml:space="preserve">Annual </w:t>
      </w:r>
      <w:r w:rsidR="00D204A7">
        <w:t>Report Executive Summary</w:t>
      </w:r>
    </w:p>
    <w:p w14:paraId="6F89EA29" w14:textId="77777777" w:rsidR="005C612E" w:rsidRDefault="005C612E" w:rsidP="006A7F35">
      <w:pPr>
        <w:spacing w:after="0" w:line="240" w:lineRule="auto"/>
        <w:rPr>
          <w:rFonts w:cs="Times New Roman"/>
          <w:b/>
          <w:i/>
        </w:rPr>
      </w:pPr>
    </w:p>
    <w:p w14:paraId="18E910C5" w14:textId="77777777" w:rsidR="005C612E" w:rsidRPr="006A7F35" w:rsidRDefault="005C612E" w:rsidP="006A7F35">
      <w:pPr>
        <w:pStyle w:val="NoSpacing"/>
        <w:rPr>
          <w:rFonts w:asciiTheme="majorHAnsi" w:hAnsiTheme="majorHAnsi"/>
          <w:sz w:val="24"/>
          <w:szCs w:val="24"/>
        </w:rPr>
      </w:pPr>
      <w:r w:rsidRPr="006A7F35">
        <w:rPr>
          <w:rFonts w:asciiTheme="majorHAnsi" w:hAnsiTheme="majorHAnsi"/>
          <w:sz w:val="24"/>
          <w:szCs w:val="24"/>
        </w:rPr>
        <w:t xml:space="preserve">The Massachusetts Care Coordination Network (MCCN) is a </w:t>
      </w:r>
      <w:proofErr w:type="gramStart"/>
      <w:r w:rsidRPr="006A7F35">
        <w:rPr>
          <w:rFonts w:asciiTheme="majorHAnsi" w:hAnsiTheme="majorHAnsi"/>
          <w:sz w:val="24"/>
          <w:szCs w:val="24"/>
        </w:rPr>
        <w:t>Long Term</w:t>
      </w:r>
      <w:proofErr w:type="gramEnd"/>
      <w:r w:rsidRPr="006A7F35">
        <w:rPr>
          <w:rFonts w:asciiTheme="majorHAnsi" w:hAnsiTheme="majorHAnsi"/>
          <w:sz w:val="24"/>
          <w:szCs w:val="24"/>
        </w:rPr>
        <w:t xml:space="preserve"> Services and Supports Community Partner (LTSS CP) operating in the Northern, Central, and Southern regions using a Lead Agency model with strong Affiliated Partners and Material Subcontractors.</w:t>
      </w:r>
    </w:p>
    <w:p w14:paraId="4035225E" w14:textId="77777777" w:rsidR="005C612E" w:rsidRPr="006A7F35" w:rsidRDefault="005C612E" w:rsidP="006A7F35">
      <w:pPr>
        <w:pStyle w:val="NoSpacing"/>
        <w:rPr>
          <w:rFonts w:asciiTheme="majorHAnsi" w:hAnsiTheme="majorHAnsi"/>
          <w:sz w:val="24"/>
          <w:szCs w:val="24"/>
        </w:rPr>
      </w:pPr>
    </w:p>
    <w:p w14:paraId="517450F4" w14:textId="2873B29C" w:rsidR="005C612E" w:rsidRPr="006A7F35" w:rsidRDefault="006A7F35" w:rsidP="006A7F35">
      <w:pPr>
        <w:pStyle w:val="NoSpacing"/>
        <w:rPr>
          <w:rFonts w:asciiTheme="majorHAnsi" w:hAnsiTheme="majorHAnsi"/>
          <w:sz w:val="24"/>
          <w:szCs w:val="24"/>
        </w:rPr>
      </w:pPr>
      <w:r>
        <w:rPr>
          <w:rFonts w:asciiTheme="majorHAnsi" w:hAnsiTheme="majorHAnsi"/>
          <w:sz w:val="24"/>
          <w:szCs w:val="24"/>
        </w:rPr>
        <w:t>During</w:t>
      </w:r>
      <w:r w:rsidR="005C612E" w:rsidRPr="006A7F35">
        <w:rPr>
          <w:rFonts w:asciiTheme="majorHAnsi" w:hAnsiTheme="majorHAnsi"/>
          <w:sz w:val="24"/>
          <w:szCs w:val="24"/>
        </w:rPr>
        <w:t xml:space="preserve"> Budget Period 3, MCCN successful transitioned from </w:t>
      </w:r>
      <w:proofErr w:type="spellStart"/>
      <w:r w:rsidR="005C612E" w:rsidRPr="006A7F35">
        <w:rPr>
          <w:rFonts w:asciiTheme="majorHAnsi" w:hAnsiTheme="majorHAnsi"/>
          <w:sz w:val="24"/>
          <w:szCs w:val="24"/>
        </w:rPr>
        <w:t>CareManager</w:t>
      </w:r>
      <w:proofErr w:type="spellEnd"/>
      <w:r w:rsidR="005C612E" w:rsidRPr="006A7F35">
        <w:rPr>
          <w:rFonts w:asciiTheme="majorHAnsi" w:hAnsiTheme="majorHAnsi"/>
          <w:sz w:val="24"/>
          <w:szCs w:val="24"/>
        </w:rPr>
        <w:t xml:space="preserve"> to the </w:t>
      </w:r>
      <w:proofErr w:type="spellStart"/>
      <w:r w:rsidR="005C612E" w:rsidRPr="006A7F35">
        <w:rPr>
          <w:rFonts w:asciiTheme="majorHAnsi" w:hAnsiTheme="majorHAnsi"/>
          <w:sz w:val="24"/>
          <w:szCs w:val="24"/>
        </w:rPr>
        <w:t>eHana</w:t>
      </w:r>
      <w:proofErr w:type="spellEnd"/>
      <w:r w:rsidR="005C612E" w:rsidRPr="006A7F35">
        <w:rPr>
          <w:rFonts w:asciiTheme="majorHAnsi" w:hAnsiTheme="majorHAnsi"/>
          <w:sz w:val="24"/>
          <w:szCs w:val="24"/>
        </w:rPr>
        <w:t xml:space="preserve"> care coordination platform.  The switch has positively impacted MCCN’s outcomes across all domains.  We are now able to </w:t>
      </w:r>
      <w:proofErr w:type="gramStart"/>
      <w:r w:rsidR="005C612E" w:rsidRPr="006A7F35">
        <w:rPr>
          <w:rFonts w:asciiTheme="majorHAnsi" w:hAnsiTheme="majorHAnsi"/>
          <w:sz w:val="24"/>
          <w:szCs w:val="24"/>
        </w:rPr>
        <w:t>more closely monitor care coordination activities, measure quality metrics and report the impact of our work to our ACO partners</w:t>
      </w:r>
      <w:proofErr w:type="gramEnd"/>
      <w:r w:rsidR="005C612E" w:rsidRPr="006A7F35">
        <w:rPr>
          <w:rFonts w:asciiTheme="majorHAnsi" w:hAnsiTheme="majorHAnsi"/>
          <w:sz w:val="24"/>
          <w:szCs w:val="24"/>
        </w:rPr>
        <w:t xml:space="preserve">.  The change has been well received by MCCN staff who have found </w:t>
      </w:r>
      <w:proofErr w:type="spellStart"/>
      <w:r w:rsidR="005C612E" w:rsidRPr="006A7F35">
        <w:rPr>
          <w:rFonts w:asciiTheme="majorHAnsi" w:hAnsiTheme="majorHAnsi"/>
          <w:sz w:val="24"/>
          <w:szCs w:val="24"/>
        </w:rPr>
        <w:t>eHana</w:t>
      </w:r>
      <w:proofErr w:type="spellEnd"/>
      <w:r w:rsidR="005C612E" w:rsidRPr="006A7F35">
        <w:rPr>
          <w:rFonts w:asciiTheme="majorHAnsi" w:hAnsiTheme="majorHAnsi"/>
          <w:sz w:val="24"/>
          <w:szCs w:val="24"/>
        </w:rPr>
        <w:t xml:space="preserve"> to be an improvement from a user perspective.  As </w:t>
      </w:r>
      <w:r w:rsidR="00A50F5B">
        <w:rPr>
          <w:rFonts w:asciiTheme="majorHAnsi" w:hAnsiTheme="majorHAnsi"/>
          <w:sz w:val="24"/>
          <w:szCs w:val="24"/>
        </w:rPr>
        <w:t xml:space="preserve">of </w:t>
      </w:r>
      <w:proofErr w:type="gramStart"/>
      <w:r w:rsidR="00A50F5B">
        <w:rPr>
          <w:rFonts w:asciiTheme="majorHAnsi" w:hAnsiTheme="majorHAnsi"/>
          <w:sz w:val="24"/>
          <w:szCs w:val="24"/>
        </w:rPr>
        <w:t>December 31</w:t>
      </w:r>
      <w:r w:rsidR="00A50F5B" w:rsidRPr="00A50F5B">
        <w:rPr>
          <w:rFonts w:asciiTheme="majorHAnsi" w:hAnsiTheme="majorHAnsi"/>
          <w:sz w:val="24"/>
          <w:szCs w:val="24"/>
          <w:vertAlign w:val="superscript"/>
        </w:rPr>
        <w:t>st</w:t>
      </w:r>
      <w:r w:rsidR="00A50F5B">
        <w:rPr>
          <w:rFonts w:asciiTheme="majorHAnsi" w:hAnsiTheme="majorHAnsi"/>
          <w:sz w:val="24"/>
          <w:szCs w:val="24"/>
        </w:rPr>
        <w:t>, 2020 MCCN</w:t>
      </w:r>
      <w:proofErr w:type="gramEnd"/>
      <w:r w:rsidR="00A50F5B">
        <w:rPr>
          <w:rFonts w:asciiTheme="majorHAnsi" w:hAnsiTheme="majorHAnsi"/>
          <w:sz w:val="24"/>
          <w:szCs w:val="24"/>
        </w:rPr>
        <w:t xml:space="preserve"> has 899 engaged members</w:t>
      </w:r>
      <w:r w:rsidR="005C612E" w:rsidRPr="006A7F35">
        <w:rPr>
          <w:rFonts w:asciiTheme="majorHAnsi" w:hAnsiTheme="majorHAnsi"/>
          <w:sz w:val="24"/>
          <w:szCs w:val="24"/>
        </w:rPr>
        <w:t>.</w:t>
      </w:r>
    </w:p>
    <w:p w14:paraId="7652948D" w14:textId="77777777" w:rsidR="005C612E" w:rsidRPr="006A7F35" w:rsidRDefault="005C612E" w:rsidP="006A7F35">
      <w:pPr>
        <w:pStyle w:val="NoSpacing"/>
        <w:rPr>
          <w:rFonts w:asciiTheme="majorHAnsi" w:hAnsiTheme="majorHAnsi"/>
          <w:sz w:val="24"/>
          <w:szCs w:val="24"/>
        </w:rPr>
      </w:pPr>
    </w:p>
    <w:p w14:paraId="5919E559" w14:textId="622F1D3B" w:rsidR="005C612E" w:rsidRPr="006A7F35" w:rsidRDefault="005C612E" w:rsidP="006A7F35">
      <w:pPr>
        <w:pStyle w:val="NoSpacing"/>
        <w:rPr>
          <w:rFonts w:asciiTheme="majorHAnsi" w:hAnsiTheme="majorHAnsi"/>
          <w:sz w:val="24"/>
          <w:szCs w:val="24"/>
        </w:rPr>
      </w:pPr>
      <w:r w:rsidRPr="006A7F35">
        <w:rPr>
          <w:rFonts w:asciiTheme="majorHAnsi" w:hAnsiTheme="majorHAnsi"/>
          <w:sz w:val="24"/>
          <w:szCs w:val="24"/>
        </w:rPr>
        <w:t xml:space="preserve">MCCN has found that having dedicated outreach staff in the form of Associate Care Coordinators has been effective.  These staff are adept at outreaching to members, finding members information and </w:t>
      </w:r>
      <w:proofErr w:type="spellStart"/>
      <w:r w:rsidRPr="006A7F35">
        <w:rPr>
          <w:rFonts w:asciiTheme="majorHAnsi" w:hAnsiTheme="majorHAnsi"/>
          <w:sz w:val="24"/>
          <w:szCs w:val="24"/>
        </w:rPr>
        <w:t>liasing</w:t>
      </w:r>
      <w:proofErr w:type="spellEnd"/>
      <w:r w:rsidRPr="006A7F35">
        <w:rPr>
          <w:rFonts w:asciiTheme="majorHAnsi" w:hAnsiTheme="majorHAnsi"/>
          <w:sz w:val="24"/>
          <w:szCs w:val="24"/>
        </w:rPr>
        <w:t xml:space="preserve"> with ACO collaterals on locating individuals.  The care coordinators </w:t>
      </w:r>
      <w:proofErr w:type="gramStart"/>
      <w:r w:rsidRPr="006A7F35">
        <w:rPr>
          <w:rFonts w:asciiTheme="majorHAnsi" w:hAnsiTheme="majorHAnsi"/>
          <w:sz w:val="24"/>
          <w:szCs w:val="24"/>
        </w:rPr>
        <w:t>are able to</w:t>
      </w:r>
      <w:proofErr w:type="gramEnd"/>
      <w:r w:rsidRPr="006A7F35">
        <w:rPr>
          <w:rFonts w:asciiTheme="majorHAnsi" w:hAnsiTheme="majorHAnsi"/>
          <w:sz w:val="24"/>
          <w:szCs w:val="24"/>
        </w:rPr>
        <w:t xml:space="preserve"> dedicate themselves to member supports and care planning.  This has </w:t>
      </w:r>
      <w:proofErr w:type="spellStart"/>
      <w:proofErr w:type="gramStart"/>
      <w:r w:rsidRPr="006A7F35">
        <w:rPr>
          <w:rFonts w:asciiTheme="majorHAnsi" w:hAnsiTheme="majorHAnsi"/>
          <w:sz w:val="24"/>
          <w:szCs w:val="24"/>
        </w:rPr>
        <w:t>lead</w:t>
      </w:r>
      <w:proofErr w:type="spellEnd"/>
      <w:proofErr w:type="gramEnd"/>
      <w:r w:rsidRPr="006A7F35">
        <w:rPr>
          <w:rFonts w:asciiTheme="majorHAnsi" w:hAnsiTheme="majorHAnsi"/>
          <w:sz w:val="24"/>
          <w:szCs w:val="24"/>
        </w:rPr>
        <w:t xml:space="preserve"> to </w:t>
      </w:r>
      <w:r w:rsidR="006A7F35" w:rsidRPr="006A7F35">
        <w:rPr>
          <w:rFonts w:asciiTheme="majorHAnsi" w:hAnsiTheme="majorHAnsi"/>
          <w:sz w:val="24"/>
          <w:szCs w:val="24"/>
        </w:rPr>
        <w:t>positive</w:t>
      </w:r>
      <w:r w:rsidRPr="006A7F35">
        <w:rPr>
          <w:rFonts w:asciiTheme="majorHAnsi" w:hAnsiTheme="majorHAnsi"/>
          <w:sz w:val="24"/>
          <w:szCs w:val="24"/>
        </w:rPr>
        <w:t xml:space="preserve"> feedback from both members and staff.</w:t>
      </w:r>
    </w:p>
    <w:p w14:paraId="489D7E4E" w14:textId="77777777" w:rsidR="005C612E" w:rsidRPr="006A7F35" w:rsidRDefault="005C612E" w:rsidP="006A7F35">
      <w:pPr>
        <w:pStyle w:val="NoSpacing"/>
        <w:rPr>
          <w:rFonts w:asciiTheme="majorHAnsi" w:hAnsiTheme="majorHAnsi"/>
          <w:sz w:val="24"/>
          <w:szCs w:val="24"/>
        </w:rPr>
      </w:pPr>
    </w:p>
    <w:p w14:paraId="5D03624E" w14:textId="4F7B9DC1" w:rsidR="005C612E" w:rsidRPr="006A7F35" w:rsidRDefault="005C612E" w:rsidP="006A7F35">
      <w:pPr>
        <w:pStyle w:val="NoSpacing"/>
        <w:rPr>
          <w:rFonts w:asciiTheme="majorHAnsi" w:hAnsiTheme="majorHAnsi"/>
          <w:sz w:val="24"/>
          <w:szCs w:val="24"/>
        </w:rPr>
      </w:pPr>
      <w:r w:rsidRPr="006A7F35">
        <w:rPr>
          <w:rFonts w:asciiTheme="majorHAnsi" w:hAnsiTheme="majorHAnsi"/>
          <w:sz w:val="24"/>
          <w:szCs w:val="24"/>
        </w:rPr>
        <w:t xml:space="preserve">MCCN has greatly reduced the rate of staff turnover during BP3.  Through </w:t>
      </w:r>
      <w:r w:rsidR="006A7F35">
        <w:rPr>
          <w:rFonts w:asciiTheme="majorHAnsi" w:hAnsiTheme="majorHAnsi"/>
          <w:sz w:val="24"/>
          <w:szCs w:val="24"/>
        </w:rPr>
        <w:t>Budget Period 3</w:t>
      </w:r>
      <w:r w:rsidRPr="006A7F35">
        <w:rPr>
          <w:rFonts w:asciiTheme="majorHAnsi" w:hAnsiTheme="majorHAnsi"/>
          <w:sz w:val="24"/>
          <w:szCs w:val="24"/>
        </w:rPr>
        <w:t xml:space="preserve">, only one care coordinator </w:t>
      </w:r>
      <w:proofErr w:type="gramStart"/>
      <w:r w:rsidRPr="006A7F35">
        <w:rPr>
          <w:rFonts w:asciiTheme="majorHAnsi" w:hAnsiTheme="majorHAnsi"/>
          <w:sz w:val="24"/>
          <w:szCs w:val="24"/>
        </w:rPr>
        <w:t>resigned</w:t>
      </w:r>
      <w:proofErr w:type="gramEnd"/>
      <w:r w:rsidRPr="006A7F35">
        <w:rPr>
          <w:rFonts w:asciiTheme="majorHAnsi" w:hAnsiTheme="majorHAnsi"/>
          <w:sz w:val="24"/>
          <w:szCs w:val="24"/>
        </w:rPr>
        <w:t xml:space="preserve"> and new employees have been hired into newly created roles.  MCCN Partner organizations continue to offer competitive salaries and a wide range of attractive benefits to mitigate this challenge.  In addition, MCCN has been offering bonuses to Care Coordinators based on tenure and these have been very well received.  We are also offering bonuses based on meeting performance metrics which has not only helped with retention but also has increased overall QA completion rates.  </w:t>
      </w:r>
    </w:p>
    <w:p w14:paraId="65DF40B8" w14:textId="77777777" w:rsidR="005C612E" w:rsidRPr="006A7F35" w:rsidRDefault="005C612E" w:rsidP="006A7F35">
      <w:pPr>
        <w:pStyle w:val="NoSpacing"/>
        <w:rPr>
          <w:rFonts w:asciiTheme="majorHAnsi" w:hAnsiTheme="majorHAnsi"/>
          <w:sz w:val="24"/>
          <w:szCs w:val="24"/>
        </w:rPr>
      </w:pPr>
    </w:p>
    <w:p w14:paraId="40C2D2BF" w14:textId="545FD7B8" w:rsidR="005C612E" w:rsidRDefault="005C612E" w:rsidP="006A7F35">
      <w:pPr>
        <w:pStyle w:val="NoSpacing"/>
        <w:rPr>
          <w:rFonts w:asciiTheme="majorHAnsi" w:hAnsiTheme="majorHAnsi"/>
          <w:sz w:val="24"/>
          <w:szCs w:val="24"/>
        </w:rPr>
      </w:pPr>
      <w:r w:rsidRPr="006A7F35">
        <w:rPr>
          <w:rFonts w:asciiTheme="majorHAnsi" w:hAnsiTheme="majorHAnsi"/>
          <w:sz w:val="24"/>
          <w:szCs w:val="24"/>
        </w:rPr>
        <w:t xml:space="preserve">MCCN continues to work with the ACOs and MCOs to improve the approach to data sharing in a more standardized way.  Our Care Coordinator staff are faced with </w:t>
      </w:r>
      <w:proofErr w:type="gramStart"/>
      <w:r w:rsidRPr="006A7F35">
        <w:rPr>
          <w:rFonts w:asciiTheme="majorHAnsi" w:hAnsiTheme="majorHAnsi"/>
          <w:sz w:val="24"/>
          <w:szCs w:val="24"/>
        </w:rPr>
        <w:t>a large number of</w:t>
      </w:r>
      <w:proofErr w:type="gramEnd"/>
      <w:r w:rsidRPr="006A7F35">
        <w:rPr>
          <w:rFonts w:asciiTheme="majorHAnsi" w:hAnsiTheme="majorHAnsi"/>
          <w:sz w:val="24"/>
          <w:szCs w:val="24"/>
        </w:rPr>
        <w:t xml:space="preserve"> varied processes as we work with 12 ACOs and 2 MCOs.  Each of these entities has its own specified documented processes in regarding the exchange and sharing of information and </w:t>
      </w:r>
      <w:r w:rsidRPr="006A7F35">
        <w:rPr>
          <w:rFonts w:asciiTheme="majorHAnsi" w:hAnsiTheme="majorHAnsi"/>
          <w:sz w:val="24"/>
          <w:szCs w:val="24"/>
        </w:rPr>
        <w:lastRenderedPageBreak/>
        <w:t xml:space="preserve">ongoing communication.  The implementation of monthly meetings with our largest referral sources has improved communication and ease of information exchange.  MCCN advocates for adopting the model of the BHCPs in which the Community Partners is completing the member comprehensive assessment. </w:t>
      </w:r>
    </w:p>
    <w:p w14:paraId="7BE3892E" w14:textId="631293A8" w:rsidR="006A7F35" w:rsidRDefault="006A7F35" w:rsidP="006A7F35">
      <w:pPr>
        <w:pStyle w:val="NoSpacing"/>
        <w:rPr>
          <w:rFonts w:asciiTheme="majorHAnsi" w:hAnsiTheme="majorHAnsi"/>
          <w:sz w:val="24"/>
          <w:szCs w:val="24"/>
        </w:rPr>
      </w:pPr>
    </w:p>
    <w:p w14:paraId="28A5ECA1" w14:textId="77777777" w:rsidR="00F429C4" w:rsidRDefault="006A7F35" w:rsidP="006A7F35">
      <w:pPr>
        <w:pStyle w:val="NoSpacing"/>
        <w:rPr>
          <w:rFonts w:asciiTheme="majorHAnsi" w:hAnsiTheme="majorHAnsi"/>
          <w:sz w:val="24"/>
          <w:szCs w:val="24"/>
        </w:rPr>
      </w:pPr>
      <w:r>
        <w:rPr>
          <w:rFonts w:asciiTheme="majorHAnsi" w:hAnsiTheme="majorHAnsi"/>
          <w:sz w:val="24"/>
          <w:szCs w:val="24"/>
        </w:rPr>
        <w:t xml:space="preserve">MCCN has </w:t>
      </w:r>
      <w:r w:rsidR="00F429C4">
        <w:rPr>
          <w:rFonts w:asciiTheme="majorHAnsi" w:hAnsiTheme="majorHAnsi"/>
          <w:sz w:val="24"/>
          <w:szCs w:val="24"/>
        </w:rPr>
        <w:t xml:space="preserve">pivoted services to support members remotely during the COVID-19 pandemic.  As an incentive to participate in video-chat based home visits members were offered a gift certificate for sendameal.com to order home-delivered meals.  This provided necessary assistance for at-risk and homebound members facing food insecurity </w:t>
      </w:r>
      <w:proofErr w:type="gramStart"/>
      <w:r w:rsidR="00F429C4">
        <w:rPr>
          <w:rFonts w:asciiTheme="majorHAnsi" w:hAnsiTheme="majorHAnsi"/>
          <w:sz w:val="24"/>
          <w:szCs w:val="24"/>
        </w:rPr>
        <w:t>as a result of</w:t>
      </w:r>
      <w:proofErr w:type="gramEnd"/>
      <w:r w:rsidR="00F429C4">
        <w:rPr>
          <w:rFonts w:asciiTheme="majorHAnsi" w:hAnsiTheme="majorHAnsi"/>
          <w:sz w:val="24"/>
          <w:szCs w:val="24"/>
        </w:rPr>
        <w:t xml:space="preserve"> the pandemic and associated risks and restrictions.  MCCN’s affiliated agencies donated PPE supplies to members as needed.</w:t>
      </w:r>
    </w:p>
    <w:p w14:paraId="4A5E9C1D" w14:textId="03123C8C" w:rsidR="005A1337" w:rsidRPr="0047487E" w:rsidRDefault="00F429C4" w:rsidP="00CA0738">
      <w:pPr>
        <w:pStyle w:val="NoSpacing"/>
        <w:rPr>
          <w:rFonts w:eastAsia="Times New Roman" w:cs="Times New Roman"/>
        </w:rPr>
      </w:pPr>
      <w:r>
        <w:rPr>
          <w:rFonts w:asciiTheme="majorHAnsi" w:hAnsiTheme="majorHAnsi"/>
          <w:sz w:val="24"/>
          <w:szCs w:val="24"/>
        </w:rPr>
        <w:t xml:space="preserve">With the implementation of </w:t>
      </w:r>
      <w:proofErr w:type="spellStart"/>
      <w:r>
        <w:rPr>
          <w:rFonts w:asciiTheme="majorHAnsi" w:hAnsiTheme="majorHAnsi"/>
          <w:sz w:val="24"/>
          <w:szCs w:val="24"/>
        </w:rPr>
        <w:t>eHana</w:t>
      </w:r>
      <w:proofErr w:type="spellEnd"/>
      <w:r>
        <w:rPr>
          <w:rFonts w:asciiTheme="majorHAnsi" w:hAnsiTheme="majorHAnsi"/>
          <w:sz w:val="24"/>
          <w:szCs w:val="24"/>
        </w:rPr>
        <w:t xml:space="preserve">, and deployment of Office 365 MCCN continued peer collaboration, </w:t>
      </w:r>
      <w:proofErr w:type="gramStart"/>
      <w:r>
        <w:rPr>
          <w:rFonts w:asciiTheme="majorHAnsi" w:hAnsiTheme="majorHAnsi"/>
          <w:sz w:val="24"/>
          <w:szCs w:val="24"/>
        </w:rPr>
        <w:t>trainings</w:t>
      </w:r>
      <w:proofErr w:type="gramEnd"/>
      <w:r>
        <w:rPr>
          <w:rFonts w:asciiTheme="majorHAnsi" w:hAnsiTheme="majorHAnsi"/>
          <w:sz w:val="24"/>
          <w:szCs w:val="24"/>
        </w:rPr>
        <w:t xml:space="preserve"> and regular team meetings virtually.   MCCN has found staff to be effective and successful at working </w:t>
      </w:r>
      <w:proofErr w:type="gramStart"/>
      <w:r>
        <w:rPr>
          <w:rFonts w:asciiTheme="majorHAnsi" w:hAnsiTheme="majorHAnsi"/>
          <w:sz w:val="24"/>
          <w:szCs w:val="24"/>
        </w:rPr>
        <w:t>remotely, and</w:t>
      </w:r>
      <w:proofErr w:type="gramEnd"/>
      <w:r>
        <w:rPr>
          <w:rFonts w:asciiTheme="majorHAnsi" w:hAnsiTheme="majorHAnsi"/>
          <w:sz w:val="24"/>
          <w:szCs w:val="24"/>
        </w:rPr>
        <w:t xml:space="preserve"> is exploring more flexible office-space options for staff post-pandemic.</w:t>
      </w:r>
    </w:p>
    <w:p w14:paraId="2A97E545" w14:textId="4AD6D8AA" w:rsidR="002C551F" w:rsidRDefault="002C551F" w:rsidP="006A7F35">
      <w:pPr>
        <w:spacing w:after="160" w:line="240" w:lineRule="auto"/>
        <w:rPr>
          <w:rFonts w:eastAsia="Times New Roman" w:cs="Times New Roman"/>
        </w:rPr>
      </w:pPr>
    </w:p>
    <w:sectPr w:rsidR="002C55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5"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6868D1"/>
    <w:multiLevelType w:val="hybridMultilevel"/>
    <w:tmpl w:val="F50668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4"/>
  </w:num>
  <w:num w:numId="3">
    <w:abstractNumId w:val="4"/>
  </w:num>
  <w:num w:numId="4">
    <w:abstractNumId w:val="4"/>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8"/>
  </w:num>
  <w:num w:numId="9">
    <w:abstractNumId w:val="20"/>
  </w:num>
  <w:num w:numId="10">
    <w:abstractNumId w:val="2"/>
  </w:num>
  <w:num w:numId="11">
    <w:abstractNumId w:val="17"/>
  </w:num>
  <w:num w:numId="12">
    <w:abstractNumId w:val="9"/>
  </w:num>
  <w:num w:numId="13">
    <w:abstractNumId w:val="19"/>
  </w:num>
  <w:num w:numId="14">
    <w:abstractNumId w:val="3"/>
  </w:num>
  <w:num w:numId="15">
    <w:abstractNumId w:val="4"/>
  </w:num>
  <w:num w:numId="16">
    <w:abstractNumId w:val="13"/>
    <w:lvlOverride w:ilvl="0">
      <w:startOverride w:val="1"/>
    </w:lvlOverride>
  </w:num>
  <w:num w:numId="17">
    <w:abstractNumId w:val="16"/>
  </w:num>
  <w:num w:numId="18">
    <w:abstractNumId w:val="0"/>
  </w:num>
  <w:num w:numId="19">
    <w:abstractNumId w:val="10"/>
  </w:num>
  <w:num w:numId="20">
    <w:abstractNumId w:val="15"/>
  </w:num>
  <w:num w:numId="21">
    <w:abstractNumId w:val="11"/>
  </w:num>
  <w:num w:numId="22">
    <w:abstractNumId w:val="1"/>
  </w:num>
  <w:num w:numId="23">
    <w:abstractNumId w:val="6"/>
  </w:num>
  <w:num w:numId="24">
    <w:abstractNumId w:val="7"/>
  </w:num>
  <w:num w:numId="25">
    <w:abstractNumId w:val="12"/>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4D7"/>
    <w:rsid w:val="0002722F"/>
    <w:rsid w:val="00040F45"/>
    <w:rsid w:val="00062EF4"/>
    <w:rsid w:val="000822CF"/>
    <w:rsid w:val="000839C1"/>
    <w:rsid w:val="0009566E"/>
    <w:rsid w:val="000B54F1"/>
    <w:rsid w:val="000E5F21"/>
    <w:rsid w:val="000E7920"/>
    <w:rsid w:val="000F6239"/>
    <w:rsid w:val="00121A34"/>
    <w:rsid w:val="001A2B2E"/>
    <w:rsid w:val="001A4875"/>
    <w:rsid w:val="001E6009"/>
    <w:rsid w:val="002055CF"/>
    <w:rsid w:val="00226D41"/>
    <w:rsid w:val="00240D97"/>
    <w:rsid w:val="00275549"/>
    <w:rsid w:val="00276DFD"/>
    <w:rsid w:val="0029710B"/>
    <w:rsid w:val="002B7E92"/>
    <w:rsid w:val="002C14E3"/>
    <w:rsid w:val="002C271C"/>
    <w:rsid w:val="002C551F"/>
    <w:rsid w:val="002E3564"/>
    <w:rsid w:val="002E7401"/>
    <w:rsid w:val="00300C35"/>
    <w:rsid w:val="00335DE2"/>
    <w:rsid w:val="00343DE0"/>
    <w:rsid w:val="00394DF6"/>
    <w:rsid w:val="0039585C"/>
    <w:rsid w:val="003A582B"/>
    <w:rsid w:val="003B0780"/>
    <w:rsid w:val="003C4EE6"/>
    <w:rsid w:val="003D2D28"/>
    <w:rsid w:val="003E381E"/>
    <w:rsid w:val="003F145A"/>
    <w:rsid w:val="00417A0B"/>
    <w:rsid w:val="00427CA9"/>
    <w:rsid w:val="0044466E"/>
    <w:rsid w:val="00461D55"/>
    <w:rsid w:val="004659A7"/>
    <w:rsid w:val="0047487E"/>
    <w:rsid w:val="00485A8F"/>
    <w:rsid w:val="004950B5"/>
    <w:rsid w:val="00497F61"/>
    <w:rsid w:val="004B595B"/>
    <w:rsid w:val="004C741A"/>
    <w:rsid w:val="004E0296"/>
    <w:rsid w:val="00506262"/>
    <w:rsid w:val="00514EE1"/>
    <w:rsid w:val="00522EEE"/>
    <w:rsid w:val="00535ADB"/>
    <w:rsid w:val="00591508"/>
    <w:rsid w:val="005951E7"/>
    <w:rsid w:val="00595BD4"/>
    <w:rsid w:val="005A1337"/>
    <w:rsid w:val="005B31E0"/>
    <w:rsid w:val="005C612E"/>
    <w:rsid w:val="00615BBA"/>
    <w:rsid w:val="00645474"/>
    <w:rsid w:val="00662194"/>
    <w:rsid w:val="00676D3D"/>
    <w:rsid w:val="00691F3B"/>
    <w:rsid w:val="006A2543"/>
    <w:rsid w:val="006A7F35"/>
    <w:rsid w:val="006B6EC7"/>
    <w:rsid w:val="006D2F33"/>
    <w:rsid w:val="006D5E74"/>
    <w:rsid w:val="00703FF2"/>
    <w:rsid w:val="00727D4C"/>
    <w:rsid w:val="00766846"/>
    <w:rsid w:val="00774F57"/>
    <w:rsid w:val="007923D1"/>
    <w:rsid w:val="007B2797"/>
    <w:rsid w:val="007C1606"/>
    <w:rsid w:val="007C2F88"/>
    <w:rsid w:val="007D6D8A"/>
    <w:rsid w:val="00801050"/>
    <w:rsid w:val="0083507E"/>
    <w:rsid w:val="0089120F"/>
    <w:rsid w:val="008A4ED9"/>
    <w:rsid w:val="008B26A1"/>
    <w:rsid w:val="008C1D78"/>
    <w:rsid w:val="008E527B"/>
    <w:rsid w:val="009017F0"/>
    <w:rsid w:val="00922598"/>
    <w:rsid w:val="00925B2D"/>
    <w:rsid w:val="009633E3"/>
    <w:rsid w:val="009654D7"/>
    <w:rsid w:val="009A1FB7"/>
    <w:rsid w:val="009D3717"/>
    <w:rsid w:val="00A2199B"/>
    <w:rsid w:val="00A415B8"/>
    <w:rsid w:val="00A421BB"/>
    <w:rsid w:val="00A50F5B"/>
    <w:rsid w:val="00A905C4"/>
    <w:rsid w:val="00AA3039"/>
    <w:rsid w:val="00AD330B"/>
    <w:rsid w:val="00B22768"/>
    <w:rsid w:val="00B36478"/>
    <w:rsid w:val="00B377AF"/>
    <w:rsid w:val="00B66CFD"/>
    <w:rsid w:val="00B70116"/>
    <w:rsid w:val="00B90C5D"/>
    <w:rsid w:val="00BC0125"/>
    <w:rsid w:val="00BD434D"/>
    <w:rsid w:val="00C14C85"/>
    <w:rsid w:val="00C20A8C"/>
    <w:rsid w:val="00C36193"/>
    <w:rsid w:val="00C7469C"/>
    <w:rsid w:val="00C75F19"/>
    <w:rsid w:val="00CA0738"/>
    <w:rsid w:val="00CB2D19"/>
    <w:rsid w:val="00CE4397"/>
    <w:rsid w:val="00D204A7"/>
    <w:rsid w:val="00D43A06"/>
    <w:rsid w:val="00D46D22"/>
    <w:rsid w:val="00D777DA"/>
    <w:rsid w:val="00D801E2"/>
    <w:rsid w:val="00DA0752"/>
    <w:rsid w:val="00DC5475"/>
    <w:rsid w:val="00DE1713"/>
    <w:rsid w:val="00DF6890"/>
    <w:rsid w:val="00E1159A"/>
    <w:rsid w:val="00E12516"/>
    <w:rsid w:val="00E16780"/>
    <w:rsid w:val="00E26C5F"/>
    <w:rsid w:val="00E3162D"/>
    <w:rsid w:val="00E46A0B"/>
    <w:rsid w:val="00E62CAF"/>
    <w:rsid w:val="00E82AEB"/>
    <w:rsid w:val="00E917B7"/>
    <w:rsid w:val="00EA42C3"/>
    <w:rsid w:val="00EB4A8C"/>
    <w:rsid w:val="00EC5272"/>
    <w:rsid w:val="00ED1CB3"/>
    <w:rsid w:val="00EE0292"/>
    <w:rsid w:val="00EF501B"/>
    <w:rsid w:val="00EF5C33"/>
    <w:rsid w:val="00F11BFE"/>
    <w:rsid w:val="00F21088"/>
    <w:rsid w:val="00F243A4"/>
    <w:rsid w:val="00F429C4"/>
    <w:rsid w:val="00F4300A"/>
    <w:rsid w:val="00F5193A"/>
    <w:rsid w:val="00F635E2"/>
    <w:rsid w:val="00F6671C"/>
    <w:rsid w:val="00F7764A"/>
    <w:rsid w:val="00F932A4"/>
    <w:rsid w:val="00FA54A4"/>
    <w:rsid w:val="00FB65F8"/>
    <w:rsid w:val="00FF456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
    <w:basedOn w:val="Normal"/>
    <w:link w:val="ListParagraphChar"/>
    <w:uiPriority w:val="34"/>
    <w:qFormat/>
    <w:rsid w:val="00BD434D"/>
    <w:pPr>
      <w:ind w:left="720"/>
      <w:contextualSpacing/>
    </w:pPr>
  </w:style>
  <w:style w:type="character" w:customStyle="1" w:styleId="ListParagraphChar">
    <w:name w:val="List Paragraph Char"/>
    <w:aliases w:val="Bullet List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customStyle="1" w:styleId="UnresolvedMention1">
    <w:name w:val="Unresolved Mention1"/>
    <w:basedOn w:val="DefaultParagraphFont"/>
    <w:uiPriority w:val="99"/>
    <w:semiHidden/>
    <w:unhideWhenUsed/>
    <w:rsid w:val="00427CA9"/>
    <w:rPr>
      <w:color w:val="605E5C"/>
      <w:shd w:val="clear" w:color="auto" w:fill="E1DFDD"/>
    </w:rPr>
  </w:style>
  <w:style w:type="paragraph" w:customStyle="1" w:styleId="Default">
    <w:name w:val="Default"/>
    <w:rsid w:val="005C612E"/>
    <w:pPr>
      <w:autoSpaceDE w:val="0"/>
      <w:autoSpaceDN w:val="0"/>
      <w:adjustRightInd w:val="0"/>
      <w:spacing w:line="240" w:lineRule="auto"/>
    </w:pPr>
    <w:rPr>
      <w:rFonts w:ascii="Cambria" w:eastAsiaTheme="minorEastAsia" w:hAnsi="Cambria" w:cs="Cambria"/>
      <w:color w:val="000000"/>
      <w:sz w:val="24"/>
      <w:szCs w:val="24"/>
    </w:rPr>
  </w:style>
  <w:style w:type="paragraph" w:styleId="NoSpacing">
    <w:name w:val="No Spacing"/>
    <w:uiPriority w:val="1"/>
    <w:qFormat/>
    <w:rsid w:val="006A7F35"/>
    <w:pPr>
      <w:spacing w:line="240" w:lineRule="auto"/>
    </w:pPr>
    <w:rPr>
      <w:rFonts w:ascii="Times New Roman" w:hAnsi="Times New Roman"/>
    </w:rPr>
  </w:style>
  <w:style w:type="table" w:styleId="TableGridLight">
    <w:name w:val="Grid Table Light"/>
    <w:basedOn w:val="TableNormal"/>
    <w:uiPriority w:val="40"/>
    <w:rsid w:val="0089120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537162">
      <w:bodyDiv w:val="1"/>
      <w:marLeft w:val="0"/>
      <w:marRight w:val="0"/>
      <w:marTop w:val="0"/>
      <w:marBottom w:val="0"/>
      <w:divBdr>
        <w:top w:val="none" w:sz="0" w:space="0" w:color="auto"/>
        <w:left w:val="none" w:sz="0" w:space="0" w:color="auto"/>
        <w:bottom w:val="none" w:sz="0" w:space="0" w:color="auto"/>
        <w:right w:val="none" w:sz="0" w:space="0" w:color="auto"/>
      </w:divBdr>
    </w:div>
    <w:div w:id="712849984">
      <w:bodyDiv w:val="1"/>
      <w:marLeft w:val="0"/>
      <w:marRight w:val="0"/>
      <w:marTop w:val="0"/>
      <w:marBottom w:val="0"/>
      <w:divBdr>
        <w:top w:val="none" w:sz="0" w:space="0" w:color="auto"/>
        <w:left w:val="none" w:sz="0" w:space="0" w:color="auto"/>
        <w:bottom w:val="none" w:sz="0" w:space="0" w:color="auto"/>
        <w:right w:val="none" w:sz="0" w:space="0" w:color="auto"/>
      </w:divBdr>
    </w:div>
    <w:div w:id="741178117">
      <w:bodyDiv w:val="1"/>
      <w:marLeft w:val="0"/>
      <w:marRight w:val="0"/>
      <w:marTop w:val="0"/>
      <w:marBottom w:val="0"/>
      <w:divBdr>
        <w:top w:val="none" w:sz="0" w:space="0" w:color="auto"/>
        <w:left w:val="none" w:sz="0" w:space="0" w:color="auto"/>
        <w:bottom w:val="none" w:sz="0" w:space="0" w:color="auto"/>
        <w:right w:val="none" w:sz="0" w:space="0" w:color="auto"/>
      </w:divBdr>
    </w:div>
    <w:div w:id="119769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9B8D2F-C8B1-48A5-BDF4-6B9A38A53409}">
  <ds:schemaRefs>
    <ds:schemaRef ds:uri="http://schemas.microsoft.com/sharepoint/v3/contenttype/forms"/>
  </ds:schemaRefs>
</ds:datastoreItem>
</file>

<file path=customXml/itemProps3.xml><?xml version="1.0" encoding="utf-8"?>
<ds:datastoreItem xmlns:ds="http://schemas.openxmlformats.org/officeDocument/2006/customXml" ds:itemID="{20CE1609-779E-4D9D-8665-B80695611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5282BC-CF58-4D14-AEF5-9B9CF4866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Vivian</cp:lastModifiedBy>
  <cp:revision>2</cp:revision>
  <dcterms:created xsi:type="dcterms:W3CDTF">2022-09-28T21:09:00Z</dcterms:created>
  <dcterms:modified xsi:type="dcterms:W3CDTF">2022-09-28T21:09:00Z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