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4C2C22" w:rsidRPr="002F2217" w:rsidRDefault="00301751">
      <w:pPr>
        <w:ind w:left="5760" w:firstLine="720"/>
      </w:pPr>
      <w:r>
        <w:t>November 20</w:t>
      </w:r>
      <w:r w:rsidR="004C2C22" w:rsidRPr="002F2217">
        <w:t xml:space="preserve">, 2015 </w:t>
      </w:r>
    </w:p>
    <w:p w:rsidR="004C2C22" w:rsidRPr="002F2217" w:rsidRDefault="004C2C22"/>
    <w:p w:rsidR="004C2C22" w:rsidRPr="002F2217" w:rsidRDefault="004C2C22" w:rsidP="004C2C22">
      <w:r w:rsidRPr="002F2217">
        <w:t>Noemi Cruz, Deputy Superintendent</w:t>
      </w:r>
    </w:p>
    <w:p w:rsidR="004C2C22" w:rsidRPr="002F2217" w:rsidRDefault="004C2C22" w:rsidP="004C2C22">
      <w:r w:rsidRPr="002F2217">
        <w:t>M.C.I. Plymouth</w:t>
      </w:r>
    </w:p>
    <w:p w:rsidR="004C2C22" w:rsidRPr="002F2217" w:rsidRDefault="004C2C22" w:rsidP="004C2C22">
      <w:r w:rsidRPr="002F2217">
        <w:t>Myles Standish State Forest</w:t>
      </w:r>
    </w:p>
    <w:p w:rsidR="004C2C22" w:rsidRPr="002F2217" w:rsidRDefault="004C2C22" w:rsidP="004C2C22">
      <w:r w:rsidRPr="002F2217">
        <w:t>South Carver, MA 02366</w:t>
      </w:r>
    </w:p>
    <w:p w:rsidR="004C2C22" w:rsidRPr="002F2217" w:rsidRDefault="004C2C22" w:rsidP="004C2C22"/>
    <w:p w:rsidR="004C2C22" w:rsidRPr="002F2217" w:rsidRDefault="004C2C22" w:rsidP="004C2C22">
      <w:r w:rsidRPr="002F2217">
        <w:t>Re: Facility Inspection - M.C.I. Plymouth, Carver</w:t>
      </w:r>
    </w:p>
    <w:p w:rsidR="004C2C22" w:rsidRPr="002F2217" w:rsidRDefault="004C2C22" w:rsidP="004C2C22"/>
    <w:p w:rsidR="004C2C22" w:rsidRPr="002F2217" w:rsidRDefault="004C2C22" w:rsidP="004C2C22">
      <w:r w:rsidRPr="002F2217">
        <w:t>Dear Deputy Superintendent Cruz:</w:t>
      </w:r>
    </w:p>
    <w:p w:rsidR="004C2C22" w:rsidRPr="002F2217" w:rsidRDefault="004C2C22"/>
    <w:p w:rsidR="004C2C22" w:rsidRPr="002F2217" w:rsidRDefault="004C2C22">
      <w:r w:rsidRPr="002F2217">
        <w:t xml:space="preserve">In accordance with M.G.L. c. 111, </w:t>
      </w:r>
      <w:r w:rsidRPr="002F2217">
        <w:rPr>
          <w:rFonts w:eastAsia="Arial Unicode MS"/>
        </w:rPr>
        <w:t>§§ 5, 20, and 21</w:t>
      </w:r>
      <w:r w:rsidRPr="002F2217">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M.C.I. Plymouth on November 13, 2015 accompanied by Matt Rose, EHSO. Violations noted during the inspection are listed below including</w:t>
      </w:r>
      <w:r w:rsidR="002F2217">
        <w:t xml:space="preserve"> 12</w:t>
      </w:r>
      <w:r w:rsidRPr="002F2217">
        <w:t xml:space="preserve"> repeat violations:</w:t>
      </w:r>
    </w:p>
    <w:p w:rsidR="004C2C22" w:rsidRPr="002F2217" w:rsidRDefault="004C2C22"/>
    <w:p w:rsidR="004C2C22" w:rsidRPr="002F2217" w:rsidRDefault="004C2C22">
      <w:pPr>
        <w:rPr>
          <w:b/>
          <w:u w:val="single"/>
        </w:rPr>
      </w:pPr>
      <w:r w:rsidRPr="002F2217">
        <w:rPr>
          <w:b/>
          <w:u w:val="single"/>
        </w:rPr>
        <w:t>HEALTH AND SAFETY VIOLATIONS</w:t>
      </w:r>
    </w:p>
    <w:p w:rsidR="004C2C22" w:rsidRPr="002F2217" w:rsidRDefault="004C2C22">
      <w:r w:rsidRPr="002F2217">
        <w:t>(</w:t>
      </w:r>
      <w:r w:rsidRPr="002F2217">
        <w:rPr>
          <w:i/>
          <w:iCs/>
        </w:rPr>
        <w:t>* indicates conditions documented on previous inspection reports</w:t>
      </w:r>
      <w:r w:rsidRPr="002F2217">
        <w:t>)</w:t>
      </w:r>
    </w:p>
    <w:p w:rsidR="00DB53C5" w:rsidRPr="002F2217" w:rsidRDefault="00DB53C5" w:rsidP="00DB53C5">
      <w:pPr>
        <w:tabs>
          <w:tab w:val="left" w:pos="2880"/>
        </w:tabs>
      </w:pPr>
    </w:p>
    <w:p w:rsidR="004C2C22" w:rsidRPr="002F2217" w:rsidRDefault="004C2C22" w:rsidP="004C2C22">
      <w:pPr>
        <w:pStyle w:val="Header"/>
        <w:tabs>
          <w:tab w:val="clear" w:pos="4320"/>
          <w:tab w:val="clear" w:pos="8640"/>
        </w:tabs>
        <w:rPr>
          <w:b/>
          <w:sz w:val="22"/>
          <w:u w:val="single"/>
        </w:rPr>
      </w:pPr>
      <w:r w:rsidRPr="002F2217">
        <w:rPr>
          <w:b/>
          <w:sz w:val="22"/>
          <w:u w:val="single"/>
        </w:rPr>
        <w:t>Central Control</w:t>
      </w:r>
    </w:p>
    <w:p w:rsidR="004C2C22" w:rsidRPr="002F2217" w:rsidRDefault="004C2C22" w:rsidP="004C2C22">
      <w:pPr>
        <w:pStyle w:val="Header"/>
        <w:tabs>
          <w:tab w:val="clear" w:pos="4320"/>
          <w:tab w:val="clear" w:pos="8640"/>
        </w:tabs>
        <w:rPr>
          <w:sz w:val="22"/>
        </w:rPr>
      </w:pPr>
    </w:p>
    <w:p w:rsidR="004C2C22" w:rsidRPr="002F2217" w:rsidRDefault="004C2C22" w:rsidP="004C2C22">
      <w:pPr>
        <w:pStyle w:val="Header"/>
        <w:tabs>
          <w:tab w:val="clear" w:pos="4320"/>
          <w:tab w:val="clear" w:pos="8640"/>
        </w:tabs>
        <w:rPr>
          <w:sz w:val="22"/>
        </w:rPr>
      </w:pPr>
      <w:r w:rsidRPr="002F2217">
        <w:rPr>
          <w:i/>
          <w:sz w:val="22"/>
        </w:rPr>
        <w:t>Lobby</w:t>
      </w:r>
    </w:p>
    <w:p w:rsidR="004C2C22" w:rsidRPr="002F2217" w:rsidRDefault="004C2C22" w:rsidP="004C2C22">
      <w:pPr>
        <w:tabs>
          <w:tab w:val="left" w:pos="2880"/>
        </w:tabs>
      </w:pPr>
      <w:r w:rsidRPr="002F2217">
        <w:tab/>
        <w:t>No Violations Noted</w:t>
      </w:r>
    </w:p>
    <w:p w:rsidR="004C2C22" w:rsidRPr="002F2217" w:rsidRDefault="004C2C22" w:rsidP="004C2C22">
      <w:pPr>
        <w:tabs>
          <w:tab w:val="left" w:pos="2880"/>
        </w:tabs>
      </w:pPr>
    </w:p>
    <w:p w:rsidR="004C2C22" w:rsidRPr="002F2217" w:rsidRDefault="004C2C22" w:rsidP="004C2C22">
      <w:pPr>
        <w:tabs>
          <w:tab w:val="left" w:pos="2880"/>
        </w:tabs>
        <w:rPr>
          <w:i/>
        </w:rPr>
      </w:pPr>
      <w:r w:rsidRPr="002F2217">
        <w:rPr>
          <w:i/>
        </w:rPr>
        <w:t>Office</w:t>
      </w:r>
    </w:p>
    <w:p w:rsidR="004C2C22" w:rsidRPr="002F2217" w:rsidRDefault="004C2C22" w:rsidP="004C2C22">
      <w:pPr>
        <w:tabs>
          <w:tab w:val="left" w:pos="2880"/>
        </w:tabs>
      </w:pPr>
      <w:r w:rsidRPr="002F2217">
        <w:tab/>
        <w:t>No Violations Noted</w:t>
      </w:r>
    </w:p>
    <w:p w:rsidR="004C2C22" w:rsidRPr="002F2217" w:rsidRDefault="004C2C22" w:rsidP="004C2C22">
      <w:pPr>
        <w:pStyle w:val="Header"/>
        <w:tabs>
          <w:tab w:val="clear" w:pos="4320"/>
          <w:tab w:val="clear" w:pos="8640"/>
        </w:tabs>
        <w:rPr>
          <w:sz w:val="22"/>
        </w:rPr>
      </w:pPr>
    </w:p>
    <w:p w:rsidR="004C2C22" w:rsidRPr="002F2217" w:rsidRDefault="004C2C22" w:rsidP="004C2C22">
      <w:pPr>
        <w:pStyle w:val="Header"/>
        <w:tabs>
          <w:tab w:val="clear" w:pos="4320"/>
          <w:tab w:val="clear" w:pos="8640"/>
        </w:tabs>
        <w:rPr>
          <w:i/>
          <w:sz w:val="22"/>
        </w:rPr>
      </w:pPr>
      <w:r w:rsidRPr="002F2217">
        <w:rPr>
          <w:i/>
          <w:sz w:val="22"/>
        </w:rPr>
        <w:t>Break Room</w:t>
      </w:r>
    </w:p>
    <w:p w:rsidR="004C2C22" w:rsidRPr="002F2217" w:rsidRDefault="004C2C22" w:rsidP="004C2C22">
      <w:r w:rsidRPr="002F2217">
        <w:t>FC 4-204.112(A)*</w:t>
      </w:r>
      <w:r w:rsidRPr="002F2217">
        <w:tab/>
      </w:r>
      <w:r w:rsidRPr="002F2217">
        <w:tab/>
        <w:t>Design and Construction, Functionality: No functioning thermometer in grey refrigerator</w:t>
      </w:r>
    </w:p>
    <w:p w:rsidR="004C2C22" w:rsidRPr="002F2217" w:rsidRDefault="004C2C22" w:rsidP="004C2C22">
      <w:r w:rsidRPr="002F2217">
        <w:t>FC 4-204.112(A)</w:t>
      </w:r>
      <w:r w:rsidRPr="002F2217">
        <w:tab/>
      </w:r>
      <w:r w:rsidRPr="002F2217">
        <w:tab/>
        <w:t>Design and Construction, Functionality: No functioning thermometer in black refrigerator</w:t>
      </w:r>
    </w:p>
    <w:p w:rsidR="004C2C22" w:rsidRPr="002F2217" w:rsidRDefault="004C2C22" w:rsidP="004C2C22">
      <w:pPr>
        <w:tabs>
          <w:tab w:val="left" w:pos="2880"/>
        </w:tabs>
      </w:pPr>
      <w:r w:rsidRPr="002F2217">
        <w:t>FC 4-903.11(A)(2)</w:t>
      </w:r>
      <w:r w:rsidRPr="002F2217">
        <w:tab/>
        <w:t xml:space="preserve">Protection of Clean Items, Storing: Single-service items not protected from </w:t>
      </w:r>
      <w:r w:rsidRPr="002F2217">
        <w:tab/>
        <w:t>contamination, utensils not stored handles up</w:t>
      </w:r>
    </w:p>
    <w:p w:rsidR="004C2C22" w:rsidRPr="002F2217" w:rsidRDefault="004C2C22" w:rsidP="004C2C22">
      <w:pPr>
        <w:pStyle w:val="Header"/>
        <w:tabs>
          <w:tab w:val="clear" w:pos="4320"/>
          <w:tab w:val="clear" w:pos="8640"/>
        </w:tabs>
        <w:rPr>
          <w:i/>
          <w:sz w:val="22"/>
        </w:rPr>
      </w:pPr>
    </w:p>
    <w:p w:rsidR="004C2C22" w:rsidRPr="002F2217" w:rsidRDefault="004C2C22" w:rsidP="004C2C22">
      <w:pPr>
        <w:pStyle w:val="Header"/>
        <w:tabs>
          <w:tab w:val="clear" w:pos="4320"/>
          <w:tab w:val="clear" w:pos="8640"/>
        </w:tabs>
        <w:rPr>
          <w:i/>
          <w:sz w:val="22"/>
        </w:rPr>
      </w:pPr>
      <w:r w:rsidRPr="002F2217">
        <w:rPr>
          <w:i/>
          <w:sz w:val="22"/>
        </w:rPr>
        <w:t>Staff Bathroom</w:t>
      </w:r>
    </w:p>
    <w:p w:rsidR="004C2C22" w:rsidRPr="002F2217" w:rsidRDefault="004C2C22" w:rsidP="004C2C22">
      <w:pPr>
        <w:tabs>
          <w:tab w:val="left" w:pos="2880"/>
        </w:tabs>
      </w:pPr>
      <w:r w:rsidRPr="002F2217">
        <w:tab/>
        <w:t>No Violations Noted</w:t>
      </w:r>
    </w:p>
    <w:p w:rsidR="004C2C22" w:rsidRPr="002F2217" w:rsidRDefault="004C2C22" w:rsidP="004C2C22">
      <w:pPr>
        <w:tabs>
          <w:tab w:val="left" w:pos="2880"/>
        </w:tabs>
      </w:pPr>
    </w:p>
    <w:p w:rsidR="004C2C22" w:rsidRPr="002F2217" w:rsidRDefault="004C2C22" w:rsidP="004C2C22">
      <w:pPr>
        <w:tabs>
          <w:tab w:val="left" w:pos="2880"/>
        </w:tabs>
        <w:rPr>
          <w:i/>
        </w:rPr>
      </w:pPr>
      <w:r w:rsidRPr="002F2217">
        <w:rPr>
          <w:i/>
        </w:rPr>
        <w:t>Medical Exam Room</w:t>
      </w:r>
    </w:p>
    <w:p w:rsidR="004C2C22" w:rsidRPr="002F2217" w:rsidRDefault="004C2C22" w:rsidP="004C2C22">
      <w:pPr>
        <w:tabs>
          <w:tab w:val="left" w:pos="2880"/>
        </w:tabs>
      </w:pPr>
      <w:r w:rsidRPr="002F2217">
        <w:tab/>
        <w:t>No Violations Noted</w:t>
      </w:r>
    </w:p>
    <w:p w:rsidR="004C2C22" w:rsidRPr="002F2217" w:rsidRDefault="004C2C22" w:rsidP="004C2C22">
      <w:pPr>
        <w:tabs>
          <w:tab w:val="left" w:pos="2880"/>
        </w:tabs>
        <w:rPr>
          <w:i/>
        </w:rPr>
      </w:pPr>
    </w:p>
    <w:p w:rsidR="004C2C22" w:rsidRPr="002F2217" w:rsidRDefault="004C2C22" w:rsidP="004C2C22">
      <w:pPr>
        <w:tabs>
          <w:tab w:val="left" w:pos="2880"/>
        </w:tabs>
        <w:rPr>
          <w:i/>
        </w:rPr>
      </w:pPr>
      <w:r w:rsidRPr="002F2217">
        <w:rPr>
          <w:i/>
        </w:rPr>
        <w:lastRenderedPageBreak/>
        <w:t>Medication Room</w:t>
      </w:r>
    </w:p>
    <w:p w:rsidR="004C2C22" w:rsidRPr="002F2217" w:rsidRDefault="004C2C22">
      <w:pPr>
        <w:tabs>
          <w:tab w:val="left" w:pos="2880"/>
        </w:tabs>
      </w:pPr>
      <w:r w:rsidRPr="002F2217">
        <w:tab/>
        <w:t>No Violations Noted</w:t>
      </w:r>
    </w:p>
    <w:p w:rsidR="004C2C22" w:rsidRPr="002F2217" w:rsidRDefault="004C2C22" w:rsidP="004C2C22">
      <w:pPr>
        <w:tabs>
          <w:tab w:val="left" w:pos="2880"/>
        </w:tabs>
        <w:rPr>
          <w:i/>
        </w:rPr>
      </w:pPr>
    </w:p>
    <w:p w:rsidR="004C2C22" w:rsidRPr="002F2217" w:rsidRDefault="004C2C22" w:rsidP="004C2C22">
      <w:pPr>
        <w:tabs>
          <w:tab w:val="left" w:pos="2880"/>
        </w:tabs>
        <w:rPr>
          <w:i/>
        </w:rPr>
      </w:pPr>
      <w:r w:rsidRPr="002F2217">
        <w:rPr>
          <w:i/>
        </w:rPr>
        <w:t>Medical Office</w:t>
      </w:r>
    </w:p>
    <w:p w:rsidR="004C2C22" w:rsidRPr="002F2217" w:rsidRDefault="004C2C22" w:rsidP="004C2C22">
      <w:pPr>
        <w:tabs>
          <w:tab w:val="left" w:pos="2880"/>
        </w:tabs>
      </w:pPr>
      <w:r w:rsidRPr="002F2217">
        <w:tab/>
        <w:t>No Violations Noted</w:t>
      </w:r>
    </w:p>
    <w:p w:rsidR="004C2C22" w:rsidRPr="002F2217" w:rsidRDefault="004C2C22" w:rsidP="004C2C22">
      <w:pPr>
        <w:tabs>
          <w:tab w:val="left" w:pos="2880"/>
        </w:tabs>
      </w:pPr>
    </w:p>
    <w:p w:rsidR="004C2C22" w:rsidRPr="002F2217" w:rsidRDefault="004C2C22" w:rsidP="004C2C22">
      <w:pPr>
        <w:tabs>
          <w:tab w:val="left" w:pos="2880"/>
        </w:tabs>
      </w:pPr>
      <w:r w:rsidRPr="002F2217">
        <w:rPr>
          <w:b/>
          <w:u w:val="single"/>
        </w:rPr>
        <w:t>A Dorm</w:t>
      </w:r>
    </w:p>
    <w:p w:rsidR="004C2C22" w:rsidRPr="002F2217" w:rsidRDefault="004C2C22" w:rsidP="004C2C22">
      <w:pPr>
        <w:tabs>
          <w:tab w:val="left" w:pos="2880"/>
        </w:tabs>
      </w:pPr>
    </w:p>
    <w:p w:rsidR="004C2C22" w:rsidRPr="002F2217" w:rsidRDefault="004C2C22" w:rsidP="004C2C22">
      <w:pPr>
        <w:tabs>
          <w:tab w:val="left" w:pos="2880"/>
        </w:tabs>
        <w:rPr>
          <w:i/>
        </w:rPr>
      </w:pPr>
      <w:r w:rsidRPr="002F2217">
        <w:rPr>
          <w:i/>
        </w:rPr>
        <w:t>Hallway</w:t>
      </w:r>
    </w:p>
    <w:p w:rsidR="004C2C22" w:rsidRPr="002F2217" w:rsidRDefault="004C2C22">
      <w:pPr>
        <w:tabs>
          <w:tab w:val="left" w:pos="2880"/>
        </w:tabs>
      </w:pPr>
      <w:r w:rsidRPr="002F2217">
        <w:t>105 CMR 451.370</w:t>
      </w:r>
      <w:r w:rsidRPr="002F2217">
        <w:tab/>
        <w:t>Garbage Storage: Garbage stored in an unsanitary condition, trash can missing cover</w:t>
      </w:r>
    </w:p>
    <w:p w:rsidR="004C2C22" w:rsidRPr="002F2217" w:rsidRDefault="004C2C22" w:rsidP="004C2C22">
      <w:pPr>
        <w:tabs>
          <w:tab w:val="left" w:pos="2880"/>
        </w:tabs>
      </w:pPr>
    </w:p>
    <w:p w:rsidR="004C2C22" w:rsidRPr="002F2217" w:rsidRDefault="004C2C22" w:rsidP="004C2C22">
      <w:pPr>
        <w:tabs>
          <w:tab w:val="left" w:pos="2880"/>
        </w:tabs>
        <w:rPr>
          <w:i/>
        </w:rPr>
      </w:pPr>
      <w:r w:rsidRPr="002F2217">
        <w:rPr>
          <w:i/>
        </w:rPr>
        <w:t>Inmate Break Room</w:t>
      </w:r>
    </w:p>
    <w:p w:rsidR="004C2C22" w:rsidRPr="002F2217" w:rsidRDefault="004C2C22" w:rsidP="004C2C22">
      <w:pPr>
        <w:tabs>
          <w:tab w:val="left" w:pos="2880"/>
        </w:tabs>
      </w:pPr>
      <w:r w:rsidRPr="002F2217">
        <w:tab/>
        <w:t>No Violations Noted</w:t>
      </w:r>
    </w:p>
    <w:p w:rsidR="004C2C22" w:rsidRPr="002F2217" w:rsidRDefault="004C2C22" w:rsidP="004C2C22">
      <w:pPr>
        <w:tabs>
          <w:tab w:val="left" w:pos="2880"/>
        </w:tabs>
      </w:pPr>
    </w:p>
    <w:p w:rsidR="004C2C22" w:rsidRPr="002F2217" w:rsidRDefault="004C2C22" w:rsidP="004C2C22">
      <w:pPr>
        <w:tabs>
          <w:tab w:val="left" w:pos="2880"/>
        </w:tabs>
      </w:pPr>
      <w:r w:rsidRPr="002F2217">
        <w:rPr>
          <w:i/>
        </w:rPr>
        <w:t>Bathroom</w:t>
      </w:r>
    </w:p>
    <w:p w:rsidR="004C2C22" w:rsidRPr="002F2217" w:rsidRDefault="00127B3E" w:rsidP="00127B3E">
      <w:pPr>
        <w:tabs>
          <w:tab w:val="left" w:pos="2880"/>
        </w:tabs>
      </w:pPr>
      <w:r w:rsidRPr="002F2217">
        <w:tab/>
        <w:t>No Violations Noted</w:t>
      </w:r>
    </w:p>
    <w:p w:rsidR="004C2C22" w:rsidRPr="002F2217" w:rsidRDefault="004C2C22" w:rsidP="004C2C22">
      <w:pPr>
        <w:tabs>
          <w:tab w:val="left" w:pos="2880"/>
        </w:tabs>
        <w:rPr>
          <w:i/>
        </w:rPr>
      </w:pPr>
    </w:p>
    <w:p w:rsidR="004C2C22" w:rsidRPr="002F2217" w:rsidRDefault="004C2C22" w:rsidP="004C2C22">
      <w:pPr>
        <w:tabs>
          <w:tab w:val="left" w:pos="2880"/>
        </w:tabs>
        <w:rPr>
          <w:i/>
        </w:rPr>
      </w:pPr>
      <w:r w:rsidRPr="002F2217">
        <w:rPr>
          <w:i/>
        </w:rPr>
        <w:t>Showers</w:t>
      </w:r>
    </w:p>
    <w:p w:rsidR="004C2C22" w:rsidRPr="002F2217" w:rsidRDefault="004C2C22" w:rsidP="004C2C22">
      <w:pPr>
        <w:tabs>
          <w:tab w:val="left" w:pos="2880"/>
        </w:tabs>
      </w:pPr>
      <w:r w:rsidRPr="002F2217">
        <w:t>105 CMR 451.123*</w:t>
      </w:r>
      <w:r w:rsidRPr="002F2217">
        <w:tab/>
        <w:t>Maintenance: Ceiling vent dusty in shower area</w:t>
      </w:r>
    </w:p>
    <w:p w:rsidR="004C2C22" w:rsidRPr="002F2217" w:rsidRDefault="004C2C22" w:rsidP="004C2C22">
      <w:pPr>
        <w:tabs>
          <w:tab w:val="left" w:pos="2880"/>
        </w:tabs>
      </w:pPr>
      <w:r w:rsidRPr="002F2217">
        <w:t>105 CMR 451.123</w:t>
      </w:r>
      <w:r w:rsidR="00127B3E" w:rsidRPr="002F2217">
        <w:t>*</w:t>
      </w:r>
      <w:r w:rsidRPr="002F2217">
        <w:tab/>
        <w:t>Maintenance: Soap scum on walls in shower # 2 on right</w:t>
      </w:r>
    </w:p>
    <w:p w:rsidR="00127B3E" w:rsidRPr="002F2217" w:rsidRDefault="00127B3E" w:rsidP="00127B3E">
      <w:pPr>
        <w:tabs>
          <w:tab w:val="left" w:pos="2880"/>
        </w:tabs>
      </w:pPr>
      <w:r w:rsidRPr="002F2217">
        <w:t>105 CMR 451.123</w:t>
      </w:r>
      <w:r w:rsidRPr="002F2217">
        <w:tab/>
        <w:t>Maintenance: Soap scum on walls in shower # 1, 3, 4, and 5 on right</w:t>
      </w:r>
    </w:p>
    <w:p w:rsidR="00127B3E" w:rsidRPr="002F2217" w:rsidRDefault="00127B3E" w:rsidP="00127B3E">
      <w:pPr>
        <w:tabs>
          <w:tab w:val="left" w:pos="2880"/>
        </w:tabs>
      </w:pPr>
      <w:r w:rsidRPr="002F2217">
        <w:t>105 CMR 451.123</w:t>
      </w:r>
      <w:r w:rsidRPr="002F2217">
        <w:tab/>
        <w:t>Maintenance: Broken wall tile in shower # 1 and 2 on right</w:t>
      </w:r>
    </w:p>
    <w:p w:rsidR="004C2C22" w:rsidRPr="002F2217" w:rsidRDefault="004C2C22" w:rsidP="004C2C22">
      <w:pPr>
        <w:tabs>
          <w:tab w:val="left" w:pos="2880"/>
        </w:tabs>
      </w:pPr>
    </w:p>
    <w:p w:rsidR="004C2C22" w:rsidRPr="002F2217" w:rsidRDefault="00127B3E" w:rsidP="004C2C22">
      <w:pPr>
        <w:tabs>
          <w:tab w:val="left" w:pos="2880"/>
        </w:tabs>
        <w:rPr>
          <w:i/>
        </w:rPr>
      </w:pPr>
      <w:r w:rsidRPr="002F2217">
        <w:rPr>
          <w:i/>
        </w:rPr>
        <w:t>Toxic/Caustic Closet</w:t>
      </w:r>
    </w:p>
    <w:p w:rsidR="004C2C22" w:rsidRPr="002F2217" w:rsidRDefault="004C2C22" w:rsidP="004C2C22">
      <w:pPr>
        <w:tabs>
          <w:tab w:val="left" w:pos="2880"/>
        </w:tabs>
      </w:pPr>
      <w:r w:rsidRPr="002F2217">
        <w:t>105 CMR 451.353*</w:t>
      </w:r>
      <w:r w:rsidRPr="002F2217">
        <w:tab/>
        <w:t>Interior Maintenance: Radiator damaged</w:t>
      </w:r>
    </w:p>
    <w:p w:rsidR="004C2C22" w:rsidRPr="002F2217" w:rsidRDefault="004C2C22" w:rsidP="004C2C22">
      <w:pPr>
        <w:tabs>
          <w:tab w:val="left" w:pos="2880"/>
        </w:tabs>
      </w:pPr>
    </w:p>
    <w:p w:rsidR="004C2C22" w:rsidRPr="002F2217" w:rsidRDefault="004C2C22" w:rsidP="004C2C22">
      <w:pPr>
        <w:tabs>
          <w:tab w:val="left" w:pos="2880"/>
        </w:tabs>
        <w:rPr>
          <w:i/>
        </w:rPr>
      </w:pPr>
      <w:r w:rsidRPr="002F2217">
        <w:rPr>
          <w:i/>
        </w:rPr>
        <w:t>Bunks</w:t>
      </w:r>
    </w:p>
    <w:p w:rsidR="004C2C22" w:rsidRPr="002F2217" w:rsidRDefault="004C2C22" w:rsidP="004C2C22">
      <w:pPr>
        <w:tabs>
          <w:tab w:val="left" w:pos="2880"/>
        </w:tabs>
      </w:pPr>
      <w:r w:rsidRPr="002F2217">
        <w:t>105 CMR 451.320*</w:t>
      </w:r>
      <w:r w:rsidRPr="002F2217">
        <w:tab/>
        <w:t>Cell Size: Inadequate floor space in all cells</w:t>
      </w:r>
    </w:p>
    <w:p w:rsidR="00127B3E" w:rsidRPr="002F2217" w:rsidRDefault="00127B3E" w:rsidP="004C2C22">
      <w:pPr>
        <w:tabs>
          <w:tab w:val="left" w:pos="2880"/>
        </w:tabs>
      </w:pPr>
      <w:r w:rsidRPr="002F2217">
        <w:t>105 CMR 451.103</w:t>
      </w:r>
      <w:r w:rsidRPr="002F2217">
        <w:tab/>
        <w:t>Mattresses: Mattress damaged in cell # 125 and 132</w:t>
      </w:r>
    </w:p>
    <w:p w:rsidR="00127B3E" w:rsidRPr="002F2217" w:rsidRDefault="00127B3E" w:rsidP="004C2C22">
      <w:pPr>
        <w:tabs>
          <w:tab w:val="left" w:pos="2880"/>
        </w:tabs>
      </w:pPr>
    </w:p>
    <w:p w:rsidR="00127B3E" w:rsidRPr="002F2217" w:rsidRDefault="00127B3E" w:rsidP="00127B3E">
      <w:pPr>
        <w:tabs>
          <w:tab w:val="left" w:pos="2880"/>
        </w:tabs>
      </w:pPr>
      <w:r w:rsidRPr="002F2217">
        <w:rPr>
          <w:b/>
          <w:u w:val="single"/>
        </w:rPr>
        <w:t>B Dorm</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Barbershop</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Hallway</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Inmate Break Room</w:t>
      </w:r>
    </w:p>
    <w:p w:rsidR="00127B3E" w:rsidRPr="002F2217" w:rsidRDefault="00127B3E">
      <w:pPr>
        <w:tabs>
          <w:tab w:val="left" w:pos="2880"/>
        </w:tabs>
      </w:pPr>
      <w:r w:rsidRPr="002F2217">
        <w:t>FC 4-602.12(B)</w:t>
      </w:r>
      <w:r w:rsidRPr="002F2217">
        <w:tab/>
        <w:t>Cleaning of Equipment and Utensils; Frequency: Interior of microwave oven dirty</w:t>
      </w:r>
    </w:p>
    <w:p w:rsidR="00127B3E" w:rsidRPr="002F2217" w:rsidRDefault="00127B3E" w:rsidP="00127B3E">
      <w:pPr>
        <w:tabs>
          <w:tab w:val="left" w:pos="2880"/>
        </w:tabs>
      </w:pPr>
      <w:r w:rsidRPr="002F2217">
        <w:t>FC 5-501.113(A)</w:t>
      </w:r>
      <w:r w:rsidRPr="002F2217">
        <w:tab/>
        <w:t xml:space="preserve">Refuse, Recyclables, and </w:t>
      </w:r>
      <w:proofErr w:type="spellStart"/>
      <w:r w:rsidRPr="002F2217">
        <w:t>Returnables</w:t>
      </w:r>
      <w:proofErr w:type="spellEnd"/>
      <w:r w:rsidRPr="002F2217">
        <w:t>: Trash receptacles not kept covered</w:t>
      </w:r>
    </w:p>
    <w:p w:rsidR="00127B3E" w:rsidRPr="002F2217" w:rsidRDefault="00127B3E" w:rsidP="00127B3E">
      <w:pPr>
        <w:tabs>
          <w:tab w:val="left" w:pos="2880"/>
        </w:tabs>
        <w:rPr>
          <w:i/>
        </w:rPr>
      </w:pPr>
    </w:p>
    <w:p w:rsidR="00127B3E" w:rsidRPr="002F2217" w:rsidRDefault="00127B3E" w:rsidP="00127B3E">
      <w:pPr>
        <w:tabs>
          <w:tab w:val="left" w:pos="2880"/>
        </w:tabs>
      </w:pPr>
      <w:r w:rsidRPr="002F2217">
        <w:rPr>
          <w:i/>
        </w:rPr>
        <w:t>Bathroom</w:t>
      </w:r>
    </w:p>
    <w:p w:rsidR="00127B3E" w:rsidRPr="002F2217" w:rsidRDefault="00127B3E" w:rsidP="00127B3E">
      <w:pPr>
        <w:tabs>
          <w:tab w:val="left" w:pos="2880"/>
        </w:tabs>
      </w:pPr>
      <w:r w:rsidRPr="002F2217">
        <w:t>105 CMR 451.123*</w:t>
      </w:r>
      <w:r w:rsidRPr="002F2217">
        <w:tab/>
        <w:t>Maintenance: Wet mop stored in bucket</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Showers</w:t>
      </w:r>
    </w:p>
    <w:p w:rsidR="00127B3E" w:rsidRPr="002F2217" w:rsidRDefault="00127B3E" w:rsidP="00127B3E">
      <w:pPr>
        <w:tabs>
          <w:tab w:val="left" w:pos="2880"/>
        </w:tabs>
      </w:pPr>
      <w:r w:rsidRPr="002F2217">
        <w:t>105 CMR 451.123*</w:t>
      </w:r>
      <w:r w:rsidRPr="002F2217">
        <w:tab/>
        <w:t>Maintenance: Light out outside shower # 3</w:t>
      </w:r>
    </w:p>
    <w:p w:rsidR="00127B3E" w:rsidRPr="002F2217" w:rsidRDefault="00127B3E" w:rsidP="00127B3E">
      <w:pPr>
        <w:tabs>
          <w:tab w:val="left" w:pos="2880"/>
        </w:tabs>
      </w:pPr>
      <w:r w:rsidRPr="002F2217">
        <w:t>105 CMR 451.123</w:t>
      </w:r>
      <w:r w:rsidRPr="002F2217">
        <w:tab/>
        <w:t>Maintenance: Ventilation fan dusty</w:t>
      </w:r>
    </w:p>
    <w:p w:rsidR="00127B3E" w:rsidRPr="002F2217" w:rsidRDefault="00127B3E" w:rsidP="00127B3E">
      <w:pPr>
        <w:tabs>
          <w:tab w:val="left" w:pos="2880"/>
        </w:tabs>
      </w:pPr>
      <w:r w:rsidRPr="002F2217">
        <w:t>105 CMR 451.123</w:t>
      </w:r>
      <w:r w:rsidRPr="002F2217">
        <w:tab/>
        <w:t>Maintenance: Ceiling paint peeling outside showers</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Toxic/Caustic Closet</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Bunks</w:t>
      </w:r>
    </w:p>
    <w:p w:rsidR="00127B3E" w:rsidRPr="002F2217" w:rsidRDefault="00127B3E" w:rsidP="00127B3E">
      <w:pPr>
        <w:tabs>
          <w:tab w:val="left" w:pos="2880"/>
        </w:tabs>
      </w:pPr>
      <w:r w:rsidRPr="002F2217">
        <w:t>105 CMR 451.320*</w:t>
      </w:r>
      <w:r w:rsidRPr="002F2217">
        <w:tab/>
        <w:t>Cell Size: Inadequate floor space in all cells</w:t>
      </w:r>
    </w:p>
    <w:p w:rsidR="00127B3E" w:rsidRPr="002F2217" w:rsidRDefault="00127B3E" w:rsidP="00127B3E">
      <w:pPr>
        <w:tabs>
          <w:tab w:val="left" w:pos="2880"/>
        </w:tabs>
      </w:pPr>
      <w:r w:rsidRPr="002F2217">
        <w:t>105 CMR 451.103</w:t>
      </w:r>
      <w:r w:rsidRPr="002F2217">
        <w:tab/>
        <w:t>Mattresses: Mattress damaged in cell # 207, 222, 230, and 248</w:t>
      </w:r>
    </w:p>
    <w:p w:rsidR="00127B3E" w:rsidRPr="002F2217" w:rsidRDefault="00127B3E" w:rsidP="00127B3E">
      <w:pPr>
        <w:tabs>
          <w:tab w:val="left" w:pos="2880"/>
        </w:tabs>
        <w:rPr>
          <w:b/>
          <w:u w:val="single"/>
        </w:rPr>
      </w:pPr>
      <w:r w:rsidRPr="002F2217">
        <w:rPr>
          <w:b/>
          <w:u w:val="single"/>
        </w:rPr>
        <w:lastRenderedPageBreak/>
        <w:t>C Dorm (Offices and Dog Area)</w:t>
      </w:r>
    </w:p>
    <w:p w:rsidR="00127B3E" w:rsidRPr="002F2217" w:rsidRDefault="00127B3E" w:rsidP="00127B3E">
      <w:pPr>
        <w:tabs>
          <w:tab w:val="left" w:pos="2880"/>
        </w:tabs>
        <w:rPr>
          <w:i/>
        </w:rPr>
      </w:pPr>
    </w:p>
    <w:p w:rsidR="00127B3E" w:rsidRPr="002F2217" w:rsidRDefault="00127B3E" w:rsidP="00127B3E">
      <w:pPr>
        <w:tabs>
          <w:tab w:val="left" w:pos="2880"/>
        </w:tabs>
      </w:pPr>
      <w:r w:rsidRPr="002F2217">
        <w:rPr>
          <w:i/>
        </w:rPr>
        <w:t>Staff Male Bathroom</w:t>
      </w:r>
      <w:r w:rsidRPr="002F2217">
        <w:rPr>
          <w:i/>
        </w:rPr>
        <w:br/>
      </w: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Staff Female Bathroom</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Laundry Room</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 xml:space="preserve">Inmate Bathroom  </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Showers</w:t>
      </w:r>
    </w:p>
    <w:p w:rsidR="00127B3E" w:rsidRPr="002F2217" w:rsidRDefault="00127B3E" w:rsidP="00127B3E">
      <w:pPr>
        <w:tabs>
          <w:tab w:val="left" w:pos="2880"/>
        </w:tabs>
      </w:pPr>
      <w:r w:rsidRPr="002F2217">
        <w:t>105 CMR 451.123</w:t>
      </w:r>
      <w:r w:rsidRPr="002F2217">
        <w:tab/>
        <w:t>Maintenance: Soap scum on floor in all showers</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Toxic/Caustic Closet</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Inmate Break Room</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Cells</w:t>
      </w:r>
    </w:p>
    <w:p w:rsidR="00127B3E" w:rsidRPr="002F2217" w:rsidRDefault="00127B3E" w:rsidP="00127B3E">
      <w:pPr>
        <w:tabs>
          <w:tab w:val="left" w:pos="2880"/>
        </w:tabs>
      </w:pPr>
      <w:r w:rsidRPr="002F2217">
        <w:t>105 CMR 451.320*</w:t>
      </w:r>
      <w:r w:rsidRPr="002F2217">
        <w:tab/>
        <w:t>Cell Size: Inadequate floor space in cell # 303 and 306 – 325</w:t>
      </w:r>
    </w:p>
    <w:p w:rsidR="00127B3E" w:rsidRPr="002F2217" w:rsidRDefault="00127B3E" w:rsidP="00127B3E">
      <w:pPr>
        <w:tabs>
          <w:tab w:val="left" w:pos="2880"/>
        </w:tabs>
      </w:pPr>
      <w:r w:rsidRPr="002F2217">
        <w:t>105 CMR 451.103</w:t>
      </w:r>
      <w:r w:rsidRPr="002F2217">
        <w:tab/>
        <w:t>Mattresses: Mattress damaged in cell # 321</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Offices</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Copy Room/Break Room</w:t>
      </w:r>
    </w:p>
    <w:p w:rsidR="00127B3E" w:rsidRPr="002F2217" w:rsidRDefault="00127B3E" w:rsidP="00127B3E">
      <w:pPr>
        <w:tabs>
          <w:tab w:val="left" w:pos="2880"/>
        </w:tabs>
      </w:pPr>
      <w:r w:rsidRPr="002F2217">
        <w:t>FC 7-206.12*</w:t>
      </w:r>
      <w:r w:rsidRPr="002F2217">
        <w:tab/>
        <w:t>Poisonous or Toxic Materials; Pesticides: Rodent traps not covered near microwave</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Superintendent’s Office</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Day Room</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b/>
        </w:rPr>
      </w:pPr>
      <w:r w:rsidRPr="002F2217">
        <w:rPr>
          <w:b/>
        </w:rPr>
        <w:t>Classification Area</w:t>
      </w:r>
    </w:p>
    <w:p w:rsidR="00127B3E" w:rsidRPr="002F2217" w:rsidRDefault="00127B3E" w:rsidP="00127B3E">
      <w:pPr>
        <w:tabs>
          <w:tab w:val="left" w:pos="2880"/>
        </w:tabs>
        <w:ind w:left="2880" w:hanging="2880"/>
      </w:pPr>
      <w:r w:rsidRPr="002F2217">
        <w:t>FC 4-204.112(A)</w:t>
      </w:r>
      <w:r w:rsidRPr="002F2217">
        <w:tab/>
        <w:t>Design and Construction, Functionality: No functioning thermometer in white refrigerator</w:t>
      </w:r>
    </w:p>
    <w:p w:rsidR="00127B3E" w:rsidRPr="002F2217" w:rsidRDefault="00127B3E" w:rsidP="00127B3E">
      <w:pPr>
        <w:tabs>
          <w:tab w:val="left" w:pos="2880"/>
        </w:tabs>
      </w:pPr>
      <w:r w:rsidRPr="002F2217">
        <w:t>FC 4-903.11(A)(2)</w:t>
      </w:r>
      <w:r w:rsidRPr="002F2217">
        <w:tab/>
        <w:t xml:space="preserve">Protection of Clean Items, Storing: Single-service items not protected from </w:t>
      </w:r>
      <w:r w:rsidRPr="002F2217">
        <w:tab/>
        <w:t>contamination, utensils not stored handles up</w:t>
      </w:r>
    </w:p>
    <w:p w:rsidR="00127B3E" w:rsidRPr="002F2217" w:rsidRDefault="00127B3E" w:rsidP="00127B3E">
      <w:pPr>
        <w:tabs>
          <w:tab w:val="left" w:pos="2880"/>
        </w:tabs>
        <w:ind w:left="2880" w:hanging="2880"/>
        <w:rPr>
          <w:b/>
        </w:rPr>
      </w:pPr>
    </w:p>
    <w:p w:rsidR="00127B3E" w:rsidRPr="002F2217" w:rsidRDefault="00127B3E" w:rsidP="00127B3E">
      <w:pPr>
        <w:tabs>
          <w:tab w:val="left" w:pos="2880"/>
        </w:tabs>
        <w:rPr>
          <w:b/>
          <w:u w:val="single"/>
        </w:rPr>
      </w:pPr>
      <w:r w:rsidRPr="002F2217">
        <w:rPr>
          <w:b/>
          <w:u w:val="single"/>
        </w:rPr>
        <w:t>Food Service</w:t>
      </w:r>
    </w:p>
    <w:p w:rsidR="00127B3E" w:rsidRPr="002F2217" w:rsidRDefault="00127B3E" w:rsidP="00127B3E">
      <w:pPr>
        <w:tabs>
          <w:tab w:val="left" w:pos="2880"/>
        </w:tabs>
        <w:rPr>
          <w:b/>
          <w:u w:val="single"/>
        </w:rPr>
      </w:pPr>
    </w:p>
    <w:p w:rsidR="00127B3E" w:rsidRPr="002F2217" w:rsidRDefault="00127B3E" w:rsidP="00127B3E">
      <w:pPr>
        <w:tabs>
          <w:tab w:val="left" w:pos="2880"/>
        </w:tabs>
        <w:rPr>
          <w:i/>
        </w:rPr>
      </w:pPr>
      <w:r w:rsidRPr="002F2217">
        <w:rPr>
          <w:i/>
        </w:rPr>
        <w:t>Dining Room</w:t>
      </w:r>
    </w:p>
    <w:p w:rsidR="00127B3E" w:rsidRPr="002F2217" w:rsidRDefault="00127B3E" w:rsidP="00127B3E">
      <w:pPr>
        <w:pStyle w:val="PlainText"/>
        <w:rPr>
          <w:rFonts w:ascii="Times New Roman" w:hAnsi="Times New Roman"/>
          <w:bCs/>
        </w:rPr>
      </w:pPr>
      <w:r w:rsidRPr="002F2217">
        <w:rPr>
          <w:rFonts w:ascii="Times New Roman" w:hAnsi="Times New Roman"/>
          <w:bCs/>
        </w:rPr>
        <w:t>FC 6-501.11*</w:t>
      </w:r>
      <w:r w:rsidRPr="002F2217">
        <w:rPr>
          <w:rFonts w:ascii="Times New Roman" w:hAnsi="Times New Roman"/>
          <w:bCs/>
        </w:rPr>
        <w:tab/>
      </w:r>
      <w:r w:rsidRPr="002F2217">
        <w:rPr>
          <w:rFonts w:ascii="Times New Roman" w:hAnsi="Times New Roman"/>
          <w:bCs/>
        </w:rPr>
        <w:tab/>
      </w:r>
      <w:r w:rsidRPr="002F2217">
        <w:rPr>
          <w:rFonts w:ascii="Times New Roman" w:hAnsi="Times New Roman"/>
          <w:bCs/>
        </w:rPr>
        <w:tab/>
        <w:t>Maintenance and Operation; Repairing: Facility not in good repair, light out</w:t>
      </w:r>
    </w:p>
    <w:p w:rsidR="00127B3E" w:rsidRPr="002F2217" w:rsidRDefault="00127B3E" w:rsidP="00127B3E">
      <w:pPr>
        <w:tabs>
          <w:tab w:val="left" w:pos="2880"/>
        </w:tabs>
        <w:rPr>
          <w:b/>
          <w:u w:val="single"/>
        </w:rPr>
      </w:pPr>
    </w:p>
    <w:p w:rsidR="00127B3E" w:rsidRPr="002F2217" w:rsidRDefault="00127B3E" w:rsidP="00127B3E">
      <w:pPr>
        <w:tabs>
          <w:tab w:val="left" w:pos="2880"/>
        </w:tabs>
        <w:rPr>
          <w:i/>
        </w:rPr>
      </w:pPr>
      <w:r w:rsidRPr="002F2217">
        <w:rPr>
          <w:i/>
        </w:rPr>
        <w:t xml:space="preserve">Inmate Bathroom  </w:t>
      </w:r>
    </w:p>
    <w:p w:rsidR="00127B3E" w:rsidRPr="002F2217" w:rsidRDefault="00127B3E" w:rsidP="00127B3E">
      <w:pPr>
        <w:tabs>
          <w:tab w:val="left" w:pos="2880"/>
        </w:tabs>
      </w:pPr>
      <w:r w:rsidRPr="002F2217">
        <w:t>FC 6-501.11*</w:t>
      </w:r>
      <w:r w:rsidRPr="002F2217">
        <w:tab/>
        <w:t>Maintenance and Operation; Repairing: Facility not in good repair, radiator damaged</w:t>
      </w:r>
    </w:p>
    <w:p w:rsidR="00127B3E" w:rsidRPr="002F2217" w:rsidRDefault="00127B3E" w:rsidP="00127B3E">
      <w:pPr>
        <w:tabs>
          <w:tab w:val="left" w:pos="2880"/>
        </w:tabs>
        <w:rPr>
          <w:i/>
        </w:rPr>
      </w:pPr>
    </w:p>
    <w:p w:rsidR="00127B3E" w:rsidRPr="002F2217" w:rsidRDefault="00127B3E" w:rsidP="00127B3E">
      <w:pPr>
        <w:tabs>
          <w:tab w:val="left" w:pos="2880"/>
        </w:tabs>
      </w:pPr>
      <w:r w:rsidRPr="002F2217">
        <w:rPr>
          <w:i/>
        </w:rPr>
        <w:t>Visitor’s Bathroom</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b/>
        </w:rPr>
      </w:pPr>
      <w:r w:rsidRPr="002F2217">
        <w:rPr>
          <w:b/>
        </w:rPr>
        <w:lastRenderedPageBreak/>
        <w:t xml:space="preserve">Kitchen  </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3-Bay Sink Area</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Walk-In Refrigerator</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Walk-In Freezer</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Dishwasher Machine Area</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Dry Storage</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i/>
        </w:rPr>
      </w:pPr>
      <w:r w:rsidRPr="002F2217">
        <w:rPr>
          <w:i/>
        </w:rPr>
        <w:t xml:space="preserve">Toxic/Caustic Room  </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Toxic/Caustic Area</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Officer’s Room</w:t>
      </w:r>
    </w:p>
    <w:p w:rsidR="00127B3E" w:rsidRPr="002F2217" w:rsidRDefault="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b/>
          <w:u w:val="single"/>
        </w:rPr>
      </w:pPr>
      <w:r w:rsidRPr="002F2217">
        <w:rPr>
          <w:b/>
          <w:u w:val="single"/>
        </w:rPr>
        <w:t>Exterior Buildings</w:t>
      </w:r>
    </w:p>
    <w:p w:rsidR="00127B3E" w:rsidRPr="002F2217" w:rsidRDefault="00127B3E" w:rsidP="00127B3E">
      <w:pPr>
        <w:tabs>
          <w:tab w:val="left" w:pos="2880"/>
        </w:tabs>
        <w:rPr>
          <w:b/>
          <w:u w:val="single"/>
        </w:rPr>
      </w:pPr>
    </w:p>
    <w:p w:rsidR="00127B3E" w:rsidRPr="002F2217" w:rsidRDefault="00127B3E" w:rsidP="00127B3E">
      <w:pPr>
        <w:tabs>
          <w:tab w:val="left" w:pos="2880"/>
        </w:tabs>
        <w:rPr>
          <w:b/>
        </w:rPr>
      </w:pPr>
      <w:r w:rsidRPr="002F2217">
        <w:rPr>
          <w:b/>
        </w:rPr>
        <w:t>Morton Building</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Main Area</w:t>
      </w:r>
      <w:r w:rsidRPr="002F2217">
        <w:rPr>
          <w:i/>
        </w:rPr>
        <w:tab/>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Freezer # 1</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i/>
        </w:rPr>
      </w:pPr>
      <w:r w:rsidRPr="002F2217">
        <w:rPr>
          <w:i/>
        </w:rPr>
        <w:t>Freezer # 2</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b/>
        </w:rPr>
      </w:pPr>
      <w:r w:rsidRPr="002F2217">
        <w:rPr>
          <w:b/>
        </w:rPr>
        <w:t>Day Room</w:t>
      </w:r>
    </w:p>
    <w:p w:rsidR="00127B3E" w:rsidRPr="002F2217" w:rsidRDefault="002F2217"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b/>
        </w:rPr>
      </w:pPr>
      <w:r w:rsidRPr="002F2217">
        <w:rPr>
          <w:b/>
        </w:rPr>
        <w:t>Property Room</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rPr>
          <w:i/>
        </w:rPr>
      </w:pPr>
    </w:p>
    <w:p w:rsidR="00127B3E" w:rsidRPr="002F2217" w:rsidRDefault="00127B3E" w:rsidP="00127B3E">
      <w:pPr>
        <w:tabs>
          <w:tab w:val="left" w:pos="2880"/>
        </w:tabs>
        <w:rPr>
          <w:b/>
        </w:rPr>
      </w:pPr>
      <w:r w:rsidRPr="002F2217">
        <w:rPr>
          <w:b/>
        </w:rPr>
        <w:t>Laundry</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b/>
        </w:rPr>
      </w:pPr>
      <w:r w:rsidRPr="002F2217">
        <w:rPr>
          <w:b/>
        </w:rPr>
        <w:t>Library</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127B3E" w:rsidRPr="002F2217" w:rsidRDefault="00127B3E" w:rsidP="00127B3E">
      <w:pPr>
        <w:tabs>
          <w:tab w:val="left" w:pos="2880"/>
        </w:tabs>
        <w:rPr>
          <w:b/>
        </w:rPr>
      </w:pPr>
      <w:r w:rsidRPr="002F2217">
        <w:rPr>
          <w:b/>
        </w:rPr>
        <w:t>Weight Room</w:t>
      </w:r>
    </w:p>
    <w:p w:rsidR="00127B3E" w:rsidRPr="002F2217" w:rsidRDefault="00127B3E" w:rsidP="00127B3E">
      <w:pPr>
        <w:tabs>
          <w:tab w:val="left" w:pos="2880"/>
        </w:tabs>
      </w:pPr>
      <w:r w:rsidRPr="002F2217">
        <w:t>105 CMR 451.350*</w:t>
      </w:r>
      <w:r w:rsidRPr="002F2217">
        <w:tab/>
        <w:t>Structural Maintenance: Doors not rodent and weathertight</w:t>
      </w:r>
    </w:p>
    <w:p w:rsidR="00127B3E" w:rsidRPr="002F2217" w:rsidRDefault="00127B3E" w:rsidP="00127B3E">
      <w:pPr>
        <w:tabs>
          <w:tab w:val="left" w:pos="2880"/>
        </w:tabs>
      </w:pPr>
    </w:p>
    <w:p w:rsidR="00127B3E" w:rsidRPr="002F2217" w:rsidRDefault="00127B3E" w:rsidP="00127B3E">
      <w:pPr>
        <w:tabs>
          <w:tab w:val="left" w:pos="2880"/>
        </w:tabs>
        <w:rPr>
          <w:b/>
        </w:rPr>
      </w:pPr>
      <w:r w:rsidRPr="002F2217">
        <w:rPr>
          <w:b/>
        </w:rPr>
        <w:t>Bunk House</w:t>
      </w:r>
    </w:p>
    <w:p w:rsidR="00127B3E" w:rsidRPr="002F2217" w:rsidRDefault="00127B3E" w:rsidP="00127B3E">
      <w:pPr>
        <w:tabs>
          <w:tab w:val="left" w:pos="2880"/>
        </w:tabs>
      </w:pPr>
      <w:r w:rsidRPr="002F2217">
        <w:tab/>
        <w:t>No Violations Noted</w:t>
      </w:r>
    </w:p>
    <w:p w:rsidR="00127B3E" w:rsidRPr="002F2217" w:rsidRDefault="00127B3E" w:rsidP="002F2217">
      <w:pPr>
        <w:tabs>
          <w:tab w:val="left" w:pos="2880"/>
        </w:tabs>
        <w:rPr>
          <w:i/>
        </w:rPr>
      </w:pPr>
      <w:r w:rsidRPr="002F2217">
        <w:rPr>
          <w:i/>
        </w:rPr>
        <w:lastRenderedPageBreak/>
        <w:t>Staff Bathroom</w:t>
      </w:r>
    </w:p>
    <w:p w:rsidR="00127B3E" w:rsidRPr="002F2217" w:rsidRDefault="00127B3E" w:rsidP="00127B3E">
      <w:pPr>
        <w:tabs>
          <w:tab w:val="left" w:pos="2880"/>
        </w:tabs>
      </w:pPr>
      <w:r w:rsidRPr="002F2217">
        <w:tab/>
        <w:t>No Violations Noted</w:t>
      </w:r>
    </w:p>
    <w:p w:rsidR="002F2217" w:rsidRPr="002F2217" w:rsidRDefault="002F2217" w:rsidP="00127B3E">
      <w:pPr>
        <w:tabs>
          <w:tab w:val="left" w:pos="2880"/>
        </w:tabs>
        <w:rPr>
          <w:i/>
        </w:rPr>
      </w:pPr>
    </w:p>
    <w:p w:rsidR="00127B3E" w:rsidRPr="002F2217" w:rsidRDefault="00127B3E" w:rsidP="00127B3E">
      <w:pPr>
        <w:tabs>
          <w:tab w:val="left" w:pos="2880"/>
        </w:tabs>
        <w:rPr>
          <w:i/>
        </w:rPr>
      </w:pPr>
      <w:r w:rsidRPr="002F2217">
        <w:rPr>
          <w:i/>
        </w:rPr>
        <w:t>Classroom</w:t>
      </w:r>
    </w:p>
    <w:p w:rsidR="00127B3E" w:rsidRPr="002F2217" w:rsidRDefault="00127B3E" w:rsidP="00127B3E">
      <w:pPr>
        <w:tabs>
          <w:tab w:val="left" w:pos="2880"/>
        </w:tabs>
      </w:pPr>
      <w:r w:rsidRPr="002F2217">
        <w:tab/>
        <w:t>No Violations Noted</w:t>
      </w:r>
    </w:p>
    <w:p w:rsidR="00127B3E" w:rsidRPr="002F2217" w:rsidRDefault="00127B3E" w:rsidP="00127B3E">
      <w:pPr>
        <w:tabs>
          <w:tab w:val="left" w:pos="2880"/>
        </w:tabs>
      </w:pPr>
    </w:p>
    <w:p w:rsidR="002F2217" w:rsidRPr="002F2217" w:rsidRDefault="002F2217" w:rsidP="002F2217">
      <w:pPr>
        <w:rPr>
          <w:b/>
          <w:u w:val="single"/>
        </w:rPr>
      </w:pPr>
      <w:r w:rsidRPr="002F2217">
        <w:rPr>
          <w:b/>
          <w:u w:val="single"/>
        </w:rPr>
        <w:t xml:space="preserve">Observations and Recommendations </w:t>
      </w:r>
    </w:p>
    <w:p w:rsidR="002F2217" w:rsidRPr="002F2217" w:rsidRDefault="002F2217" w:rsidP="002F2217"/>
    <w:p w:rsidR="002F2217" w:rsidRPr="002F2217" w:rsidRDefault="002F2217" w:rsidP="002F2217">
      <w:pPr>
        <w:pStyle w:val="ListParagraph"/>
        <w:numPr>
          <w:ilvl w:val="0"/>
          <w:numId w:val="15"/>
        </w:numPr>
        <w:tabs>
          <w:tab w:val="left" w:pos="2880"/>
        </w:tabs>
      </w:pPr>
      <w:r w:rsidRPr="002F2217">
        <w:t>The inmate population was 177 at the time of inspection.</w:t>
      </w:r>
    </w:p>
    <w:p w:rsidR="002F2217" w:rsidRPr="002F2217" w:rsidRDefault="002F2217" w:rsidP="002F2217">
      <w:pPr>
        <w:numPr>
          <w:ilvl w:val="0"/>
          <w:numId w:val="15"/>
        </w:numPr>
      </w:pPr>
      <w:r w:rsidRPr="002F2217">
        <w:t>During the inspection, the Department recommended that all showers and cells be identified with a numbering system. This will assist the Department and correctional employees to better recognize where issues exist.</w:t>
      </w:r>
    </w:p>
    <w:p w:rsidR="00127B3E" w:rsidRPr="002F2217" w:rsidRDefault="00127B3E" w:rsidP="004C2C22">
      <w:pPr>
        <w:tabs>
          <w:tab w:val="left" w:pos="2880"/>
        </w:tabs>
      </w:pPr>
    </w:p>
    <w:p w:rsidR="002F2217" w:rsidRPr="002F2217" w:rsidRDefault="002F2217" w:rsidP="00E72622">
      <w:r w:rsidRPr="002F221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F2217" w:rsidRPr="002F2217" w:rsidRDefault="002F2217">
      <w:pPr>
        <w:pStyle w:val="BodyText"/>
        <w:rPr>
          <w:b/>
          <w:szCs w:val="22"/>
        </w:rPr>
      </w:pPr>
    </w:p>
    <w:p w:rsidR="002F2217" w:rsidRPr="002F2217" w:rsidRDefault="002F2217" w:rsidP="00FF5D79">
      <w:pPr>
        <w:pStyle w:val="BodyTextIndent3"/>
        <w:spacing w:after="0"/>
        <w:ind w:left="0"/>
        <w:rPr>
          <w:sz w:val="22"/>
          <w:szCs w:val="22"/>
        </w:rPr>
      </w:pPr>
      <w:r w:rsidRPr="002F2217">
        <w:rPr>
          <w:sz w:val="22"/>
          <w:szCs w:val="22"/>
        </w:rPr>
        <w:t xml:space="preserve">To review the specific regulatory requirements please visit our website at </w:t>
      </w:r>
      <w:hyperlink r:id="rId9" w:history="1">
        <w:r w:rsidRPr="002F2217">
          <w:rPr>
            <w:rStyle w:val="Hyperlink"/>
            <w:color w:val="auto"/>
            <w:sz w:val="22"/>
            <w:szCs w:val="22"/>
          </w:rPr>
          <w:t>www.mass.gov/dph/dcs</w:t>
        </w:r>
      </w:hyperlink>
      <w:r w:rsidRPr="002F2217">
        <w:rPr>
          <w:sz w:val="22"/>
          <w:szCs w:val="22"/>
        </w:rPr>
        <w:t xml:space="preserve"> and click on "Correctional Facilities" (available in both PDF and RTF formats).</w:t>
      </w:r>
    </w:p>
    <w:p w:rsidR="002F2217" w:rsidRPr="002F2217" w:rsidRDefault="002F2217" w:rsidP="00FF5D79">
      <w:pPr>
        <w:pStyle w:val="BodyTextIndent3"/>
        <w:spacing w:after="0"/>
        <w:ind w:left="0"/>
        <w:rPr>
          <w:sz w:val="22"/>
          <w:szCs w:val="22"/>
        </w:rPr>
      </w:pPr>
    </w:p>
    <w:p w:rsidR="002F2217" w:rsidRPr="002F2217" w:rsidRDefault="002F2217" w:rsidP="00A35697">
      <w:r w:rsidRPr="002F2217">
        <w:t xml:space="preserve">To review the Food Establishment regulations please visit the Food Protection website at </w:t>
      </w:r>
      <w:hyperlink r:id="rId10" w:tooltip="http://www.mass.gov/dph/fpp" w:history="1">
        <w:r w:rsidRPr="002F2217">
          <w:rPr>
            <w:rStyle w:val="Hyperlink"/>
            <w:color w:val="auto"/>
          </w:rPr>
          <w:t>www.mass.gov/dph/fpp</w:t>
        </w:r>
      </w:hyperlink>
      <w:r w:rsidRPr="002F2217">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2F2217">
          <w:rPr>
            <w:rStyle w:val="Hyperlink"/>
            <w:color w:val="auto"/>
          </w:rPr>
          <w:t>1999 Food Code</w:t>
        </w:r>
      </w:hyperlink>
      <w:r w:rsidRPr="002F2217">
        <w:t>”.</w:t>
      </w:r>
    </w:p>
    <w:p w:rsidR="002F2217" w:rsidRPr="002F2217" w:rsidRDefault="002F2217" w:rsidP="00A35697">
      <w:pPr>
        <w:pStyle w:val="BodyTextIndent3"/>
        <w:spacing w:after="0"/>
        <w:ind w:left="0"/>
        <w:rPr>
          <w:sz w:val="22"/>
          <w:szCs w:val="22"/>
        </w:rPr>
      </w:pPr>
    </w:p>
    <w:p w:rsidR="002F2217" w:rsidRPr="002F2217" w:rsidRDefault="002F2217" w:rsidP="00A35697">
      <w:pPr>
        <w:pStyle w:val="BodyTextIndent3"/>
        <w:spacing w:after="0"/>
        <w:ind w:left="0"/>
        <w:rPr>
          <w:sz w:val="22"/>
          <w:szCs w:val="22"/>
        </w:rPr>
      </w:pPr>
      <w:r w:rsidRPr="002F2217">
        <w:rPr>
          <w:sz w:val="22"/>
          <w:szCs w:val="22"/>
        </w:rPr>
        <w:t xml:space="preserve">To review the Labeling regulations please visit the Food Protection website at </w:t>
      </w:r>
      <w:hyperlink r:id="rId12" w:tooltip="http://www.mass.gov/dph/fpp" w:history="1">
        <w:r w:rsidRPr="002F2217">
          <w:rPr>
            <w:sz w:val="22"/>
            <w:szCs w:val="22"/>
            <w:u w:val="single"/>
          </w:rPr>
          <w:t>www.mass.gov/dph/fpp</w:t>
        </w:r>
      </w:hyperlink>
      <w:r w:rsidRPr="002F2217">
        <w:rPr>
          <w:sz w:val="22"/>
          <w:szCs w:val="22"/>
        </w:rPr>
        <w:t xml:space="preserve"> and click on “Food Protection Regulations”. Then under “General Food Regulations” click “105 CMR 520.000: Labeling.” </w:t>
      </w:r>
    </w:p>
    <w:p w:rsidR="002F2217" w:rsidRPr="002F2217" w:rsidRDefault="002F2217"/>
    <w:p w:rsidR="002F2217" w:rsidRPr="002F2217" w:rsidRDefault="002F2217">
      <w:pPr>
        <w:pStyle w:val="BodyText"/>
        <w:ind w:left="1980" w:hanging="1980"/>
        <w:rPr>
          <w:szCs w:val="22"/>
        </w:rPr>
      </w:pPr>
      <w:r w:rsidRPr="002F2217">
        <w:rPr>
          <w:szCs w:val="22"/>
        </w:rPr>
        <w:t>This inspection report is signed and certified under the pains and penalties of perjury.</w:t>
      </w:r>
    </w:p>
    <w:p w:rsidR="002F2217" w:rsidRPr="002F2217" w:rsidRDefault="002F2217"/>
    <w:p w:rsidR="002F2217" w:rsidRPr="002F2217" w:rsidRDefault="002F2217"/>
    <w:p w:rsidR="002F2217" w:rsidRPr="002F2217" w:rsidRDefault="002F2217">
      <w:r w:rsidRPr="002F2217">
        <w:tab/>
      </w:r>
      <w:r w:rsidRPr="002F2217">
        <w:tab/>
      </w:r>
      <w:r w:rsidRPr="002F2217">
        <w:tab/>
      </w:r>
      <w:r w:rsidRPr="002F2217">
        <w:tab/>
      </w:r>
      <w:r w:rsidRPr="002F2217">
        <w:tab/>
      </w:r>
      <w:r w:rsidRPr="002F2217">
        <w:tab/>
      </w:r>
      <w:r w:rsidRPr="002F2217">
        <w:tab/>
      </w:r>
      <w:r w:rsidRPr="002F2217">
        <w:tab/>
      </w:r>
      <w:r w:rsidRPr="002F2217">
        <w:tab/>
        <w:t>Sincerely,</w:t>
      </w:r>
    </w:p>
    <w:p w:rsidR="002F2217" w:rsidRPr="002F2217" w:rsidRDefault="002F2217"/>
    <w:p w:rsidR="002F2217" w:rsidRPr="002F2217" w:rsidRDefault="002F2217"/>
    <w:p w:rsidR="002F2217" w:rsidRPr="002F2217" w:rsidRDefault="002F2217"/>
    <w:p w:rsidR="002F2217" w:rsidRPr="002F2217" w:rsidRDefault="002F2217" w:rsidP="00A35697">
      <w:r w:rsidRPr="002F2217">
        <w:tab/>
      </w:r>
      <w:r w:rsidRPr="002F2217">
        <w:tab/>
      </w:r>
      <w:r w:rsidRPr="002F2217">
        <w:tab/>
      </w:r>
      <w:r w:rsidRPr="002F2217">
        <w:tab/>
      </w:r>
      <w:r w:rsidRPr="002F2217">
        <w:tab/>
      </w:r>
      <w:r w:rsidRPr="002F2217">
        <w:tab/>
      </w:r>
      <w:r w:rsidRPr="002F2217">
        <w:tab/>
      </w:r>
      <w:r w:rsidRPr="002F2217">
        <w:tab/>
      </w:r>
      <w:r w:rsidRPr="002F2217">
        <w:tab/>
        <w:t>Nicholas Gale</w:t>
      </w:r>
    </w:p>
    <w:p w:rsidR="002F2217" w:rsidRPr="002F2217" w:rsidRDefault="002F2217">
      <w:r w:rsidRPr="002F2217">
        <w:tab/>
      </w:r>
      <w:r w:rsidRPr="002F2217">
        <w:tab/>
      </w:r>
      <w:r w:rsidRPr="002F2217">
        <w:tab/>
      </w:r>
      <w:r w:rsidRPr="002F2217">
        <w:tab/>
      </w:r>
      <w:r w:rsidRPr="002F2217">
        <w:tab/>
      </w:r>
      <w:r w:rsidRPr="002F2217">
        <w:tab/>
      </w:r>
      <w:r w:rsidRPr="002F2217">
        <w:tab/>
      </w:r>
      <w:r w:rsidRPr="002F2217">
        <w:tab/>
      </w:r>
      <w:r w:rsidRPr="002F2217">
        <w:tab/>
        <w:t>Environmental Health Inspector, CSP, BEH</w:t>
      </w:r>
    </w:p>
    <w:p w:rsidR="002F2217" w:rsidRPr="002F2217" w:rsidRDefault="002F2217"/>
    <w:p w:rsidR="002F2217" w:rsidRPr="002F2217" w:rsidRDefault="002F2217"/>
    <w:p w:rsidR="002F2217" w:rsidRPr="002F2217" w:rsidRDefault="002F2217">
      <w:r w:rsidRPr="002F2217">
        <w:t>cc:</w:t>
      </w:r>
      <w:r w:rsidRPr="002F2217">
        <w:tab/>
        <w:t>Jan Sullivan, Acting Director, BEH</w:t>
      </w:r>
    </w:p>
    <w:p w:rsidR="002F2217" w:rsidRPr="002F2217" w:rsidRDefault="002F2217" w:rsidP="002F2217">
      <w:r w:rsidRPr="002F2217">
        <w:tab/>
        <w:t>Steven Hughes, Director, CSP, BEH</w:t>
      </w:r>
    </w:p>
    <w:p w:rsidR="002F2217" w:rsidRPr="002F2217" w:rsidRDefault="002F2217" w:rsidP="002F2217">
      <w:pPr>
        <w:ind w:firstLine="720"/>
      </w:pPr>
      <w:r w:rsidRPr="002F2217">
        <w:t>Jay Youmans, Director of Government Affairs</w:t>
      </w:r>
    </w:p>
    <w:p w:rsidR="002F2217" w:rsidRPr="002F2217" w:rsidRDefault="002F2217" w:rsidP="002F2217">
      <w:pPr>
        <w:ind w:firstLine="720"/>
      </w:pPr>
      <w:r w:rsidRPr="002F2217">
        <w:t xml:space="preserve">Marylou </w:t>
      </w:r>
      <w:proofErr w:type="spellStart"/>
      <w:r w:rsidRPr="002F2217">
        <w:t>Sudders</w:t>
      </w:r>
      <w:proofErr w:type="spellEnd"/>
      <w:r w:rsidRPr="002F2217">
        <w:t xml:space="preserve">, Secretary, Executive Office of Health and Human Services </w:t>
      </w:r>
    </w:p>
    <w:p w:rsidR="002F2217" w:rsidRPr="002F2217" w:rsidRDefault="002F2217" w:rsidP="002F2217">
      <w:pPr>
        <w:ind w:firstLine="720"/>
      </w:pPr>
      <w:r w:rsidRPr="002F2217">
        <w:t>Carol Higgins O’Brien, Commissioner, DOC</w:t>
      </w:r>
    </w:p>
    <w:p w:rsidR="002F2217" w:rsidRPr="002F2217" w:rsidRDefault="002F2217" w:rsidP="002F2217">
      <w:r w:rsidRPr="002F2217">
        <w:tab/>
        <w:t>Matt Rose, EHSO</w:t>
      </w:r>
    </w:p>
    <w:p w:rsidR="002F2217" w:rsidRPr="002F2217" w:rsidRDefault="002F2217" w:rsidP="002F2217">
      <w:pPr>
        <w:ind w:left="720"/>
        <w:rPr>
          <w:noProof/>
        </w:rPr>
      </w:pPr>
      <w:r w:rsidRPr="002F2217">
        <w:t>Michelle Roberts, MA, CHO, Health Director, Plymouth Health Department</w:t>
      </w:r>
    </w:p>
    <w:p w:rsidR="002F2217" w:rsidRPr="002F2217" w:rsidRDefault="002F2217" w:rsidP="002F2217">
      <w:r w:rsidRPr="002F2217">
        <w:tab/>
        <w:t>Clerk, Massachusetts House of Representatives</w:t>
      </w:r>
    </w:p>
    <w:p w:rsidR="002F2217" w:rsidRPr="002F2217" w:rsidRDefault="002F2217" w:rsidP="002F2217">
      <w:r w:rsidRPr="002F2217">
        <w:tab/>
        <w:t>Clerk, Massachusetts Senate</w:t>
      </w:r>
    </w:p>
    <w:p w:rsidR="002F2217" w:rsidRPr="002F2217" w:rsidRDefault="002F2217" w:rsidP="002F2217">
      <w:r w:rsidRPr="002F2217">
        <w:tab/>
        <w:t>Daniel Bennett, Secretary, EOPS</w:t>
      </w:r>
    </w:p>
    <w:p w:rsidR="002F2217" w:rsidRPr="002F2217" w:rsidRDefault="002F2217" w:rsidP="002F2217"/>
    <w:sectPr w:rsidR="002F2217" w:rsidRPr="002F2217"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B7153">
      <w:rPr>
        <w:noProof/>
        <w:sz w:val="20"/>
        <w:szCs w:val="20"/>
      </w:rPr>
      <w:t>451-15(2)-MCI Plymouth-Report 11-20-15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F549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F5499">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1"/>
  </w:num>
  <w:num w:numId="5">
    <w:abstractNumId w:val="2"/>
  </w:num>
  <w:num w:numId="6">
    <w:abstractNumId w:val="12"/>
  </w:num>
  <w:num w:numId="7">
    <w:abstractNumId w:val="6"/>
  </w:num>
  <w:num w:numId="8">
    <w:abstractNumId w:val="3"/>
  </w:num>
  <w:num w:numId="9">
    <w:abstractNumId w:val="4"/>
  </w:num>
  <w:num w:numId="10">
    <w:abstractNumId w:val="7"/>
  </w:num>
  <w:num w:numId="11">
    <w:abstractNumId w:val="14"/>
  </w:num>
  <w:num w:numId="12">
    <w:abstractNumId w:val="5"/>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27B3E"/>
    <w:rsid w:val="0013579D"/>
    <w:rsid w:val="001A28A3"/>
    <w:rsid w:val="001A2E15"/>
    <w:rsid w:val="001D74AB"/>
    <w:rsid w:val="00201347"/>
    <w:rsid w:val="002206A8"/>
    <w:rsid w:val="00224FE9"/>
    <w:rsid w:val="00231FF4"/>
    <w:rsid w:val="002353C6"/>
    <w:rsid w:val="0023690D"/>
    <w:rsid w:val="0024394E"/>
    <w:rsid w:val="00257CC0"/>
    <w:rsid w:val="00275307"/>
    <w:rsid w:val="002D4430"/>
    <w:rsid w:val="002E35B9"/>
    <w:rsid w:val="002F2217"/>
    <w:rsid w:val="002F4115"/>
    <w:rsid w:val="00301497"/>
    <w:rsid w:val="00301751"/>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2C22"/>
    <w:rsid w:val="004C4574"/>
    <w:rsid w:val="004C6026"/>
    <w:rsid w:val="004C6B04"/>
    <w:rsid w:val="004D1C2F"/>
    <w:rsid w:val="004D6E55"/>
    <w:rsid w:val="004E4E43"/>
    <w:rsid w:val="004F5499"/>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549"/>
    <w:rsid w:val="0083708B"/>
    <w:rsid w:val="008632F1"/>
    <w:rsid w:val="00866248"/>
    <w:rsid w:val="008A47BC"/>
    <w:rsid w:val="008B7153"/>
    <w:rsid w:val="008E2FCF"/>
    <w:rsid w:val="00917AAE"/>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D75CD"/>
    <w:rsid w:val="00BD75F9"/>
    <w:rsid w:val="00BE4ADE"/>
    <w:rsid w:val="00C005EF"/>
    <w:rsid w:val="00C0495E"/>
    <w:rsid w:val="00C53B7F"/>
    <w:rsid w:val="00C84446"/>
    <w:rsid w:val="00C92F88"/>
    <w:rsid w:val="00C950B7"/>
    <w:rsid w:val="00CA305D"/>
    <w:rsid w:val="00CC73C7"/>
    <w:rsid w:val="00CE5055"/>
    <w:rsid w:val="00D0148A"/>
    <w:rsid w:val="00D06A45"/>
    <w:rsid w:val="00D149AD"/>
    <w:rsid w:val="00D212B5"/>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PlainText">
    <w:name w:val="Plain Text"/>
    <w:basedOn w:val="Normal"/>
    <w:link w:val="PlainTextChar"/>
    <w:uiPriority w:val="99"/>
    <w:unhideWhenUsed/>
    <w:rsid w:val="00127B3E"/>
    <w:rPr>
      <w:rFonts w:ascii="Calibri" w:eastAsiaTheme="minorHAnsi" w:hAnsi="Calibri"/>
    </w:rPr>
  </w:style>
  <w:style w:type="character" w:customStyle="1" w:styleId="PlainTextChar">
    <w:name w:val="Plain Text Char"/>
    <w:basedOn w:val="DefaultParagraphFont"/>
    <w:link w:val="PlainText"/>
    <w:uiPriority w:val="99"/>
    <w:rsid w:val="00127B3E"/>
    <w:rPr>
      <w:rFonts w:ascii="Calibri" w:eastAsiaTheme="minorHAnsi" w:hAnsi="Calibri"/>
      <w:sz w:val="22"/>
      <w:szCs w:val="22"/>
    </w:rPr>
  </w:style>
  <w:style w:type="character" w:styleId="CommentReference">
    <w:name w:val="annotation reference"/>
    <w:basedOn w:val="DefaultParagraphFont"/>
    <w:rsid w:val="00D212B5"/>
    <w:rPr>
      <w:sz w:val="16"/>
      <w:szCs w:val="16"/>
    </w:rPr>
  </w:style>
  <w:style w:type="paragraph" w:styleId="CommentText">
    <w:name w:val="annotation text"/>
    <w:basedOn w:val="Normal"/>
    <w:link w:val="CommentTextChar"/>
    <w:rsid w:val="00D212B5"/>
    <w:rPr>
      <w:sz w:val="20"/>
      <w:szCs w:val="20"/>
    </w:rPr>
  </w:style>
  <w:style w:type="character" w:customStyle="1" w:styleId="CommentTextChar">
    <w:name w:val="Comment Text Char"/>
    <w:basedOn w:val="DefaultParagraphFont"/>
    <w:link w:val="CommentText"/>
    <w:rsid w:val="00D212B5"/>
  </w:style>
  <w:style w:type="paragraph" w:styleId="CommentSubject">
    <w:name w:val="annotation subject"/>
    <w:basedOn w:val="CommentText"/>
    <w:next w:val="CommentText"/>
    <w:link w:val="CommentSubjectChar"/>
    <w:rsid w:val="00D212B5"/>
    <w:rPr>
      <w:b/>
      <w:bCs/>
    </w:rPr>
  </w:style>
  <w:style w:type="character" w:customStyle="1" w:styleId="CommentSubjectChar">
    <w:name w:val="Comment Subject Char"/>
    <w:basedOn w:val="CommentTextChar"/>
    <w:link w:val="CommentSubject"/>
    <w:rsid w:val="00D212B5"/>
    <w:rPr>
      <w:b/>
      <w:bCs/>
    </w:rPr>
  </w:style>
  <w:style w:type="character" w:styleId="Strong">
    <w:name w:val="Strong"/>
    <w:basedOn w:val="DefaultParagraphFont"/>
    <w:uiPriority w:val="22"/>
    <w:qFormat/>
    <w:rsid w:val="00243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PlainText">
    <w:name w:val="Plain Text"/>
    <w:basedOn w:val="Normal"/>
    <w:link w:val="PlainTextChar"/>
    <w:uiPriority w:val="99"/>
    <w:unhideWhenUsed/>
    <w:rsid w:val="00127B3E"/>
    <w:rPr>
      <w:rFonts w:ascii="Calibri" w:eastAsiaTheme="minorHAnsi" w:hAnsi="Calibri"/>
    </w:rPr>
  </w:style>
  <w:style w:type="character" w:customStyle="1" w:styleId="PlainTextChar">
    <w:name w:val="Plain Text Char"/>
    <w:basedOn w:val="DefaultParagraphFont"/>
    <w:link w:val="PlainText"/>
    <w:uiPriority w:val="99"/>
    <w:rsid w:val="00127B3E"/>
    <w:rPr>
      <w:rFonts w:ascii="Calibri" w:eastAsiaTheme="minorHAnsi" w:hAnsi="Calibri"/>
      <w:sz w:val="22"/>
      <w:szCs w:val="22"/>
    </w:rPr>
  </w:style>
  <w:style w:type="character" w:styleId="CommentReference">
    <w:name w:val="annotation reference"/>
    <w:basedOn w:val="DefaultParagraphFont"/>
    <w:rsid w:val="00D212B5"/>
    <w:rPr>
      <w:sz w:val="16"/>
      <w:szCs w:val="16"/>
    </w:rPr>
  </w:style>
  <w:style w:type="paragraph" w:styleId="CommentText">
    <w:name w:val="annotation text"/>
    <w:basedOn w:val="Normal"/>
    <w:link w:val="CommentTextChar"/>
    <w:rsid w:val="00D212B5"/>
    <w:rPr>
      <w:sz w:val="20"/>
      <w:szCs w:val="20"/>
    </w:rPr>
  </w:style>
  <w:style w:type="character" w:customStyle="1" w:styleId="CommentTextChar">
    <w:name w:val="Comment Text Char"/>
    <w:basedOn w:val="DefaultParagraphFont"/>
    <w:link w:val="CommentText"/>
    <w:rsid w:val="00D212B5"/>
  </w:style>
  <w:style w:type="paragraph" w:styleId="CommentSubject">
    <w:name w:val="annotation subject"/>
    <w:basedOn w:val="CommentText"/>
    <w:next w:val="CommentText"/>
    <w:link w:val="CommentSubjectChar"/>
    <w:rsid w:val="00D212B5"/>
    <w:rPr>
      <w:b/>
      <w:bCs/>
    </w:rPr>
  </w:style>
  <w:style w:type="character" w:customStyle="1" w:styleId="CommentSubjectChar">
    <w:name w:val="Comment Subject Char"/>
    <w:basedOn w:val="CommentTextChar"/>
    <w:link w:val="CommentSubject"/>
    <w:rsid w:val="00D212B5"/>
    <w:rPr>
      <w:b/>
      <w:bCs/>
    </w:rPr>
  </w:style>
  <w:style w:type="character" w:styleId="Strong">
    <w:name w:val="Strong"/>
    <w:basedOn w:val="DefaultParagraphFont"/>
    <w:uiPriority w:val="22"/>
    <w:qFormat/>
    <w:rsid w:val="00243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1080</Words>
  <Characters>6838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7903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2015-11-17T15:13:00Z</dcterms:created>
  <dc:creator>Community Sanitation Program</dc:creator>
  <keywords>MCI plymouth, carver, facility inspection</keywords>
  <lastModifiedBy/>
  <lastPrinted>2001-04-10T19:17:00Z</lastPrinted>
  <dcterms:modified xsi:type="dcterms:W3CDTF">2016-01-14T17:50:00Z</dcterms:modified>
  <revision>9</revision>
  <dc:subject>facility inspection</dc:subject>
  <dc:title>MCI Plymouth, Carver</dc:title>
</coreProperties>
</file>