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802BD" w14:textId="4A79D778" w:rsidR="00FE4408" w:rsidRDefault="0022756E" w:rsidP="00C82FA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239E5817" wp14:editId="3ACA8A9B">
            <wp:extent cx="1156970" cy="1485900"/>
            <wp:effectExtent l="0" t="0" r="5080" b="0"/>
            <wp:docPr id="1" name="Picture 1" descr="Massachusetts st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ssachusetts state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FE4408">
        <w:rPr>
          <w:noProof/>
        </w:rPr>
        <w:drawing>
          <wp:inline distT="0" distB="0" distL="0" distR="0" wp14:anchorId="456BB09D" wp14:editId="0E4E338F">
            <wp:extent cx="1447800" cy="1485900"/>
            <wp:effectExtent l="0" t="0" r="0" b="0"/>
            <wp:docPr id="2" name="Picture 2" descr="Middlesex County Sheriffs Office emble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iddlesex County Sheriffs Office emblem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82FAC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C82FAC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C82FAC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C82FAC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C82FAC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C82FAC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C82FAC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FE440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5F0DEFCA" w14:textId="77777777" w:rsidR="00FE4408" w:rsidRDefault="00FE4408" w:rsidP="00FE4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Middlesex County Restoration Center Commission</w:t>
      </w:r>
    </w:p>
    <w:p w14:paraId="34B4FE23" w14:textId="1DCF591F" w:rsidR="00FE4408" w:rsidRDefault="00BA5E5D" w:rsidP="00FE44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Wednesday, August 30, 2023</w:t>
      </w:r>
    </w:p>
    <w:p w14:paraId="1E8651D2" w14:textId="50ECFA24" w:rsidR="00FE4408" w:rsidRDefault="00FE4408" w:rsidP="00FE44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8632A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A5E5D">
        <w:rPr>
          <w:rFonts w:ascii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BA5E5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E4EFE">
        <w:rPr>
          <w:rFonts w:ascii="Times New Roman" w:hAnsi="Times New Roman" w:cs="Times New Roman"/>
          <w:b/>
          <w:bCs/>
          <w:sz w:val="28"/>
          <w:szCs w:val="28"/>
        </w:rPr>
        <w:t>:00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632A">
        <w:rPr>
          <w:rFonts w:ascii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sz w:val="28"/>
          <w:szCs w:val="28"/>
        </w:rPr>
        <w:t>M</w:t>
      </w:r>
    </w:p>
    <w:p w14:paraId="5E1EA222" w14:textId="4ECA612C" w:rsidR="00627C16" w:rsidRDefault="007F6C3F" w:rsidP="00627C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Virtual</w:t>
      </w:r>
    </w:p>
    <w:p w14:paraId="4F08C1E7" w14:textId="77777777" w:rsidR="00FE4408" w:rsidRDefault="00FE4408" w:rsidP="00FE44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039DE7" w14:textId="77777777" w:rsidR="00FE4408" w:rsidRDefault="00FE4408" w:rsidP="00FE4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Minutes</w:t>
      </w:r>
    </w:p>
    <w:p w14:paraId="0BCD5860" w14:textId="77777777" w:rsidR="00FE4408" w:rsidRDefault="00FE4408" w:rsidP="00FE4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C409DA" w14:textId="210C98BB" w:rsidR="00FE4408" w:rsidRDefault="00FE4408" w:rsidP="00FE4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</w:t>
      </w:r>
      <w:r w:rsidR="00ED1F6B">
        <w:rPr>
          <w:rFonts w:ascii="Times New Roman" w:hAnsi="Times New Roman" w:cs="Times New Roman"/>
          <w:sz w:val="24"/>
          <w:szCs w:val="24"/>
        </w:rPr>
        <w:t>ing Commission Members:</w:t>
      </w:r>
    </w:p>
    <w:p w14:paraId="66D7F90C" w14:textId="6B716F82" w:rsidR="00ED1F6B" w:rsidRPr="0098632A" w:rsidRDefault="00ED1F6B" w:rsidP="00ED1F6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8632A">
        <w:rPr>
          <w:rFonts w:ascii="Times New Roman" w:hAnsi="Times New Roman" w:cs="Times New Roman"/>
          <w:sz w:val="24"/>
          <w:szCs w:val="24"/>
        </w:rPr>
        <w:t>Danna Mauch, Massachusetts Association for Mental Health, Co-Chair</w:t>
      </w:r>
    </w:p>
    <w:p w14:paraId="2B0BA8E9" w14:textId="26F79207" w:rsidR="00EB366C" w:rsidRPr="0098632A" w:rsidRDefault="00EB366C" w:rsidP="00ED1F6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8632A">
        <w:rPr>
          <w:rFonts w:ascii="Times New Roman" w:hAnsi="Times New Roman" w:cs="Times New Roman"/>
          <w:sz w:val="24"/>
          <w:szCs w:val="24"/>
        </w:rPr>
        <w:t>Cindy Friedman, Senator – 4</w:t>
      </w:r>
      <w:r w:rsidRPr="0098632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8632A">
        <w:rPr>
          <w:rFonts w:ascii="Times New Roman" w:hAnsi="Times New Roman" w:cs="Times New Roman"/>
          <w:sz w:val="24"/>
          <w:szCs w:val="24"/>
        </w:rPr>
        <w:t xml:space="preserve"> District </w:t>
      </w:r>
    </w:p>
    <w:p w14:paraId="7DE2F803" w14:textId="56AE6C14" w:rsidR="00ED1F6B" w:rsidRPr="0098632A" w:rsidRDefault="00ED1F6B" w:rsidP="00ED1F6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8632A">
        <w:rPr>
          <w:rFonts w:ascii="Times New Roman" w:hAnsi="Times New Roman" w:cs="Times New Roman"/>
          <w:sz w:val="24"/>
          <w:szCs w:val="24"/>
        </w:rPr>
        <w:t>Deirdre Calvert, DPH Bureau of Substance Addiction Services</w:t>
      </w:r>
    </w:p>
    <w:p w14:paraId="0751799D" w14:textId="77777777" w:rsidR="00ED1F6B" w:rsidRPr="0098632A" w:rsidRDefault="00ED1F6B" w:rsidP="00ED1F6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8632A">
        <w:rPr>
          <w:rFonts w:ascii="Times New Roman" w:hAnsi="Times New Roman" w:cs="Times New Roman"/>
          <w:sz w:val="24"/>
          <w:szCs w:val="24"/>
        </w:rPr>
        <w:t>Paula M. Carey, former Chief Justice of the Trial Court</w:t>
      </w:r>
    </w:p>
    <w:p w14:paraId="646150C0" w14:textId="77777777" w:rsidR="00ED1F6B" w:rsidRPr="00BA5E5D" w:rsidRDefault="00ED1F6B" w:rsidP="00ED1F6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A5E5D">
        <w:rPr>
          <w:rFonts w:ascii="Times New Roman" w:hAnsi="Times New Roman" w:cs="Times New Roman"/>
          <w:sz w:val="24"/>
          <w:szCs w:val="24"/>
        </w:rPr>
        <w:t>Lydia Conley, Association for Behavioral Healthcare</w:t>
      </w:r>
    </w:p>
    <w:p w14:paraId="165B5CA1" w14:textId="77777777" w:rsidR="00ED1F6B" w:rsidRPr="0098632A" w:rsidRDefault="00ED1F6B" w:rsidP="00ED1F6B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8632A">
        <w:rPr>
          <w:rFonts w:ascii="Times New Roman" w:hAnsi="Times New Roman" w:cs="Times New Roman"/>
          <w:sz w:val="24"/>
          <w:szCs w:val="24"/>
        </w:rPr>
        <w:t>Audrey Shelto, Blue Cross Blue Shield Foundation</w:t>
      </w:r>
    </w:p>
    <w:p w14:paraId="0A5E2211" w14:textId="1C9583DC" w:rsidR="00FE4408" w:rsidRPr="0098632A" w:rsidRDefault="00FE4408" w:rsidP="00FE4408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8632A">
        <w:rPr>
          <w:rFonts w:ascii="Times New Roman" w:hAnsi="Times New Roman" w:cs="Times New Roman"/>
          <w:sz w:val="24"/>
          <w:szCs w:val="24"/>
        </w:rPr>
        <w:t xml:space="preserve">Scott Taberner, Executive Office </w:t>
      </w:r>
      <w:r w:rsidR="0098632A">
        <w:rPr>
          <w:rFonts w:ascii="Times New Roman" w:hAnsi="Times New Roman" w:cs="Times New Roman"/>
          <w:sz w:val="24"/>
          <w:szCs w:val="24"/>
        </w:rPr>
        <w:t>of</w:t>
      </w:r>
      <w:r w:rsidRPr="009863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632A">
        <w:rPr>
          <w:rFonts w:ascii="Times New Roman" w:hAnsi="Times New Roman" w:cs="Times New Roman"/>
          <w:sz w:val="24"/>
          <w:szCs w:val="24"/>
        </w:rPr>
        <w:t>Health</w:t>
      </w:r>
      <w:proofErr w:type="gramEnd"/>
      <w:r w:rsidRPr="0098632A">
        <w:rPr>
          <w:rFonts w:ascii="Times New Roman" w:hAnsi="Times New Roman" w:cs="Times New Roman"/>
          <w:sz w:val="24"/>
          <w:szCs w:val="24"/>
        </w:rPr>
        <w:t xml:space="preserve"> and Human Services</w:t>
      </w:r>
    </w:p>
    <w:p w14:paraId="2DD03FF6" w14:textId="37A6AB6D" w:rsidR="00A06701" w:rsidRDefault="00A06701" w:rsidP="00FE4408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 Williamson, National Alliance for Mental Illness of Massachusetts</w:t>
      </w:r>
    </w:p>
    <w:p w14:paraId="4490B2FD" w14:textId="1534A26E" w:rsidR="00E76C56" w:rsidRPr="0098632A" w:rsidRDefault="00E76C56" w:rsidP="00FE4408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Nancy Connolly, Department of Mental Health</w:t>
      </w:r>
    </w:p>
    <w:p w14:paraId="0CE2E0DE" w14:textId="77777777" w:rsidR="00DC121D" w:rsidRDefault="00DC121D" w:rsidP="00ED1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7E1D37" w14:textId="0C35F41E" w:rsidR="00ED1F6B" w:rsidRPr="0098632A" w:rsidRDefault="00ED1F6B" w:rsidP="00ED1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32A">
        <w:rPr>
          <w:rFonts w:ascii="Times New Roman" w:hAnsi="Times New Roman" w:cs="Times New Roman"/>
          <w:sz w:val="24"/>
          <w:szCs w:val="24"/>
        </w:rPr>
        <w:t>Staff:</w:t>
      </w:r>
    </w:p>
    <w:p w14:paraId="7AF89D3C" w14:textId="77777777" w:rsidR="00ED1F6B" w:rsidRPr="0098632A" w:rsidRDefault="00ED1F6B" w:rsidP="00ED1F6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8632A">
        <w:rPr>
          <w:rFonts w:ascii="Times New Roman" w:hAnsi="Times New Roman" w:cs="Times New Roman"/>
          <w:sz w:val="24"/>
          <w:szCs w:val="24"/>
        </w:rPr>
        <w:t>Michael Kane, ForHealth Consulting at UMass Chan Medical School</w:t>
      </w:r>
    </w:p>
    <w:p w14:paraId="6C541527" w14:textId="30508C09" w:rsidR="003619BA" w:rsidRPr="0098632A" w:rsidRDefault="002D4ABF" w:rsidP="00D81B82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Meaghan Dupuis</w:t>
      </w:r>
      <w:r w:rsidR="003619BA" w:rsidRPr="0098632A">
        <w:rPr>
          <w:rFonts w:ascii="Times New Roman" w:hAnsi="Times New Roman" w:cs="Times New Roman"/>
          <w:sz w:val="24"/>
          <w:szCs w:val="24"/>
        </w:rPr>
        <w:t>, ForHealth Consulting at UMass Chan Medical School</w:t>
      </w:r>
    </w:p>
    <w:p w14:paraId="435F5C13" w14:textId="20F12F28" w:rsidR="00ED1F6B" w:rsidRDefault="00ED1F6B" w:rsidP="009E7720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8632A">
        <w:rPr>
          <w:rFonts w:ascii="Times New Roman" w:hAnsi="Times New Roman" w:cs="Times New Roman"/>
          <w:sz w:val="24"/>
          <w:szCs w:val="24"/>
        </w:rPr>
        <w:t>David Ryan, Middlesex Sheriff’s Office</w:t>
      </w:r>
      <w:r w:rsidR="00A75C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1882C0" w14:textId="7A7444A8" w:rsidR="00A06701" w:rsidRPr="0098632A" w:rsidRDefault="00A06701" w:rsidP="00DC121D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A5E5D">
        <w:rPr>
          <w:rFonts w:ascii="Times New Roman" w:hAnsi="Times New Roman" w:cs="Times New Roman"/>
          <w:sz w:val="24"/>
          <w:szCs w:val="24"/>
        </w:rPr>
        <w:t xml:space="preserve">Sarah Ford, National Alliance on Mental Illness of Massachusetts </w:t>
      </w:r>
    </w:p>
    <w:p w14:paraId="3D04AB8F" w14:textId="36CBADCA" w:rsidR="00ED1F6B" w:rsidRDefault="00CF2F31" w:rsidP="00ED1F6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8632A">
        <w:rPr>
          <w:rFonts w:ascii="Times New Roman" w:hAnsi="Times New Roman" w:cs="Times New Roman"/>
          <w:sz w:val="24"/>
          <w:szCs w:val="24"/>
        </w:rPr>
        <w:t>Chelsea Thomson</w:t>
      </w:r>
      <w:r w:rsidR="00ED1F6B" w:rsidRPr="0098632A">
        <w:rPr>
          <w:rFonts w:ascii="Times New Roman" w:hAnsi="Times New Roman" w:cs="Times New Roman"/>
          <w:sz w:val="24"/>
          <w:szCs w:val="24"/>
        </w:rPr>
        <w:t>, ForHealth Consulting at UMass Chan Medical School</w:t>
      </w:r>
    </w:p>
    <w:p w14:paraId="3EA6CC58" w14:textId="637E4EDC" w:rsidR="002D4ABF" w:rsidRDefault="002D4ABF" w:rsidP="00ED1F6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Jacqueline Richards, ForHealth Consulting at UMass Chan Medical Sc</w:t>
      </w:r>
      <w:r w:rsidR="00B8049F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ool</w:t>
      </w:r>
    </w:p>
    <w:p w14:paraId="1704DE4D" w14:textId="3A89BCCB" w:rsidR="00B8049F" w:rsidRPr="0098632A" w:rsidRDefault="00B8049F" w:rsidP="00B8049F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Alda Rego, ForHealth Consulting at UMass Chan Medical School</w:t>
      </w:r>
    </w:p>
    <w:p w14:paraId="668E3F16" w14:textId="77777777" w:rsidR="00ED1F6B" w:rsidRPr="0098632A" w:rsidRDefault="00ED1F6B" w:rsidP="00ED1F6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681ED1C" w14:textId="0F5197FA" w:rsidR="0035446F" w:rsidRPr="00BA5E5D" w:rsidRDefault="00B8049F" w:rsidP="00A0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Invited speakers</w:t>
      </w:r>
      <w:r w:rsidR="00ED1F6B" w:rsidRPr="0098632A">
        <w:rPr>
          <w:rFonts w:ascii="Times New Roman" w:hAnsi="Times New Roman" w:cs="Times New Roman"/>
          <w:sz w:val="24"/>
          <w:szCs w:val="24"/>
        </w:rPr>
        <w:t>:</w:t>
      </w:r>
    </w:p>
    <w:p w14:paraId="6C0B949F" w14:textId="1E3DCC7B" w:rsidR="006B783E" w:rsidRPr="00BA5E5D" w:rsidRDefault="006B783E" w:rsidP="00ED1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E5D">
        <w:rPr>
          <w:rFonts w:ascii="Times New Roman" w:hAnsi="Times New Roman" w:cs="Times New Roman"/>
          <w:sz w:val="24"/>
          <w:szCs w:val="24"/>
        </w:rPr>
        <w:tab/>
      </w:r>
      <w:r w:rsidRPr="00BA5E5D">
        <w:rPr>
          <w:rFonts w:ascii="Times New Roman" w:hAnsi="Times New Roman" w:cs="Times New Roman"/>
          <w:sz w:val="24"/>
          <w:szCs w:val="24"/>
        </w:rPr>
        <w:tab/>
        <w:t xml:space="preserve">Amanda Maynord, </w:t>
      </w:r>
      <w:r w:rsidR="00A06701" w:rsidRPr="00BA5E5D">
        <w:rPr>
          <w:rFonts w:ascii="Times New Roman" w:hAnsi="Times New Roman" w:cs="Times New Roman"/>
          <w:sz w:val="24"/>
          <w:szCs w:val="24"/>
        </w:rPr>
        <w:t>Health Management Associates</w:t>
      </w:r>
      <w:r w:rsidR="00544CF9">
        <w:rPr>
          <w:rFonts w:ascii="Times New Roman" w:hAnsi="Times New Roman" w:cs="Times New Roman"/>
          <w:sz w:val="24"/>
          <w:szCs w:val="24"/>
        </w:rPr>
        <w:t xml:space="preserve"> (HMA)</w:t>
      </w:r>
    </w:p>
    <w:p w14:paraId="3AC3921E" w14:textId="6539AE8B" w:rsidR="00A06701" w:rsidRPr="00BA5E5D" w:rsidRDefault="00A06701" w:rsidP="00ED1F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BA5E5D">
        <w:rPr>
          <w:rFonts w:ascii="Times New Roman" w:hAnsi="Times New Roman" w:cs="Times New Roman"/>
          <w:sz w:val="24"/>
          <w:szCs w:val="24"/>
        </w:rPr>
        <w:tab/>
      </w:r>
      <w:r w:rsidRPr="00BA5E5D">
        <w:rPr>
          <w:rFonts w:ascii="Times New Roman" w:hAnsi="Times New Roman" w:cs="Times New Roman"/>
          <w:sz w:val="24"/>
          <w:szCs w:val="24"/>
        </w:rPr>
        <w:tab/>
      </w:r>
      <w:r w:rsidRPr="00BA5E5D">
        <w:rPr>
          <w:rFonts w:ascii="Times New Roman" w:hAnsi="Times New Roman" w:cs="Times New Roman"/>
          <w:sz w:val="24"/>
          <w:szCs w:val="24"/>
          <w:lang w:val="es-ES"/>
        </w:rPr>
        <w:t>Moira M</w:t>
      </w:r>
      <w:r w:rsidR="00B8049F" w:rsidRPr="00BA5E5D">
        <w:rPr>
          <w:rFonts w:ascii="Times New Roman" w:hAnsi="Times New Roman" w:cs="Times New Roman"/>
          <w:sz w:val="24"/>
          <w:szCs w:val="24"/>
          <w:lang w:val="es-ES"/>
        </w:rPr>
        <w:t>uir, HMA</w:t>
      </w:r>
    </w:p>
    <w:p w14:paraId="179D4E4A" w14:textId="6250D580" w:rsidR="006B783E" w:rsidRPr="00BA5E5D" w:rsidRDefault="006B783E" w:rsidP="00ED1F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BA5E5D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BA5E5D">
        <w:rPr>
          <w:rFonts w:ascii="Times New Roman" w:hAnsi="Times New Roman" w:cs="Times New Roman"/>
          <w:sz w:val="24"/>
          <w:szCs w:val="24"/>
          <w:lang w:val="es-ES"/>
        </w:rPr>
        <w:tab/>
      </w:r>
      <w:r w:rsidR="00FB3926" w:rsidRPr="00BA5E5D">
        <w:rPr>
          <w:rFonts w:ascii="Times New Roman" w:hAnsi="Times New Roman" w:cs="Times New Roman"/>
          <w:sz w:val="24"/>
          <w:szCs w:val="24"/>
          <w:lang w:val="es-ES"/>
        </w:rPr>
        <w:t xml:space="preserve">Julie White, HMA </w:t>
      </w:r>
    </w:p>
    <w:p w14:paraId="5B3D1BA6" w14:textId="18C60A92" w:rsidR="000E63DD" w:rsidRPr="00BA5E5D" w:rsidRDefault="000E63DD" w:rsidP="00ED1F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BA5E5D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BA5E5D">
        <w:rPr>
          <w:rFonts w:ascii="Times New Roman" w:hAnsi="Times New Roman" w:cs="Times New Roman"/>
          <w:sz w:val="24"/>
          <w:szCs w:val="24"/>
          <w:lang w:val="es-ES"/>
        </w:rPr>
        <w:tab/>
        <w:t>Raisa Alam, HMA</w:t>
      </w:r>
    </w:p>
    <w:p w14:paraId="3CFBA368" w14:textId="672F7229" w:rsidR="00B8049F" w:rsidRPr="00BA5E5D" w:rsidRDefault="00B8049F" w:rsidP="00ED1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E5D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BA5E5D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BA5E5D">
        <w:rPr>
          <w:rFonts w:ascii="Times New Roman" w:hAnsi="Times New Roman" w:cs="Times New Roman"/>
          <w:sz w:val="24"/>
          <w:szCs w:val="24"/>
        </w:rPr>
        <w:t>Caitlin Thomas Henkel</w:t>
      </w:r>
      <w:r w:rsidR="00544CF9">
        <w:rPr>
          <w:rFonts w:ascii="Times New Roman" w:hAnsi="Times New Roman" w:cs="Times New Roman"/>
          <w:sz w:val="24"/>
          <w:szCs w:val="24"/>
        </w:rPr>
        <w:t>, HMA</w:t>
      </w:r>
    </w:p>
    <w:p w14:paraId="030C249B" w14:textId="03E501CA" w:rsidR="00FB3926" w:rsidRPr="00BA5E5D" w:rsidRDefault="00FB3926" w:rsidP="00ED1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E5D">
        <w:rPr>
          <w:rFonts w:ascii="Times New Roman" w:hAnsi="Times New Roman" w:cs="Times New Roman"/>
          <w:sz w:val="24"/>
          <w:szCs w:val="24"/>
        </w:rPr>
        <w:tab/>
      </w:r>
    </w:p>
    <w:p w14:paraId="53FF1B5F" w14:textId="2EF0404D" w:rsidR="00073949" w:rsidRPr="00BA5E5D" w:rsidRDefault="0035446F" w:rsidP="00986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E5D">
        <w:rPr>
          <w:rFonts w:ascii="Times New Roman" w:hAnsi="Times New Roman" w:cs="Times New Roman"/>
          <w:sz w:val="24"/>
          <w:szCs w:val="24"/>
        </w:rPr>
        <w:tab/>
      </w:r>
      <w:r w:rsidRPr="00BA5E5D">
        <w:rPr>
          <w:rFonts w:ascii="Times New Roman" w:hAnsi="Times New Roman" w:cs="Times New Roman"/>
          <w:sz w:val="24"/>
          <w:szCs w:val="24"/>
        </w:rPr>
        <w:tab/>
      </w:r>
    </w:p>
    <w:p w14:paraId="145FC24D" w14:textId="076AA3FB" w:rsidR="00B51BAE" w:rsidRPr="00B51BAE" w:rsidRDefault="0098632A" w:rsidP="00B51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B51BAE" w:rsidRPr="00B51BAE">
        <w:rPr>
          <w:rFonts w:ascii="Times New Roman" w:hAnsi="Times New Roman" w:cs="Times New Roman"/>
          <w:sz w:val="24"/>
          <w:szCs w:val="24"/>
        </w:rPr>
        <w:t>:</w:t>
      </w:r>
      <w:r w:rsidR="000E63D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P</w:t>
      </w:r>
      <w:r w:rsidR="00B51BAE" w:rsidRPr="00B51BAE">
        <w:rPr>
          <w:rFonts w:ascii="Times New Roman" w:hAnsi="Times New Roman" w:cs="Times New Roman"/>
          <w:sz w:val="24"/>
          <w:szCs w:val="24"/>
        </w:rPr>
        <w:t>M – 1</w:t>
      </w:r>
      <w:r>
        <w:rPr>
          <w:rFonts w:ascii="Times New Roman" w:hAnsi="Times New Roman" w:cs="Times New Roman"/>
          <w:sz w:val="24"/>
          <w:szCs w:val="24"/>
        </w:rPr>
        <w:t>2</w:t>
      </w:r>
      <w:r w:rsidR="00B51BAE" w:rsidRPr="00B51BAE">
        <w:rPr>
          <w:rFonts w:ascii="Times New Roman" w:hAnsi="Times New Roman" w:cs="Times New Roman"/>
          <w:sz w:val="24"/>
          <w:szCs w:val="24"/>
        </w:rPr>
        <w:t>:</w:t>
      </w:r>
      <w:r w:rsidR="000E63DD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P</w:t>
      </w:r>
      <w:r w:rsidR="00B51BAE" w:rsidRPr="00B51BAE">
        <w:rPr>
          <w:rFonts w:ascii="Times New Roman" w:hAnsi="Times New Roman" w:cs="Times New Roman"/>
          <w:sz w:val="24"/>
          <w:szCs w:val="24"/>
        </w:rPr>
        <w:t>M</w:t>
      </w:r>
      <w:r w:rsidR="00B51BAE" w:rsidRPr="00B51BAE">
        <w:rPr>
          <w:rFonts w:ascii="Times New Roman" w:hAnsi="Times New Roman" w:cs="Times New Roman"/>
          <w:sz w:val="24"/>
          <w:szCs w:val="24"/>
        </w:rPr>
        <w:tab/>
      </w:r>
      <w:r w:rsidR="00B51BAE" w:rsidRPr="00B51BAE">
        <w:rPr>
          <w:rFonts w:ascii="Times New Roman" w:hAnsi="Times New Roman" w:cs="Times New Roman"/>
          <w:sz w:val="24"/>
          <w:szCs w:val="24"/>
        </w:rPr>
        <w:tab/>
        <w:t>Open Session</w:t>
      </w:r>
      <w:r w:rsidR="00B51BAE" w:rsidRPr="00B51BAE">
        <w:rPr>
          <w:rFonts w:ascii="Times New Roman" w:hAnsi="Times New Roman" w:cs="Times New Roman"/>
          <w:sz w:val="24"/>
          <w:szCs w:val="24"/>
        </w:rPr>
        <w:tab/>
      </w:r>
    </w:p>
    <w:p w14:paraId="68C6BB7C" w14:textId="2B137B42" w:rsidR="00073949" w:rsidRDefault="00073949" w:rsidP="00B51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6B29F9" w14:textId="3D1D430B" w:rsidR="00073949" w:rsidRDefault="00073949" w:rsidP="000739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623A">
        <w:rPr>
          <w:rFonts w:ascii="Times New Roman" w:hAnsi="Times New Roman" w:cs="Times New Roman"/>
          <w:b/>
          <w:bCs/>
          <w:sz w:val="24"/>
          <w:szCs w:val="24"/>
        </w:rPr>
        <w:t>Welcome and Introductions</w:t>
      </w:r>
    </w:p>
    <w:p w14:paraId="3B10118B" w14:textId="0EE26BA5" w:rsidR="00892C04" w:rsidRPr="00A62619" w:rsidRDefault="00892C04" w:rsidP="00892C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2619">
        <w:rPr>
          <w:rFonts w:ascii="Times New Roman" w:hAnsi="Times New Roman" w:cs="Times New Roman"/>
          <w:i/>
          <w:sz w:val="24"/>
          <w:szCs w:val="24"/>
        </w:rPr>
        <w:t>Co-Chair</w:t>
      </w:r>
      <w:r w:rsidR="00C73E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2619">
        <w:rPr>
          <w:rFonts w:ascii="Times New Roman" w:hAnsi="Times New Roman" w:cs="Times New Roman"/>
          <w:i/>
          <w:sz w:val="24"/>
          <w:szCs w:val="24"/>
        </w:rPr>
        <w:t>Danna Mauch</w:t>
      </w:r>
    </w:p>
    <w:p w14:paraId="3825DA9D" w14:textId="2CC18CC2" w:rsidR="00382C7D" w:rsidRDefault="00382C7D" w:rsidP="00073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8DC192" w14:textId="695D501C" w:rsidR="00677D56" w:rsidRDefault="00677D56" w:rsidP="00677D5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Co-Chair </w:t>
      </w:r>
      <w:r w:rsidR="003969B8">
        <w:rPr>
          <w:rFonts w:ascii="Times New Roman" w:hAnsi="Times New Roman" w:cs="Times New Roman"/>
          <w:iCs/>
          <w:sz w:val="24"/>
          <w:szCs w:val="24"/>
        </w:rPr>
        <w:t>Danna Mauch</w:t>
      </w:r>
      <w:r>
        <w:rPr>
          <w:rFonts w:ascii="Times New Roman" w:hAnsi="Times New Roman" w:cs="Times New Roman"/>
          <w:iCs/>
          <w:sz w:val="24"/>
          <w:szCs w:val="24"/>
        </w:rPr>
        <w:t xml:space="preserve"> welcomed attendees and opened the meeting.</w:t>
      </w:r>
      <w:r w:rsidR="00735865">
        <w:rPr>
          <w:rFonts w:ascii="Times New Roman" w:hAnsi="Times New Roman" w:cs="Times New Roman"/>
          <w:iCs/>
          <w:sz w:val="24"/>
          <w:szCs w:val="24"/>
        </w:rPr>
        <w:t xml:space="preserve"> Co-Chair Danna Mauch noted that Sarah Ford of NAMI Massachusetts was in attendance for the first time as Tim Burton </w:t>
      </w:r>
      <w:r w:rsidR="00A1280A">
        <w:rPr>
          <w:rFonts w:ascii="Times New Roman" w:hAnsi="Times New Roman" w:cs="Times New Roman"/>
          <w:iCs/>
          <w:sz w:val="24"/>
          <w:szCs w:val="24"/>
        </w:rPr>
        <w:t>took</w:t>
      </w:r>
      <w:r w:rsidR="00416A40">
        <w:rPr>
          <w:rFonts w:ascii="Times New Roman" w:hAnsi="Times New Roman" w:cs="Times New Roman"/>
          <w:iCs/>
          <w:sz w:val="24"/>
          <w:szCs w:val="24"/>
        </w:rPr>
        <w:t xml:space="preserve"> a full-time teaching position. Alda Rego,</w:t>
      </w:r>
      <w:r w:rsidR="00EA449F">
        <w:rPr>
          <w:rFonts w:ascii="Times New Roman" w:hAnsi="Times New Roman" w:cs="Times New Roman"/>
          <w:iCs/>
          <w:sz w:val="24"/>
          <w:szCs w:val="24"/>
        </w:rPr>
        <w:t xml:space="preserve"> Managing Director</w:t>
      </w:r>
      <w:r w:rsidR="006B5B54">
        <w:rPr>
          <w:rFonts w:ascii="Times New Roman" w:hAnsi="Times New Roman" w:cs="Times New Roman"/>
          <w:iCs/>
          <w:sz w:val="24"/>
          <w:szCs w:val="24"/>
        </w:rPr>
        <w:t>, Healthcare Finance Solutions a</w:t>
      </w:r>
      <w:r w:rsidR="00416A40">
        <w:rPr>
          <w:rFonts w:ascii="Times New Roman" w:hAnsi="Times New Roman" w:cs="Times New Roman"/>
          <w:iCs/>
          <w:sz w:val="24"/>
          <w:szCs w:val="24"/>
        </w:rPr>
        <w:t>t ForHealth Consulting provided a</w:t>
      </w:r>
      <w:r w:rsidR="00E52858">
        <w:rPr>
          <w:rFonts w:ascii="Times New Roman" w:hAnsi="Times New Roman" w:cs="Times New Roman"/>
          <w:iCs/>
          <w:sz w:val="24"/>
          <w:szCs w:val="24"/>
        </w:rPr>
        <w:t xml:space="preserve"> staffing update after internal restructuring that resulted in Katharine London </w:t>
      </w:r>
      <w:r w:rsidR="00172CFE">
        <w:rPr>
          <w:rFonts w:ascii="Times New Roman" w:hAnsi="Times New Roman" w:cs="Times New Roman"/>
          <w:iCs/>
          <w:sz w:val="24"/>
          <w:szCs w:val="24"/>
        </w:rPr>
        <w:t>departing the organization. Meaghan Dupuis,</w:t>
      </w:r>
      <w:r w:rsidR="007E4325">
        <w:rPr>
          <w:rFonts w:ascii="Times New Roman" w:hAnsi="Times New Roman" w:cs="Times New Roman"/>
          <w:iCs/>
          <w:sz w:val="24"/>
          <w:szCs w:val="24"/>
        </w:rPr>
        <w:t xml:space="preserve"> Executive Director</w:t>
      </w:r>
      <w:r w:rsidR="00172CFE">
        <w:rPr>
          <w:rFonts w:ascii="Times New Roman" w:hAnsi="Times New Roman" w:cs="Times New Roman"/>
          <w:iCs/>
          <w:sz w:val="24"/>
          <w:szCs w:val="24"/>
        </w:rPr>
        <w:t xml:space="preserve">, is now the executive sponsor for the project and Chelsea Thomson and Jacquie Richards will provide support. </w:t>
      </w:r>
    </w:p>
    <w:p w14:paraId="570B27E3" w14:textId="2107221F" w:rsidR="0050623A" w:rsidRDefault="0050623A" w:rsidP="0050623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547E33A8" w14:textId="20508F1D" w:rsidR="0050623A" w:rsidRDefault="0050623A" w:rsidP="005062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Approval of Minutes from Last Meeting</w:t>
      </w:r>
    </w:p>
    <w:p w14:paraId="4D8F0082" w14:textId="66D01235" w:rsidR="00B51BAE" w:rsidRPr="00B51BAE" w:rsidRDefault="00C73E83" w:rsidP="0050623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Co-Chair Danna Mauch</w:t>
      </w:r>
    </w:p>
    <w:p w14:paraId="29B4C0E7" w14:textId="77777777" w:rsidR="0050623A" w:rsidRPr="0050623A" w:rsidRDefault="0050623A" w:rsidP="0050623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9042112" w14:textId="0214EA41" w:rsidR="000C44C1" w:rsidRDefault="007233E1" w:rsidP="002D4CA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Co-Chair </w:t>
      </w:r>
      <w:r w:rsidR="00033407">
        <w:rPr>
          <w:rFonts w:ascii="Times New Roman" w:hAnsi="Times New Roman" w:cs="Times New Roman"/>
          <w:iCs/>
          <w:sz w:val="24"/>
          <w:szCs w:val="24"/>
        </w:rPr>
        <w:t xml:space="preserve">Danna Mauch </w:t>
      </w:r>
      <w:r w:rsidR="006F6B2D">
        <w:rPr>
          <w:rFonts w:ascii="Times New Roman" w:hAnsi="Times New Roman" w:cs="Times New Roman"/>
          <w:sz w:val="24"/>
          <w:szCs w:val="24"/>
        </w:rPr>
        <w:t>accept</w:t>
      </w:r>
      <w:r w:rsidR="005A2E2F">
        <w:rPr>
          <w:rFonts w:ascii="Times New Roman" w:hAnsi="Times New Roman" w:cs="Times New Roman"/>
          <w:sz w:val="24"/>
          <w:szCs w:val="24"/>
        </w:rPr>
        <w:t>ed</w:t>
      </w:r>
      <w:r w:rsidR="006F6B2D">
        <w:rPr>
          <w:rFonts w:ascii="Times New Roman" w:hAnsi="Times New Roman" w:cs="Times New Roman"/>
          <w:sz w:val="24"/>
          <w:szCs w:val="24"/>
        </w:rPr>
        <w:t xml:space="preserve"> a motion made by </w:t>
      </w:r>
      <w:r w:rsidR="00033407">
        <w:rPr>
          <w:rFonts w:ascii="Times New Roman" w:hAnsi="Times New Roman" w:cs="Times New Roman"/>
          <w:sz w:val="24"/>
          <w:szCs w:val="24"/>
        </w:rPr>
        <w:t>Scott Taberner</w:t>
      </w:r>
      <w:r w:rsidR="0098632A">
        <w:rPr>
          <w:rFonts w:ascii="Times New Roman" w:hAnsi="Times New Roman" w:cs="Times New Roman"/>
          <w:sz w:val="24"/>
          <w:szCs w:val="24"/>
        </w:rPr>
        <w:t xml:space="preserve"> </w:t>
      </w:r>
      <w:r w:rsidR="006F6B2D">
        <w:rPr>
          <w:rFonts w:ascii="Times New Roman" w:hAnsi="Times New Roman" w:cs="Times New Roman"/>
          <w:sz w:val="24"/>
          <w:szCs w:val="24"/>
        </w:rPr>
        <w:t xml:space="preserve">and seconded by </w:t>
      </w:r>
      <w:r w:rsidR="003D46C3">
        <w:rPr>
          <w:rFonts w:ascii="Times New Roman" w:hAnsi="Times New Roman" w:cs="Times New Roman"/>
          <w:sz w:val="24"/>
          <w:szCs w:val="24"/>
        </w:rPr>
        <w:t>Chief Carey</w:t>
      </w:r>
      <w:r w:rsidR="006F6B2D">
        <w:rPr>
          <w:rFonts w:ascii="Times New Roman" w:hAnsi="Times New Roman" w:cs="Times New Roman"/>
          <w:sz w:val="24"/>
          <w:szCs w:val="24"/>
        </w:rPr>
        <w:t xml:space="preserve"> to approve the meeting minutes from the </w:t>
      </w:r>
      <w:r w:rsidR="009B7BF0">
        <w:rPr>
          <w:rFonts w:ascii="Times New Roman" w:hAnsi="Times New Roman" w:cs="Times New Roman"/>
          <w:sz w:val="24"/>
          <w:szCs w:val="24"/>
        </w:rPr>
        <w:t xml:space="preserve">last meeting held on </w:t>
      </w:r>
      <w:r w:rsidR="00DB6E01">
        <w:rPr>
          <w:rFonts w:ascii="Times New Roman" w:hAnsi="Times New Roman" w:cs="Times New Roman"/>
          <w:sz w:val="24"/>
          <w:szCs w:val="24"/>
        </w:rPr>
        <w:t>June 5</w:t>
      </w:r>
      <w:r w:rsidR="003D46C3">
        <w:rPr>
          <w:rFonts w:ascii="Times New Roman" w:hAnsi="Times New Roman" w:cs="Times New Roman"/>
          <w:sz w:val="24"/>
          <w:szCs w:val="24"/>
        </w:rPr>
        <w:t>, 2023</w:t>
      </w:r>
      <w:r w:rsidR="009B7BF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Co-Chair </w:t>
      </w:r>
      <w:r w:rsidR="00033407">
        <w:rPr>
          <w:rFonts w:ascii="Times New Roman" w:hAnsi="Times New Roman" w:cs="Times New Roman"/>
          <w:iCs/>
          <w:sz w:val="24"/>
          <w:szCs w:val="24"/>
        </w:rPr>
        <w:t>Danna Mauch</w:t>
      </w:r>
      <w:r w:rsidR="00033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conducted a vote of the yeas and nays. All those present and voting voted in the affirmative</w:t>
      </w:r>
      <w:r w:rsidR="0098632A">
        <w:rPr>
          <w:rFonts w:ascii="Times New Roman" w:hAnsi="Times New Roman" w:cs="Times New Roman"/>
          <w:sz w:val="24"/>
          <w:szCs w:val="24"/>
        </w:rPr>
        <w:t xml:space="preserve">, except </w:t>
      </w:r>
      <w:r w:rsidR="00100FB4">
        <w:rPr>
          <w:rFonts w:ascii="Times New Roman" w:hAnsi="Times New Roman" w:cs="Times New Roman"/>
          <w:sz w:val="24"/>
          <w:szCs w:val="24"/>
        </w:rPr>
        <w:t>Nancy Connolly</w:t>
      </w:r>
      <w:r w:rsidR="0098632A">
        <w:rPr>
          <w:rFonts w:ascii="Times New Roman" w:hAnsi="Times New Roman" w:cs="Times New Roman"/>
          <w:sz w:val="24"/>
          <w:szCs w:val="24"/>
        </w:rPr>
        <w:t xml:space="preserve"> who abstained as they did not attend the last meeting</w:t>
      </w:r>
      <w:r>
        <w:rPr>
          <w:rFonts w:ascii="Times New Roman" w:hAnsi="Times New Roman" w:cs="Times New Roman"/>
          <w:sz w:val="24"/>
          <w:szCs w:val="24"/>
        </w:rPr>
        <w:t xml:space="preserve">. The minutes from the last meeting were approved. </w:t>
      </w:r>
      <w:r w:rsidR="009B7B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5D5063" w14:textId="77777777" w:rsidR="00B51BAE" w:rsidRDefault="00B51BAE" w:rsidP="00B51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209C" w14:textId="2F1D78B9" w:rsidR="00B51BAE" w:rsidRDefault="00B51BAE" w:rsidP="00B51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8632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  <w:r w:rsidR="00713EC9">
        <w:rPr>
          <w:rFonts w:ascii="Times New Roman" w:hAnsi="Times New Roman" w:cs="Times New Roman"/>
          <w:sz w:val="24"/>
          <w:szCs w:val="24"/>
        </w:rPr>
        <w:t>4</w:t>
      </w:r>
      <w:r w:rsidR="003D46C3">
        <w:rPr>
          <w:rFonts w:ascii="Times New Roman" w:hAnsi="Times New Roman" w:cs="Times New Roman"/>
          <w:sz w:val="24"/>
          <w:szCs w:val="24"/>
        </w:rPr>
        <w:t>0</w:t>
      </w:r>
      <w:r w:rsidR="0098632A">
        <w:rPr>
          <w:rFonts w:ascii="Times New Roman" w:hAnsi="Times New Roman" w:cs="Times New Roman"/>
          <w:sz w:val="24"/>
          <w:szCs w:val="24"/>
        </w:rPr>
        <w:t>P</w:t>
      </w:r>
      <w:r w:rsidR="0000621A">
        <w:rPr>
          <w:rFonts w:ascii="Times New Roman" w:hAnsi="Times New Roman" w:cs="Times New Roman"/>
          <w:sz w:val="24"/>
          <w:szCs w:val="24"/>
        </w:rPr>
        <w:t>M</w:t>
      </w:r>
      <w:r w:rsidR="003D46C3" w:rsidRPr="00B51BA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13EC9">
        <w:rPr>
          <w:rFonts w:ascii="Times New Roman" w:hAnsi="Times New Roman" w:cs="Times New Roman"/>
          <w:sz w:val="24"/>
          <w:szCs w:val="24"/>
        </w:rPr>
        <w:t>:00</w:t>
      </w:r>
      <w:r w:rsidR="0098632A">
        <w:rPr>
          <w:rFonts w:ascii="Times New Roman" w:hAnsi="Times New Roman" w:cs="Times New Roman"/>
          <w:sz w:val="24"/>
          <w:szCs w:val="24"/>
        </w:rPr>
        <w:t>P</w:t>
      </w:r>
      <w:r w:rsidR="0000621A">
        <w:rPr>
          <w:rFonts w:ascii="Times New Roman" w:hAnsi="Times New Roman" w:cs="Times New Roman"/>
          <w:sz w:val="24"/>
          <w:szCs w:val="24"/>
        </w:rPr>
        <w:t>M</w:t>
      </w:r>
    </w:p>
    <w:p w14:paraId="08732BA3" w14:textId="455DB128" w:rsidR="00B51BAE" w:rsidRPr="00B51BAE" w:rsidRDefault="00B51BAE" w:rsidP="00B51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74DC48" w14:textId="24C736A5" w:rsidR="00A62619" w:rsidRDefault="00EC52BD" w:rsidP="00A626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6328301"/>
      <w:r>
        <w:rPr>
          <w:rFonts w:ascii="Times New Roman" w:hAnsi="Times New Roman" w:cs="Times New Roman"/>
          <w:b/>
          <w:bCs/>
          <w:sz w:val="24"/>
          <w:szCs w:val="24"/>
        </w:rPr>
        <w:t>Procurement Updates</w:t>
      </w:r>
    </w:p>
    <w:p w14:paraId="7879EC41" w14:textId="4A0A6A04" w:rsidR="00A62619" w:rsidRPr="00A62619" w:rsidRDefault="00EC52BD" w:rsidP="00A626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52BD">
        <w:rPr>
          <w:rFonts w:ascii="Times New Roman" w:hAnsi="Times New Roman" w:cs="Times New Roman"/>
          <w:i/>
          <w:iCs/>
          <w:sz w:val="24"/>
          <w:szCs w:val="24"/>
        </w:rPr>
        <w:t>Scott Taberner</w:t>
      </w:r>
    </w:p>
    <w:bookmarkEnd w:id="0"/>
    <w:p w14:paraId="44654099" w14:textId="2229555D" w:rsidR="00380E06" w:rsidRDefault="00380E06" w:rsidP="00B51BA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DDC577B" w14:textId="3AF16F86" w:rsidR="00037724" w:rsidRDefault="00037724" w:rsidP="009C6A08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 xml:space="preserve">Scott </w:t>
      </w:r>
      <w:r w:rsidR="008516D1">
        <w:rPr>
          <w:rStyle w:val="eop"/>
        </w:rPr>
        <w:t xml:space="preserve">Taberner </w:t>
      </w:r>
      <w:r>
        <w:rPr>
          <w:rStyle w:val="eop"/>
        </w:rPr>
        <w:t xml:space="preserve">provided an update to the Commission about the status of the Request for Responses (RFR) for a vendor to operate the Restoration Center. The RFR response deadline was July 31, 2023. Upon that </w:t>
      </w:r>
      <w:r w:rsidR="001A3D23">
        <w:rPr>
          <w:rStyle w:val="eop"/>
        </w:rPr>
        <w:t xml:space="preserve">deadline, the Evaluation Committee, comprised of Audrey Shelto, Judge Paula Carey, and Scott Taberner with support from Chelsea Thomson, reviewed the responses and conducted an evaluation. </w:t>
      </w:r>
      <w:r w:rsidR="00D235D1">
        <w:rPr>
          <w:rStyle w:val="eop"/>
        </w:rPr>
        <w:t xml:space="preserve">Audrey Shelto made note of the comprehensive review </w:t>
      </w:r>
      <w:r w:rsidR="00861029">
        <w:rPr>
          <w:rStyle w:val="eop"/>
        </w:rPr>
        <w:t>that</w:t>
      </w:r>
      <w:r w:rsidR="00D235D1">
        <w:rPr>
          <w:rStyle w:val="eop"/>
        </w:rPr>
        <w:t xml:space="preserve"> the Committee </w:t>
      </w:r>
      <w:r w:rsidR="00712A00">
        <w:rPr>
          <w:rStyle w:val="eop"/>
        </w:rPr>
        <w:t>undertook,</w:t>
      </w:r>
      <w:r w:rsidR="00D235D1">
        <w:rPr>
          <w:rStyle w:val="eop"/>
        </w:rPr>
        <w:t xml:space="preserve"> and Judge Paula Carey agreed with Scott’s comments regarding receipt of a positive response. </w:t>
      </w:r>
    </w:p>
    <w:p w14:paraId="552F925B" w14:textId="3632B83F" w:rsidR="00A4006F" w:rsidRDefault="004418A6" w:rsidP="009C6A08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 xml:space="preserve">Scott </w:t>
      </w:r>
      <w:r w:rsidR="00141C11">
        <w:rPr>
          <w:rStyle w:val="eop"/>
        </w:rPr>
        <w:t xml:space="preserve">Taberner </w:t>
      </w:r>
      <w:r>
        <w:rPr>
          <w:rStyle w:val="eop"/>
        </w:rPr>
        <w:t xml:space="preserve">is working closely with the </w:t>
      </w:r>
      <w:r w:rsidR="000B7223">
        <w:rPr>
          <w:rStyle w:val="eop"/>
        </w:rPr>
        <w:t>EOHHS legal team to quickly move the</w:t>
      </w:r>
      <w:r w:rsidR="006158A3">
        <w:rPr>
          <w:rStyle w:val="eop"/>
        </w:rPr>
        <w:t xml:space="preserve"> approval and contract negotiation</w:t>
      </w:r>
      <w:r w:rsidR="000B7223">
        <w:rPr>
          <w:rStyle w:val="eop"/>
        </w:rPr>
        <w:t xml:space="preserve"> process forw</w:t>
      </w:r>
      <w:r w:rsidR="006158A3">
        <w:rPr>
          <w:rStyle w:val="eop"/>
        </w:rPr>
        <w:t xml:space="preserve">ard. It is anticipated that a contract will be </w:t>
      </w:r>
      <w:r w:rsidR="001A1775">
        <w:rPr>
          <w:rStyle w:val="eop"/>
        </w:rPr>
        <w:t>executed</w:t>
      </w:r>
      <w:r w:rsidR="006158A3">
        <w:rPr>
          <w:rStyle w:val="eop"/>
        </w:rPr>
        <w:t xml:space="preserve"> by the end of September 2023. </w:t>
      </w:r>
    </w:p>
    <w:p w14:paraId="3E4FB65E" w14:textId="6ED96CF7" w:rsidR="001A1775" w:rsidRDefault="001A1775" w:rsidP="009C6A08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 xml:space="preserve">Following contract execution, Scott </w:t>
      </w:r>
      <w:r w:rsidR="00141C11">
        <w:rPr>
          <w:rStyle w:val="eop"/>
        </w:rPr>
        <w:t xml:space="preserve">Taberner </w:t>
      </w:r>
      <w:r>
        <w:rPr>
          <w:rStyle w:val="eop"/>
        </w:rPr>
        <w:t xml:space="preserve">will notify the Commission </w:t>
      </w:r>
      <w:r w:rsidR="00CD1D2E">
        <w:rPr>
          <w:rStyle w:val="eop"/>
        </w:rPr>
        <w:t xml:space="preserve">of the selected vendor and the communications strategy. </w:t>
      </w:r>
      <w:r w:rsidR="00F74E28">
        <w:rPr>
          <w:rStyle w:val="eop"/>
        </w:rPr>
        <w:t xml:space="preserve">The vendor will be invited to attend the next Commission meeting </w:t>
      </w:r>
      <w:r w:rsidR="00853B94">
        <w:rPr>
          <w:rStyle w:val="eop"/>
        </w:rPr>
        <w:t xml:space="preserve">and </w:t>
      </w:r>
      <w:r w:rsidR="00026EEB">
        <w:rPr>
          <w:rStyle w:val="eop"/>
        </w:rPr>
        <w:t>present</w:t>
      </w:r>
      <w:r w:rsidR="00853B94">
        <w:rPr>
          <w:rStyle w:val="eop"/>
        </w:rPr>
        <w:t xml:space="preserve"> its proposal. </w:t>
      </w:r>
    </w:p>
    <w:p w14:paraId="6EC533C1" w14:textId="73E609D5" w:rsidR="0000621A" w:rsidRPr="00BD68EE" w:rsidRDefault="000C6DB3" w:rsidP="003E14A8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b/>
        </w:rPr>
      </w:pPr>
      <w:r>
        <w:t xml:space="preserve">As discussed during previous Commission meetings, EOHHS procured </w:t>
      </w:r>
      <w:r w:rsidR="004F2489">
        <w:t xml:space="preserve">a facility siting and stakeholder engagement consultant to assist with four tasks: </w:t>
      </w:r>
      <w:r w:rsidR="00DD2FFD">
        <w:t xml:space="preserve">facility siting and development, community and stakeholder outreach and engagement, sustainability and funding, and communications and marketing. EOHHS </w:t>
      </w:r>
      <w:r w:rsidR="001E6493">
        <w:t>selected Health Management Associates (</w:t>
      </w:r>
      <w:r w:rsidR="00791C69">
        <w:t>HMA</w:t>
      </w:r>
      <w:r w:rsidR="001E6493">
        <w:t>) as the vendor and executed a contract in July 2023.</w:t>
      </w:r>
      <w:r w:rsidR="00791C69">
        <w:t xml:space="preserve"> </w:t>
      </w:r>
      <w:r w:rsidR="00953496">
        <w:t>HMA began work</w:t>
      </w:r>
      <w:r w:rsidR="00AB1380">
        <w:t xml:space="preserve"> on all four tasks</w:t>
      </w:r>
      <w:r w:rsidR="00C4289F">
        <w:t xml:space="preserve"> and focused their efforts on preparing for the selected vendor to </w:t>
      </w:r>
      <w:r w:rsidR="00FB2D0B">
        <w:t xml:space="preserve">be announced and </w:t>
      </w:r>
      <w:r w:rsidR="00695710">
        <w:t>providing guidance on next steps.</w:t>
      </w:r>
    </w:p>
    <w:p w14:paraId="5A073E26" w14:textId="77777777" w:rsidR="00695710" w:rsidRPr="001E6493" w:rsidRDefault="00695710" w:rsidP="00973305">
      <w:pPr>
        <w:pStyle w:val="paragraph"/>
        <w:spacing w:before="0" w:beforeAutospacing="0" w:after="0" w:afterAutospacing="0"/>
        <w:ind w:left="720"/>
        <w:textAlignment w:val="baseline"/>
        <w:rPr>
          <w:b/>
          <w:bCs/>
        </w:rPr>
      </w:pPr>
    </w:p>
    <w:p w14:paraId="41BEB20E" w14:textId="258114CD" w:rsidR="00713EC9" w:rsidRPr="00713EC9" w:rsidRDefault="00713EC9" w:rsidP="008835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EC9">
        <w:rPr>
          <w:rFonts w:ascii="Times New Roman" w:hAnsi="Times New Roman" w:cs="Times New Roman"/>
          <w:sz w:val="24"/>
          <w:szCs w:val="24"/>
        </w:rPr>
        <w:t>1:00PM – 1:30PM</w:t>
      </w:r>
    </w:p>
    <w:p w14:paraId="16E74417" w14:textId="77777777" w:rsidR="00713EC9" w:rsidRDefault="00713EC9" w:rsidP="008835D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3C98C9" w14:textId="727DBBB8" w:rsidR="009C41E7" w:rsidRDefault="009C41E7" w:rsidP="008835D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Health Management Associates (HMA) </w:t>
      </w:r>
      <w:r w:rsidR="00785C9B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resentation</w:t>
      </w:r>
    </w:p>
    <w:p w14:paraId="4D0154FC" w14:textId="77777777" w:rsidR="00DD3921" w:rsidRDefault="00DD3921" w:rsidP="008835D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2C68240" w14:textId="4024EDA9" w:rsidR="00695710" w:rsidRDefault="00695710" w:rsidP="009C085F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Scott </w:t>
      </w:r>
      <w:r w:rsidR="00141C11">
        <w:rPr>
          <w:rFonts w:ascii="Times New Roman" w:hAnsi="Times New Roman" w:cs="Times New Roman"/>
          <w:sz w:val="24"/>
          <w:szCs w:val="24"/>
        </w:rPr>
        <w:t xml:space="preserve">Taberner </w:t>
      </w:r>
      <w:r>
        <w:rPr>
          <w:rFonts w:ascii="Times New Roman" w:hAnsi="Times New Roman" w:cs="Times New Roman"/>
          <w:sz w:val="24"/>
          <w:szCs w:val="24"/>
        </w:rPr>
        <w:t xml:space="preserve">welcomed the HMA team to the Commission </w:t>
      </w:r>
      <w:r w:rsidR="00F42D40">
        <w:rPr>
          <w:rFonts w:ascii="Times New Roman" w:hAnsi="Times New Roman" w:cs="Times New Roman"/>
          <w:sz w:val="24"/>
          <w:szCs w:val="24"/>
        </w:rPr>
        <w:t xml:space="preserve">meeting and </w:t>
      </w:r>
      <w:r w:rsidR="00534229">
        <w:rPr>
          <w:rFonts w:ascii="Times New Roman" w:hAnsi="Times New Roman" w:cs="Times New Roman"/>
          <w:sz w:val="24"/>
          <w:szCs w:val="24"/>
        </w:rPr>
        <w:t>note</w:t>
      </w:r>
      <w:r w:rsidR="00E036F6">
        <w:rPr>
          <w:rFonts w:ascii="Times New Roman" w:hAnsi="Times New Roman" w:cs="Times New Roman"/>
          <w:sz w:val="24"/>
          <w:szCs w:val="24"/>
        </w:rPr>
        <w:t>d</w:t>
      </w:r>
      <w:r w:rsidR="00534229">
        <w:rPr>
          <w:rFonts w:ascii="Times New Roman" w:hAnsi="Times New Roman" w:cs="Times New Roman"/>
          <w:sz w:val="24"/>
          <w:szCs w:val="24"/>
        </w:rPr>
        <w:t xml:space="preserve"> that </w:t>
      </w:r>
      <w:r w:rsidR="00073439">
        <w:rPr>
          <w:rFonts w:ascii="Times New Roman" w:hAnsi="Times New Roman" w:cs="Times New Roman"/>
          <w:sz w:val="24"/>
          <w:szCs w:val="24"/>
        </w:rPr>
        <w:t>HMA was invited to the meeting to share the work they’ve undertaken so far</w:t>
      </w:r>
      <w:r w:rsidR="00B757FE">
        <w:rPr>
          <w:rFonts w:ascii="Times New Roman" w:hAnsi="Times New Roman" w:cs="Times New Roman"/>
          <w:sz w:val="24"/>
          <w:szCs w:val="24"/>
        </w:rPr>
        <w:t>. Once EOHHS executes a contract with the selected Restoration Center vendor, HMA will work closely with the vendor to mo</w:t>
      </w:r>
      <w:r w:rsidR="00736F14">
        <w:rPr>
          <w:rFonts w:ascii="Times New Roman" w:hAnsi="Times New Roman" w:cs="Times New Roman"/>
          <w:sz w:val="24"/>
          <w:szCs w:val="24"/>
        </w:rPr>
        <w:t xml:space="preserve">ve the four tasks forward and ensure efforts are collaborative and coordinated. </w:t>
      </w:r>
      <w:r w:rsidR="00B757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38BB9" w14:textId="7E97AF26" w:rsidR="009C085F" w:rsidRPr="005A03B5" w:rsidRDefault="006E58EA" w:rsidP="009C085F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Moira Muir </w:t>
      </w:r>
      <w:r w:rsidR="00BA45FC">
        <w:rPr>
          <w:rFonts w:ascii="Times New Roman" w:hAnsi="Times New Roman" w:cs="Times New Roman"/>
          <w:sz w:val="24"/>
          <w:szCs w:val="24"/>
        </w:rPr>
        <w:t xml:space="preserve">discussed a high-level overview of HMA’s work, including the </w:t>
      </w:r>
      <w:r w:rsidR="00973C2E">
        <w:rPr>
          <w:rFonts w:ascii="Times New Roman" w:hAnsi="Times New Roman" w:cs="Times New Roman"/>
          <w:sz w:val="24"/>
          <w:szCs w:val="24"/>
        </w:rPr>
        <w:t xml:space="preserve">timeline to complete the work </w:t>
      </w:r>
      <w:r w:rsidR="003B5D71" w:rsidRPr="005A03B5">
        <w:rPr>
          <w:rFonts w:ascii="Times New Roman" w:hAnsi="Times New Roman" w:cs="Times New Roman"/>
          <w:sz w:val="24"/>
          <w:szCs w:val="24"/>
        </w:rPr>
        <w:t xml:space="preserve">through </w:t>
      </w:r>
      <w:r w:rsidR="005A03B5" w:rsidRPr="005A03B5">
        <w:rPr>
          <w:rFonts w:ascii="Times New Roman" w:hAnsi="Times New Roman" w:cs="Times New Roman"/>
          <w:sz w:val="24"/>
          <w:szCs w:val="24"/>
        </w:rPr>
        <w:t>December</w:t>
      </w:r>
      <w:r w:rsidR="003B5D71" w:rsidRPr="005A03B5">
        <w:rPr>
          <w:rFonts w:ascii="Times New Roman" w:hAnsi="Times New Roman" w:cs="Times New Roman"/>
          <w:sz w:val="24"/>
          <w:szCs w:val="24"/>
        </w:rPr>
        <w:t xml:space="preserve"> 2023</w:t>
      </w:r>
      <w:r w:rsidR="00973C2E">
        <w:rPr>
          <w:rFonts w:ascii="Times New Roman" w:hAnsi="Times New Roman" w:cs="Times New Roman"/>
          <w:sz w:val="24"/>
          <w:szCs w:val="24"/>
        </w:rPr>
        <w:t>.</w:t>
      </w:r>
      <w:r w:rsidR="005078EF">
        <w:rPr>
          <w:rFonts w:ascii="Times New Roman" w:hAnsi="Times New Roman" w:cs="Times New Roman"/>
          <w:sz w:val="24"/>
          <w:szCs w:val="24"/>
        </w:rPr>
        <w:t xml:space="preserve"> During this period, HMA will work closely with the selected Restoration Center vendor, the Commission, EOHHS, and ForHealth</w:t>
      </w:r>
      <w:r w:rsidR="003B5D71" w:rsidRPr="005A03B5">
        <w:rPr>
          <w:rFonts w:ascii="Times New Roman" w:hAnsi="Times New Roman" w:cs="Times New Roman"/>
          <w:sz w:val="24"/>
          <w:szCs w:val="24"/>
        </w:rPr>
        <w:t xml:space="preserve"> </w:t>
      </w:r>
      <w:r w:rsidR="00C87647">
        <w:rPr>
          <w:rFonts w:ascii="Times New Roman" w:hAnsi="Times New Roman" w:cs="Times New Roman"/>
          <w:sz w:val="24"/>
          <w:szCs w:val="24"/>
        </w:rPr>
        <w:t>to:</w:t>
      </w:r>
      <w:r w:rsidR="00563C1A" w:rsidRPr="005A03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637AB6" w14:textId="10206C60" w:rsidR="00C140C0" w:rsidRPr="00C140C0" w:rsidRDefault="00C140C0" w:rsidP="005A03B5">
      <w:pPr>
        <w:pStyle w:val="paragraph"/>
        <w:numPr>
          <w:ilvl w:val="1"/>
          <w:numId w:val="32"/>
        </w:numPr>
        <w:spacing w:before="0" w:beforeAutospacing="0" w:after="0" w:afterAutospacing="0"/>
        <w:textAlignment w:val="baseline"/>
      </w:pPr>
      <w:r w:rsidRPr="00973305">
        <w:rPr>
          <w:rStyle w:val="normaltextrun"/>
          <w:position w:val="2"/>
        </w:rPr>
        <w:t>Assess and manage</w:t>
      </w:r>
      <w:r w:rsidR="00BD4DC8">
        <w:rPr>
          <w:rStyle w:val="normaltextrun"/>
          <w:position w:val="2"/>
        </w:rPr>
        <w:t xml:space="preserve"> </w:t>
      </w:r>
      <w:r w:rsidRPr="00C140C0">
        <w:rPr>
          <w:rStyle w:val="normaltextrun"/>
          <w:position w:val="2"/>
        </w:rPr>
        <w:t xml:space="preserve">the siting of the Restoration Center alongside EOHHS and </w:t>
      </w:r>
      <w:r w:rsidR="00FC0D3E">
        <w:rPr>
          <w:rStyle w:val="normaltextrun"/>
          <w:position w:val="2"/>
        </w:rPr>
        <w:t>HMA’s real</w:t>
      </w:r>
      <w:r w:rsidRPr="00C140C0">
        <w:rPr>
          <w:rStyle w:val="normaltextrun"/>
          <w:position w:val="2"/>
        </w:rPr>
        <w:t xml:space="preserve"> estate partners. </w:t>
      </w:r>
    </w:p>
    <w:p w14:paraId="6D678489" w14:textId="2D854743" w:rsidR="00C140C0" w:rsidRPr="00C140C0" w:rsidRDefault="00C140C0" w:rsidP="005A03B5">
      <w:pPr>
        <w:pStyle w:val="paragraph"/>
        <w:numPr>
          <w:ilvl w:val="1"/>
          <w:numId w:val="32"/>
        </w:numPr>
        <w:spacing w:before="0" w:beforeAutospacing="0" w:after="0" w:afterAutospacing="0"/>
        <w:textAlignment w:val="baseline"/>
      </w:pPr>
      <w:r w:rsidRPr="00973305">
        <w:rPr>
          <w:rStyle w:val="normaltextrun"/>
          <w:position w:val="2"/>
        </w:rPr>
        <w:t>Conduct</w:t>
      </w:r>
      <w:r w:rsidR="00BD4DC8">
        <w:rPr>
          <w:rStyle w:val="normaltextrun"/>
          <w:b/>
          <w:bCs/>
          <w:position w:val="2"/>
        </w:rPr>
        <w:t xml:space="preserve"> </w:t>
      </w:r>
      <w:r w:rsidRPr="00C140C0">
        <w:rPr>
          <w:rStyle w:val="normaltextrun"/>
          <w:position w:val="2"/>
        </w:rPr>
        <w:t>stakeholder outreach and engagement with community organizations,</w:t>
      </w:r>
      <w:r w:rsidR="00BD4DC8">
        <w:rPr>
          <w:rStyle w:val="normaltextrun"/>
          <w:position w:val="2"/>
        </w:rPr>
        <w:t xml:space="preserve"> </w:t>
      </w:r>
      <w:r w:rsidRPr="00C140C0">
        <w:rPr>
          <w:rStyle w:val="normaltextrun"/>
          <w:position w:val="2"/>
        </w:rPr>
        <w:t>local</w:t>
      </w:r>
      <w:r w:rsidR="00BD4DC8">
        <w:rPr>
          <w:rStyle w:val="normaltextrun"/>
          <w:position w:val="2"/>
        </w:rPr>
        <w:t xml:space="preserve"> </w:t>
      </w:r>
      <w:r w:rsidR="005A03B5" w:rsidRPr="00C140C0">
        <w:rPr>
          <w:rStyle w:val="normaltextrun"/>
          <w:position w:val="2"/>
        </w:rPr>
        <w:t>governments,</w:t>
      </w:r>
      <w:r w:rsidRPr="00C140C0">
        <w:rPr>
          <w:rStyle w:val="normaltextrun"/>
          <w:position w:val="2"/>
        </w:rPr>
        <w:t xml:space="preserve"> and residents in </w:t>
      </w:r>
      <w:r w:rsidR="00E711E2">
        <w:rPr>
          <w:rStyle w:val="normaltextrun"/>
          <w:position w:val="2"/>
        </w:rPr>
        <w:t xml:space="preserve">the </w:t>
      </w:r>
      <w:r w:rsidRPr="00C140C0">
        <w:rPr>
          <w:rStyle w:val="normaltextrun"/>
          <w:position w:val="2"/>
        </w:rPr>
        <w:t>designated location. </w:t>
      </w:r>
    </w:p>
    <w:p w14:paraId="375475AE" w14:textId="2F60EAB6" w:rsidR="00C140C0" w:rsidRPr="00C140C0" w:rsidRDefault="00C140C0" w:rsidP="005A03B5">
      <w:pPr>
        <w:pStyle w:val="paragraph"/>
        <w:numPr>
          <w:ilvl w:val="1"/>
          <w:numId w:val="32"/>
        </w:numPr>
        <w:spacing w:before="0" w:beforeAutospacing="0" w:after="0" w:afterAutospacing="0"/>
        <w:textAlignment w:val="baseline"/>
      </w:pPr>
      <w:r w:rsidRPr="00973305">
        <w:rPr>
          <w:rStyle w:val="normaltextrun"/>
          <w:position w:val="2"/>
        </w:rPr>
        <w:t>Establish</w:t>
      </w:r>
      <w:r w:rsidR="00BD4DC8">
        <w:rPr>
          <w:rStyle w:val="normaltextrun"/>
          <w:position w:val="2"/>
        </w:rPr>
        <w:t xml:space="preserve"> </w:t>
      </w:r>
      <w:r w:rsidRPr="00C140C0">
        <w:rPr>
          <w:rStyle w:val="normaltextrun"/>
          <w:position w:val="2"/>
        </w:rPr>
        <w:t>and undertake</w:t>
      </w:r>
      <w:r w:rsidR="00BD4DC8">
        <w:rPr>
          <w:rStyle w:val="normaltextrun"/>
          <w:position w:val="2"/>
        </w:rPr>
        <w:t xml:space="preserve"> </w:t>
      </w:r>
      <w:r w:rsidRPr="00C140C0">
        <w:rPr>
          <w:rStyle w:val="normaltextrun"/>
          <w:position w:val="2"/>
        </w:rPr>
        <w:t>a strategic plan to ensure that all roadblocks are clear for the</w:t>
      </w:r>
      <w:r w:rsidR="00BD4DC8">
        <w:rPr>
          <w:rStyle w:val="normaltextrun"/>
          <w:position w:val="2"/>
        </w:rPr>
        <w:t xml:space="preserve"> </w:t>
      </w:r>
      <w:r w:rsidRPr="00C140C0">
        <w:rPr>
          <w:rStyle w:val="normaltextrun"/>
          <w:position w:val="2"/>
        </w:rPr>
        <w:t>Restoration Center.</w:t>
      </w:r>
      <w:r w:rsidR="00BD4DC8">
        <w:rPr>
          <w:rStyle w:val="normaltextrun"/>
          <w:position w:val="2"/>
        </w:rPr>
        <w:t xml:space="preserve"> </w:t>
      </w:r>
    </w:p>
    <w:p w14:paraId="3E335C11" w14:textId="10A0F345" w:rsidR="00C140C0" w:rsidRPr="00C140C0" w:rsidRDefault="00C140C0" w:rsidP="005A03B5">
      <w:pPr>
        <w:pStyle w:val="paragraph"/>
        <w:numPr>
          <w:ilvl w:val="1"/>
          <w:numId w:val="32"/>
        </w:numPr>
        <w:spacing w:before="0" w:beforeAutospacing="0" w:after="0" w:afterAutospacing="0"/>
        <w:textAlignment w:val="baseline"/>
      </w:pPr>
      <w:r w:rsidRPr="00973305">
        <w:rPr>
          <w:rStyle w:val="normaltextrun"/>
          <w:position w:val="2"/>
        </w:rPr>
        <w:t>Research and develop</w:t>
      </w:r>
      <w:r w:rsidR="00BD4DC8">
        <w:rPr>
          <w:rStyle w:val="normaltextrun"/>
          <w:b/>
          <w:bCs/>
          <w:position w:val="2"/>
        </w:rPr>
        <w:t xml:space="preserve"> </w:t>
      </w:r>
      <w:r w:rsidRPr="00C140C0">
        <w:rPr>
          <w:rStyle w:val="normaltextrun"/>
          <w:position w:val="2"/>
        </w:rPr>
        <w:t>a plan for sustainable funding of the Restoration Center</w:t>
      </w:r>
      <w:r w:rsidR="00BD4DC8">
        <w:rPr>
          <w:rStyle w:val="normaltextrun"/>
          <w:position w:val="2"/>
        </w:rPr>
        <w:t xml:space="preserve"> </w:t>
      </w:r>
      <w:r w:rsidRPr="00C140C0">
        <w:rPr>
          <w:rStyle w:val="normaltextrun"/>
          <w:position w:val="2"/>
        </w:rPr>
        <w:t>beyond</w:t>
      </w:r>
      <w:r w:rsidR="00BD4DC8">
        <w:rPr>
          <w:rStyle w:val="normaltextrun"/>
          <w:position w:val="2"/>
        </w:rPr>
        <w:t xml:space="preserve"> </w:t>
      </w:r>
      <w:r w:rsidR="00327A8B" w:rsidRPr="00C140C0">
        <w:rPr>
          <w:rStyle w:val="normaltextrun"/>
          <w:position w:val="2"/>
        </w:rPr>
        <w:t>an initial</w:t>
      </w:r>
      <w:r w:rsidRPr="00C140C0">
        <w:rPr>
          <w:rStyle w:val="normaltextrun"/>
          <w:position w:val="2"/>
        </w:rPr>
        <w:t xml:space="preserve"> 3-year</w:t>
      </w:r>
      <w:r w:rsidR="00AF3F1F">
        <w:rPr>
          <w:rStyle w:val="normaltextrun"/>
          <w:position w:val="2"/>
        </w:rPr>
        <w:t xml:space="preserve"> period</w:t>
      </w:r>
      <w:r w:rsidRPr="00C140C0">
        <w:rPr>
          <w:rStyle w:val="normaltextrun"/>
          <w:position w:val="2"/>
        </w:rPr>
        <w:t>.</w:t>
      </w:r>
    </w:p>
    <w:p w14:paraId="535FD96F" w14:textId="023C58C0" w:rsidR="00C140C0" w:rsidRPr="00C140C0" w:rsidRDefault="00C140C0" w:rsidP="005A03B5">
      <w:pPr>
        <w:pStyle w:val="paragraph"/>
        <w:numPr>
          <w:ilvl w:val="1"/>
          <w:numId w:val="32"/>
        </w:numPr>
        <w:spacing w:before="0" w:beforeAutospacing="0" w:after="0" w:afterAutospacing="0"/>
        <w:textAlignment w:val="baseline"/>
      </w:pPr>
      <w:r w:rsidRPr="00973305">
        <w:rPr>
          <w:rStyle w:val="normaltextrun"/>
          <w:position w:val="2"/>
        </w:rPr>
        <w:t>Create</w:t>
      </w:r>
      <w:r w:rsidR="00141C11">
        <w:rPr>
          <w:rStyle w:val="normaltextrun"/>
          <w:position w:val="2"/>
        </w:rPr>
        <w:t xml:space="preserve"> </w:t>
      </w:r>
      <w:r w:rsidRPr="00C140C0">
        <w:rPr>
          <w:rStyle w:val="normaltextrun"/>
          <w:position w:val="2"/>
        </w:rPr>
        <w:t>a communication plan, presentation materials, website, and logo to use by</w:t>
      </w:r>
      <w:r w:rsidR="00141C11">
        <w:rPr>
          <w:rStyle w:val="normaltextrun"/>
          <w:position w:val="2"/>
        </w:rPr>
        <w:t xml:space="preserve"> </w:t>
      </w:r>
      <w:r w:rsidRPr="00C140C0">
        <w:rPr>
          <w:rStyle w:val="normaltextrun"/>
          <w:position w:val="2"/>
        </w:rPr>
        <w:t>EOHHS and selected Restoration vendor.</w:t>
      </w:r>
    </w:p>
    <w:p w14:paraId="7B65FE80" w14:textId="730C636F" w:rsidR="008B0169" w:rsidRDefault="00737BE2" w:rsidP="00737BE2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HMA’s work over the first six weeks of the project include</w:t>
      </w:r>
      <w:r w:rsidR="00DE5368">
        <w:rPr>
          <w:rFonts w:ascii="Times New Roman" w:hAnsi="Times New Roman" w:cs="Times New Roman"/>
          <w:sz w:val="24"/>
          <w:szCs w:val="24"/>
        </w:rPr>
        <w:t>d</w:t>
      </w:r>
      <w:r w:rsidR="008B0169">
        <w:rPr>
          <w:rFonts w:ascii="Times New Roman" w:hAnsi="Times New Roman" w:cs="Times New Roman"/>
          <w:sz w:val="24"/>
          <w:szCs w:val="24"/>
        </w:rPr>
        <w:t>:</w:t>
      </w:r>
    </w:p>
    <w:p w14:paraId="0EE6F09A" w14:textId="4A5980D4" w:rsidR="008B0169" w:rsidRDefault="008D2E25" w:rsidP="008B0169">
      <w:pPr>
        <w:pStyle w:val="ListParagraph"/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Developing an i</w:t>
      </w:r>
      <w:r w:rsidR="000D2765">
        <w:rPr>
          <w:rFonts w:ascii="Times New Roman" w:hAnsi="Times New Roman" w:cs="Times New Roman"/>
          <w:sz w:val="24"/>
          <w:szCs w:val="24"/>
        </w:rPr>
        <w:t>nitial stakeholder engagement plan</w:t>
      </w:r>
      <w:r w:rsidR="00F74179">
        <w:rPr>
          <w:rFonts w:ascii="Times New Roman" w:hAnsi="Times New Roman" w:cs="Times New Roman"/>
          <w:sz w:val="24"/>
          <w:szCs w:val="24"/>
        </w:rPr>
        <w:t xml:space="preserve"> </w:t>
      </w:r>
      <w:r w:rsidR="00C42765">
        <w:rPr>
          <w:rFonts w:ascii="Times New Roman" w:hAnsi="Times New Roman" w:cs="Times New Roman"/>
          <w:sz w:val="24"/>
          <w:szCs w:val="24"/>
        </w:rPr>
        <w:t>and</w:t>
      </w:r>
      <w:r w:rsidR="00F74179">
        <w:rPr>
          <w:rFonts w:ascii="Times New Roman" w:hAnsi="Times New Roman" w:cs="Times New Roman"/>
          <w:sz w:val="24"/>
          <w:szCs w:val="24"/>
        </w:rPr>
        <w:t xml:space="preserve"> mapping out Restoration Center components, </w:t>
      </w:r>
      <w:r w:rsidR="002B4FC5">
        <w:rPr>
          <w:rFonts w:ascii="Times New Roman" w:hAnsi="Times New Roman" w:cs="Times New Roman"/>
          <w:sz w:val="24"/>
          <w:szCs w:val="24"/>
        </w:rPr>
        <w:t xml:space="preserve">identifying </w:t>
      </w:r>
      <w:r w:rsidR="00F74179">
        <w:rPr>
          <w:rFonts w:ascii="Times New Roman" w:hAnsi="Times New Roman" w:cs="Times New Roman"/>
          <w:sz w:val="24"/>
          <w:szCs w:val="24"/>
        </w:rPr>
        <w:t xml:space="preserve">potential state regulations and programmatic licensure requirements, and </w:t>
      </w:r>
      <w:r w:rsidR="002B4FC5">
        <w:rPr>
          <w:rFonts w:ascii="Times New Roman" w:hAnsi="Times New Roman" w:cs="Times New Roman"/>
          <w:sz w:val="24"/>
          <w:szCs w:val="24"/>
        </w:rPr>
        <w:t xml:space="preserve">conducting </w:t>
      </w:r>
      <w:r w:rsidR="00F74179">
        <w:rPr>
          <w:rFonts w:ascii="Times New Roman" w:hAnsi="Times New Roman" w:cs="Times New Roman"/>
          <w:sz w:val="24"/>
          <w:szCs w:val="24"/>
        </w:rPr>
        <w:t>initial engagement</w:t>
      </w:r>
      <w:r w:rsidR="002B4FC5">
        <w:rPr>
          <w:rFonts w:ascii="Times New Roman" w:hAnsi="Times New Roman" w:cs="Times New Roman"/>
          <w:sz w:val="24"/>
          <w:szCs w:val="24"/>
        </w:rPr>
        <w:t>s</w:t>
      </w:r>
      <w:r w:rsidR="00F74179">
        <w:rPr>
          <w:rFonts w:ascii="Times New Roman" w:hAnsi="Times New Roman" w:cs="Times New Roman"/>
          <w:sz w:val="24"/>
          <w:szCs w:val="24"/>
        </w:rPr>
        <w:t xml:space="preserve"> with key EOHHS departmental </w:t>
      </w:r>
      <w:proofErr w:type="gramStart"/>
      <w:r w:rsidR="00F74179">
        <w:rPr>
          <w:rFonts w:ascii="Times New Roman" w:hAnsi="Times New Roman" w:cs="Times New Roman"/>
          <w:sz w:val="24"/>
          <w:szCs w:val="24"/>
        </w:rPr>
        <w:t>leadership;</w:t>
      </w:r>
      <w:proofErr w:type="gramEnd"/>
    </w:p>
    <w:p w14:paraId="5827600A" w14:textId="035F3909" w:rsidR="008B0169" w:rsidRDefault="008D2E25" w:rsidP="008B0169">
      <w:pPr>
        <w:pStyle w:val="ListParagraph"/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Discussing </w:t>
      </w:r>
      <w:r w:rsidR="000D2765">
        <w:rPr>
          <w:rFonts w:ascii="Times New Roman" w:hAnsi="Times New Roman" w:cs="Times New Roman"/>
          <w:sz w:val="24"/>
          <w:szCs w:val="24"/>
        </w:rPr>
        <w:t xml:space="preserve">initial facility sitting and </w:t>
      </w:r>
      <w:proofErr w:type="gramStart"/>
      <w:r w:rsidR="000D2765">
        <w:rPr>
          <w:rFonts w:ascii="Times New Roman" w:hAnsi="Times New Roman" w:cs="Times New Roman"/>
          <w:sz w:val="24"/>
          <w:szCs w:val="24"/>
        </w:rPr>
        <w:t>requirement</w:t>
      </w:r>
      <w:r w:rsidR="002B4FC5">
        <w:rPr>
          <w:rFonts w:ascii="Times New Roman" w:hAnsi="Times New Roman" w:cs="Times New Roman"/>
          <w:sz w:val="24"/>
          <w:szCs w:val="24"/>
        </w:rPr>
        <w:t>s</w:t>
      </w:r>
      <w:r w:rsidR="00F7417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DDAE725" w14:textId="4AB5AFC9" w:rsidR="008B0169" w:rsidRDefault="008B0169" w:rsidP="008B0169">
      <w:pPr>
        <w:pStyle w:val="ListParagraph"/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</w:t>
      </w:r>
      <w:r w:rsidR="000D2765">
        <w:rPr>
          <w:rFonts w:ascii="Times New Roman" w:hAnsi="Times New Roman" w:cs="Times New Roman"/>
          <w:sz w:val="24"/>
          <w:szCs w:val="24"/>
        </w:rPr>
        <w:t>pporting the upcoming press release</w:t>
      </w:r>
      <w:r w:rsidR="003D66DF">
        <w:rPr>
          <w:rFonts w:ascii="Times New Roman" w:hAnsi="Times New Roman" w:cs="Times New Roman"/>
          <w:sz w:val="24"/>
          <w:szCs w:val="24"/>
        </w:rPr>
        <w:t xml:space="preserve"> and communication strategy to announce the selected vendor</w:t>
      </w:r>
      <w:r w:rsidR="00F74179">
        <w:rPr>
          <w:rFonts w:ascii="Times New Roman" w:hAnsi="Times New Roman" w:cs="Times New Roman"/>
          <w:sz w:val="24"/>
          <w:szCs w:val="24"/>
        </w:rPr>
        <w:t>;</w:t>
      </w:r>
      <w:r w:rsidR="008D2E25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6E1EAB9A" w14:textId="12F35ADE" w:rsidR="000D2765" w:rsidRDefault="008D2E25" w:rsidP="008B0169">
      <w:pPr>
        <w:pStyle w:val="ListParagraph"/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0D2765">
        <w:rPr>
          <w:rFonts w:ascii="Times New Roman" w:hAnsi="Times New Roman" w:cs="Times New Roman"/>
          <w:sz w:val="24"/>
          <w:szCs w:val="24"/>
        </w:rPr>
        <w:t xml:space="preserve">esearching </w:t>
      </w:r>
      <w:r>
        <w:rPr>
          <w:rFonts w:ascii="Times New Roman" w:hAnsi="Times New Roman" w:cs="Times New Roman"/>
          <w:sz w:val="24"/>
          <w:szCs w:val="24"/>
        </w:rPr>
        <w:t>sustainable</w:t>
      </w:r>
      <w:r w:rsidR="000D2765">
        <w:rPr>
          <w:rFonts w:ascii="Times New Roman" w:hAnsi="Times New Roman" w:cs="Times New Roman"/>
          <w:sz w:val="24"/>
          <w:szCs w:val="24"/>
        </w:rPr>
        <w:t xml:space="preserve"> funding opportunities</w:t>
      </w:r>
      <w:r>
        <w:rPr>
          <w:rFonts w:ascii="Times New Roman" w:hAnsi="Times New Roman" w:cs="Times New Roman"/>
          <w:sz w:val="24"/>
          <w:szCs w:val="24"/>
        </w:rPr>
        <w:t xml:space="preserve"> and pathways</w:t>
      </w:r>
      <w:r w:rsidR="000D27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A350A3" w14:textId="5A9345F1" w:rsidR="00F22CBC" w:rsidRDefault="00F22CBC" w:rsidP="000C3D7F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During this presentation, the Commission discussed the use of the term “harm reduction </w:t>
      </w:r>
      <w:r w:rsidR="00F655C4">
        <w:rPr>
          <w:rFonts w:ascii="Times New Roman" w:hAnsi="Times New Roman" w:cs="Times New Roman"/>
          <w:sz w:val="24"/>
          <w:szCs w:val="24"/>
        </w:rPr>
        <w:t>unit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8A6750">
        <w:rPr>
          <w:rFonts w:ascii="Times New Roman" w:hAnsi="Times New Roman" w:cs="Times New Roman"/>
          <w:sz w:val="24"/>
          <w:szCs w:val="24"/>
        </w:rPr>
        <w:t>to</w:t>
      </w:r>
      <w:r w:rsidR="00F655C4">
        <w:rPr>
          <w:rFonts w:ascii="Times New Roman" w:hAnsi="Times New Roman" w:cs="Times New Roman"/>
          <w:sz w:val="24"/>
          <w:szCs w:val="24"/>
        </w:rPr>
        <w:t xml:space="preserve"> reflect the </w:t>
      </w:r>
      <w:r w:rsidR="00606688">
        <w:rPr>
          <w:rFonts w:ascii="Times New Roman" w:hAnsi="Times New Roman" w:cs="Times New Roman"/>
          <w:sz w:val="24"/>
          <w:szCs w:val="24"/>
        </w:rPr>
        <w:t xml:space="preserve">beds available to individuals who are not yet willing to enter treatment </w:t>
      </w:r>
      <w:r w:rsidR="00267B72">
        <w:rPr>
          <w:rFonts w:ascii="Times New Roman" w:hAnsi="Times New Roman" w:cs="Times New Roman"/>
          <w:sz w:val="24"/>
          <w:szCs w:val="24"/>
        </w:rPr>
        <w:t xml:space="preserve">and </w:t>
      </w:r>
      <w:r w:rsidR="00267B72" w:rsidRPr="00267B72">
        <w:rPr>
          <w:rFonts w:ascii="Times New Roman" w:hAnsi="Times New Roman" w:cs="Times New Roman"/>
          <w:sz w:val="24"/>
          <w:szCs w:val="24"/>
        </w:rPr>
        <w:t>have been determined to not require emergency or urgent medical care</w:t>
      </w:r>
      <w:r w:rsidR="006B12F0">
        <w:rPr>
          <w:rFonts w:ascii="Times New Roman" w:hAnsi="Times New Roman" w:cs="Times New Roman"/>
          <w:sz w:val="24"/>
          <w:szCs w:val="24"/>
        </w:rPr>
        <w:t xml:space="preserve">. In the unit, they </w:t>
      </w:r>
      <w:r w:rsidR="00267B72" w:rsidRPr="00267B72">
        <w:rPr>
          <w:rFonts w:ascii="Times New Roman" w:hAnsi="Times New Roman" w:cs="Times New Roman"/>
          <w:sz w:val="24"/>
          <w:szCs w:val="24"/>
        </w:rPr>
        <w:t xml:space="preserve">can be cared for as they become sober and receive information about treatment and other </w:t>
      </w:r>
      <w:proofErr w:type="gramStart"/>
      <w:r w:rsidR="00267B72" w:rsidRPr="00267B72">
        <w:rPr>
          <w:rFonts w:ascii="Times New Roman" w:hAnsi="Times New Roman" w:cs="Times New Roman"/>
          <w:sz w:val="24"/>
          <w:szCs w:val="24"/>
        </w:rPr>
        <w:t>supports</w:t>
      </w:r>
      <w:proofErr w:type="gramEnd"/>
      <w:r w:rsidR="00267B72" w:rsidRPr="00267B72">
        <w:rPr>
          <w:rFonts w:ascii="Times New Roman" w:hAnsi="Times New Roman" w:cs="Times New Roman"/>
          <w:sz w:val="24"/>
          <w:szCs w:val="24"/>
        </w:rPr>
        <w:t xml:space="preserve"> from peer recovery coaches</w:t>
      </w:r>
      <w:r w:rsidR="00267B72">
        <w:rPr>
          <w:rFonts w:ascii="Times New Roman" w:hAnsi="Times New Roman" w:cs="Times New Roman"/>
          <w:sz w:val="24"/>
          <w:szCs w:val="24"/>
        </w:rPr>
        <w:t xml:space="preserve">. </w:t>
      </w:r>
      <w:r w:rsidR="006969E7">
        <w:rPr>
          <w:rFonts w:ascii="Times New Roman" w:hAnsi="Times New Roman" w:cs="Times New Roman"/>
          <w:sz w:val="24"/>
          <w:szCs w:val="24"/>
        </w:rPr>
        <w:t xml:space="preserve">Danna Mauch reflected on the </w:t>
      </w:r>
      <w:r w:rsidR="00320382">
        <w:rPr>
          <w:rFonts w:ascii="Times New Roman" w:hAnsi="Times New Roman" w:cs="Times New Roman"/>
          <w:sz w:val="24"/>
          <w:szCs w:val="24"/>
        </w:rPr>
        <w:t>terminology</w:t>
      </w:r>
      <w:r w:rsidR="006013CB">
        <w:rPr>
          <w:rFonts w:ascii="Times New Roman" w:hAnsi="Times New Roman" w:cs="Times New Roman"/>
          <w:sz w:val="24"/>
          <w:szCs w:val="24"/>
        </w:rPr>
        <w:t xml:space="preserve"> </w:t>
      </w:r>
      <w:r w:rsidR="006969E7">
        <w:rPr>
          <w:rFonts w:ascii="Times New Roman" w:hAnsi="Times New Roman" w:cs="Times New Roman"/>
          <w:sz w:val="24"/>
          <w:szCs w:val="24"/>
        </w:rPr>
        <w:t xml:space="preserve">and </w:t>
      </w:r>
      <w:r w:rsidR="009D4D66">
        <w:rPr>
          <w:rFonts w:ascii="Times New Roman" w:hAnsi="Times New Roman" w:cs="Times New Roman"/>
          <w:sz w:val="24"/>
          <w:szCs w:val="24"/>
        </w:rPr>
        <w:t xml:space="preserve">potential </w:t>
      </w:r>
      <w:r w:rsidR="006969E7">
        <w:rPr>
          <w:rFonts w:ascii="Times New Roman" w:hAnsi="Times New Roman" w:cs="Times New Roman"/>
          <w:sz w:val="24"/>
          <w:szCs w:val="24"/>
        </w:rPr>
        <w:t xml:space="preserve">misconception </w:t>
      </w:r>
      <w:r w:rsidR="006013CB">
        <w:rPr>
          <w:rFonts w:ascii="Times New Roman" w:hAnsi="Times New Roman" w:cs="Times New Roman"/>
          <w:sz w:val="24"/>
          <w:szCs w:val="24"/>
        </w:rPr>
        <w:t xml:space="preserve">of the type of services this unit will provide as currently labelled. The </w:t>
      </w:r>
      <w:r w:rsidR="009D4D66">
        <w:rPr>
          <w:rFonts w:ascii="Times New Roman" w:hAnsi="Times New Roman" w:cs="Times New Roman"/>
          <w:sz w:val="24"/>
          <w:szCs w:val="24"/>
        </w:rPr>
        <w:t xml:space="preserve">Commission agreed that the </w:t>
      </w:r>
      <w:r w:rsidR="00466149">
        <w:rPr>
          <w:rFonts w:ascii="Times New Roman" w:hAnsi="Times New Roman" w:cs="Times New Roman"/>
          <w:sz w:val="24"/>
          <w:szCs w:val="24"/>
        </w:rPr>
        <w:t>name of this unit will be changed</w:t>
      </w:r>
      <w:r w:rsidR="00DF3274">
        <w:rPr>
          <w:rFonts w:ascii="Times New Roman" w:hAnsi="Times New Roman" w:cs="Times New Roman"/>
          <w:sz w:val="24"/>
          <w:szCs w:val="24"/>
        </w:rPr>
        <w:t xml:space="preserve"> but did not decide on a name during the meeting</w:t>
      </w:r>
      <w:r w:rsidR="004661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047A4E" w14:textId="77777777" w:rsidR="00C140C0" w:rsidRPr="009C085F" w:rsidRDefault="00C140C0" w:rsidP="00C140C0">
      <w:pPr>
        <w:pStyle w:val="ListParagraph"/>
        <w:spacing w:after="0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110130" w14:textId="77777777" w:rsidR="009C6A08" w:rsidRDefault="009C6A08" w:rsidP="008835D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1CD461" w14:textId="69635212" w:rsidR="00713EC9" w:rsidRDefault="00964F03" w:rsidP="008835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1:30PM – 1:55PM</w:t>
      </w:r>
    </w:p>
    <w:p w14:paraId="1652E084" w14:textId="412BD87C" w:rsidR="009C41E7" w:rsidRDefault="009C41E7" w:rsidP="008835D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Funding Updates</w:t>
      </w:r>
    </w:p>
    <w:p w14:paraId="59A46440" w14:textId="75028552" w:rsidR="000E7E3A" w:rsidRDefault="000E7E3A" w:rsidP="008835D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Co-Chair Danna Mauch and Scott Taberner</w:t>
      </w:r>
    </w:p>
    <w:p w14:paraId="1F40B192" w14:textId="77777777" w:rsidR="009B1213" w:rsidRPr="00D35C5E" w:rsidRDefault="009B1213" w:rsidP="008835D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9B15B18" w14:textId="11711CB7" w:rsidR="004406C4" w:rsidRDefault="004406C4" w:rsidP="004406C4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 xml:space="preserve">DMH Jail/Arrest Diversion Grant Program </w:t>
      </w:r>
      <w:r w:rsidR="00861387">
        <w:rPr>
          <w:rStyle w:val="normaltextrun"/>
        </w:rPr>
        <w:t>Request for Applications</w:t>
      </w:r>
    </w:p>
    <w:p w14:paraId="38DE6964" w14:textId="59627F81" w:rsidR="000414DE" w:rsidRDefault="000E7E3A" w:rsidP="009A503C">
      <w:pPr>
        <w:pStyle w:val="paragraph"/>
        <w:numPr>
          <w:ilvl w:val="1"/>
          <w:numId w:val="26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 xml:space="preserve">Co-Chair Danna Mauch </w:t>
      </w:r>
      <w:r w:rsidR="002729E2">
        <w:rPr>
          <w:rStyle w:val="eop"/>
        </w:rPr>
        <w:t xml:space="preserve">provided an </w:t>
      </w:r>
      <w:r w:rsidR="00B53ED5">
        <w:rPr>
          <w:rStyle w:val="eop"/>
        </w:rPr>
        <w:t xml:space="preserve">update about a potential funding source from the Department of Mental Health as the opportunity </w:t>
      </w:r>
      <w:r w:rsidR="000414DE">
        <w:rPr>
          <w:rStyle w:val="eop"/>
        </w:rPr>
        <w:t>includes police drop-off centers as an eligible project type.</w:t>
      </w:r>
    </w:p>
    <w:p w14:paraId="7293C8B5" w14:textId="41B9E956" w:rsidR="009A503C" w:rsidRDefault="00C739D4" w:rsidP="009A503C">
      <w:pPr>
        <w:pStyle w:val="paragraph"/>
        <w:numPr>
          <w:ilvl w:val="1"/>
          <w:numId w:val="26"/>
        </w:numPr>
        <w:spacing w:before="0" w:beforeAutospacing="0" w:after="0" w:afterAutospacing="0"/>
        <w:textAlignment w:val="baseline"/>
      </w:pPr>
      <w:r>
        <w:rPr>
          <w:rStyle w:val="eop"/>
        </w:rPr>
        <w:t xml:space="preserve">Dr. Nancy Connolly provided a brief overview of the funding source and potential </w:t>
      </w:r>
      <w:r w:rsidR="004E7B80">
        <w:rPr>
          <w:rStyle w:val="eop"/>
        </w:rPr>
        <w:t>uses for the funds. Dr. Connolly indicate</w:t>
      </w:r>
      <w:r w:rsidR="009F2DC3">
        <w:rPr>
          <w:rStyle w:val="eop"/>
        </w:rPr>
        <w:t>d</w:t>
      </w:r>
      <w:r w:rsidR="004E7B80">
        <w:rPr>
          <w:rStyle w:val="eop"/>
        </w:rPr>
        <w:t xml:space="preserve"> that the </w:t>
      </w:r>
      <w:hyperlink r:id="rId11" w:history="1">
        <w:r w:rsidR="004E7B80" w:rsidRPr="00390CFB">
          <w:rPr>
            <w:rStyle w:val="Hyperlink"/>
          </w:rPr>
          <w:t>Request for Applications</w:t>
        </w:r>
      </w:hyperlink>
      <w:r w:rsidR="004E7B80">
        <w:rPr>
          <w:rStyle w:val="eop"/>
        </w:rPr>
        <w:t xml:space="preserve"> accepts </w:t>
      </w:r>
      <w:r w:rsidR="004A07CD">
        <w:rPr>
          <w:rStyle w:val="eop"/>
        </w:rPr>
        <w:t xml:space="preserve">responses on a rolling basis. </w:t>
      </w:r>
    </w:p>
    <w:p w14:paraId="34007A97" w14:textId="5AA590FD" w:rsidR="004406C4" w:rsidRDefault="004406C4" w:rsidP="004406C4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Philanthropic organizations</w:t>
      </w:r>
    </w:p>
    <w:p w14:paraId="154960EB" w14:textId="09A6C80B" w:rsidR="001D00B5" w:rsidRDefault="00C56F1A" w:rsidP="001D00B5">
      <w:pPr>
        <w:pStyle w:val="paragraph"/>
        <w:numPr>
          <w:ilvl w:val="1"/>
          <w:numId w:val="26"/>
        </w:numPr>
        <w:spacing w:before="0" w:beforeAutospacing="0" w:after="0" w:afterAutospacing="0"/>
        <w:textAlignment w:val="baseline"/>
      </w:pPr>
      <w:r>
        <w:t xml:space="preserve">The Commission leadership and Scott </w:t>
      </w:r>
      <w:r w:rsidR="00B15EF6">
        <w:t xml:space="preserve">Taberner </w:t>
      </w:r>
      <w:r>
        <w:t>continued conversations focused on potential philanthropic support</w:t>
      </w:r>
      <w:r w:rsidR="00321C05">
        <w:t xml:space="preserve"> and considerations for sustainability efforts</w:t>
      </w:r>
      <w:r>
        <w:t xml:space="preserve">. </w:t>
      </w:r>
      <w:r w:rsidR="002433C5">
        <w:t xml:space="preserve"> </w:t>
      </w:r>
    </w:p>
    <w:p w14:paraId="2005D638" w14:textId="68291FC8" w:rsidR="00C56F1A" w:rsidRDefault="00C56F1A" w:rsidP="001D00B5">
      <w:pPr>
        <w:pStyle w:val="paragraph"/>
        <w:numPr>
          <w:ilvl w:val="1"/>
          <w:numId w:val="26"/>
        </w:numPr>
        <w:spacing w:before="0" w:beforeAutospacing="0" w:after="0" w:afterAutospacing="0"/>
        <w:textAlignment w:val="baseline"/>
      </w:pPr>
      <w:r>
        <w:t xml:space="preserve">Dave </w:t>
      </w:r>
      <w:r w:rsidR="00B15EF6">
        <w:t xml:space="preserve">Ryan </w:t>
      </w:r>
      <w:r>
        <w:t xml:space="preserve">and Chelsea </w:t>
      </w:r>
      <w:r w:rsidR="00B15EF6">
        <w:t xml:space="preserve">Thomson </w:t>
      </w:r>
      <w:r>
        <w:t xml:space="preserve">are developing a brief proposal to reengage the Pew Charitable Trusts in a conversation to support the evaluation of the Restoration Center. </w:t>
      </w:r>
    </w:p>
    <w:p w14:paraId="116BC8A7" w14:textId="5FEE1AFC" w:rsidR="004406C4" w:rsidRDefault="004406C4" w:rsidP="004406C4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MIEP and jail diversion</w:t>
      </w:r>
    </w:p>
    <w:p w14:paraId="30692454" w14:textId="1F98B3B7" w:rsidR="008C1501" w:rsidRDefault="008C1501" w:rsidP="00AC018F">
      <w:pPr>
        <w:pStyle w:val="paragraph"/>
        <w:numPr>
          <w:ilvl w:val="1"/>
          <w:numId w:val="26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Scott</w:t>
      </w:r>
      <w:r w:rsidR="00340A16">
        <w:rPr>
          <w:rStyle w:val="eop"/>
        </w:rPr>
        <w:t xml:space="preserve"> </w:t>
      </w:r>
      <w:r w:rsidR="00B15EF6">
        <w:rPr>
          <w:rStyle w:val="eop"/>
        </w:rPr>
        <w:t xml:space="preserve">Taberner </w:t>
      </w:r>
      <w:r w:rsidR="00340A16">
        <w:rPr>
          <w:rStyle w:val="eop"/>
        </w:rPr>
        <w:t xml:space="preserve">shared </w:t>
      </w:r>
      <w:r w:rsidR="00321C05">
        <w:rPr>
          <w:rStyle w:val="eop"/>
        </w:rPr>
        <w:t xml:space="preserve">an update about the Medicaid Inmate Exclusion Policy (MIEP) request </w:t>
      </w:r>
      <w:r w:rsidR="00AD51CA">
        <w:rPr>
          <w:rStyle w:val="eop"/>
        </w:rPr>
        <w:t xml:space="preserve">that </w:t>
      </w:r>
      <w:r w:rsidR="00321C05">
        <w:rPr>
          <w:rStyle w:val="eop"/>
        </w:rPr>
        <w:t xml:space="preserve">the Commonwealth </w:t>
      </w:r>
      <w:proofErr w:type="gramStart"/>
      <w:r w:rsidR="00321C05">
        <w:rPr>
          <w:rStyle w:val="eop"/>
        </w:rPr>
        <w:t>is submitting</w:t>
      </w:r>
      <w:proofErr w:type="gramEnd"/>
      <w:r w:rsidR="00321C05">
        <w:rPr>
          <w:rStyle w:val="eop"/>
        </w:rPr>
        <w:t xml:space="preserve"> to the Centers for</w:t>
      </w:r>
      <w:r w:rsidR="003A66D1">
        <w:rPr>
          <w:rStyle w:val="eop"/>
        </w:rPr>
        <w:t xml:space="preserve"> Medicare &amp; Medicaid Services (CMS). The public comment period for the </w:t>
      </w:r>
      <w:r w:rsidR="007E6D40">
        <w:rPr>
          <w:rStyle w:val="eop"/>
        </w:rPr>
        <w:t>1115 Demonstration Waiver</w:t>
      </w:r>
      <w:r w:rsidR="003A66D1">
        <w:rPr>
          <w:rStyle w:val="eop"/>
        </w:rPr>
        <w:t xml:space="preserve">, </w:t>
      </w:r>
      <w:hyperlink r:id="rId12" w:history="1">
        <w:r w:rsidR="003A66D1" w:rsidRPr="00E30CB2">
          <w:rPr>
            <w:rStyle w:val="Hyperlink"/>
          </w:rPr>
          <w:t>found here</w:t>
        </w:r>
      </w:hyperlink>
      <w:r w:rsidR="003A66D1">
        <w:rPr>
          <w:rStyle w:val="eop"/>
        </w:rPr>
        <w:t>, is open until September 9, 2023.</w:t>
      </w:r>
    </w:p>
    <w:p w14:paraId="66937061" w14:textId="3D29A0D5" w:rsidR="001774D2" w:rsidRDefault="00E23035" w:rsidP="008C1501">
      <w:pPr>
        <w:pStyle w:val="paragraph"/>
        <w:numPr>
          <w:ilvl w:val="1"/>
          <w:numId w:val="26"/>
        </w:numPr>
        <w:spacing w:before="0" w:beforeAutospacing="0" w:after="0" w:afterAutospacing="0"/>
        <w:textAlignment w:val="baseline"/>
      </w:pPr>
      <w:r>
        <w:t>MassHealth</w:t>
      </w:r>
      <w:r w:rsidR="00CC5AC0">
        <w:t>’s updated proposal requests up to 90 days of</w:t>
      </w:r>
      <w:r w:rsidR="00A25262">
        <w:t xml:space="preserve"> coverage for pre-release healthcare services prior to an individual being released from carceral settings.</w:t>
      </w:r>
      <w:r>
        <w:t xml:space="preserve"> </w:t>
      </w:r>
      <w:r w:rsidR="00E14E36">
        <w:t xml:space="preserve">As a requirement </w:t>
      </w:r>
      <w:r w:rsidR="00465A97">
        <w:t>set forth by CMS</w:t>
      </w:r>
      <w:r w:rsidR="00E14E36">
        <w:t xml:space="preserve">, the reinvestment plan in the request outlines potential </w:t>
      </w:r>
      <w:r w:rsidR="009C7668">
        <w:t xml:space="preserve">areas of investment, one of which is to “divert individuals from criminal justice involvement” </w:t>
      </w:r>
      <w:r w:rsidR="006A1297">
        <w:t xml:space="preserve">and </w:t>
      </w:r>
      <w:r w:rsidR="009C7668">
        <w:t xml:space="preserve">may include </w:t>
      </w:r>
      <w:r w:rsidR="000426A8">
        <w:t xml:space="preserve">centers </w:t>
      </w:r>
      <w:proofErr w:type="gramStart"/>
      <w:r w:rsidR="000426A8">
        <w:t>similar to</w:t>
      </w:r>
      <w:proofErr w:type="gramEnd"/>
      <w:r w:rsidR="000426A8">
        <w:t xml:space="preserve"> the Restoration Center. </w:t>
      </w:r>
    </w:p>
    <w:p w14:paraId="22F08AD8" w14:textId="77777777" w:rsidR="009C41E7" w:rsidRDefault="009C41E7" w:rsidP="008835D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735F1" w14:textId="047BF848" w:rsidR="008835D0" w:rsidRPr="008835D0" w:rsidRDefault="005E6FB6" w:rsidP="008835D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456E4">
        <w:rPr>
          <w:rFonts w:ascii="Times New Roman" w:hAnsi="Times New Roman" w:cs="Times New Roman"/>
          <w:b/>
          <w:bCs/>
          <w:sz w:val="24"/>
          <w:szCs w:val="24"/>
        </w:rPr>
        <w:t>Administrative</w:t>
      </w:r>
      <w:r w:rsidRPr="008835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35D0" w:rsidRPr="008835D0">
        <w:rPr>
          <w:rFonts w:ascii="Times New Roman" w:hAnsi="Times New Roman" w:cs="Times New Roman"/>
          <w:b/>
          <w:bCs/>
          <w:sz w:val="24"/>
          <w:szCs w:val="24"/>
        </w:rPr>
        <w:t>Updates</w:t>
      </w:r>
    </w:p>
    <w:p w14:paraId="20AB04A9" w14:textId="3A289B1B" w:rsidR="00C456E4" w:rsidRPr="00C456E4" w:rsidRDefault="005B5133" w:rsidP="005E6FB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Scott Taberner</w:t>
      </w:r>
    </w:p>
    <w:p w14:paraId="0492AD9C" w14:textId="36ADE425" w:rsidR="00C4014C" w:rsidRDefault="000517F6" w:rsidP="00C4014C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Scott</w:t>
      </w:r>
      <w:r w:rsidR="00B15EF6">
        <w:rPr>
          <w:rStyle w:val="normaltextrun"/>
        </w:rPr>
        <w:t xml:space="preserve"> Taberner</w:t>
      </w:r>
      <w:r>
        <w:rPr>
          <w:rStyle w:val="normaltextrun"/>
        </w:rPr>
        <w:t xml:space="preserve"> provided an update on the congressional directed funding, via a Substance Abuse and Mental Health Services Administration (</w:t>
      </w:r>
      <w:r w:rsidR="00C4014C">
        <w:rPr>
          <w:rStyle w:val="normaltextrun"/>
        </w:rPr>
        <w:t>SAMHSA</w:t>
      </w:r>
      <w:r>
        <w:rPr>
          <w:rStyle w:val="normaltextrun"/>
        </w:rPr>
        <w:t>)</w:t>
      </w:r>
      <w:r w:rsidR="00C4014C">
        <w:rPr>
          <w:rStyle w:val="normaltextrun"/>
        </w:rPr>
        <w:t xml:space="preserve"> grant</w:t>
      </w:r>
      <w:r>
        <w:rPr>
          <w:rStyle w:val="normaltextrun"/>
        </w:rPr>
        <w:t xml:space="preserve">, </w:t>
      </w:r>
      <w:r w:rsidR="00C44994">
        <w:rPr>
          <w:rStyle w:val="normaltextrun"/>
        </w:rPr>
        <w:t xml:space="preserve">to support the Restoration Center. EOHHS submitted a scope of work request to </w:t>
      </w:r>
      <w:r w:rsidR="00BC1EE3">
        <w:rPr>
          <w:rStyle w:val="normaltextrun"/>
        </w:rPr>
        <w:t xml:space="preserve">use funding to </w:t>
      </w:r>
      <w:r w:rsidR="00F12918">
        <w:rPr>
          <w:rStyle w:val="normaltextrun"/>
        </w:rPr>
        <w:t>assist</w:t>
      </w:r>
      <w:r w:rsidR="008624E7">
        <w:rPr>
          <w:rStyle w:val="normaltextrun"/>
        </w:rPr>
        <w:t xml:space="preserve"> key behavioral health providers </w:t>
      </w:r>
      <w:r w:rsidR="00F12918">
        <w:rPr>
          <w:rStyle w:val="normaltextrun"/>
        </w:rPr>
        <w:t>in Middlesex County prepare for and educate stakeholders on the forthcoming Restoration Center. SAMHSA approved this request and</w:t>
      </w:r>
      <w:r w:rsidR="00F03D0F">
        <w:rPr>
          <w:rStyle w:val="normaltextrun"/>
        </w:rPr>
        <w:t xml:space="preserve"> </w:t>
      </w:r>
      <w:r w:rsidR="00B166D0">
        <w:rPr>
          <w:rStyle w:val="normaltextrun"/>
        </w:rPr>
        <w:t xml:space="preserve">two applicants – Advocates and </w:t>
      </w:r>
      <w:proofErr w:type="spellStart"/>
      <w:r w:rsidR="00B166D0">
        <w:rPr>
          <w:rStyle w:val="normaltextrun"/>
        </w:rPr>
        <w:t>Vinfen</w:t>
      </w:r>
      <w:proofErr w:type="spellEnd"/>
      <w:r w:rsidR="00B166D0">
        <w:rPr>
          <w:rStyle w:val="normaltextrun"/>
        </w:rPr>
        <w:t xml:space="preserve"> – </w:t>
      </w:r>
      <w:r w:rsidR="00F03D0F">
        <w:rPr>
          <w:rStyle w:val="normaltextrun"/>
        </w:rPr>
        <w:t>each requested</w:t>
      </w:r>
      <w:r w:rsidR="00BC1EE3">
        <w:rPr>
          <w:rStyle w:val="normaltextrun"/>
        </w:rPr>
        <w:t>, and received,</w:t>
      </w:r>
      <w:r w:rsidR="00F03D0F">
        <w:rPr>
          <w:rStyle w:val="normaltextrun"/>
        </w:rPr>
        <w:t xml:space="preserve"> a $50,0000 planning grant</w:t>
      </w:r>
      <w:r w:rsidR="00BC1EE3">
        <w:rPr>
          <w:rStyle w:val="normaltextrun"/>
        </w:rPr>
        <w:t>, managed by the Massachusetts Behavioral Health Partnership</w:t>
      </w:r>
      <w:r w:rsidR="00F03D0F">
        <w:rPr>
          <w:rStyle w:val="normaltextrun"/>
        </w:rPr>
        <w:t xml:space="preserve">. </w:t>
      </w:r>
      <w:r w:rsidR="00BE6E83">
        <w:rPr>
          <w:rStyle w:val="normaltextrun"/>
        </w:rPr>
        <w:t xml:space="preserve">Both organizations have quickly started work and initiated activities to support the Restoration Center. </w:t>
      </w:r>
    </w:p>
    <w:p w14:paraId="55ACF74E" w14:textId="1897B36D" w:rsidR="00BE6E83" w:rsidRDefault="004C00B0" w:rsidP="00C4014C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In June 2023, SAMHSA </w:t>
      </w:r>
      <w:r w:rsidR="00176411">
        <w:rPr>
          <w:rStyle w:val="normaltextrun"/>
        </w:rPr>
        <w:t>notified EOHHS that EOHHS was eligible to receive a 12-month no</w:t>
      </w:r>
      <w:r w:rsidR="00E1516B">
        <w:rPr>
          <w:rStyle w:val="normaltextrun"/>
        </w:rPr>
        <w:t>-</w:t>
      </w:r>
      <w:r w:rsidR="00176411">
        <w:rPr>
          <w:rStyle w:val="normaltextrun"/>
        </w:rPr>
        <w:t xml:space="preserve">cost extension to extend the budget and project period end date from September 29, </w:t>
      </w:r>
      <w:r w:rsidR="002C7CB4">
        <w:rPr>
          <w:rStyle w:val="normaltextrun"/>
        </w:rPr>
        <w:t>2023,</w:t>
      </w:r>
      <w:r w:rsidR="00176411">
        <w:rPr>
          <w:rStyle w:val="normaltextrun"/>
        </w:rPr>
        <w:t xml:space="preserve"> to September 29, 202</w:t>
      </w:r>
      <w:r w:rsidR="002E18C5">
        <w:rPr>
          <w:rStyle w:val="normaltextrun"/>
        </w:rPr>
        <w:t>4</w:t>
      </w:r>
      <w:r w:rsidR="00176411">
        <w:rPr>
          <w:rStyle w:val="normaltextrun"/>
        </w:rPr>
        <w:t xml:space="preserve">. EOHHS affirmatively responded to this notification and is awaiting confirmation of the extension. </w:t>
      </w:r>
    </w:p>
    <w:p w14:paraId="1AAF24D1" w14:textId="5302D256" w:rsidR="00176411" w:rsidRDefault="00176411" w:rsidP="00C4014C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</w:pPr>
      <w:r>
        <w:rPr>
          <w:rStyle w:val="normaltextrun"/>
        </w:rPr>
        <w:t xml:space="preserve">Chelsea Thomson provided an update on the Restoration Center’s new </w:t>
      </w:r>
      <w:hyperlink r:id="rId13" w:tgtFrame="_blank" w:history="1">
        <w:r>
          <w:rPr>
            <w:rStyle w:val="normaltextrun"/>
            <w:color w:val="0563C1"/>
            <w:u w:val="single"/>
          </w:rPr>
          <w:t>mass.gov website</w:t>
        </w:r>
      </w:hyperlink>
      <w:r>
        <w:rPr>
          <w:rStyle w:val="normaltextrun"/>
          <w:color w:val="0563C1"/>
          <w:u w:val="single"/>
        </w:rPr>
        <w:t xml:space="preserve"> </w:t>
      </w:r>
      <w:r w:rsidRPr="002C7CB4">
        <w:rPr>
          <w:rStyle w:val="normaltextrun"/>
        </w:rPr>
        <w:t xml:space="preserve">that launched in August 2023. </w:t>
      </w:r>
      <w:r w:rsidR="00C34F57" w:rsidRPr="002C7CB4">
        <w:rPr>
          <w:rStyle w:val="normaltextrun"/>
        </w:rPr>
        <w:t xml:space="preserve">The website provides a space to highlight the Commission’s comprehensive and </w:t>
      </w:r>
      <w:r w:rsidR="00A6023C" w:rsidRPr="002C7CB4">
        <w:rPr>
          <w:rStyle w:val="normaltextrun"/>
        </w:rPr>
        <w:t xml:space="preserve">extensive work over the past five years. All </w:t>
      </w:r>
      <w:r w:rsidR="00B77D17">
        <w:rPr>
          <w:rStyle w:val="normaltextrun"/>
        </w:rPr>
        <w:t xml:space="preserve">future </w:t>
      </w:r>
      <w:r w:rsidR="00A6023C" w:rsidRPr="002C7CB4">
        <w:rPr>
          <w:rStyle w:val="normaltextrun"/>
        </w:rPr>
        <w:t>meeting notices and minutes will be posted here.</w:t>
      </w:r>
      <w:r w:rsidR="00A6023C" w:rsidRPr="002C7CB4">
        <w:rPr>
          <w:rStyle w:val="normaltextrun"/>
          <w:u w:val="single"/>
        </w:rPr>
        <w:t xml:space="preserve"> </w:t>
      </w:r>
    </w:p>
    <w:p w14:paraId="567E17B5" w14:textId="77777777" w:rsidR="000B54A4" w:rsidRDefault="000B54A4" w:rsidP="00DE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4F877D" w14:textId="787533CD" w:rsidR="00964F03" w:rsidRDefault="00964F03" w:rsidP="00DE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1:55PM – 2:00P</w:t>
      </w:r>
      <w:r w:rsidR="00C5180C">
        <w:rPr>
          <w:rFonts w:ascii="Times New Roman" w:hAnsi="Times New Roman" w:cs="Times New Roman"/>
          <w:sz w:val="24"/>
          <w:szCs w:val="24"/>
        </w:rPr>
        <w:t>M</w:t>
      </w:r>
    </w:p>
    <w:p w14:paraId="07ED7143" w14:textId="77777777" w:rsidR="00964F03" w:rsidRDefault="00964F03" w:rsidP="00DE52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29CF96" w14:textId="0AA77D49" w:rsidR="006C7F16" w:rsidRDefault="006C7F16" w:rsidP="00DE52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7F16">
        <w:rPr>
          <w:rFonts w:ascii="Times New Roman" w:hAnsi="Times New Roman" w:cs="Times New Roman"/>
          <w:b/>
          <w:bCs/>
          <w:sz w:val="24"/>
          <w:szCs w:val="24"/>
        </w:rPr>
        <w:t>Next Steps</w:t>
      </w:r>
    </w:p>
    <w:p w14:paraId="58687104" w14:textId="77777777" w:rsidR="00020BA6" w:rsidRPr="006C7F16" w:rsidRDefault="00020BA6" w:rsidP="00DE52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087628" w14:textId="649EC658" w:rsidR="0051119D" w:rsidRDefault="00F20D78" w:rsidP="006C7F1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EOHHS will keep the Commission apprised of the next steps for the Restoration Center vendor and any forthcoming announcements. </w:t>
      </w:r>
    </w:p>
    <w:p w14:paraId="459F5E39" w14:textId="3DF1711B" w:rsidR="006C7F16" w:rsidRDefault="0086034C" w:rsidP="006C7F1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Co-chairs will be in touch about scheduling the next meetings</w:t>
      </w:r>
      <w:r w:rsidR="00F20D78">
        <w:rPr>
          <w:rFonts w:ascii="Times New Roman" w:hAnsi="Times New Roman" w:cs="Times New Roman"/>
          <w:sz w:val="24"/>
          <w:szCs w:val="24"/>
        </w:rPr>
        <w:t>.</w:t>
      </w:r>
    </w:p>
    <w:p w14:paraId="40BB803E" w14:textId="564C3BCF" w:rsidR="00DE520E" w:rsidRPr="006C7F16" w:rsidRDefault="00DE520E" w:rsidP="005E6FB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C7F16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76FE3BF1" w14:textId="5CC00329" w:rsidR="00C765A4" w:rsidRDefault="00DE520E" w:rsidP="006C7F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C7F16">
        <w:rPr>
          <w:rFonts w:ascii="Times New Roman" w:hAnsi="Times New Roman" w:cs="Times New Roman"/>
          <w:i/>
          <w:sz w:val="24"/>
          <w:szCs w:val="24"/>
        </w:rPr>
        <w:t xml:space="preserve">Co-Chair </w:t>
      </w:r>
      <w:r w:rsidR="004F44C9" w:rsidRPr="00D35C5E">
        <w:rPr>
          <w:rStyle w:val="normaltextrun"/>
          <w:rFonts w:ascii="Times New Roman" w:hAnsi="Times New Roman" w:cs="Times New Roman"/>
          <w:i/>
          <w:iCs/>
          <w:sz w:val="24"/>
          <w:szCs w:val="24"/>
        </w:rPr>
        <w:t>Danna Mauch</w:t>
      </w:r>
      <w:r w:rsidR="004F44C9" w:rsidRPr="00D35C5E">
        <w:rPr>
          <w:rStyle w:val="eop"/>
          <w:sz w:val="24"/>
          <w:szCs w:val="24"/>
        </w:rPr>
        <w:t> </w:t>
      </w:r>
    </w:p>
    <w:p w14:paraId="41A8F20C" w14:textId="77777777" w:rsidR="0086034C" w:rsidRDefault="0086034C" w:rsidP="006C7F1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72E690B2" w14:textId="29F255F9" w:rsidR="00962F91" w:rsidRPr="00830AFC" w:rsidRDefault="005F04D7" w:rsidP="00755AA4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Co-Chair Danna Mauch</w:t>
      </w:r>
      <w:r w:rsidR="0086034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926F8" w:rsidRPr="003A0DEA">
        <w:rPr>
          <w:rFonts w:ascii="Times New Roman" w:hAnsi="Times New Roman" w:cs="Times New Roman"/>
          <w:sz w:val="24"/>
          <w:szCs w:val="24"/>
        </w:rPr>
        <w:t xml:space="preserve">accepted a motion made by </w:t>
      </w:r>
      <w:r>
        <w:rPr>
          <w:rFonts w:ascii="Times New Roman" w:hAnsi="Times New Roman" w:cs="Times New Roman"/>
          <w:sz w:val="24"/>
          <w:szCs w:val="24"/>
        </w:rPr>
        <w:t>Audrey Shelto</w:t>
      </w:r>
      <w:r w:rsidR="007926F8" w:rsidRPr="003A0DEA">
        <w:rPr>
          <w:rFonts w:ascii="Times New Roman" w:hAnsi="Times New Roman" w:cs="Times New Roman"/>
          <w:sz w:val="24"/>
          <w:szCs w:val="24"/>
        </w:rPr>
        <w:t xml:space="preserve"> and seconded by </w:t>
      </w:r>
      <w:r>
        <w:rPr>
          <w:rFonts w:ascii="Times New Roman" w:hAnsi="Times New Roman" w:cs="Times New Roman"/>
          <w:sz w:val="24"/>
          <w:szCs w:val="24"/>
        </w:rPr>
        <w:t>Eliza Williamson</w:t>
      </w:r>
      <w:r w:rsidR="007926F8" w:rsidRPr="003A0DEA">
        <w:rPr>
          <w:rFonts w:ascii="Times New Roman" w:hAnsi="Times New Roman" w:cs="Times New Roman"/>
          <w:sz w:val="24"/>
          <w:szCs w:val="24"/>
        </w:rPr>
        <w:t xml:space="preserve"> to </w:t>
      </w:r>
      <w:r w:rsidR="003A0DEA" w:rsidRPr="003A0DEA">
        <w:rPr>
          <w:rFonts w:ascii="Times New Roman" w:hAnsi="Times New Roman" w:cs="Times New Roman"/>
          <w:sz w:val="24"/>
          <w:szCs w:val="24"/>
        </w:rPr>
        <w:t>adjourn the meeting</w:t>
      </w:r>
      <w:r w:rsidR="007926F8" w:rsidRPr="003A0DE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>Danna Mauch</w:t>
      </w:r>
      <w:r w:rsidR="003A0DEA" w:rsidRPr="003A0DEA">
        <w:rPr>
          <w:rFonts w:ascii="Times New Roman" w:hAnsi="Times New Roman" w:cs="Times New Roman"/>
          <w:sz w:val="24"/>
          <w:szCs w:val="24"/>
        </w:rPr>
        <w:t xml:space="preserve"> conducted a vote of the yeas and nays. All those present and voting voted in the affirmative. The meeting was adjourned.</w:t>
      </w:r>
    </w:p>
    <w:sectPr w:rsidR="00962F91" w:rsidRPr="00830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5342"/>
    <w:multiLevelType w:val="hybridMultilevel"/>
    <w:tmpl w:val="5F6C0CE8"/>
    <w:lvl w:ilvl="0" w:tplc="CBAC3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66E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2C4B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7E5A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EE1E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F6C1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B267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C623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4EB6604"/>
    <w:multiLevelType w:val="hybridMultilevel"/>
    <w:tmpl w:val="F1201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93DCD"/>
    <w:multiLevelType w:val="hybridMultilevel"/>
    <w:tmpl w:val="4756F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25305D"/>
    <w:multiLevelType w:val="hybridMultilevel"/>
    <w:tmpl w:val="29ECCB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33C2F"/>
    <w:multiLevelType w:val="hybridMultilevel"/>
    <w:tmpl w:val="2F124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8614D"/>
    <w:multiLevelType w:val="hybridMultilevel"/>
    <w:tmpl w:val="0336A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315A08"/>
    <w:multiLevelType w:val="hybridMultilevel"/>
    <w:tmpl w:val="66D437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70D13F4"/>
    <w:multiLevelType w:val="hybridMultilevel"/>
    <w:tmpl w:val="16F4F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B36AD"/>
    <w:multiLevelType w:val="multilevel"/>
    <w:tmpl w:val="B0AE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207736"/>
    <w:multiLevelType w:val="multilevel"/>
    <w:tmpl w:val="44EEF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4C0834"/>
    <w:multiLevelType w:val="hybridMultilevel"/>
    <w:tmpl w:val="A2D07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7330E"/>
    <w:multiLevelType w:val="hybridMultilevel"/>
    <w:tmpl w:val="7A2A2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30AAE"/>
    <w:multiLevelType w:val="multilevel"/>
    <w:tmpl w:val="B3DEE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B34CB3"/>
    <w:multiLevelType w:val="hybridMultilevel"/>
    <w:tmpl w:val="58644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B15DD"/>
    <w:multiLevelType w:val="hybridMultilevel"/>
    <w:tmpl w:val="CF56C0A2"/>
    <w:lvl w:ilvl="0" w:tplc="8D7C6C8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F48A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1C71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609F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C0DB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6060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E84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1CCD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FAAF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F726B1"/>
    <w:multiLevelType w:val="hybridMultilevel"/>
    <w:tmpl w:val="06AE8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10880"/>
    <w:multiLevelType w:val="hybridMultilevel"/>
    <w:tmpl w:val="7BFC16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A92A91"/>
    <w:multiLevelType w:val="hybridMultilevel"/>
    <w:tmpl w:val="66FAF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716C4"/>
    <w:multiLevelType w:val="multilevel"/>
    <w:tmpl w:val="49D6F0CA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3AF6609"/>
    <w:multiLevelType w:val="hybridMultilevel"/>
    <w:tmpl w:val="D5943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55838"/>
    <w:multiLevelType w:val="multilevel"/>
    <w:tmpl w:val="3BF806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49230213"/>
    <w:multiLevelType w:val="hybridMultilevel"/>
    <w:tmpl w:val="951E4D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A081F"/>
    <w:multiLevelType w:val="hybridMultilevel"/>
    <w:tmpl w:val="626E77F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4C6F0F73"/>
    <w:multiLevelType w:val="hybridMultilevel"/>
    <w:tmpl w:val="95C42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185BF1"/>
    <w:multiLevelType w:val="hybridMultilevel"/>
    <w:tmpl w:val="C944BD4A"/>
    <w:lvl w:ilvl="0" w:tplc="50B4914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83018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30EB4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90EBE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C2E41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636CF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772BF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EFE15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A3866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5" w15:restartNumberingAfterBreak="0">
    <w:nsid w:val="571B68FE"/>
    <w:multiLevelType w:val="hybridMultilevel"/>
    <w:tmpl w:val="52782538"/>
    <w:lvl w:ilvl="0" w:tplc="427AB87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2E6B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5C14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2A8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B8BB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E474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22D3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0044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EEA2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3A5A06"/>
    <w:multiLevelType w:val="hybridMultilevel"/>
    <w:tmpl w:val="D332A83E"/>
    <w:lvl w:ilvl="0" w:tplc="CA1650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F2FC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78C22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CE3E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7A76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DA56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5C49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FE41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FE1D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8C25B3"/>
    <w:multiLevelType w:val="hybridMultilevel"/>
    <w:tmpl w:val="DE447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220098"/>
    <w:multiLevelType w:val="multilevel"/>
    <w:tmpl w:val="E316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1024DEF"/>
    <w:multiLevelType w:val="hybridMultilevel"/>
    <w:tmpl w:val="01440906"/>
    <w:lvl w:ilvl="0" w:tplc="A50418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4245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9E204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406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92A9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DC4F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34AF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78E6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BE2A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75934"/>
    <w:multiLevelType w:val="multilevel"/>
    <w:tmpl w:val="CE48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85B2570"/>
    <w:multiLevelType w:val="hybridMultilevel"/>
    <w:tmpl w:val="F6944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F5587F"/>
    <w:multiLevelType w:val="hybridMultilevel"/>
    <w:tmpl w:val="86BE91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734822">
    <w:abstractNumId w:val="27"/>
  </w:num>
  <w:num w:numId="2" w16cid:durableId="1423139469">
    <w:abstractNumId w:val="5"/>
  </w:num>
  <w:num w:numId="3" w16cid:durableId="1692150327">
    <w:abstractNumId w:val="11"/>
  </w:num>
  <w:num w:numId="4" w16cid:durableId="1117338487">
    <w:abstractNumId w:val="2"/>
  </w:num>
  <w:num w:numId="5" w16cid:durableId="393893352">
    <w:abstractNumId w:val="32"/>
  </w:num>
  <w:num w:numId="6" w16cid:durableId="1015889104">
    <w:abstractNumId w:val="13"/>
  </w:num>
  <w:num w:numId="7" w16cid:durableId="921571961">
    <w:abstractNumId w:val="22"/>
  </w:num>
  <w:num w:numId="8" w16cid:durableId="917711364">
    <w:abstractNumId w:val="10"/>
  </w:num>
  <w:num w:numId="9" w16cid:durableId="1055351688">
    <w:abstractNumId w:val="23"/>
  </w:num>
  <w:num w:numId="10" w16cid:durableId="332798541">
    <w:abstractNumId w:val="17"/>
  </w:num>
  <w:num w:numId="11" w16cid:durableId="1780906248">
    <w:abstractNumId w:val="1"/>
  </w:num>
  <w:num w:numId="12" w16cid:durableId="407075124">
    <w:abstractNumId w:val="25"/>
  </w:num>
  <w:num w:numId="13" w16cid:durableId="1749959423">
    <w:abstractNumId w:val="29"/>
  </w:num>
  <w:num w:numId="14" w16cid:durableId="568878844">
    <w:abstractNumId w:val="6"/>
  </w:num>
  <w:num w:numId="15" w16cid:durableId="1585798791">
    <w:abstractNumId w:val="14"/>
  </w:num>
  <w:num w:numId="16" w16cid:durableId="2006467167">
    <w:abstractNumId w:val="26"/>
  </w:num>
  <w:num w:numId="17" w16cid:durableId="1175413244">
    <w:abstractNumId w:val="21"/>
  </w:num>
  <w:num w:numId="18" w16cid:durableId="891695740">
    <w:abstractNumId w:val="3"/>
  </w:num>
  <w:num w:numId="19" w16cid:durableId="1230532640">
    <w:abstractNumId w:val="0"/>
  </w:num>
  <w:num w:numId="20" w16cid:durableId="1227299274">
    <w:abstractNumId w:val="16"/>
  </w:num>
  <w:num w:numId="21" w16cid:durableId="1212351652">
    <w:abstractNumId w:val="19"/>
  </w:num>
  <w:num w:numId="22" w16cid:durableId="1956671406">
    <w:abstractNumId w:val="18"/>
  </w:num>
  <w:num w:numId="23" w16cid:durableId="1049762601">
    <w:abstractNumId w:val="15"/>
  </w:num>
  <w:num w:numId="24" w16cid:durableId="305201801">
    <w:abstractNumId w:val="30"/>
  </w:num>
  <w:num w:numId="25" w16cid:durableId="8263447">
    <w:abstractNumId w:val="12"/>
  </w:num>
  <w:num w:numId="26" w16cid:durableId="1435711463">
    <w:abstractNumId w:val="31"/>
  </w:num>
  <w:num w:numId="27" w16cid:durableId="1002584762">
    <w:abstractNumId w:val="9"/>
  </w:num>
  <w:num w:numId="28" w16cid:durableId="927811393">
    <w:abstractNumId w:val="20"/>
  </w:num>
  <w:num w:numId="29" w16cid:durableId="1401441096">
    <w:abstractNumId w:val="28"/>
  </w:num>
  <w:num w:numId="30" w16cid:durableId="1191141109">
    <w:abstractNumId w:val="7"/>
  </w:num>
  <w:num w:numId="31" w16cid:durableId="186141546">
    <w:abstractNumId w:val="24"/>
  </w:num>
  <w:num w:numId="32" w16cid:durableId="1369450254">
    <w:abstractNumId w:val="4"/>
  </w:num>
  <w:num w:numId="33" w16cid:durableId="4661717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B3F"/>
    <w:rsid w:val="000018B9"/>
    <w:rsid w:val="0000621A"/>
    <w:rsid w:val="00006250"/>
    <w:rsid w:val="000103FC"/>
    <w:rsid w:val="0001405A"/>
    <w:rsid w:val="00020BA6"/>
    <w:rsid w:val="000251C9"/>
    <w:rsid w:val="00026EEB"/>
    <w:rsid w:val="00033407"/>
    <w:rsid w:val="00034353"/>
    <w:rsid w:val="0003698A"/>
    <w:rsid w:val="00037724"/>
    <w:rsid w:val="000414DE"/>
    <w:rsid w:val="000426A8"/>
    <w:rsid w:val="000517F6"/>
    <w:rsid w:val="000606C1"/>
    <w:rsid w:val="00073439"/>
    <w:rsid w:val="00073949"/>
    <w:rsid w:val="00096428"/>
    <w:rsid w:val="000A35B1"/>
    <w:rsid w:val="000A482A"/>
    <w:rsid w:val="000A5D1D"/>
    <w:rsid w:val="000B54A4"/>
    <w:rsid w:val="000B6066"/>
    <w:rsid w:val="000B7223"/>
    <w:rsid w:val="000C0320"/>
    <w:rsid w:val="000C3D7F"/>
    <w:rsid w:val="000C44C1"/>
    <w:rsid w:val="000C6DB3"/>
    <w:rsid w:val="000D2765"/>
    <w:rsid w:val="000E21F8"/>
    <w:rsid w:val="000E63DD"/>
    <w:rsid w:val="000E7E3A"/>
    <w:rsid w:val="00100FB4"/>
    <w:rsid w:val="0011668B"/>
    <w:rsid w:val="0012213E"/>
    <w:rsid w:val="00122719"/>
    <w:rsid w:val="001230BF"/>
    <w:rsid w:val="00134FCF"/>
    <w:rsid w:val="00141C11"/>
    <w:rsid w:val="0015027F"/>
    <w:rsid w:val="00172CFE"/>
    <w:rsid w:val="00176411"/>
    <w:rsid w:val="001774D2"/>
    <w:rsid w:val="00182EF1"/>
    <w:rsid w:val="001A1775"/>
    <w:rsid w:val="001A3D23"/>
    <w:rsid w:val="001A47DB"/>
    <w:rsid w:val="001A6E8D"/>
    <w:rsid w:val="001C001F"/>
    <w:rsid w:val="001D00B5"/>
    <w:rsid w:val="001D26BD"/>
    <w:rsid w:val="001D5348"/>
    <w:rsid w:val="001E6493"/>
    <w:rsid w:val="0022756E"/>
    <w:rsid w:val="002321E1"/>
    <w:rsid w:val="00240B39"/>
    <w:rsid w:val="00242A38"/>
    <w:rsid w:val="002433C5"/>
    <w:rsid w:val="00246273"/>
    <w:rsid w:val="00267B72"/>
    <w:rsid w:val="00267BD6"/>
    <w:rsid w:val="002709A1"/>
    <w:rsid w:val="002729E2"/>
    <w:rsid w:val="002826CF"/>
    <w:rsid w:val="002A20A5"/>
    <w:rsid w:val="002B4FC5"/>
    <w:rsid w:val="002C7CB4"/>
    <w:rsid w:val="002D0410"/>
    <w:rsid w:val="002D4ABF"/>
    <w:rsid w:val="002D4CA1"/>
    <w:rsid w:val="002D5729"/>
    <w:rsid w:val="002E18C5"/>
    <w:rsid w:val="002E2F92"/>
    <w:rsid w:val="002E4EFE"/>
    <w:rsid w:val="002E5BD9"/>
    <w:rsid w:val="00303DB3"/>
    <w:rsid w:val="0030766E"/>
    <w:rsid w:val="00317F25"/>
    <w:rsid w:val="00320382"/>
    <w:rsid w:val="00321C05"/>
    <w:rsid w:val="0032306A"/>
    <w:rsid w:val="003278EC"/>
    <w:rsid w:val="00327A8B"/>
    <w:rsid w:val="003329A5"/>
    <w:rsid w:val="00340A16"/>
    <w:rsid w:val="00341651"/>
    <w:rsid w:val="0035446F"/>
    <w:rsid w:val="00357B03"/>
    <w:rsid w:val="003619BA"/>
    <w:rsid w:val="00366665"/>
    <w:rsid w:val="00366921"/>
    <w:rsid w:val="00375EA8"/>
    <w:rsid w:val="00380E06"/>
    <w:rsid w:val="00382C7D"/>
    <w:rsid w:val="00390CFB"/>
    <w:rsid w:val="0039516E"/>
    <w:rsid w:val="003969B8"/>
    <w:rsid w:val="003A0DEA"/>
    <w:rsid w:val="003A66D1"/>
    <w:rsid w:val="003B5D71"/>
    <w:rsid w:val="003C356C"/>
    <w:rsid w:val="003C4056"/>
    <w:rsid w:val="003D252B"/>
    <w:rsid w:val="003D46C3"/>
    <w:rsid w:val="003D628D"/>
    <w:rsid w:val="003D66DF"/>
    <w:rsid w:val="003E14A8"/>
    <w:rsid w:val="003F5D2B"/>
    <w:rsid w:val="00411D7A"/>
    <w:rsid w:val="0041591B"/>
    <w:rsid w:val="00416A40"/>
    <w:rsid w:val="00421AF5"/>
    <w:rsid w:val="00423833"/>
    <w:rsid w:val="004406C4"/>
    <w:rsid w:val="004418A6"/>
    <w:rsid w:val="00465A97"/>
    <w:rsid w:val="00466149"/>
    <w:rsid w:val="004816D9"/>
    <w:rsid w:val="004972F5"/>
    <w:rsid w:val="004A07CD"/>
    <w:rsid w:val="004B55D5"/>
    <w:rsid w:val="004C00B0"/>
    <w:rsid w:val="004D422B"/>
    <w:rsid w:val="004D49FC"/>
    <w:rsid w:val="004E3537"/>
    <w:rsid w:val="004E6573"/>
    <w:rsid w:val="004E7B80"/>
    <w:rsid w:val="004F2489"/>
    <w:rsid w:val="004F44C9"/>
    <w:rsid w:val="004F5249"/>
    <w:rsid w:val="0050623A"/>
    <w:rsid w:val="00506B13"/>
    <w:rsid w:val="005078EF"/>
    <w:rsid w:val="005109CA"/>
    <w:rsid w:val="0051119D"/>
    <w:rsid w:val="00520C73"/>
    <w:rsid w:val="005230F8"/>
    <w:rsid w:val="00534229"/>
    <w:rsid w:val="005449AD"/>
    <w:rsid w:val="00544CF9"/>
    <w:rsid w:val="005524A2"/>
    <w:rsid w:val="00555D65"/>
    <w:rsid w:val="00561FF0"/>
    <w:rsid w:val="00563C1A"/>
    <w:rsid w:val="00575BB7"/>
    <w:rsid w:val="005839B2"/>
    <w:rsid w:val="00587BF5"/>
    <w:rsid w:val="005A03B5"/>
    <w:rsid w:val="005A2E2F"/>
    <w:rsid w:val="005A6D44"/>
    <w:rsid w:val="005B23F1"/>
    <w:rsid w:val="005B5133"/>
    <w:rsid w:val="005E2972"/>
    <w:rsid w:val="005E6FB6"/>
    <w:rsid w:val="005F04D7"/>
    <w:rsid w:val="006013CB"/>
    <w:rsid w:val="00603084"/>
    <w:rsid w:val="00606688"/>
    <w:rsid w:val="006123DF"/>
    <w:rsid w:val="006147EE"/>
    <w:rsid w:val="006158A3"/>
    <w:rsid w:val="00627C16"/>
    <w:rsid w:val="00637736"/>
    <w:rsid w:val="006601B9"/>
    <w:rsid w:val="00677D56"/>
    <w:rsid w:val="00686B22"/>
    <w:rsid w:val="00695710"/>
    <w:rsid w:val="006969E7"/>
    <w:rsid w:val="00697AA9"/>
    <w:rsid w:val="006A1297"/>
    <w:rsid w:val="006B12F0"/>
    <w:rsid w:val="006B5B54"/>
    <w:rsid w:val="006B783E"/>
    <w:rsid w:val="006B7C32"/>
    <w:rsid w:val="006C55F1"/>
    <w:rsid w:val="006C6275"/>
    <w:rsid w:val="006C69D6"/>
    <w:rsid w:val="006C7F16"/>
    <w:rsid w:val="006E58EA"/>
    <w:rsid w:val="006E738B"/>
    <w:rsid w:val="006F6B2D"/>
    <w:rsid w:val="006F6F21"/>
    <w:rsid w:val="007039D3"/>
    <w:rsid w:val="007070F6"/>
    <w:rsid w:val="00712A00"/>
    <w:rsid w:val="00713EC9"/>
    <w:rsid w:val="007155A3"/>
    <w:rsid w:val="0071752A"/>
    <w:rsid w:val="007233E1"/>
    <w:rsid w:val="00735865"/>
    <w:rsid w:val="00736F14"/>
    <w:rsid w:val="00737BE2"/>
    <w:rsid w:val="0074118C"/>
    <w:rsid w:val="00743ED6"/>
    <w:rsid w:val="00755AA4"/>
    <w:rsid w:val="00764EF3"/>
    <w:rsid w:val="00772E12"/>
    <w:rsid w:val="0077473C"/>
    <w:rsid w:val="007750E9"/>
    <w:rsid w:val="00785C9B"/>
    <w:rsid w:val="00791C69"/>
    <w:rsid w:val="007926F8"/>
    <w:rsid w:val="00795168"/>
    <w:rsid w:val="007B17CF"/>
    <w:rsid w:val="007B4B45"/>
    <w:rsid w:val="007B696F"/>
    <w:rsid w:val="007C2570"/>
    <w:rsid w:val="007E1EF6"/>
    <w:rsid w:val="007E4325"/>
    <w:rsid w:val="007E634B"/>
    <w:rsid w:val="007E6D40"/>
    <w:rsid w:val="007F11AA"/>
    <w:rsid w:val="007F6C3F"/>
    <w:rsid w:val="007F7B57"/>
    <w:rsid w:val="008023BB"/>
    <w:rsid w:val="00811FB3"/>
    <w:rsid w:val="00813B3F"/>
    <w:rsid w:val="00821091"/>
    <w:rsid w:val="00827C24"/>
    <w:rsid w:val="00830AFC"/>
    <w:rsid w:val="008344F3"/>
    <w:rsid w:val="00840204"/>
    <w:rsid w:val="00845C7A"/>
    <w:rsid w:val="008516D1"/>
    <w:rsid w:val="00853B94"/>
    <w:rsid w:val="00855960"/>
    <w:rsid w:val="0086034C"/>
    <w:rsid w:val="00861029"/>
    <w:rsid w:val="00861387"/>
    <w:rsid w:val="008624E7"/>
    <w:rsid w:val="008663EC"/>
    <w:rsid w:val="008758BF"/>
    <w:rsid w:val="008800DD"/>
    <w:rsid w:val="00881D6C"/>
    <w:rsid w:val="008835D0"/>
    <w:rsid w:val="00884399"/>
    <w:rsid w:val="00892C04"/>
    <w:rsid w:val="00895C7F"/>
    <w:rsid w:val="008A1793"/>
    <w:rsid w:val="008A3796"/>
    <w:rsid w:val="008A6750"/>
    <w:rsid w:val="008B0169"/>
    <w:rsid w:val="008C104C"/>
    <w:rsid w:val="008C1501"/>
    <w:rsid w:val="008C367F"/>
    <w:rsid w:val="008D2E25"/>
    <w:rsid w:val="0090061C"/>
    <w:rsid w:val="009145DB"/>
    <w:rsid w:val="009219B0"/>
    <w:rsid w:val="0092280A"/>
    <w:rsid w:val="00925C45"/>
    <w:rsid w:val="00945740"/>
    <w:rsid w:val="00946204"/>
    <w:rsid w:val="00953496"/>
    <w:rsid w:val="00962F91"/>
    <w:rsid w:val="00963A20"/>
    <w:rsid w:val="00964F03"/>
    <w:rsid w:val="0096512C"/>
    <w:rsid w:val="00973305"/>
    <w:rsid w:val="00973C2E"/>
    <w:rsid w:val="00983970"/>
    <w:rsid w:val="0098422A"/>
    <w:rsid w:val="0098632A"/>
    <w:rsid w:val="009A4247"/>
    <w:rsid w:val="009A503C"/>
    <w:rsid w:val="009A5C08"/>
    <w:rsid w:val="009A6A19"/>
    <w:rsid w:val="009B0812"/>
    <w:rsid w:val="009B1213"/>
    <w:rsid w:val="009B7BD3"/>
    <w:rsid w:val="009B7BF0"/>
    <w:rsid w:val="009C085F"/>
    <w:rsid w:val="009C12DF"/>
    <w:rsid w:val="009C41E7"/>
    <w:rsid w:val="009C65E1"/>
    <w:rsid w:val="009C6A08"/>
    <w:rsid w:val="009C7668"/>
    <w:rsid w:val="009D4D66"/>
    <w:rsid w:val="009D6441"/>
    <w:rsid w:val="009E7720"/>
    <w:rsid w:val="009F2DC3"/>
    <w:rsid w:val="009F47BB"/>
    <w:rsid w:val="00A04D93"/>
    <w:rsid w:val="00A05D49"/>
    <w:rsid w:val="00A06701"/>
    <w:rsid w:val="00A11C90"/>
    <w:rsid w:val="00A1280A"/>
    <w:rsid w:val="00A25262"/>
    <w:rsid w:val="00A27BE0"/>
    <w:rsid w:val="00A34E64"/>
    <w:rsid w:val="00A4006F"/>
    <w:rsid w:val="00A45465"/>
    <w:rsid w:val="00A52B30"/>
    <w:rsid w:val="00A52E28"/>
    <w:rsid w:val="00A539F7"/>
    <w:rsid w:val="00A6023C"/>
    <w:rsid w:val="00A62619"/>
    <w:rsid w:val="00A6497C"/>
    <w:rsid w:val="00A72E07"/>
    <w:rsid w:val="00A75C1D"/>
    <w:rsid w:val="00A77DCA"/>
    <w:rsid w:val="00A86A5A"/>
    <w:rsid w:val="00A86EF3"/>
    <w:rsid w:val="00AA6DD2"/>
    <w:rsid w:val="00AA7A6C"/>
    <w:rsid w:val="00AB04F2"/>
    <w:rsid w:val="00AB10A1"/>
    <w:rsid w:val="00AB1380"/>
    <w:rsid w:val="00AB2765"/>
    <w:rsid w:val="00AC018F"/>
    <w:rsid w:val="00AD033D"/>
    <w:rsid w:val="00AD40B0"/>
    <w:rsid w:val="00AD4C52"/>
    <w:rsid w:val="00AD51CA"/>
    <w:rsid w:val="00AF14B6"/>
    <w:rsid w:val="00AF3F1F"/>
    <w:rsid w:val="00B015B7"/>
    <w:rsid w:val="00B104E2"/>
    <w:rsid w:val="00B1052B"/>
    <w:rsid w:val="00B108E2"/>
    <w:rsid w:val="00B1337F"/>
    <w:rsid w:val="00B15EF6"/>
    <w:rsid w:val="00B166D0"/>
    <w:rsid w:val="00B34EB2"/>
    <w:rsid w:val="00B36935"/>
    <w:rsid w:val="00B42318"/>
    <w:rsid w:val="00B43679"/>
    <w:rsid w:val="00B44C5A"/>
    <w:rsid w:val="00B51BAE"/>
    <w:rsid w:val="00B53ED5"/>
    <w:rsid w:val="00B73DDD"/>
    <w:rsid w:val="00B757FE"/>
    <w:rsid w:val="00B77D17"/>
    <w:rsid w:val="00B77E2F"/>
    <w:rsid w:val="00B8049F"/>
    <w:rsid w:val="00B8198A"/>
    <w:rsid w:val="00B92404"/>
    <w:rsid w:val="00B937B6"/>
    <w:rsid w:val="00B9529F"/>
    <w:rsid w:val="00B9717D"/>
    <w:rsid w:val="00BA0085"/>
    <w:rsid w:val="00BA189B"/>
    <w:rsid w:val="00BA45FC"/>
    <w:rsid w:val="00BA56CD"/>
    <w:rsid w:val="00BA5E5D"/>
    <w:rsid w:val="00BC1EE3"/>
    <w:rsid w:val="00BD3DC1"/>
    <w:rsid w:val="00BD4DC8"/>
    <w:rsid w:val="00BD68EE"/>
    <w:rsid w:val="00BE4D61"/>
    <w:rsid w:val="00BE6E83"/>
    <w:rsid w:val="00C01932"/>
    <w:rsid w:val="00C1340E"/>
    <w:rsid w:val="00C140C0"/>
    <w:rsid w:val="00C16E7B"/>
    <w:rsid w:val="00C32F97"/>
    <w:rsid w:val="00C34F57"/>
    <w:rsid w:val="00C4014C"/>
    <w:rsid w:val="00C42765"/>
    <w:rsid w:val="00C4289F"/>
    <w:rsid w:val="00C44994"/>
    <w:rsid w:val="00C456E4"/>
    <w:rsid w:val="00C5180C"/>
    <w:rsid w:val="00C5626B"/>
    <w:rsid w:val="00C56F1A"/>
    <w:rsid w:val="00C6089F"/>
    <w:rsid w:val="00C66B6E"/>
    <w:rsid w:val="00C72C5C"/>
    <w:rsid w:val="00C739D4"/>
    <w:rsid w:val="00C73E83"/>
    <w:rsid w:val="00C754E3"/>
    <w:rsid w:val="00C765A4"/>
    <w:rsid w:val="00C82FAC"/>
    <w:rsid w:val="00C87647"/>
    <w:rsid w:val="00CC5AC0"/>
    <w:rsid w:val="00CC5BC1"/>
    <w:rsid w:val="00CD1D2E"/>
    <w:rsid w:val="00CF2F31"/>
    <w:rsid w:val="00D028EA"/>
    <w:rsid w:val="00D235D1"/>
    <w:rsid w:val="00D35C5E"/>
    <w:rsid w:val="00D36440"/>
    <w:rsid w:val="00D42A4D"/>
    <w:rsid w:val="00D632A7"/>
    <w:rsid w:val="00D808E2"/>
    <w:rsid w:val="00D81B82"/>
    <w:rsid w:val="00D827E0"/>
    <w:rsid w:val="00D85469"/>
    <w:rsid w:val="00D95856"/>
    <w:rsid w:val="00DA2A97"/>
    <w:rsid w:val="00DA686B"/>
    <w:rsid w:val="00DB64B5"/>
    <w:rsid w:val="00DB6E01"/>
    <w:rsid w:val="00DC121D"/>
    <w:rsid w:val="00DC1309"/>
    <w:rsid w:val="00DD2FFD"/>
    <w:rsid w:val="00DD3921"/>
    <w:rsid w:val="00DD59DB"/>
    <w:rsid w:val="00DE520E"/>
    <w:rsid w:val="00DE5368"/>
    <w:rsid w:val="00DF3274"/>
    <w:rsid w:val="00DF3335"/>
    <w:rsid w:val="00E036F6"/>
    <w:rsid w:val="00E03D69"/>
    <w:rsid w:val="00E106B2"/>
    <w:rsid w:val="00E14E36"/>
    <w:rsid w:val="00E1516B"/>
    <w:rsid w:val="00E23035"/>
    <w:rsid w:val="00E30CB2"/>
    <w:rsid w:val="00E33ED1"/>
    <w:rsid w:val="00E42AE3"/>
    <w:rsid w:val="00E45329"/>
    <w:rsid w:val="00E47CE9"/>
    <w:rsid w:val="00E52858"/>
    <w:rsid w:val="00E5452D"/>
    <w:rsid w:val="00E648C2"/>
    <w:rsid w:val="00E711E2"/>
    <w:rsid w:val="00E76C56"/>
    <w:rsid w:val="00EA0705"/>
    <w:rsid w:val="00EA449F"/>
    <w:rsid w:val="00EB366C"/>
    <w:rsid w:val="00EB5C3D"/>
    <w:rsid w:val="00EC52BD"/>
    <w:rsid w:val="00ED1F6B"/>
    <w:rsid w:val="00ED61B9"/>
    <w:rsid w:val="00EE5788"/>
    <w:rsid w:val="00EE5F46"/>
    <w:rsid w:val="00EF0FB4"/>
    <w:rsid w:val="00EF4265"/>
    <w:rsid w:val="00F01DC1"/>
    <w:rsid w:val="00F03D0F"/>
    <w:rsid w:val="00F12918"/>
    <w:rsid w:val="00F20D78"/>
    <w:rsid w:val="00F22CBC"/>
    <w:rsid w:val="00F23CD2"/>
    <w:rsid w:val="00F2432B"/>
    <w:rsid w:val="00F42D40"/>
    <w:rsid w:val="00F63BA1"/>
    <w:rsid w:val="00F655C4"/>
    <w:rsid w:val="00F66E10"/>
    <w:rsid w:val="00F74179"/>
    <w:rsid w:val="00F74E28"/>
    <w:rsid w:val="00F7763D"/>
    <w:rsid w:val="00FA65D3"/>
    <w:rsid w:val="00FB2D0B"/>
    <w:rsid w:val="00FB3926"/>
    <w:rsid w:val="00FB5199"/>
    <w:rsid w:val="00FB70C7"/>
    <w:rsid w:val="00FC0D3E"/>
    <w:rsid w:val="00FC295D"/>
    <w:rsid w:val="00FE2235"/>
    <w:rsid w:val="00FE4408"/>
    <w:rsid w:val="00FF0C3E"/>
    <w:rsid w:val="00FF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114E7"/>
  <w15:chartTrackingRefBased/>
  <w15:docId w15:val="{31731B1E-3B5A-4DA7-9566-EDF312B8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E06"/>
  </w:style>
  <w:style w:type="paragraph" w:styleId="Heading1">
    <w:name w:val="heading 1"/>
    <w:basedOn w:val="Normal"/>
    <w:next w:val="Normal"/>
    <w:link w:val="Heading1Char"/>
    <w:uiPriority w:val="9"/>
    <w:qFormat/>
    <w:rsid w:val="00813B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3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13B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5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56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56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6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6C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72E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E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2E1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83970"/>
    <w:pPr>
      <w:spacing w:after="0" w:line="240" w:lineRule="auto"/>
    </w:pPr>
  </w:style>
  <w:style w:type="paragraph" w:customStyle="1" w:styleId="paragraph">
    <w:name w:val="paragraph"/>
    <w:basedOn w:val="Normal"/>
    <w:rsid w:val="009C6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C6A08"/>
  </w:style>
  <w:style w:type="character" w:customStyle="1" w:styleId="eop">
    <w:name w:val="eop"/>
    <w:basedOn w:val="DefaultParagraphFont"/>
    <w:rsid w:val="009C6A08"/>
  </w:style>
  <w:style w:type="character" w:styleId="Mention">
    <w:name w:val="Mention"/>
    <w:basedOn w:val="DefaultParagraphFont"/>
    <w:uiPriority w:val="99"/>
    <w:unhideWhenUsed/>
    <w:rsid w:val="008023B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906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25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1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63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3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1061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ss.gov/orgs/middlesex-county-restoration-center-commissio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ss.gov/info-details/1115-masshealth-demonstration-waive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mmbuys.com/bso/external/bidDetail.sdo?bidId=BD-18-1022-DMH08-8210B-21306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9AFE08EDAF24AB4DF80FB8383C97F" ma:contentTypeVersion="14" ma:contentTypeDescription="Create a new document." ma:contentTypeScope="" ma:versionID="e9c9e9fc6fe07e652929f3d6fe441d41">
  <xsd:schema xmlns:xsd="http://www.w3.org/2001/XMLSchema" xmlns:xs="http://www.w3.org/2001/XMLSchema" xmlns:p="http://schemas.microsoft.com/office/2006/metadata/properties" xmlns:ns2="b3c48c09-b89c-4c26-9e26-8ba8cd53d473" xmlns:ns3="33400992-2114-4483-a2ce-115aa66bc188" targetNamespace="http://schemas.microsoft.com/office/2006/metadata/properties" ma:root="true" ma:fieldsID="9ac65dd665b7dcd84e31593341c451d4" ns2:_="" ns3:_="">
    <xsd:import namespace="b3c48c09-b89c-4c26-9e26-8ba8cd53d473"/>
    <xsd:import namespace="33400992-2114-4483-a2ce-115aa66bc1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48c09-b89c-4c26-9e26-8ba8cd53d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c592f6e-9db9-49f2-9f9e-7d6ee315dc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00992-2114-4483-a2ce-115aa66bc1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c346861-bb08-4878-843d-d891ec63b099}" ma:internalName="TaxCatchAll" ma:showField="CatchAllData" ma:web="33400992-2114-4483-a2ce-115aa66bc1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c48c09-b89c-4c26-9e26-8ba8cd53d473">
      <Terms xmlns="http://schemas.microsoft.com/office/infopath/2007/PartnerControls"/>
    </lcf76f155ced4ddcb4097134ff3c332f>
    <TaxCatchAll xmlns="33400992-2114-4483-a2ce-115aa66bc188" xsi:nil="true"/>
  </documentManagement>
</p:properties>
</file>

<file path=customXml/itemProps1.xml><?xml version="1.0" encoding="utf-8"?>
<ds:datastoreItem xmlns:ds="http://schemas.openxmlformats.org/officeDocument/2006/customXml" ds:itemID="{A13C737D-2378-4B3D-8956-061EEAD4FC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9FC507-35E1-4983-997A-6EAF3F0F95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81AB34-DB84-4B68-81AF-7220C8F37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c48c09-b89c-4c26-9e26-8ba8cd53d473"/>
    <ds:schemaRef ds:uri="33400992-2114-4483-a2ce-115aa66bc1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FAEA98-63C5-4B2F-9645-FBE43CBE45AA}">
  <ds:schemaRefs>
    <ds:schemaRef ds:uri="http://schemas.microsoft.com/office/2006/metadata/properties"/>
    <ds:schemaRef ds:uri="http://schemas.microsoft.com/office/infopath/2007/PartnerControls"/>
    <ds:schemaRef ds:uri="b3c48c09-b89c-4c26-9e26-8ba8cd53d473"/>
    <ds:schemaRef ds:uri="33400992-2114-4483-a2ce-115aa66bc1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Kane, Michael J</dc:creator>
  <cp:keywords/>
  <dc:description/>
  <cp:lastModifiedBy>Leblanc, Donna M (EHS)</cp:lastModifiedBy>
  <cp:revision>8</cp:revision>
  <dcterms:created xsi:type="dcterms:W3CDTF">2023-09-27T15:22:00Z</dcterms:created>
  <dcterms:modified xsi:type="dcterms:W3CDTF">2024-02-01T14:35:00Z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0x0101003D29AFE08EDAF24AB4DF80FB8383C97F</vt:lpwstr>
  </property>
  <property fmtid="{D5CDD505-2E9C-101B-9397-08002B2CF9AE}" pid="3" name="MediaServiceImageTags">
    <vt:lpwstr/>
  </property>
</Properties>
</file>