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2853"/>
        <w:gridCol w:w="6292"/>
      </w:tblGrid>
      <w:tr w:rsidR="007D6522" w:rsidRPr="00C54786" w14:paraId="24A3B734" w14:textId="77777777" w:rsidTr="07041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Default="007D6522" w:rsidP="00077A0B">
            <w:pPr>
              <w:pStyle w:val="MH-CoverChart-Itemheadline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Program</w:t>
            </w:r>
            <w:r w:rsidR="00814D63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2D06ED1A" w:rsidR="007D6522" w:rsidRPr="00132EE9" w:rsidRDefault="00CA5826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MBHV</w:t>
            </w:r>
            <w:r w:rsidR="000F451E">
              <w:rPr>
                <w:color w:val="FFFFFF" w:themeColor="background1"/>
              </w:rPr>
              <w:t xml:space="preserve"> QEIP</w:t>
            </w:r>
          </w:p>
        </w:tc>
      </w:tr>
      <w:tr w:rsidR="00AF2F7D" w:rsidRPr="00C54786" w14:paraId="730F2855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55010F">
              <w:rPr>
                <w:b/>
                <w:bCs w:val="0"/>
                <w:color w:val="FFFFFF" w:themeColor="background1"/>
              </w:rPr>
              <w:t>Performance Year</w:t>
            </w:r>
            <w:r w:rsidRPr="00192ED8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25977507" w:rsidR="009B4F17" w:rsidRPr="00132EE9" w:rsidRDefault="0005503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PY3</w:t>
            </w:r>
            <w:r w:rsidR="009978F5">
              <w:rPr>
                <w:color w:val="FFFFFF" w:themeColor="background1"/>
                <w:sz w:val="24"/>
                <w:szCs w:val="24"/>
              </w:rPr>
              <w:t xml:space="preserve"> (2025)</w:t>
            </w:r>
          </w:p>
        </w:tc>
      </w:tr>
      <w:tr w:rsidR="00AF2F7D" w:rsidRPr="00C54786" w14:paraId="3386894F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Metric</w:t>
            </w:r>
            <w:r w:rsidRPr="00192ED8">
              <w:rPr>
                <w:b/>
                <w:bCs w:val="0"/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5A65F0FD" w:rsidR="009B4F17" w:rsidRPr="00132EE9" w:rsidRDefault="0005503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Quality Performance Disparities Reduction</w:t>
            </w:r>
          </w:p>
        </w:tc>
      </w:tr>
      <w:tr w:rsidR="00AF2F7D" w:rsidRPr="00C54786" w14:paraId="08E98CCD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Deliverable</w:t>
            </w:r>
            <w:r w:rsidRPr="00192ED8">
              <w:rPr>
                <w:b/>
                <w:bCs w:val="0"/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283A2AA1" w:rsidR="009B4F17" w:rsidRPr="00132EE9" w:rsidRDefault="0005503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Measure Assessment Report</w:t>
            </w:r>
          </w:p>
        </w:tc>
      </w:tr>
      <w:tr w:rsidR="00AF2F7D" w:rsidRPr="00C54786" w14:paraId="27C85E90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Submission Portal</w:t>
            </w:r>
            <w:r w:rsidRPr="00192ED8">
              <w:rPr>
                <w:b/>
                <w:bCs w:val="0"/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3D32CB65" w:rsidR="009B4F17" w:rsidRPr="00132EE9" w:rsidRDefault="0005503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 xml:space="preserve">Submission </w:t>
            </w:r>
            <w:r w:rsidR="00E27C86">
              <w:rPr>
                <w:b/>
                <w:bCs w:val="0"/>
                <w:color w:val="FFFFFF" w:themeColor="background1"/>
              </w:rPr>
              <w:t xml:space="preserve">Due </w:t>
            </w:r>
            <w:r>
              <w:rPr>
                <w:b/>
                <w:bCs w:val="0"/>
                <w:color w:val="FFFFFF" w:themeColor="background1"/>
              </w:rPr>
              <w:t>Date</w:t>
            </w:r>
            <w:r w:rsidRPr="00192ED8">
              <w:rPr>
                <w:b/>
                <w:bCs w:val="0"/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21E137CC" w:rsidR="009B4F17" w:rsidRPr="00132EE9" w:rsidRDefault="00353D36" w:rsidP="2D8974B5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70417F6">
              <w:rPr>
                <w:color w:val="FFFFFF" w:themeColor="background1"/>
                <w:sz w:val="24"/>
                <w:szCs w:val="24"/>
              </w:rPr>
              <w:t>March 31, 2026</w:t>
            </w:r>
          </w:p>
        </w:tc>
      </w:tr>
      <w:tr w:rsidR="00C14A1F" w:rsidRPr="00C54786" w14:paraId="5F626A5B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0929BDE0" w14:textId="0C4AB0F8" w:rsidR="00C14A1F" w:rsidRDefault="00C14A1F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165F486" w14:textId="4EDC1916" w:rsidR="00C14A1F" w:rsidRPr="00132EE9" w:rsidRDefault="00E31C1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00AC783B">
              <w:rPr>
                <w:color w:val="FFFFFF" w:themeColor="background1"/>
              </w:rPr>
              <w:t>Entity</w:t>
            </w:r>
            <w:r w:rsidR="00BF4882" w:rsidRPr="002F3EE9">
              <w:rPr>
                <w:color w:val="FFFFFF" w:themeColor="background1"/>
              </w:rPr>
              <w:t>A</w:t>
            </w:r>
            <w:r w:rsidR="00BF4882" w:rsidRPr="005F2D3E">
              <w:rPr>
                <w:color w:val="FFFFFF" w:themeColor="background1"/>
              </w:rPr>
              <w:t>bbreviation_</w:t>
            </w:r>
            <w:r w:rsidR="00055038">
              <w:rPr>
                <w:color w:val="FFFFFF" w:themeColor="background1"/>
              </w:rPr>
              <w:t>MeasureAssessmentReport</w:t>
            </w:r>
            <w:r w:rsidR="00BF4882" w:rsidRPr="005F2D3E">
              <w:rPr>
                <w:color w:val="FFFFFF" w:themeColor="background1"/>
              </w:rPr>
              <w:t>_YYYYMMDD</w:t>
            </w:r>
          </w:p>
        </w:tc>
      </w:tr>
      <w:tr w:rsidR="00C14A1F" w:rsidRPr="00C54786" w14:paraId="54813048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D691384" w14:textId="43398CAD" w:rsidR="00C14A1F" w:rsidRDefault="00C14A1F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531E827F" w14:textId="18F205E6" w:rsidR="00C14A1F" w:rsidRPr="00132EE9" w:rsidRDefault="00D50EA9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1-2</w:t>
            </w:r>
            <w:r w:rsidR="002F2861" w:rsidRPr="7EEF6DAF">
              <w:rPr>
                <w:color w:val="FFFFFF" w:themeColor="background1"/>
              </w:rPr>
              <w:t xml:space="preserve"> Pages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DD8E9" w14:textId="7C753648" w:rsidR="002238A4" w:rsidRPr="00AC783B" w:rsidDel="00995D9F" w:rsidRDefault="0039409B" w:rsidP="00AC783B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AB51AA">
        <w:rPr>
          <w:color w:val="002060"/>
          <w:sz w:val="52"/>
          <w:szCs w:val="52"/>
        </w:rPr>
        <w:t xml:space="preserve"> (QEIP)</w:t>
      </w:r>
    </w:p>
    <w:p w14:paraId="59750F7C" w14:textId="457F02D5" w:rsidR="00C41257" w:rsidRDefault="00AB51AA" w:rsidP="00AC783B">
      <w:pPr>
        <w:pStyle w:val="MHSummaryHeadline"/>
        <w:spacing w:before="0" w:after="0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C7F25" wp14:editId="23D1E8FB">
                <wp:simplePos x="0" y="0"/>
                <wp:positionH relativeFrom="margin">
                  <wp:align>center</wp:align>
                </wp:positionH>
                <wp:positionV relativeFrom="paragraph">
                  <wp:posOffset>126058</wp:posOffset>
                </wp:positionV>
                <wp:extent cx="5003800" cy="6350"/>
                <wp:effectExtent l="19050" t="19050" r="25400" b="31750"/>
                <wp:wrapNone/>
                <wp:docPr id="6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7C027" id="Straight Connector 1293506436" o:spid="_x0000_s1026" alt="&quot;&quot;&quot;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95pt" to="39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0E380E67" w14:textId="77777777" w:rsidR="00C41257" w:rsidRDefault="00C41257" w:rsidP="009D3A5F">
      <w:pPr>
        <w:pStyle w:val="MHSummaryHeadline"/>
        <w:spacing w:before="500"/>
      </w:pPr>
    </w:p>
    <w:p w14:paraId="580635DB" w14:textId="77777777" w:rsidR="00CA5826" w:rsidRDefault="00CA5826" w:rsidP="009D3A5F">
      <w:pPr>
        <w:pStyle w:val="MHSummaryHeadline"/>
        <w:spacing w:before="500"/>
      </w:pPr>
    </w:p>
    <w:p w14:paraId="656C2AB7" w14:textId="067C8E18" w:rsidR="00240F61" w:rsidRPr="00255FF0" w:rsidRDefault="00240F61" w:rsidP="00240F61">
      <w:pPr>
        <w:pStyle w:val="Heading1"/>
        <w:spacing w:before="0"/>
        <w:rPr>
          <w:color w:val="14558F" w:themeColor="accent1"/>
        </w:rPr>
      </w:pPr>
      <w:r w:rsidRPr="00255FF0">
        <w:rPr>
          <w:color w:val="14558F" w:themeColor="accent1"/>
        </w:rPr>
        <w:lastRenderedPageBreak/>
        <w:t>Reporting Template</w:t>
      </w:r>
    </w:p>
    <w:p w14:paraId="01AF98BC" w14:textId="77777777" w:rsidR="00240F61" w:rsidRPr="00240F61" w:rsidRDefault="00240F61" w:rsidP="00746BCD">
      <w:pPr>
        <w:pStyle w:val="Heading2"/>
      </w:pPr>
      <w:r w:rsidRPr="00240F61">
        <w:t>Contact Information</w:t>
      </w:r>
    </w:p>
    <w:tbl>
      <w:tblPr>
        <w:tblStyle w:val="MHLeftHeaderTable"/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9D3A5F" w:rsidRPr="009D3A5F" w14:paraId="06F9A89D" w14:textId="77777777" w:rsidTr="00E911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E911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E911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4ABDDE69" w14:textId="6061DE47" w:rsidR="00240F61" w:rsidRDefault="00240F61" w:rsidP="00AE5A23">
      <w:pPr>
        <w:pStyle w:val="Heading2"/>
        <w:spacing w:before="400"/>
      </w:pPr>
      <w:r>
        <w:t>Introduction</w:t>
      </w:r>
    </w:p>
    <w:p w14:paraId="1740A27A" w14:textId="5AC8E019" w:rsidR="2D9A5AF5" w:rsidRDefault="002A1B8A" w:rsidP="0086609C">
      <w:r>
        <w:t>For</w:t>
      </w:r>
      <w:r w:rsidRPr="008055BD">
        <w:t xml:space="preserve"> </w:t>
      </w:r>
      <w:r w:rsidR="008055BD" w:rsidRPr="008055BD">
        <w:t xml:space="preserve">PY3, </w:t>
      </w:r>
      <w:r w:rsidR="0086609C" w:rsidRPr="0086609C">
        <w:t>t</w:t>
      </w:r>
      <w:r w:rsidR="2D9A5AF5" w:rsidRPr="0086609C">
        <w:t xml:space="preserve">hrough submission of this Measure Assessment Report, </w:t>
      </w:r>
      <w:r w:rsidR="00CA5826">
        <w:t>the MBHV</w:t>
      </w:r>
      <w:r w:rsidR="2D9A5AF5" w:rsidRPr="0086609C">
        <w:t xml:space="preserve"> will review and assess entity-specific stratified quality measure results to identify opportunities for disparities reduction. </w:t>
      </w:r>
      <w:r w:rsidR="00CA5826">
        <w:t>MBHV</w:t>
      </w:r>
      <w:r w:rsidR="2D9A5AF5" w:rsidRPr="0086609C">
        <w:t xml:space="preserve"> will </w:t>
      </w:r>
      <w:r w:rsidR="538569F6" w:rsidRPr="0086609C">
        <w:t>choose</w:t>
      </w:r>
      <w:r w:rsidR="2D9A5AF5" w:rsidRPr="0086609C">
        <w:t xml:space="preserve"> which measures they </w:t>
      </w:r>
      <w:r w:rsidR="24017A63" w:rsidRPr="0086609C">
        <w:t>plan</w:t>
      </w:r>
      <w:r w:rsidR="2D9A5AF5" w:rsidRPr="0086609C">
        <w:t xml:space="preserve"> to focus </w:t>
      </w:r>
      <w:r w:rsidR="73873FD7" w:rsidRPr="0086609C">
        <w:t xml:space="preserve">on for disparities reduction </w:t>
      </w:r>
      <w:r w:rsidR="2D9A5AF5" w:rsidRPr="0086609C">
        <w:t>efforts in PY4 and PY5.</w:t>
      </w:r>
      <w:r w:rsidR="2D9A5AF5">
        <w:t xml:space="preserve"> </w:t>
      </w:r>
    </w:p>
    <w:p w14:paraId="5415FD03" w14:textId="2525131F" w:rsidR="00BF4D7B" w:rsidRPr="00E35D89" w:rsidRDefault="2D9A5AF5">
      <w:r w:rsidRPr="00E35D89">
        <w:t xml:space="preserve">Below </w:t>
      </w:r>
      <w:r w:rsidR="00825733" w:rsidRPr="00E35D89">
        <w:t xml:space="preserve">is a table </w:t>
      </w:r>
      <w:r w:rsidR="5F02E72D" w:rsidRPr="00E35D89">
        <w:t>of the</w:t>
      </w:r>
      <w:r w:rsidR="00825733" w:rsidRPr="00E35D89">
        <w:t xml:space="preserve"> eligible quality measures</w:t>
      </w:r>
      <w:r w:rsidR="00BF4D7B" w:rsidRPr="00E35D89">
        <w:t xml:space="preserve"> and </w:t>
      </w:r>
      <w:r w:rsidR="00BC5D8C">
        <w:t>the respective calendar year(s) data used for baseline</w:t>
      </w:r>
      <w:r w:rsidR="45102091" w:rsidRPr="00E35D89">
        <w:t>.</w:t>
      </w:r>
      <w:r w:rsidR="00BF4D7B" w:rsidRPr="00E35D89">
        <w:t xml:space="preserve"> </w:t>
      </w:r>
    </w:p>
    <w:p w14:paraId="4BCFE311" w14:textId="4C159F45" w:rsidR="2D9A5AF5" w:rsidRDefault="00124A1E">
      <w:r w:rsidRPr="00E35D89">
        <w:t xml:space="preserve">The Appendix in this document includes </w:t>
      </w:r>
      <w:r w:rsidR="00BC5D8C">
        <w:t>a reference to Attachment 1, the stratified entity-level data for the listed measures, which can be used to complete</w:t>
      </w:r>
      <w:r w:rsidR="2D9A5AF5">
        <w:t xml:space="preserve"> this deliverable.</w:t>
      </w:r>
    </w:p>
    <w:tbl>
      <w:tblPr>
        <w:tblStyle w:val="MHtableHeader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EC3126" w:rsidRPr="00CF202F" w14:paraId="19B2DB54" w14:textId="77777777" w:rsidTr="00EC3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</w:tcPr>
          <w:p w14:paraId="6A2035A0" w14:textId="1EB9AA9E" w:rsidR="00EC3126" w:rsidRPr="00CF202F" w:rsidRDefault="00EC3126">
            <w:pPr>
              <w:spacing w:before="40" w:after="4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F202F">
              <w:rPr>
                <w:rFonts w:cstheme="minorHAnsi"/>
                <w:color w:val="000000" w:themeColor="text1"/>
                <w:sz w:val="20"/>
                <w:szCs w:val="20"/>
              </w:rPr>
              <w:t>Eligible Measures</w:t>
            </w:r>
          </w:p>
        </w:tc>
      </w:tr>
      <w:tr w:rsidR="00EC3126" w:rsidRPr="00CF202F" w14:paraId="73EB7265" w14:textId="77777777" w:rsidTr="00EC3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top"/>
          </w:tcPr>
          <w:p w14:paraId="7D94E979" w14:textId="1B4E9D87" w:rsidR="00EC3126" w:rsidRPr="00CF202F" w:rsidRDefault="00EC3126" w:rsidP="0090237D">
            <w:pPr>
              <w:shd w:val="clear" w:color="auto" w:fill="FFFFFF" w:themeFill="background1"/>
              <w:spacing w:before="0" w:after="0" w:line="279" w:lineRule="auto"/>
              <w:rPr>
                <w:rFonts w:cstheme="minorHAnsi"/>
              </w:rPr>
            </w:pPr>
            <w:r w:rsidRPr="005B3C5E">
              <w:rPr>
                <w:rFonts w:cstheme="minorHAnsi"/>
              </w:rPr>
              <w:t>7 day - Follow-Up After Emergency Department Visit for Mental Illness (FUM-7)</w:t>
            </w:r>
          </w:p>
        </w:tc>
      </w:tr>
      <w:tr w:rsidR="00EC3126" w:rsidRPr="00CF202F" w14:paraId="28A73FB8" w14:textId="77777777" w:rsidTr="00EC31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top"/>
          </w:tcPr>
          <w:p w14:paraId="2A9094EA" w14:textId="140F82A7" w:rsidR="00EC3126" w:rsidRPr="00CF202F" w:rsidRDefault="00EC3126" w:rsidP="0090237D">
            <w:pPr>
              <w:shd w:val="clear" w:color="auto" w:fill="FFFFFF" w:themeFill="background1"/>
              <w:spacing w:before="0" w:after="0" w:line="279" w:lineRule="auto"/>
              <w:rPr>
                <w:rFonts w:cstheme="minorHAnsi"/>
              </w:rPr>
            </w:pPr>
            <w:r w:rsidRPr="005B3C5E">
              <w:rPr>
                <w:rFonts w:cstheme="minorHAnsi"/>
              </w:rPr>
              <w:t>7 day - Follow-Up After Hospitalization for Mental Illness (FUH-7)</w:t>
            </w:r>
          </w:p>
        </w:tc>
      </w:tr>
      <w:tr w:rsidR="00EC3126" w:rsidRPr="00CF202F" w14:paraId="3BB6A153" w14:textId="77777777" w:rsidTr="00EC3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top"/>
          </w:tcPr>
          <w:p w14:paraId="6E9BEF31" w14:textId="7C73367C" w:rsidR="00EC3126" w:rsidRPr="00CF202F" w:rsidRDefault="00EC3126" w:rsidP="0090237D">
            <w:pPr>
              <w:shd w:val="clear" w:color="auto" w:fill="FFFFFF" w:themeFill="background1"/>
              <w:spacing w:before="0" w:after="0" w:line="279" w:lineRule="auto"/>
              <w:rPr>
                <w:rFonts w:cstheme="minorHAnsi"/>
              </w:rPr>
            </w:pPr>
            <w:r w:rsidRPr="005B3C5E">
              <w:rPr>
                <w:rFonts w:cstheme="minorHAnsi"/>
              </w:rPr>
              <w:t>IPFQR- 30-day All-Cause Unplanned Readmission Following Psychiatric Hospitalization in an Inpatient Psychiatric Facility (RAD30)</w:t>
            </w:r>
          </w:p>
        </w:tc>
      </w:tr>
      <w:tr w:rsidR="00EC3126" w:rsidRPr="00CF202F" w14:paraId="19F5A28C" w14:textId="77777777" w:rsidTr="00EC31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top"/>
          </w:tcPr>
          <w:p w14:paraId="644076AE" w14:textId="270153A4" w:rsidR="00EC3126" w:rsidRPr="00CF202F" w:rsidRDefault="00EC3126" w:rsidP="0090237D">
            <w:pPr>
              <w:shd w:val="clear" w:color="auto" w:fill="FFFFFF" w:themeFill="background1"/>
              <w:spacing w:before="0" w:after="0" w:line="279" w:lineRule="auto"/>
              <w:rPr>
                <w:rFonts w:cstheme="minorHAnsi"/>
              </w:rPr>
            </w:pPr>
            <w:r w:rsidRPr="005B3C5E">
              <w:rPr>
                <w:rFonts w:cstheme="minorHAnsi"/>
              </w:rPr>
              <w:t>Pharmacotherapy for Opioid Use Disorder (POD)</w:t>
            </w:r>
          </w:p>
        </w:tc>
      </w:tr>
      <w:tr w:rsidR="00EC3126" w:rsidRPr="00CF202F" w14:paraId="13D8960F" w14:textId="77777777" w:rsidTr="00EC3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top"/>
          </w:tcPr>
          <w:p w14:paraId="4D1EC7B2" w14:textId="6A78527E" w:rsidR="00EC3126" w:rsidRPr="00CF202F" w:rsidRDefault="00EC3126" w:rsidP="0090237D">
            <w:pPr>
              <w:shd w:val="clear" w:color="auto" w:fill="FFFFFF" w:themeFill="background1"/>
              <w:spacing w:before="0" w:after="0" w:line="279" w:lineRule="auto"/>
              <w:rPr>
                <w:rFonts w:cstheme="minorHAnsi"/>
              </w:rPr>
            </w:pPr>
            <w:r w:rsidRPr="005B3C5E">
              <w:rPr>
                <w:rFonts w:cstheme="minorHAnsi"/>
              </w:rPr>
              <w:t>Pharmacotherapy for Opioid Use Disorder (OUD)</w:t>
            </w:r>
          </w:p>
        </w:tc>
      </w:tr>
    </w:tbl>
    <w:p w14:paraId="78A35E0A" w14:textId="77410389" w:rsidR="002354FC" w:rsidRPr="0028146F" w:rsidRDefault="002354FC" w:rsidP="000F58BD">
      <w:pPr>
        <w:pStyle w:val="Heading3"/>
      </w:pPr>
      <w:bookmarkStart w:id="0" w:name="_Ref153365899"/>
      <w:r>
        <w:t xml:space="preserve">Section 1: </w:t>
      </w:r>
      <w:bookmarkEnd w:id="0"/>
      <w:r w:rsidR="00AE0722">
        <w:t>Assessment of Measure-</w:t>
      </w:r>
      <w:r w:rsidR="00AE0722" w:rsidRPr="0028146F">
        <w:t>level Disparities</w:t>
      </w:r>
    </w:p>
    <w:p w14:paraId="6F1BB71D" w14:textId="345DA847" w:rsidR="00913D81" w:rsidRDefault="3C703BC1" w:rsidP="00AC783B">
      <w:pPr>
        <w:pStyle w:val="ListNumber"/>
        <w:rPr>
          <w:rFonts w:ascii="Arial" w:eastAsia="Arial" w:hAnsi="Arial" w:cs="Arial"/>
          <w:color w:val="000000" w:themeColor="text1"/>
        </w:rPr>
      </w:pPr>
      <w:r w:rsidRPr="26902A1C">
        <w:rPr>
          <w:rFonts w:ascii="Arial" w:eastAsia="Arial" w:hAnsi="Arial" w:cs="Arial"/>
          <w:b/>
          <w:bCs/>
        </w:rPr>
        <w:t>Question</w:t>
      </w:r>
      <w:r w:rsidRPr="26902A1C">
        <w:rPr>
          <w:rFonts w:ascii="Arial" w:eastAsia="Arial" w:hAnsi="Arial" w:cs="Arial"/>
        </w:rPr>
        <w:t xml:space="preserve">: </w:t>
      </w:r>
      <w:r w:rsidR="31CC0AEA" w:rsidRPr="26902A1C">
        <w:rPr>
          <w:rFonts w:ascii="Arial" w:eastAsia="Arial" w:hAnsi="Arial" w:cs="Arial"/>
        </w:rPr>
        <w:t>Please</w:t>
      </w:r>
      <w:r w:rsidR="6B936A6A" w:rsidRPr="26902A1C">
        <w:rPr>
          <w:rFonts w:ascii="Arial" w:eastAsia="Arial" w:hAnsi="Arial" w:cs="Arial"/>
        </w:rPr>
        <w:t xml:space="preserve"> review the MassHealth-provided</w:t>
      </w:r>
      <w:r w:rsidR="21D45C27" w:rsidRPr="26902A1C">
        <w:rPr>
          <w:rFonts w:ascii="Arial" w:eastAsia="Arial" w:hAnsi="Arial" w:cs="Arial"/>
        </w:rPr>
        <w:t xml:space="preserve"> </w:t>
      </w:r>
      <w:r w:rsidR="5D2BCD59" w:rsidRPr="26902A1C">
        <w:rPr>
          <w:rFonts w:ascii="Arial" w:eastAsia="Arial" w:hAnsi="Arial" w:cs="Arial"/>
        </w:rPr>
        <w:t>entity-level stratified</w:t>
      </w:r>
      <w:r w:rsidR="00D01D0A">
        <w:rPr>
          <w:rFonts w:ascii="Arial" w:eastAsia="Arial" w:hAnsi="Arial" w:cs="Arial"/>
        </w:rPr>
        <w:t xml:space="preserve"> quality measure</w:t>
      </w:r>
      <w:r w:rsidR="5D2BCD59" w:rsidRPr="26902A1C">
        <w:rPr>
          <w:rFonts w:ascii="Arial" w:eastAsia="Arial" w:hAnsi="Arial" w:cs="Arial"/>
        </w:rPr>
        <w:t xml:space="preserve"> data and </w:t>
      </w:r>
      <w:r w:rsidR="5AC29CF6" w:rsidRPr="26902A1C">
        <w:rPr>
          <w:rFonts w:ascii="Arial" w:eastAsia="Arial" w:hAnsi="Arial" w:cs="Arial"/>
        </w:rPr>
        <w:t xml:space="preserve">identify </w:t>
      </w:r>
      <w:r w:rsidRPr="26902A1C">
        <w:rPr>
          <w:rFonts w:ascii="Arial" w:eastAsia="Arial" w:hAnsi="Arial" w:cs="Arial"/>
          <w:b/>
          <w:bCs/>
        </w:rPr>
        <w:t>t</w:t>
      </w:r>
      <w:r w:rsidR="00FD2245" w:rsidRPr="26902A1C">
        <w:rPr>
          <w:rFonts w:ascii="Arial" w:eastAsia="Arial" w:hAnsi="Arial" w:cs="Arial"/>
          <w:b/>
          <w:bCs/>
        </w:rPr>
        <w:t>hree</w:t>
      </w:r>
      <w:r w:rsidR="44B15488" w:rsidRPr="26902A1C">
        <w:rPr>
          <w:rFonts w:ascii="Arial" w:eastAsia="Arial" w:hAnsi="Arial" w:cs="Arial"/>
        </w:rPr>
        <w:t xml:space="preserve"> eligible q</w:t>
      </w:r>
      <w:r w:rsidRPr="26902A1C">
        <w:rPr>
          <w:rFonts w:ascii="Arial" w:eastAsia="Arial" w:hAnsi="Arial" w:cs="Arial"/>
        </w:rPr>
        <w:t>uality measures</w:t>
      </w:r>
      <w:r w:rsidR="1440E01E" w:rsidRPr="26902A1C">
        <w:rPr>
          <w:rFonts w:ascii="Arial" w:eastAsia="Arial" w:hAnsi="Arial" w:cs="Arial"/>
        </w:rPr>
        <w:t xml:space="preserve"> </w:t>
      </w:r>
      <w:r w:rsidR="001E2CBE" w:rsidRPr="26902A1C">
        <w:rPr>
          <w:rFonts w:ascii="Arial" w:eastAsia="Arial" w:hAnsi="Arial" w:cs="Arial"/>
        </w:rPr>
        <w:t>that</w:t>
      </w:r>
      <w:r w:rsidR="6227917B" w:rsidRPr="26902A1C">
        <w:rPr>
          <w:rFonts w:ascii="Arial" w:eastAsia="Arial" w:hAnsi="Arial" w:cs="Arial"/>
        </w:rPr>
        <w:t xml:space="preserve"> </w:t>
      </w:r>
      <w:r w:rsidR="33C10108" w:rsidRPr="26902A1C">
        <w:rPr>
          <w:rFonts w:ascii="Arial" w:eastAsia="Arial" w:hAnsi="Arial" w:cs="Arial"/>
        </w:rPr>
        <w:t xml:space="preserve">your </w:t>
      </w:r>
      <w:r w:rsidR="00CA5826">
        <w:rPr>
          <w:rFonts w:ascii="Arial" w:eastAsia="Arial" w:hAnsi="Arial" w:cs="Arial"/>
        </w:rPr>
        <w:t>MBHV</w:t>
      </w:r>
      <w:r w:rsidR="6227917B" w:rsidRPr="26902A1C">
        <w:rPr>
          <w:rFonts w:ascii="Arial" w:eastAsia="Arial" w:hAnsi="Arial" w:cs="Arial"/>
        </w:rPr>
        <w:t xml:space="preserve"> </w:t>
      </w:r>
      <w:r w:rsidR="1492EC99" w:rsidRPr="26902A1C">
        <w:rPr>
          <w:rFonts w:ascii="Arial" w:eastAsia="Arial" w:hAnsi="Arial" w:cs="Arial"/>
        </w:rPr>
        <w:t>will</w:t>
      </w:r>
      <w:r w:rsidRPr="26902A1C">
        <w:rPr>
          <w:rFonts w:ascii="Arial" w:eastAsia="Arial" w:hAnsi="Arial" w:cs="Arial"/>
        </w:rPr>
        <w:t xml:space="preserve"> focus</w:t>
      </w:r>
      <w:r w:rsidR="007A528A" w:rsidRPr="26902A1C">
        <w:rPr>
          <w:rFonts w:ascii="Arial" w:eastAsia="Arial" w:hAnsi="Arial" w:cs="Arial"/>
        </w:rPr>
        <w:t xml:space="preserve"> </w:t>
      </w:r>
      <w:r w:rsidR="3B07F735" w:rsidRPr="26902A1C">
        <w:rPr>
          <w:rFonts w:ascii="Arial" w:eastAsia="Arial" w:hAnsi="Arial" w:cs="Arial"/>
        </w:rPr>
        <w:t>on for</w:t>
      </w:r>
      <w:r w:rsidR="007A528A" w:rsidRPr="26902A1C">
        <w:rPr>
          <w:rFonts w:ascii="Arial" w:eastAsia="Arial" w:hAnsi="Arial" w:cs="Arial"/>
        </w:rPr>
        <w:t xml:space="preserve"> </w:t>
      </w:r>
      <w:r w:rsidRPr="26902A1C">
        <w:rPr>
          <w:rFonts w:ascii="Arial" w:eastAsia="Arial" w:hAnsi="Arial" w:cs="Arial"/>
        </w:rPr>
        <w:t>disparities reduction efforts</w:t>
      </w:r>
      <w:r w:rsidR="755EAD55" w:rsidRPr="26902A1C">
        <w:rPr>
          <w:rFonts w:ascii="Arial" w:eastAsia="Arial" w:hAnsi="Arial" w:cs="Arial"/>
        </w:rPr>
        <w:t>, along with the rationale, in the table below</w:t>
      </w:r>
      <w:r w:rsidR="62975E5C" w:rsidRPr="26902A1C">
        <w:rPr>
          <w:rFonts w:ascii="Arial" w:eastAsia="Arial" w:hAnsi="Arial" w:cs="Arial"/>
        </w:rPr>
        <w:t>.</w:t>
      </w:r>
      <w:r w:rsidRPr="26902A1C">
        <w:rPr>
          <w:rFonts w:ascii="Arial" w:eastAsia="Arial" w:hAnsi="Arial" w:cs="Arial"/>
        </w:rPr>
        <w:t xml:space="preserve"> </w:t>
      </w:r>
      <w:r w:rsidR="00FD2245" w:rsidRPr="26902A1C">
        <w:rPr>
          <w:rFonts w:ascii="Arial" w:eastAsia="Arial" w:hAnsi="Arial" w:cs="Arial"/>
        </w:rPr>
        <w:t xml:space="preserve">Please note that for </w:t>
      </w:r>
      <w:r w:rsidR="00FD2245" w:rsidRPr="26902A1C">
        <w:rPr>
          <w:rFonts w:ascii="Arial" w:eastAsia="Arial" w:hAnsi="Arial" w:cs="Arial"/>
          <w:u w:val="single"/>
        </w:rPr>
        <w:t>PY4</w:t>
      </w:r>
      <w:r w:rsidR="00FD2245" w:rsidRPr="26902A1C">
        <w:rPr>
          <w:rFonts w:ascii="Arial" w:eastAsia="Arial" w:hAnsi="Arial" w:cs="Arial"/>
        </w:rPr>
        <w:t xml:space="preserve">, </w:t>
      </w:r>
      <w:r w:rsidR="00CA5826">
        <w:rPr>
          <w:rFonts w:ascii="Arial" w:eastAsia="Arial" w:hAnsi="Arial" w:cs="Arial"/>
        </w:rPr>
        <w:t>MBHV</w:t>
      </w:r>
      <w:r w:rsidR="00FD2245" w:rsidRPr="26902A1C">
        <w:rPr>
          <w:rFonts w:ascii="Arial" w:eastAsia="Arial" w:hAnsi="Arial" w:cs="Arial"/>
        </w:rPr>
        <w:t xml:space="preserve"> will be assessed on the </w:t>
      </w:r>
      <w:r w:rsidR="00FD2245" w:rsidRPr="26902A1C">
        <w:rPr>
          <w:rFonts w:ascii="Arial" w:eastAsia="Arial" w:hAnsi="Arial" w:cs="Arial"/>
          <w:u w:val="single"/>
        </w:rPr>
        <w:t>highest perform</w:t>
      </w:r>
      <w:r w:rsidR="009A6ADE" w:rsidRPr="26902A1C">
        <w:rPr>
          <w:rFonts w:ascii="Arial" w:eastAsia="Arial" w:hAnsi="Arial" w:cs="Arial"/>
          <w:u w:val="single"/>
        </w:rPr>
        <w:t>ing selected measure</w:t>
      </w:r>
      <w:r w:rsidR="009A6ADE" w:rsidRPr="26902A1C">
        <w:rPr>
          <w:rFonts w:ascii="Arial" w:eastAsia="Arial" w:hAnsi="Arial" w:cs="Arial"/>
        </w:rPr>
        <w:t xml:space="preserve"> and in </w:t>
      </w:r>
      <w:r w:rsidR="009A6ADE" w:rsidRPr="26902A1C">
        <w:rPr>
          <w:rFonts w:ascii="Arial" w:eastAsia="Arial" w:hAnsi="Arial" w:cs="Arial"/>
          <w:u w:val="single"/>
        </w:rPr>
        <w:t>PY5</w:t>
      </w:r>
      <w:r w:rsidR="009A6ADE" w:rsidRPr="26902A1C">
        <w:rPr>
          <w:rFonts w:ascii="Arial" w:eastAsia="Arial" w:hAnsi="Arial" w:cs="Arial"/>
        </w:rPr>
        <w:t xml:space="preserve"> the </w:t>
      </w:r>
      <w:r w:rsidR="009A6ADE" w:rsidRPr="26902A1C">
        <w:rPr>
          <w:rFonts w:ascii="Arial" w:eastAsia="Arial" w:hAnsi="Arial" w:cs="Arial"/>
          <w:u w:val="single"/>
        </w:rPr>
        <w:t>two highest performing selected measures</w:t>
      </w:r>
      <w:r w:rsidR="009A6ADE" w:rsidRPr="26902A1C">
        <w:rPr>
          <w:rFonts w:ascii="Arial" w:eastAsia="Arial" w:hAnsi="Arial" w:cs="Arial"/>
        </w:rPr>
        <w:t>.</w:t>
      </w:r>
      <w:r w:rsidR="00D75698" w:rsidRPr="26902A1C">
        <w:rPr>
          <w:rFonts w:ascii="Arial" w:eastAsia="Arial" w:hAnsi="Arial" w:cs="Arial"/>
          <w:color w:val="000000" w:themeColor="text1"/>
        </w:rPr>
        <w:t xml:space="preserve"> Eligible </w:t>
      </w:r>
      <w:r w:rsidR="00EE5789" w:rsidRPr="26902A1C">
        <w:rPr>
          <w:rFonts w:ascii="Arial" w:eastAsia="Arial" w:hAnsi="Arial" w:cs="Arial"/>
          <w:color w:val="000000" w:themeColor="text1"/>
        </w:rPr>
        <w:t xml:space="preserve">measures should have </w:t>
      </w:r>
      <w:r w:rsidR="00DE2464" w:rsidRPr="26902A1C">
        <w:rPr>
          <w:rFonts w:ascii="Arial" w:eastAsia="Arial" w:hAnsi="Arial" w:cs="Arial"/>
          <w:color w:val="000000" w:themeColor="text1"/>
        </w:rPr>
        <w:t xml:space="preserve">a significant (or approaching significance) </w:t>
      </w:r>
      <w:r w:rsidR="00EE5789" w:rsidRPr="26902A1C">
        <w:rPr>
          <w:rFonts w:ascii="Arial" w:eastAsia="Arial" w:hAnsi="Arial" w:cs="Arial"/>
          <w:color w:val="000000" w:themeColor="text1"/>
        </w:rPr>
        <w:t>race or</w:t>
      </w:r>
      <w:r w:rsidR="00DE2464" w:rsidRPr="26902A1C">
        <w:rPr>
          <w:rFonts w:ascii="Arial" w:eastAsia="Arial" w:hAnsi="Arial" w:cs="Arial"/>
          <w:color w:val="000000" w:themeColor="text1"/>
        </w:rPr>
        <w:t xml:space="preserve"> ethnicity disparity gap</w:t>
      </w:r>
      <w:r w:rsidR="00B451DF" w:rsidRPr="26902A1C">
        <w:rPr>
          <w:rFonts w:ascii="Arial" w:eastAsia="Arial" w:hAnsi="Arial" w:cs="Arial"/>
          <w:color w:val="000000" w:themeColor="text1"/>
        </w:rPr>
        <w:t xml:space="preserve"> of 5% points or greater</w:t>
      </w:r>
      <w:r w:rsidR="008E0E0F" w:rsidRPr="26902A1C">
        <w:rPr>
          <w:rFonts w:ascii="Arial" w:eastAsia="Arial" w:hAnsi="Arial" w:cs="Arial"/>
          <w:color w:val="000000" w:themeColor="text1"/>
        </w:rPr>
        <w:t>.</w:t>
      </w:r>
    </w:p>
    <w:p w14:paraId="154CCAC0" w14:textId="294868C4" w:rsidR="00913D81" w:rsidRDefault="00913D81" w:rsidP="00913D81">
      <w:pPr>
        <w:pStyle w:val="ListNumber"/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6D3073F6">
        <w:rPr>
          <w:rFonts w:ascii="Arial" w:eastAsia="Arial" w:hAnsi="Arial" w:cs="Arial"/>
          <w:color w:val="000000" w:themeColor="text1"/>
        </w:rPr>
        <w:t>Please be specific when providing the rationale for why a measure demonstrates an opportunity for disparities reduction. Discussion items may include, but are not limited to:</w:t>
      </w:r>
    </w:p>
    <w:p w14:paraId="3E0ADAED" w14:textId="77777777" w:rsidR="00913D81" w:rsidRDefault="00913D81" w:rsidP="00913D81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3CEFF752">
        <w:rPr>
          <w:rFonts w:ascii="Arial" w:eastAsia="Arial" w:hAnsi="Arial" w:cs="Arial"/>
          <w:color w:val="000000" w:themeColor="text1"/>
        </w:rPr>
        <w:t>Ob</w:t>
      </w:r>
      <w:r w:rsidRPr="3CEFF752">
        <w:rPr>
          <w:rFonts w:ascii="Arial" w:eastAsia="Arial" w:hAnsi="Arial" w:cs="Arial"/>
        </w:rPr>
        <w:t xml:space="preserve">served </w:t>
      </w:r>
      <w:r w:rsidRPr="44D06DF2">
        <w:rPr>
          <w:rFonts w:ascii="Arial" w:eastAsia="Arial" w:hAnsi="Arial" w:cs="Arial"/>
        </w:rPr>
        <w:t>statistically</w:t>
      </w:r>
      <w:r>
        <w:rPr>
          <w:rFonts w:ascii="Arial" w:eastAsia="Arial" w:hAnsi="Arial" w:cs="Arial"/>
        </w:rPr>
        <w:t xml:space="preserve"> significant </w:t>
      </w:r>
      <w:r w:rsidRPr="3CEFF752">
        <w:rPr>
          <w:rFonts w:ascii="Arial" w:eastAsia="Arial" w:hAnsi="Arial" w:cs="Arial"/>
        </w:rPr>
        <w:t>disparities between racial or ethnic groups</w:t>
      </w:r>
      <w:r>
        <w:rPr>
          <w:rFonts w:ascii="Arial" w:eastAsia="Arial" w:hAnsi="Arial" w:cs="Arial"/>
        </w:rPr>
        <w:t>;</w:t>
      </w:r>
    </w:p>
    <w:p w14:paraId="417D9242" w14:textId="5EA814A9" w:rsidR="00913D81" w:rsidRPr="00A73247" w:rsidRDefault="00A73247" w:rsidP="00913D81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00A73247">
        <w:rPr>
          <w:rFonts w:ascii="Arial" w:eastAsia="Arial" w:hAnsi="Arial" w:cs="Arial"/>
        </w:rPr>
        <w:lastRenderedPageBreak/>
        <w:t>For measures approaching significance, a</w:t>
      </w:r>
      <w:r w:rsidR="00913D81" w:rsidRPr="00A73247">
        <w:rPr>
          <w:rFonts w:ascii="Arial" w:eastAsia="Arial" w:hAnsi="Arial" w:cs="Arial"/>
        </w:rPr>
        <w:t>dditional evidence, such as historical data from your entity demonstrating disparities between racial or ethnic groups;</w:t>
      </w:r>
    </w:p>
    <w:p w14:paraId="634592EC" w14:textId="77777777" w:rsidR="00913D81" w:rsidRDefault="00913D81" w:rsidP="00913D81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6D3073F6">
        <w:rPr>
          <w:rFonts w:ascii="Arial" w:eastAsia="Arial" w:hAnsi="Arial" w:cs="Arial"/>
        </w:rPr>
        <w:t>Sufficient denominator size for subpopulations to allow meaningful comparison (minimum n=30)</w:t>
      </w:r>
      <w:r>
        <w:rPr>
          <w:rFonts w:ascii="Arial" w:eastAsia="Arial" w:hAnsi="Arial" w:cs="Arial"/>
        </w:rPr>
        <w:t>; and/or</w:t>
      </w:r>
    </w:p>
    <w:p w14:paraId="44D9B5AE" w14:textId="26E71633" w:rsidR="00913D81" w:rsidRPr="001A7535" w:rsidRDefault="00913D81" w:rsidP="001A7535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008912C3">
        <w:rPr>
          <w:rFonts w:ascii="Arial" w:eastAsia="Arial" w:hAnsi="Arial" w:cs="Arial"/>
        </w:rPr>
        <w:t>Other relevant factors.</w:t>
      </w:r>
    </w:p>
    <w:p w14:paraId="565321CE" w14:textId="77777777" w:rsidR="001A23F8" w:rsidRDefault="001A23F8">
      <w:pPr>
        <w:spacing w:before="0" w:after="0" w:line="240" w:lineRule="auto"/>
      </w:pPr>
    </w:p>
    <w:tbl>
      <w:tblPr>
        <w:tblStyle w:val="MHtableHeader"/>
        <w:tblW w:w="10075" w:type="dxa"/>
        <w:tblInd w:w="-5" w:type="dxa"/>
        <w:tblLook w:val="04A0" w:firstRow="1" w:lastRow="0" w:firstColumn="1" w:lastColumn="0" w:noHBand="0" w:noVBand="1"/>
      </w:tblPr>
      <w:tblGrid>
        <w:gridCol w:w="3150"/>
        <w:gridCol w:w="2970"/>
        <w:gridCol w:w="3955"/>
      </w:tblGrid>
      <w:tr w:rsidR="00D94E92" w:rsidRPr="00F00742" w14:paraId="62A640D1" w14:textId="77777777" w:rsidTr="001A7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50" w:type="dxa"/>
          </w:tcPr>
          <w:p w14:paraId="03C15FDC" w14:textId="77777777" w:rsidR="00D94E92" w:rsidRPr="009C5CFF" w:rsidRDefault="20C59627">
            <w:pPr>
              <w:spacing w:before="40"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70417F6">
              <w:rPr>
                <w:color w:val="000000" w:themeColor="text1"/>
              </w:rPr>
              <w:t>Measure</w:t>
            </w:r>
          </w:p>
        </w:tc>
        <w:tc>
          <w:tcPr>
            <w:tcW w:w="2970" w:type="dxa"/>
          </w:tcPr>
          <w:p w14:paraId="2C872D20" w14:textId="77777777" w:rsidR="00D94E92" w:rsidRPr="75C5DCFD" w:rsidRDefault="00D94E92">
            <w:pPr>
              <w:spacing w:before="4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Subpopulation(s)</w:t>
            </w:r>
          </w:p>
        </w:tc>
        <w:tc>
          <w:tcPr>
            <w:tcW w:w="3955" w:type="dxa"/>
          </w:tcPr>
          <w:p w14:paraId="58DAF2ED" w14:textId="77777777" w:rsidR="00D94E92" w:rsidRPr="009C5CFF" w:rsidRDefault="00D94E92">
            <w:pPr>
              <w:spacing w:before="4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Rationale</w:t>
            </w:r>
          </w:p>
        </w:tc>
      </w:tr>
      <w:tr w:rsidR="00D94E92" w:rsidRPr="00F00742" w14:paraId="1156ADA9" w14:textId="77777777" w:rsidTr="001A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F118026" w14:textId="77777777" w:rsidR="00D94E92" w:rsidRPr="00836C7F" w:rsidRDefault="00D94E92">
            <w:pPr>
              <w:pStyle w:val="MH-ChartContentText"/>
            </w:pPr>
          </w:p>
        </w:tc>
        <w:tc>
          <w:tcPr>
            <w:tcW w:w="2970" w:type="dxa"/>
          </w:tcPr>
          <w:p w14:paraId="7D6DECB2" w14:textId="77777777" w:rsidR="00D94E92" w:rsidRPr="00836C7F" w:rsidRDefault="00D94E9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5" w:type="dxa"/>
          </w:tcPr>
          <w:p w14:paraId="7D1E6005" w14:textId="77777777" w:rsidR="00D94E92" w:rsidRPr="00836C7F" w:rsidRDefault="00D94E9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4E92" w:rsidRPr="00F00742" w14:paraId="57346324" w14:textId="77777777" w:rsidTr="001A7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550DA07" w14:textId="77777777" w:rsidR="00D94E92" w:rsidRPr="00836C7F" w:rsidRDefault="00D94E92">
            <w:pPr>
              <w:pStyle w:val="MH-ChartContentText"/>
            </w:pPr>
          </w:p>
        </w:tc>
        <w:tc>
          <w:tcPr>
            <w:tcW w:w="2970" w:type="dxa"/>
          </w:tcPr>
          <w:p w14:paraId="49C909C5" w14:textId="77777777" w:rsidR="00D94E92" w:rsidRPr="00836C7F" w:rsidRDefault="00D94E9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55" w:type="dxa"/>
          </w:tcPr>
          <w:p w14:paraId="4088B27E" w14:textId="77777777" w:rsidR="00D94E92" w:rsidRPr="00836C7F" w:rsidRDefault="00D94E9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4E92" w:rsidRPr="00F00742" w14:paraId="4661ABB2" w14:textId="77777777" w:rsidTr="001A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FCC2DFA" w14:textId="77777777" w:rsidR="00D94E92" w:rsidRPr="00836C7F" w:rsidRDefault="00D94E92">
            <w:pPr>
              <w:pStyle w:val="MH-ChartContentText"/>
            </w:pPr>
          </w:p>
        </w:tc>
        <w:tc>
          <w:tcPr>
            <w:tcW w:w="2970" w:type="dxa"/>
          </w:tcPr>
          <w:p w14:paraId="270C97C1" w14:textId="77777777" w:rsidR="00D94E92" w:rsidRPr="00836C7F" w:rsidRDefault="00D94E9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5" w:type="dxa"/>
          </w:tcPr>
          <w:p w14:paraId="292688FA" w14:textId="77777777" w:rsidR="00D94E92" w:rsidRPr="00836C7F" w:rsidRDefault="00D94E9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05E6C80" w14:textId="77777777" w:rsidR="001A23F8" w:rsidRDefault="001A23F8">
      <w:pPr>
        <w:spacing w:before="0" w:after="0" w:line="240" w:lineRule="auto"/>
      </w:pPr>
    </w:p>
    <w:p w14:paraId="17D2108D" w14:textId="77777777" w:rsidR="004E6088" w:rsidRDefault="004E6088">
      <w:pPr>
        <w:spacing w:before="0" w:after="0" w:line="240" w:lineRule="auto"/>
      </w:pPr>
    </w:p>
    <w:p w14:paraId="3BFC8E1E" w14:textId="319D89E5" w:rsidR="000E0B0E" w:rsidRDefault="000E0B0E" w:rsidP="000E0B0E">
      <w:pPr>
        <w:pStyle w:val="Heading3"/>
      </w:pPr>
      <w:r w:rsidRPr="001A7535">
        <w:t xml:space="preserve">Appendix </w:t>
      </w:r>
      <w:r w:rsidR="00B71EFB" w:rsidRPr="001A7535">
        <w:t>A</w:t>
      </w:r>
      <w:r w:rsidRPr="001A7535">
        <w:t>.</w:t>
      </w:r>
      <w:r w:rsidR="00B71EFB" w:rsidRPr="001A7535">
        <w:t xml:space="preserve"> </w:t>
      </w:r>
      <w:r w:rsidR="00CA5826">
        <w:t>MBHV</w:t>
      </w:r>
      <w:r w:rsidR="00930BFB" w:rsidRPr="001A7535">
        <w:t xml:space="preserve">-specific </w:t>
      </w:r>
      <w:r w:rsidRPr="001A7535">
        <w:t>Stratified Data</w:t>
      </w:r>
    </w:p>
    <w:p w14:paraId="4531A21D" w14:textId="214E9086" w:rsidR="001D4E5C" w:rsidRDefault="00D65012" w:rsidP="006D7A95">
      <w:pPr>
        <w:spacing w:before="0" w:after="0" w:line="240" w:lineRule="auto"/>
      </w:pPr>
      <w:r w:rsidRPr="00986AF6">
        <w:t>Please see Attachment 1</w:t>
      </w:r>
      <w:r>
        <w:t xml:space="preserve"> for your </w:t>
      </w:r>
      <w:r w:rsidR="00CA5826">
        <w:t>MBHV</w:t>
      </w:r>
      <w:r w:rsidR="00EB490C">
        <w:t>-specific</w:t>
      </w:r>
      <w:r>
        <w:t xml:space="preserve"> stratified </w:t>
      </w:r>
      <w:r w:rsidR="000E3608">
        <w:t xml:space="preserve">2023-2024 combined/pooled </w:t>
      </w:r>
      <w:r>
        <w:t xml:space="preserve">data for the </w:t>
      </w:r>
      <w:r w:rsidR="00EB490C">
        <w:t>eligible</w:t>
      </w:r>
      <w:r>
        <w:t xml:space="preserve"> measures</w:t>
      </w:r>
      <w:r w:rsidR="001D4E5C">
        <w:t xml:space="preserve"> (also listed on page 2 of this document).</w:t>
      </w:r>
      <w:r>
        <w:t xml:space="preserve"> </w:t>
      </w:r>
    </w:p>
    <w:p w14:paraId="51EBAC7B" w14:textId="77777777" w:rsidR="001D4E5C" w:rsidRDefault="001D4E5C" w:rsidP="006D7A95">
      <w:pPr>
        <w:spacing w:before="0" w:after="0" w:line="240" w:lineRule="auto"/>
      </w:pPr>
    </w:p>
    <w:p w14:paraId="5774EEDE" w14:textId="3ED4462F" w:rsidR="000E0B0E" w:rsidRDefault="001052EC" w:rsidP="006D7A95">
      <w:pPr>
        <w:spacing w:before="0" w:after="0" w:line="240" w:lineRule="auto"/>
      </w:pPr>
      <w:r>
        <w:t>R</w:t>
      </w:r>
      <w:r w:rsidR="00D65012">
        <w:t xml:space="preserve">eference </w:t>
      </w:r>
      <w:r>
        <w:t>for</w:t>
      </w:r>
      <w:r w:rsidR="001D4E5C">
        <w:t xml:space="preserve"> interpreting the data</w:t>
      </w:r>
      <w:r>
        <w:t xml:space="preserve"> in Attachment 1:</w:t>
      </w:r>
    </w:p>
    <w:p w14:paraId="4AE96840" w14:textId="415674C0" w:rsidR="007249C8" w:rsidRPr="00011DE9" w:rsidRDefault="00BC5D8C" w:rsidP="00A60F6B">
      <w:pPr>
        <w:pStyle w:val="ListParagraph"/>
        <w:numPr>
          <w:ilvl w:val="0"/>
          <w:numId w:val="28"/>
        </w:numPr>
        <w:spacing w:before="0" w:after="0" w:line="240" w:lineRule="auto"/>
      </w:pPr>
      <w:r>
        <w:t>All measures</w:t>
      </w:r>
      <w:r w:rsidR="007249C8" w:rsidRPr="00011DE9">
        <w:t xml:space="preserve"> are stratified using the Golden Table.</w:t>
      </w:r>
    </w:p>
    <w:p w14:paraId="0B32F3F9" w14:textId="2A384BBA" w:rsidR="00A60F6B" w:rsidRDefault="00272BE6" w:rsidP="00A60F6B">
      <w:pPr>
        <w:pStyle w:val="ListParagraph"/>
        <w:numPr>
          <w:ilvl w:val="0"/>
          <w:numId w:val="28"/>
        </w:numPr>
        <w:spacing w:before="0" w:after="0" w:line="240" w:lineRule="auto"/>
      </w:pPr>
      <w:r>
        <w:t xml:space="preserve">Numerator or Denominator Count is denoted as “--" </w:t>
      </w:r>
      <w:r w:rsidR="00B96DCD">
        <w:t xml:space="preserve">if cell count </w:t>
      </w:r>
      <w:r w:rsidR="003E6A2B">
        <w:t xml:space="preserve">was 12 </w:t>
      </w:r>
      <w:r w:rsidR="05DC5F51">
        <w:t xml:space="preserve">or fewer </w:t>
      </w:r>
      <w:r w:rsidR="003E6A2B">
        <w:t>for either</w:t>
      </w:r>
      <w:r w:rsidR="00A60F6B">
        <w:t xml:space="preserve"> or both counts</w:t>
      </w:r>
      <w:r w:rsidR="00813FB1">
        <w:t>.</w:t>
      </w:r>
      <w:r w:rsidR="00A60F6B">
        <w:t xml:space="preserve"> </w:t>
      </w:r>
    </w:p>
    <w:p w14:paraId="3DE8BD5C" w14:textId="7DD63425" w:rsidR="00A60F6B" w:rsidRDefault="00A60F6B" w:rsidP="00A60F6B">
      <w:pPr>
        <w:pStyle w:val="ListParagraph"/>
        <w:numPr>
          <w:ilvl w:val="1"/>
          <w:numId w:val="28"/>
        </w:numPr>
        <w:spacing w:before="0" w:after="0" w:line="240" w:lineRule="auto"/>
      </w:pPr>
      <w:r>
        <w:t xml:space="preserve">For example, if </w:t>
      </w:r>
      <w:r w:rsidR="00C35A11">
        <w:t xml:space="preserve">numerator had cell count less than 12, but denominator </w:t>
      </w:r>
      <w:r w:rsidR="007E3C01">
        <w:t>was greater</w:t>
      </w:r>
      <w:r w:rsidR="008C7E27">
        <w:t xml:space="preserve"> than 12</w:t>
      </w:r>
      <w:r w:rsidR="007E3C01">
        <w:t>, both counts were suppressed</w:t>
      </w:r>
      <w:r w:rsidR="00813FB1">
        <w:t>.</w:t>
      </w:r>
      <w:r w:rsidR="007E3C01">
        <w:t xml:space="preserve"> </w:t>
      </w:r>
    </w:p>
    <w:p w14:paraId="6EFFDFB8" w14:textId="4C1CF181" w:rsidR="00FF1E2B" w:rsidRDefault="009E63D2" w:rsidP="00A60F6B">
      <w:pPr>
        <w:pStyle w:val="ListParagraph"/>
        <w:numPr>
          <w:ilvl w:val="1"/>
          <w:numId w:val="28"/>
        </w:numPr>
        <w:spacing w:before="0" w:after="0" w:line="240" w:lineRule="auto"/>
      </w:pPr>
      <w:r>
        <w:t>For reference when interpreting, rates are included for measures that have the '--' designation</w:t>
      </w:r>
      <w:r w:rsidR="00AA28AB">
        <w:t>, but that notation indicates that the numerator or denominator was</w:t>
      </w:r>
      <w:r>
        <w:t xml:space="preserve"> 12 or less. </w:t>
      </w:r>
    </w:p>
    <w:p w14:paraId="5D2B6B3C" w14:textId="47EFBD3B" w:rsidR="001052EC" w:rsidRDefault="00B96DCD" w:rsidP="006D7A95">
      <w:pPr>
        <w:pStyle w:val="ListParagraph"/>
        <w:numPr>
          <w:ilvl w:val="0"/>
          <w:numId w:val="28"/>
        </w:numPr>
        <w:spacing w:before="0" w:after="0" w:line="240" w:lineRule="auto"/>
      </w:pPr>
      <w:r>
        <w:t>Numerator</w:t>
      </w:r>
      <w:r w:rsidR="00FD2E17">
        <w:t>,</w:t>
      </w:r>
      <w:r>
        <w:t xml:space="preserve"> Denominator Count</w:t>
      </w:r>
      <w:r w:rsidR="00FD2E17">
        <w:t>, Rate, Gap, or p-value</w:t>
      </w:r>
      <w:r>
        <w:t xml:space="preserve"> is denoted as “N/A" </w:t>
      </w:r>
      <w:r w:rsidR="00210CF6">
        <w:t>if no value is available</w:t>
      </w:r>
      <w:r w:rsidR="00813FB1">
        <w:t>.</w:t>
      </w:r>
      <w:r w:rsidR="00210CF6">
        <w:t xml:space="preserve"> </w:t>
      </w:r>
    </w:p>
    <w:p w14:paraId="09CE9793" w14:textId="40CEEF55" w:rsidR="00BE37C6" w:rsidRDefault="00BE37C6" w:rsidP="00BE37C6">
      <w:pPr>
        <w:pStyle w:val="ListParagraph"/>
        <w:numPr>
          <w:ilvl w:val="1"/>
          <w:numId w:val="28"/>
        </w:numPr>
        <w:spacing w:before="0" w:after="0" w:line="240" w:lineRule="auto"/>
      </w:pPr>
      <w:r w:rsidRPr="00BE37C6">
        <w:t>Gap and p-values are “N/A” if the reference and/or comparison groups have a denominator less than 30.</w:t>
      </w:r>
    </w:p>
    <w:p w14:paraId="5161AEA5" w14:textId="5496EF4A" w:rsidR="00674F8C" w:rsidRDefault="0065136B" w:rsidP="006D7A95">
      <w:pPr>
        <w:pStyle w:val="ListParagraph"/>
        <w:numPr>
          <w:ilvl w:val="0"/>
          <w:numId w:val="28"/>
        </w:numPr>
        <w:spacing w:before="0" w:after="0" w:line="240" w:lineRule="auto"/>
      </w:pPr>
      <w:r>
        <w:t xml:space="preserve">Under “Sub-population Comparisons,” the racial category listed first </w:t>
      </w:r>
      <w:r w:rsidR="00A372E4">
        <w:t>is the reference group while the second category is the comparison group</w:t>
      </w:r>
      <w:r w:rsidR="00243339">
        <w:t>.</w:t>
      </w:r>
    </w:p>
    <w:p w14:paraId="799E448E" w14:textId="11837468" w:rsidR="00C16155" w:rsidRDefault="005416A9" w:rsidP="005416A9">
      <w:pPr>
        <w:pStyle w:val="ListParagraph"/>
        <w:numPr>
          <w:ilvl w:val="1"/>
          <w:numId w:val="28"/>
        </w:numPr>
        <w:spacing w:before="0" w:after="0" w:line="240" w:lineRule="auto"/>
      </w:pPr>
      <w:r>
        <w:t>For example, Asian-AA, Asian is the reference group and AA is the comparison group.</w:t>
      </w:r>
    </w:p>
    <w:p w14:paraId="1539BC59" w14:textId="07227DF7" w:rsidR="17A35B31" w:rsidRPr="00011DE9" w:rsidRDefault="17A35B31" w:rsidP="60E2DDA0">
      <w:pPr>
        <w:pStyle w:val="ListParagraph"/>
        <w:numPr>
          <w:ilvl w:val="0"/>
          <w:numId w:val="28"/>
        </w:numPr>
        <w:spacing w:before="0" w:after="0" w:line="240" w:lineRule="auto"/>
      </w:pPr>
      <w:r w:rsidRPr="00011DE9">
        <w:t>Gaps with p-values less than or equal to 0.05 are statistically significant.</w:t>
      </w:r>
    </w:p>
    <w:p w14:paraId="67CAA909" w14:textId="586FBAE4" w:rsidR="00210CF6" w:rsidRDefault="00DB1BAF" w:rsidP="006D7A95">
      <w:pPr>
        <w:pStyle w:val="ListParagraph"/>
        <w:numPr>
          <w:ilvl w:val="0"/>
          <w:numId w:val="28"/>
        </w:numPr>
        <w:spacing w:before="0" w:after="0" w:line="240" w:lineRule="auto"/>
      </w:pPr>
      <w:r>
        <w:t>Abbreviations</w:t>
      </w:r>
    </w:p>
    <w:p w14:paraId="249F8A2D" w14:textId="1F53DEE8" w:rsidR="00F131FE" w:rsidRDefault="00F131FE" w:rsidP="00F131FE">
      <w:pPr>
        <w:pStyle w:val="ListParagraph"/>
        <w:numPr>
          <w:ilvl w:val="1"/>
          <w:numId w:val="28"/>
        </w:numPr>
        <w:spacing w:before="0" w:after="0" w:line="240" w:lineRule="auto"/>
      </w:pPr>
      <w:r>
        <w:t>AA = African American</w:t>
      </w:r>
    </w:p>
    <w:p w14:paraId="2D69C64C" w14:textId="0C9F5AEC" w:rsidR="00F131FE" w:rsidRDefault="00F131FE" w:rsidP="00F131FE">
      <w:pPr>
        <w:pStyle w:val="ListParagraph"/>
        <w:numPr>
          <w:ilvl w:val="1"/>
          <w:numId w:val="28"/>
        </w:numPr>
        <w:spacing w:before="0" w:after="0" w:line="240" w:lineRule="auto"/>
      </w:pPr>
      <w:r>
        <w:t>AI/AN</w:t>
      </w:r>
      <w:r w:rsidR="00674F8C">
        <w:t xml:space="preserve"> = </w:t>
      </w:r>
      <w:r w:rsidR="00674F8C" w:rsidRPr="00674F8C">
        <w:t>American Indian/Alaska Native</w:t>
      </w:r>
    </w:p>
    <w:p w14:paraId="448BC825" w14:textId="602969FF" w:rsidR="00F131FE" w:rsidRDefault="00F131FE" w:rsidP="00F131FE">
      <w:pPr>
        <w:pStyle w:val="ListParagraph"/>
        <w:numPr>
          <w:ilvl w:val="1"/>
          <w:numId w:val="28"/>
        </w:numPr>
        <w:spacing w:before="0" w:after="0" w:line="240" w:lineRule="auto"/>
      </w:pPr>
      <w:r>
        <w:t xml:space="preserve">NH/PI = Native Hawaiian/ </w:t>
      </w:r>
      <w:r w:rsidR="00C447CB">
        <w:t xml:space="preserve">Other </w:t>
      </w:r>
      <w:r>
        <w:t>Pacific Islander</w:t>
      </w:r>
    </w:p>
    <w:sectPr w:rsidR="00F131FE" w:rsidSect="00EF797E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AA657" w14:textId="77777777" w:rsidR="001F1C19" w:rsidRDefault="001F1C19" w:rsidP="00240F61">
      <w:pPr>
        <w:spacing w:before="0" w:after="0" w:line="240" w:lineRule="auto"/>
      </w:pPr>
      <w:r>
        <w:separator/>
      </w:r>
    </w:p>
  </w:endnote>
  <w:endnote w:type="continuationSeparator" w:id="0">
    <w:p w14:paraId="727C3068" w14:textId="77777777" w:rsidR="001F1C19" w:rsidRDefault="001F1C19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12DB865F" w14:textId="77777777" w:rsidR="001F1C19" w:rsidRDefault="001F1C1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69A68861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 xmlns:arto="http://schemas.microsoft.com/office/word/2006/arto" xmlns:a="http://schemas.openxmlformats.org/drawingml/2006/main" xmlns:adec="http://schemas.microsoft.com/office/drawing/2017/decorative">
              <w:pict>
                <v:group id="Group 237698529" style="width:612pt;height:14.4pt;mso-position-horizontal-relative:char;mso-position-vertical-relative:line" alt="&quot;&quot;" coordsize="114005,4364" coordorigin="" o:spid="_x0000_s1026" w14:anchorId="40190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5754CD4C" w:rsidR="00240F61" w:rsidRDefault="00CA5826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MBHV-QEIP</w:t>
        </w:r>
        <w:r w:rsidR="006E1992">
          <w:t xml:space="preserve">: </w:t>
        </w:r>
        <w:r w:rsidR="00DD2D97">
          <w:t>PY3 Measure Assessment Report</w:t>
        </w:r>
        <w:r w:rsidR="00240F61" w:rsidRPr="003F61F7">
          <w:t xml:space="preserve"> – </w:t>
        </w:r>
        <w:r w:rsidR="00AC783B">
          <w:t>Due March 31</w:t>
        </w:r>
        <w:r w:rsidR="003756A5" w:rsidRPr="00932A35">
          <w:t>, 202</w:t>
        </w:r>
        <w:r w:rsidR="00AC783B">
          <w:t>6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4072" w14:textId="77777777" w:rsidR="001F1C19" w:rsidRDefault="001F1C19" w:rsidP="00240F61">
      <w:pPr>
        <w:spacing w:before="0" w:after="0" w:line="240" w:lineRule="auto"/>
      </w:pPr>
      <w:r>
        <w:separator/>
      </w:r>
    </w:p>
  </w:footnote>
  <w:footnote w:type="continuationSeparator" w:id="0">
    <w:p w14:paraId="7DA28110" w14:textId="77777777" w:rsidR="001F1C19" w:rsidRDefault="001F1C19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130E5FB0" w14:textId="77777777" w:rsidR="001F1C19" w:rsidRDefault="001F1C1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57C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186CB9"/>
    <w:multiLevelType w:val="hybridMultilevel"/>
    <w:tmpl w:val="735C0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27DD"/>
    <w:multiLevelType w:val="hybridMultilevel"/>
    <w:tmpl w:val="FFA6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20987"/>
    <w:multiLevelType w:val="hybridMultilevel"/>
    <w:tmpl w:val="77740C26"/>
    <w:lvl w:ilvl="0" w:tplc="90105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CC5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63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D04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0B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A8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41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A23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88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B646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7B6D40"/>
    <w:multiLevelType w:val="hybridMultilevel"/>
    <w:tmpl w:val="144E6984"/>
    <w:lvl w:ilvl="0" w:tplc="572E0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E33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E9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C0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66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085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24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EB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C0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7BD1"/>
    <w:multiLevelType w:val="multilevel"/>
    <w:tmpl w:val="A54C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B41C98"/>
    <w:multiLevelType w:val="multilevel"/>
    <w:tmpl w:val="4434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AA25E0"/>
    <w:multiLevelType w:val="multilevel"/>
    <w:tmpl w:val="9AA6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5E5464"/>
    <w:multiLevelType w:val="multilevel"/>
    <w:tmpl w:val="8F948C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06962"/>
    <w:multiLevelType w:val="hybridMultilevel"/>
    <w:tmpl w:val="3A704B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AE049C"/>
    <w:multiLevelType w:val="hybridMultilevel"/>
    <w:tmpl w:val="772C2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7032B"/>
    <w:multiLevelType w:val="hybridMultilevel"/>
    <w:tmpl w:val="CCBA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411A9"/>
    <w:multiLevelType w:val="hybridMultilevel"/>
    <w:tmpl w:val="5F3C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D093B"/>
    <w:multiLevelType w:val="hybridMultilevel"/>
    <w:tmpl w:val="A8C4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34CF4"/>
    <w:multiLevelType w:val="hybridMultilevel"/>
    <w:tmpl w:val="E7C89C82"/>
    <w:lvl w:ilvl="0" w:tplc="C9740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CE7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08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C6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A5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CE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C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88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44F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587615"/>
    <w:multiLevelType w:val="multilevel"/>
    <w:tmpl w:val="92D2F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B39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4F0F52"/>
    <w:multiLevelType w:val="hybridMultilevel"/>
    <w:tmpl w:val="EB8A97D6"/>
    <w:lvl w:ilvl="0" w:tplc="9692C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26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C3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AB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6B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27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84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E4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EB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27E19E0"/>
    <w:multiLevelType w:val="multilevel"/>
    <w:tmpl w:val="AE848C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AB41CD"/>
    <w:multiLevelType w:val="hybridMultilevel"/>
    <w:tmpl w:val="11902DEC"/>
    <w:lvl w:ilvl="0" w:tplc="2C900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8D3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3011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81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48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A5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84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6F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62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B927372"/>
    <w:multiLevelType w:val="hybridMultilevel"/>
    <w:tmpl w:val="B53E938A"/>
    <w:lvl w:ilvl="0" w:tplc="C5140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3F0340"/>
    <w:multiLevelType w:val="multilevel"/>
    <w:tmpl w:val="A26E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827C29"/>
    <w:multiLevelType w:val="hybridMultilevel"/>
    <w:tmpl w:val="4736327C"/>
    <w:lvl w:ilvl="0" w:tplc="0A6E6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E0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583C5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4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2C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0C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67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66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95A76"/>
    <w:multiLevelType w:val="hybridMultilevel"/>
    <w:tmpl w:val="6A6E5D14"/>
    <w:lvl w:ilvl="0" w:tplc="4E360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A74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AD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C1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4E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EF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03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61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F17198C"/>
    <w:multiLevelType w:val="multilevel"/>
    <w:tmpl w:val="992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FF6063"/>
    <w:multiLevelType w:val="multilevel"/>
    <w:tmpl w:val="1EA62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575089">
    <w:abstractNumId w:val="25"/>
  </w:num>
  <w:num w:numId="2" w16cid:durableId="1279026860">
    <w:abstractNumId w:val="5"/>
  </w:num>
  <w:num w:numId="3" w16cid:durableId="1625848529">
    <w:abstractNumId w:val="5"/>
  </w:num>
  <w:num w:numId="4" w16cid:durableId="101729215">
    <w:abstractNumId w:val="0"/>
  </w:num>
  <w:num w:numId="5" w16cid:durableId="452985753">
    <w:abstractNumId w:val="5"/>
    <w:lvlOverride w:ilvl="0">
      <w:startOverride w:val="1"/>
    </w:lvlOverride>
  </w:num>
  <w:num w:numId="6" w16cid:durableId="407307695">
    <w:abstractNumId w:val="5"/>
  </w:num>
  <w:num w:numId="7" w16cid:durableId="1597253625">
    <w:abstractNumId w:val="5"/>
    <w:lvlOverride w:ilvl="0">
      <w:startOverride w:val="1"/>
    </w:lvlOverride>
  </w:num>
  <w:num w:numId="8" w16cid:durableId="1182932387">
    <w:abstractNumId w:val="7"/>
  </w:num>
  <w:num w:numId="9" w16cid:durableId="1281180226">
    <w:abstractNumId w:val="15"/>
  </w:num>
  <w:num w:numId="10" w16cid:durableId="2011759641">
    <w:abstractNumId w:val="23"/>
  </w:num>
  <w:num w:numId="11" w16cid:durableId="282077602">
    <w:abstractNumId w:val="5"/>
  </w:num>
  <w:num w:numId="12" w16cid:durableId="1925410192">
    <w:abstractNumId w:val="5"/>
  </w:num>
  <w:num w:numId="13" w16cid:durableId="1644192220">
    <w:abstractNumId w:val="2"/>
  </w:num>
  <w:num w:numId="14" w16cid:durableId="868105064">
    <w:abstractNumId w:val="5"/>
    <w:lvlOverride w:ilvl="0">
      <w:startOverride w:val="1"/>
    </w:lvlOverride>
  </w:num>
  <w:num w:numId="15" w16cid:durableId="661736440">
    <w:abstractNumId w:val="5"/>
  </w:num>
  <w:num w:numId="16" w16cid:durableId="1227453594">
    <w:abstractNumId w:val="13"/>
  </w:num>
  <w:num w:numId="17" w16cid:durableId="1574705631">
    <w:abstractNumId w:val="16"/>
  </w:num>
  <w:num w:numId="18" w16cid:durableId="1316496053">
    <w:abstractNumId w:val="1"/>
  </w:num>
  <w:num w:numId="19" w16cid:durableId="95106013">
    <w:abstractNumId w:val="19"/>
  </w:num>
  <w:num w:numId="20" w16cid:durableId="1935893503">
    <w:abstractNumId w:val="26"/>
  </w:num>
  <w:num w:numId="21" w16cid:durableId="888960593">
    <w:abstractNumId w:val="6"/>
  </w:num>
  <w:num w:numId="22" w16cid:durableId="1792700243">
    <w:abstractNumId w:val="22"/>
  </w:num>
  <w:num w:numId="23" w16cid:durableId="1881554453">
    <w:abstractNumId w:val="4"/>
  </w:num>
  <w:num w:numId="24" w16cid:durableId="1391345922">
    <w:abstractNumId w:val="20"/>
  </w:num>
  <w:num w:numId="25" w16cid:durableId="1554584405">
    <w:abstractNumId w:val="17"/>
  </w:num>
  <w:num w:numId="26" w16cid:durableId="1323243074">
    <w:abstractNumId w:val="3"/>
  </w:num>
  <w:num w:numId="27" w16cid:durableId="665082">
    <w:abstractNumId w:val="12"/>
  </w:num>
  <w:num w:numId="28" w16cid:durableId="61803430">
    <w:abstractNumId w:val="14"/>
  </w:num>
  <w:num w:numId="29" w16cid:durableId="1347100681">
    <w:abstractNumId w:val="10"/>
  </w:num>
  <w:num w:numId="30" w16cid:durableId="1166437837">
    <w:abstractNumId w:val="9"/>
  </w:num>
  <w:num w:numId="31" w16cid:durableId="1702633996">
    <w:abstractNumId w:val="8"/>
  </w:num>
  <w:num w:numId="32" w16cid:durableId="2067338627">
    <w:abstractNumId w:val="27"/>
  </w:num>
  <w:num w:numId="33" w16cid:durableId="222520654">
    <w:abstractNumId w:val="24"/>
  </w:num>
  <w:num w:numId="34" w16cid:durableId="289865770">
    <w:abstractNumId w:val="18"/>
  </w:num>
  <w:num w:numId="35" w16cid:durableId="1229875632">
    <w:abstractNumId w:val="28"/>
  </w:num>
  <w:num w:numId="36" w16cid:durableId="1447002078">
    <w:abstractNumId w:val="21"/>
  </w:num>
  <w:num w:numId="37" w16cid:durableId="201524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BCD"/>
    <w:rsid w:val="0000278C"/>
    <w:rsid w:val="0000301B"/>
    <w:rsid w:val="0000449F"/>
    <w:rsid w:val="00004B61"/>
    <w:rsid w:val="00005B75"/>
    <w:rsid w:val="00006597"/>
    <w:rsid w:val="00006943"/>
    <w:rsid w:val="00011DE9"/>
    <w:rsid w:val="00022B02"/>
    <w:rsid w:val="00023E3F"/>
    <w:rsid w:val="00027D1E"/>
    <w:rsid w:val="00031BA4"/>
    <w:rsid w:val="00036F88"/>
    <w:rsid w:val="00041679"/>
    <w:rsid w:val="000431C5"/>
    <w:rsid w:val="000458E8"/>
    <w:rsid w:val="00054670"/>
    <w:rsid w:val="00055038"/>
    <w:rsid w:val="0005626E"/>
    <w:rsid w:val="000569BB"/>
    <w:rsid w:val="0005763D"/>
    <w:rsid w:val="000625F2"/>
    <w:rsid w:val="00062A19"/>
    <w:rsid w:val="00072DE3"/>
    <w:rsid w:val="00074CF1"/>
    <w:rsid w:val="00075A70"/>
    <w:rsid w:val="00077A0B"/>
    <w:rsid w:val="0008150A"/>
    <w:rsid w:val="00081B83"/>
    <w:rsid w:val="00082505"/>
    <w:rsid w:val="00082B0C"/>
    <w:rsid w:val="000941E8"/>
    <w:rsid w:val="00096ED0"/>
    <w:rsid w:val="000A04A5"/>
    <w:rsid w:val="000A0E71"/>
    <w:rsid w:val="000A2AAE"/>
    <w:rsid w:val="000A5F8A"/>
    <w:rsid w:val="000B23CD"/>
    <w:rsid w:val="000B2D05"/>
    <w:rsid w:val="000B6D25"/>
    <w:rsid w:val="000C1B22"/>
    <w:rsid w:val="000C2043"/>
    <w:rsid w:val="000C224B"/>
    <w:rsid w:val="000C262F"/>
    <w:rsid w:val="000C3948"/>
    <w:rsid w:val="000C4A30"/>
    <w:rsid w:val="000C6A20"/>
    <w:rsid w:val="000D0BC6"/>
    <w:rsid w:val="000D502B"/>
    <w:rsid w:val="000E0B0E"/>
    <w:rsid w:val="000E1C57"/>
    <w:rsid w:val="000E3608"/>
    <w:rsid w:val="000E3DCE"/>
    <w:rsid w:val="000E529B"/>
    <w:rsid w:val="000F0184"/>
    <w:rsid w:val="000F3F75"/>
    <w:rsid w:val="000F451E"/>
    <w:rsid w:val="000F58BD"/>
    <w:rsid w:val="000F661B"/>
    <w:rsid w:val="000F790A"/>
    <w:rsid w:val="000F7D8A"/>
    <w:rsid w:val="00104F38"/>
    <w:rsid w:val="001052EC"/>
    <w:rsid w:val="00110B06"/>
    <w:rsid w:val="001144A4"/>
    <w:rsid w:val="0011467D"/>
    <w:rsid w:val="001200B5"/>
    <w:rsid w:val="00124A1E"/>
    <w:rsid w:val="00126926"/>
    <w:rsid w:val="00130F42"/>
    <w:rsid w:val="0013114F"/>
    <w:rsid w:val="00132EE9"/>
    <w:rsid w:val="0013732C"/>
    <w:rsid w:val="0013AD8D"/>
    <w:rsid w:val="00155E37"/>
    <w:rsid w:val="0015742D"/>
    <w:rsid w:val="00162640"/>
    <w:rsid w:val="00164E54"/>
    <w:rsid w:val="00165407"/>
    <w:rsid w:val="00170EF7"/>
    <w:rsid w:val="00182EEC"/>
    <w:rsid w:val="00185A3B"/>
    <w:rsid w:val="0019262C"/>
    <w:rsid w:val="00192ED8"/>
    <w:rsid w:val="00194A70"/>
    <w:rsid w:val="001979DB"/>
    <w:rsid w:val="001A1FA3"/>
    <w:rsid w:val="001A23F8"/>
    <w:rsid w:val="001A35DE"/>
    <w:rsid w:val="001A44D4"/>
    <w:rsid w:val="001A7535"/>
    <w:rsid w:val="001B4969"/>
    <w:rsid w:val="001B78AC"/>
    <w:rsid w:val="001C0287"/>
    <w:rsid w:val="001C5A77"/>
    <w:rsid w:val="001C749F"/>
    <w:rsid w:val="001C7863"/>
    <w:rsid w:val="001D372A"/>
    <w:rsid w:val="001D4C46"/>
    <w:rsid w:val="001D4E5C"/>
    <w:rsid w:val="001E2298"/>
    <w:rsid w:val="001E2439"/>
    <w:rsid w:val="001E2CBE"/>
    <w:rsid w:val="001E4DDE"/>
    <w:rsid w:val="001E782D"/>
    <w:rsid w:val="001F1A96"/>
    <w:rsid w:val="001F1C19"/>
    <w:rsid w:val="001F4E25"/>
    <w:rsid w:val="001F7654"/>
    <w:rsid w:val="00200EBB"/>
    <w:rsid w:val="002026C0"/>
    <w:rsid w:val="002052B2"/>
    <w:rsid w:val="00205F4A"/>
    <w:rsid w:val="0020632C"/>
    <w:rsid w:val="00210CF6"/>
    <w:rsid w:val="00210E6B"/>
    <w:rsid w:val="00214788"/>
    <w:rsid w:val="00215A97"/>
    <w:rsid w:val="002210CB"/>
    <w:rsid w:val="002210D6"/>
    <w:rsid w:val="002238A4"/>
    <w:rsid w:val="0022503D"/>
    <w:rsid w:val="002257F1"/>
    <w:rsid w:val="0022580F"/>
    <w:rsid w:val="00226530"/>
    <w:rsid w:val="00230490"/>
    <w:rsid w:val="0023108B"/>
    <w:rsid w:val="00234457"/>
    <w:rsid w:val="002354FC"/>
    <w:rsid w:val="00235BF9"/>
    <w:rsid w:val="002408FB"/>
    <w:rsid w:val="002409C9"/>
    <w:rsid w:val="00240F61"/>
    <w:rsid w:val="002428CB"/>
    <w:rsid w:val="00243339"/>
    <w:rsid w:val="0024541E"/>
    <w:rsid w:val="00251E4D"/>
    <w:rsid w:val="0025411A"/>
    <w:rsid w:val="00255FF0"/>
    <w:rsid w:val="00262C3C"/>
    <w:rsid w:val="00264F28"/>
    <w:rsid w:val="002673E3"/>
    <w:rsid w:val="0027113B"/>
    <w:rsid w:val="00272BE6"/>
    <w:rsid w:val="00273E1C"/>
    <w:rsid w:val="00277AD4"/>
    <w:rsid w:val="002805CD"/>
    <w:rsid w:val="0028146F"/>
    <w:rsid w:val="002856C3"/>
    <w:rsid w:val="002867FD"/>
    <w:rsid w:val="00290236"/>
    <w:rsid w:val="002964E8"/>
    <w:rsid w:val="002A1B8A"/>
    <w:rsid w:val="002A7A4E"/>
    <w:rsid w:val="002B2143"/>
    <w:rsid w:val="002B26E8"/>
    <w:rsid w:val="002B2A76"/>
    <w:rsid w:val="002B3050"/>
    <w:rsid w:val="002B5781"/>
    <w:rsid w:val="002B64D7"/>
    <w:rsid w:val="002C18DC"/>
    <w:rsid w:val="002C560E"/>
    <w:rsid w:val="002E101C"/>
    <w:rsid w:val="002F1E98"/>
    <w:rsid w:val="002F2861"/>
    <w:rsid w:val="002F293A"/>
    <w:rsid w:val="002F3029"/>
    <w:rsid w:val="002F3DFB"/>
    <w:rsid w:val="002F3EE9"/>
    <w:rsid w:val="00302123"/>
    <w:rsid w:val="0030753F"/>
    <w:rsid w:val="00307C01"/>
    <w:rsid w:val="00311020"/>
    <w:rsid w:val="0031136F"/>
    <w:rsid w:val="00315258"/>
    <w:rsid w:val="0031531B"/>
    <w:rsid w:val="00315C9A"/>
    <w:rsid w:val="003167AA"/>
    <w:rsid w:val="00321012"/>
    <w:rsid w:val="00325144"/>
    <w:rsid w:val="003251E9"/>
    <w:rsid w:val="00327C7E"/>
    <w:rsid w:val="00330578"/>
    <w:rsid w:val="003315C0"/>
    <w:rsid w:val="00333ADB"/>
    <w:rsid w:val="00335C0F"/>
    <w:rsid w:val="003403F3"/>
    <w:rsid w:val="0034318B"/>
    <w:rsid w:val="00347E91"/>
    <w:rsid w:val="00352067"/>
    <w:rsid w:val="00353D36"/>
    <w:rsid w:val="00355350"/>
    <w:rsid w:val="00356223"/>
    <w:rsid w:val="0035735B"/>
    <w:rsid w:val="003578F3"/>
    <w:rsid w:val="0036185A"/>
    <w:rsid w:val="00365FD7"/>
    <w:rsid w:val="00366042"/>
    <w:rsid w:val="00367FD9"/>
    <w:rsid w:val="003756A5"/>
    <w:rsid w:val="00377EF9"/>
    <w:rsid w:val="003823AE"/>
    <w:rsid w:val="00385B69"/>
    <w:rsid w:val="00391EE0"/>
    <w:rsid w:val="0039409B"/>
    <w:rsid w:val="0039596F"/>
    <w:rsid w:val="003A00D5"/>
    <w:rsid w:val="003A107B"/>
    <w:rsid w:val="003A1669"/>
    <w:rsid w:val="003A28FF"/>
    <w:rsid w:val="003A48AE"/>
    <w:rsid w:val="003A493D"/>
    <w:rsid w:val="003A4A47"/>
    <w:rsid w:val="003B5051"/>
    <w:rsid w:val="003C5285"/>
    <w:rsid w:val="003C6140"/>
    <w:rsid w:val="003D12C8"/>
    <w:rsid w:val="003E0CFD"/>
    <w:rsid w:val="003E18E9"/>
    <w:rsid w:val="003E2151"/>
    <w:rsid w:val="003E6A2B"/>
    <w:rsid w:val="003F2938"/>
    <w:rsid w:val="003F2DA3"/>
    <w:rsid w:val="00400529"/>
    <w:rsid w:val="0040104E"/>
    <w:rsid w:val="00401741"/>
    <w:rsid w:val="0040477D"/>
    <w:rsid w:val="004063E4"/>
    <w:rsid w:val="00412F0A"/>
    <w:rsid w:val="00415290"/>
    <w:rsid w:val="00415E98"/>
    <w:rsid w:val="004218AF"/>
    <w:rsid w:val="00424164"/>
    <w:rsid w:val="004263D2"/>
    <w:rsid w:val="00426A79"/>
    <w:rsid w:val="00436136"/>
    <w:rsid w:val="004364CE"/>
    <w:rsid w:val="0043782A"/>
    <w:rsid w:val="00440DC5"/>
    <w:rsid w:val="0044116F"/>
    <w:rsid w:val="00442E58"/>
    <w:rsid w:val="00443DAE"/>
    <w:rsid w:val="004454C9"/>
    <w:rsid w:val="00446BB4"/>
    <w:rsid w:val="00452B83"/>
    <w:rsid w:val="00456754"/>
    <w:rsid w:val="00462261"/>
    <w:rsid w:val="00462524"/>
    <w:rsid w:val="00472E33"/>
    <w:rsid w:val="004748AA"/>
    <w:rsid w:val="004825B3"/>
    <w:rsid w:val="0048276A"/>
    <w:rsid w:val="00490495"/>
    <w:rsid w:val="0049411F"/>
    <w:rsid w:val="00496E40"/>
    <w:rsid w:val="004A60F5"/>
    <w:rsid w:val="004A6F7C"/>
    <w:rsid w:val="004B0201"/>
    <w:rsid w:val="004B16DD"/>
    <w:rsid w:val="004B2198"/>
    <w:rsid w:val="004C0EF3"/>
    <w:rsid w:val="004C10FB"/>
    <w:rsid w:val="004C5704"/>
    <w:rsid w:val="004D1B1B"/>
    <w:rsid w:val="004D4A59"/>
    <w:rsid w:val="004E6088"/>
    <w:rsid w:val="004F013A"/>
    <w:rsid w:val="004F1072"/>
    <w:rsid w:val="004F10D7"/>
    <w:rsid w:val="004F1E6F"/>
    <w:rsid w:val="004F2076"/>
    <w:rsid w:val="004F3A09"/>
    <w:rsid w:val="004F3C18"/>
    <w:rsid w:val="004F47B6"/>
    <w:rsid w:val="004F53E1"/>
    <w:rsid w:val="004F70E5"/>
    <w:rsid w:val="004F72FB"/>
    <w:rsid w:val="00500F31"/>
    <w:rsid w:val="00501A14"/>
    <w:rsid w:val="00504054"/>
    <w:rsid w:val="00510F23"/>
    <w:rsid w:val="00513EE5"/>
    <w:rsid w:val="00515685"/>
    <w:rsid w:val="00523561"/>
    <w:rsid w:val="00524CAF"/>
    <w:rsid w:val="00532EEC"/>
    <w:rsid w:val="00532F1D"/>
    <w:rsid w:val="00534366"/>
    <w:rsid w:val="005368B2"/>
    <w:rsid w:val="005416A9"/>
    <w:rsid w:val="00543DB6"/>
    <w:rsid w:val="00546BD2"/>
    <w:rsid w:val="00546D04"/>
    <w:rsid w:val="0055010F"/>
    <w:rsid w:val="00552040"/>
    <w:rsid w:val="00553C3F"/>
    <w:rsid w:val="00561F7D"/>
    <w:rsid w:val="00565340"/>
    <w:rsid w:val="00565D35"/>
    <w:rsid w:val="00566595"/>
    <w:rsid w:val="005718CC"/>
    <w:rsid w:val="0057472F"/>
    <w:rsid w:val="00577724"/>
    <w:rsid w:val="00577CCF"/>
    <w:rsid w:val="005810DB"/>
    <w:rsid w:val="00582ECD"/>
    <w:rsid w:val="005908E6"/>
    <w:rsid w:val="00592929"/>
    <w:rsid w:val="00593147"/>
    <w:rsid w:val="00594571"/>
    <w:rsid w:val="00596059"/>
    <w:rsid w:val="005A1D1E"/>
    <w:rsid w:val="005A52DB"/>
    <w:rsid w:val="005A5F25"/>
    <w:rsid w:val="005A6F76"/>
    <w:rsid w:val="005A781C"/>
    <w:rsid w:val="005B16F0"/>
    <w:rsid w:val="005B2307"/>
    <w:rsid w:val="005B32E7"/>
    <w:rsid w:val="005B3C3A"/>
    <w:rsid w:val="005B404E"/>
    <w:rsid w:val="005B6E80"/>
    <w:rsid w:val="005B7172"/>
    <w:rsid w:val="005C238F"/>
    <w:rsid w:val="005C683F"/>
    <w:rsid w:val="005D61CA"/>
    <w:rsid w:val="005D7BB7"/>
    <w:rsid w:val="005E1413"/>
    <w:rsid w:val="005E385B"/>
    <w:rsid w:val="005E6414"/>
    <w:rsid w:val="005E6BDE"/>
    <w:rsid w:val="005F0FF3"/>
    <w:rsid w:val="005F2BDA"/>
    <w:rsid w:val="005F324F"/>
    <w:rsid w:val="0060020F"/>
    <w:rsid w:val="00602BB3"/>
    <w:rsid w:val="00610905"/>
    <w:rsid w:val="00610EF8"/>
    <w:rsid w:val="00611A7B"/>
    <w:rsid w:val="00616121"/>
    <w:rsid w:val="00616E11"/>
    <w:rsid w:val="00631191"/>
    <w:rsid w:val="00635004"/>
    <w:rsid w:val="006504E9"/>
    <w:rsid w:val="0065136B"/>
    <w:rsid w:val="00655C82"/>
    <w:rsid w:val="00655CEF"/>
    <w:rsid w:val="006610A1"/>
    <w:rsid w:val="00662A55"/>
    <w:rsid w:val="00664ADB"/>
    <w:rsid w:val="00665634"/>
    <w:rsid w:val="0067084D"/>
    <w:rsid w:val="00670E9B"/>
    <w:rsid w:val="00672665"/>
    <w:rsid w:val="0067303B"/>
    <w:rsid w:val="006738C7"/>
    <w:rsid w:val="00674F8C"/>
    <w:rsid w:val="00676574"/>
    <w:rsid w:val="00682303"/>
    <w:rsid w:val="0068311C"/>
    <w:rsid w:val="00683DF8"/>
    <w:rsid w:val="0069110C"/>
    <w:rsid w:val="00691402"/>
    <w:rsid w:val="00693745"/>
    <w:rsid w:val="00695C98"/>
    <w:rsid w:val="00697F87"/>
    <w:rsid w:val="006A04DA"/>
    <w:rsid w:val="006A371D"/>
    <w:rsid w:val="006A639D"/>
    <w:rsid w:val="006A6A5A"/>
    <w:rsid w:val="006B2981"/>
    <w:rsid w:val="006B525F"/>
    <w:rsid w:val="006C09BD"/>
    <w:rsid w:val="006C3848"/>
    <w:rsid w:val="006C3F1E"/>
    <w:rsid w:val="006C43F7"/>
    <w:rsid w:val="006C5310"/>
    <w:rsid w:val="006C7185"/>
    <w:rsid w:val="006D7A95"/>
    <w:rsid w:val="006E1992"/>
    <w:rsid w:val="006E20F1"/>
    <w:rsid w:val="006E31FF"/>
    <w:rsid w:val="006E5650"/>
    <w:rsid w:val="006E6D54"/>
    <w:rsid w:val="006F7CDB"/>
    <w:rsid w:val="00700207"/>
    <w:rsid w:val="0070074F"/>
    <w:rsid w:val="00700DAE"/>
    <w:rsid w:val="00701432"/>
    <w:rsid w:val="00712CDB"/>
    <w:rsid w:val="00712DE2"/>
    <w:rsid w:val="007174C1"/>
    <w:rsid w:val="007204BA"/>
    <w:rsid w:val="0072131A"/>
    <w:rsid w:val="007249C8"/>
    <w:rsid w:val="007309FD"/>
    <w:rsid w:val="0073365E"/>
    <w:rsid w:val="00734F47"/>
    <w:rsid w:val="007376BD"/>
    <w:rsid w:val="007416FF"/>
    <w:rsid w:val="00741E7E"/>
    <w:rsid w:val="00746BCD"/>
    <w:rsid w:val="00746C1A"/>
    <w:rsid w:val="00750CC6"/>
    <w:rsid w:val="00752B83"/>
    <w:rsid w:val="00755B62"/>
    <w:rsid w:val="00761328"/>
    <w:rsid w:val="00762856"/>
    <w:rsid w:val="0077061E"/>
    <w:rsid w:val="00785FB4"/>
    <w:rsid w:val="00786BF9"/>
    <w:rsid w:val="007944D8"/>
    <w:rsid w:val="007961CD"/>
    <w:rsid w:val="007A458B"/>
    <w:rsid w:val="007A516F"/>
    <w:rsid w:val="007A528A"/>
    <w:rsid w:val="007A631C"/>
    <w:rsid w:val="007A73F5"/>
    <w:rsid w:val="007B4C32"/>
    <w:rsid w:val="007C0628"/>
    <w:rsid w:val="007C0A52"/>
    <w:rsid w:val="007C6E07"/>
    <w:rsid w:val="007D0E05"/>
    <w:rsid w:val="007D1E9D"/>
    <w:rsid w:val="007D6522"/>
    <w:rsid w:val="007E1FCB"/>
    <w:rsid w:val="007E3C01"/>
    <w:rsid w:val="007F6777"/>
    <w:rsid w:val="007F6AEC"/>
    <w:rsid w:val="008055BD"/>
    <w:rsid w:val="00807C41"/>
    <w:rsid w:val="00811831"/>
    <w:rsid w:val="008131A1"/>
    <w:rsid w:val="00813FB1"/>
    <w:rsid w:val="00814CEE"/>
    <w:rsid w:val="00814D63"/>
    <w:rsid w:val="0082080D"/>
    <w:rsid w:val="00825733"/>
    <w:rsid w:val="00826F91"/>
    <w:rsid w:val="00832EF2"/>
    <w:rsid w:val="00833941"/>
    <w:rsid w:val="0083403E"/>
    <w:rsid w:val="00835064"/>
    <w:rsid w:val="0083579B"/>
    <w:rsid w:val="00835871"/>
    <w:rsid w:val="00836C7F"/>
    <w:rsid w:val="00837C05"/>
    <w:rsid w:val="00840AD7"/>
    <w:rsid w:val="0084192D"/>
    <w:rsid w:val="008434D8"/>
    <w:rsid w:val="0084A4DD"/>
    <w:rsid w:val="00850BF6"/>
    <w:rsid w:val="0085171F"/>
    <w:rsid w:val="00851E5A"/>
    <w:rsid w:val="008526A4"/>
    <w:rsid w:val="0085657E"/>
    <w:rsid w:val="0086601D"/>
    <w:rsid w:val="0086609C"/>
    <w:rsid w:val="008734EB"/>
    <w:rsid w:val="00874E51"/>
    <w:rsid w:val="008750E1"/>
    <w:rsid w:val="00881308"/>
    <w:rsid w:val="00882AA4"/>
    <w:rsid w:val="00886F61"/>
    <w:rsid w:val="008912C3"/>
    <w:rsid w:val="00893CA2"/>
    <w:rsid w:val="00894043"/>
    <w:rsid w:val="008A1227"/>
    <w:rsid w:val="008A1309"/>
    <w:rsid w:val="008A37AE"/>
    <w:rsid w:val="008A4E49"/>
    <w:rsid w:val="008B7F17"/>
    <w:rsid w:val="008C077C"/>
    <w:rsid w:val="008C28B5"/>
    <w:rsid w:val="008C334C"/>
    <w:rsid w:val="008C5DF7"/>
    <w:rsid w:val="008C62E2"/>
    <w:rsid w:val="008C7E27"/>
    <w:rsid w:val="008D55F7"/>
    <w:rsid w:val="008E0E0F"/>
    <w:rsid w:val="008E1CC6"/>
    <w:rsid w:val="008E23FE"/>
    <w:rsid w:val="008E73A4"/>
    <w:rsid w:val="008F4589"/>
    <w:rsid w:val="008F4CCD"/>
    <w:rsid w:val="008F4EAD"/>
    <w:rsid w:val="00900464"/>
    <w:rsid w:val="00901D35"/>
    <w:rsid w:val="0090237D"/>
    <w:rsid w:val="009032E2"/>
    <w:rsid w:val="00904691"/>
    <w:rsid w:val="00904815"/>
    <w:rsid w:val="00905CFB"/>
    <w:rsid w:val="00907B9C"/>
    <w:rsid w:val="00910FD2"/>
    <w:rsid w:val="009110DF"/>
    <w:rsid w:val="00913D81"/>
    <w:rsid w:val="009159E0"/>
    <w:rsid w:val="0092127C"/>
    <w:rsid w:val="00921744"/>
    <w:rsid w:val="009229FB"/>
    <w:rsid w:val="00923BE3"/>
    <w:rsid w:val="009249E5"/>
    <w:rsid w:val="00925DF8"/>
    <w:rsid w:val="0092757A"/>
    <w:rsid w:val="00930343"/>
    <w:rsid w:val="00930BFB"/>
    <w:rsid w:val="00932A35"/>
    <w:rsid w:val="009339BB"/>
    <w:rsid w:val="00934215"/>
    <w:rsid w:val="009354E3"/>
    <w:rsid w:val="00943FEF"/>
    <w:rsid w:val="00946229"/>
    <w:rsid w:val="00946A22"/>
    <w:rsid w:val="00955A55"/>
    <w:rsid w:val="009679E4"/>
    <w:rsid w:val="009709FC"/>
    <w:rsid w:val="0097352F"/>
    <w:rsid w:val="00974483"/>
    <w:rsid w:val="009754C8"/>
    <w:rsid w:val="009777C5"/>
    <w:rsid w:val="00980067"/>
    <w:rsid w:val="00984F04"/>
    <w:rsid w:val="00986246"/>
    <w:rsid w:val="0098648D"/>
    <w:rsid w:val="00986AF6"/>
    <w:rsid w:val="009903BD"/>
    <w:rsid w:val="009908F1"/>
    <w:rsid w:val="009936E7"/>
    <w:rsid w:val="00994068"/>
    <w:rsid w:val="00995D9F"/>
    <w:rsid w:val="00997310"/>
    <w:rsid w:val="009978F5"/>
    <w:rsid w:val="009A01F5"/>
    <w:rsid w:val="009A246F"/>
    <w:rsid w:val="009A6ADE"/>
    <w:rsid w:val="009B4B6F"/>
    <w:rsid w:val="009B4F17"/>
    <w:rsid w:val="009B631E"/>
    <w:rsid w:val="009B7929"/>
    <w:rsid w:val="009B7BF7"/>
    <w:rsid w:val="009C0839"/>
    <w:rsid w:val="009C43F8"/>
    <w:rsid w:val="009C5CFF"/>
    <w:rsid w:val="009C7E7B"/>
    <w:rsid w:val="009D3A5F"/>
    <w:rsid w:val="009D6B7C"/>
    <w:rsid w:val="009E0327"/>
    <w:rsid w:val="009E14CD"/>
    <w:rsid w:val="009E36B7"/>
    <w:rsid w:val="009E3E82"/>
    <w:rsid w:val="009E63D2"/>
    <w:rsid w:val="009F0060"/>
    <w:rsid w:val="009F3308"/>
    <w:rsid w:val="009F339F"/>
    <w:rsid w:val="009F468A"/>
    <w:rsid w:val="009F52D1"/>
    <w:rsid w:val="009F716E"/>
    <w:rsid w:val="009F7D4D"/>
    <w:rsid w:val="00A00E6F"/>
    <w:rsid w:val="00A01D23"/>
    <w:rsid w:val="00A02C79"/>
    <w:rsid w:val="00A10E49"/>
    <w:rsid w:val="00A10FDA"/>
    <w:rsid w:val="00A13608"/>
    <w:rsid w:val="00A13B8B"/>
    <w:rsid w:val="00A176D6"/>
    <w:rsid w:val="00A311DE"/>
    <w:rsid w:val="00A345BF"/>
    <w:rsid w:val="00A372E4"/>
    <w:rsid w:val="00A44BC5"/>
    <w:rsid w:val="00A47328"/>
    <w:rsid w:val="00A60F6B"/>
    <w:rsid w:val="00A61CEB"/>
    <w:rsid w:val="00A61D27"/>
    <w:rsid w:val="00A638BB"/>
    <w:rsid w:val="00A73247"/>
    <w:rsid w:val="00A737D5"/>
    <w:rsid w:val="00A83F06"/>
    <w:rsid w:val="00A90B11"/>
    <w:rsid w:val="00A90F3B"/>
    <w:rsid w:val="00A93223"/>
    <w:rsid w:val="00AA0E39"/>
    <w:rsid w:val="00AA1C6C"/>
    <w:rsid w:val="00AA2620"/>
    <w:rsid w:val="00AA28AB"/>
    <w:rsid w:val="00AA4B87"/>
    <w:rsid w:val="00AA71A5"/>
    <w:rsid w:val="00AA7CB6"/>
    <w:rsid w:val="00AB16A5"/>
    <w:rsid w:val="00AB51AA"/>
    <w:rsid w:val="00AB6B97"/>
    <w:rsid w:val="00AC5385"/>
    <w:rsid w:val="00AC783B"/>
    <w:rsid w:val="00AD4B81"/>
    <w:rsid w:val="00AD68B7"/>
    <w:rsid w:val="00AE0722"/>
    <w:rsid w:val="00AE41F2"/>
    <w:rsid w:val="00AE5A23"/>
    <w:rsid w:val="00AE5B15"/>
    <w:rsid w:val="00AE7B8A"/>
    <w:rsid w:val="00AF21B8"/>
    <w:rsid w:val="00AF21DD"/>
    <w:rsid w:val="00AF2F7D"/>
    <w:rsid w:val="00AF62BA"/>
    <w:rsid w:val="00AF7140"/>
    <w:rsid w:val="00AF752A"/>
    <w:rsid w:val="00B02A6D"/>
    <w:rsid w:val="00B03EF8"/>
    <w:rsid w:val="00B15B0F"/>
    <w:rsid w:val="00B22BCD"/>
    <w:rsid w:val="00B242A7"/>
    <w:rsid w:val="00B305DC"/>
    <w:rsid w:val="00B30769"/>
    <w:rsid w:val="00B32150"/>
    <w:rsid w:val="00B35AFC"/>
    <w:rsid w:val="00B37409"/>
    <w:rsid w:val="00B37670"/>
    <w:rsid w:val="00B41E33"/>
    <w:rsid w:val="00B44386"/>
    <w:rsid w:val="00B451DF"/>
    <w:rsid w:val="00B554E5"/>
    <w:rsid w:val="00B56A59"/>
    <w:rsid w:val="00B6570C"/>
    <w:rsid w:val="00B66048"/>
    <w:rsid w:val="00B67D57"/>
    <w:rsid w:val="00B704D6"/>
    <w:rsid w:val="00B70563"/>
    <w:rsid w:val="00B70E80"/>
    <w:rsid w:val="00B71EFB"/>
    <w:rsid w:val="00B80492"/>
    <w:rsid w:val="00B82288"/>
    <w:rsid w:val="00B83CAA"/>
    <w:rsid w:val="00B90256"/>
    <w:rsid w:val="00B92749"/>
    <w:rsid w:val="00B93229"/>
    <w:rsid w:val="00B94DF7"/>
    <w:rsid w:val="00B96DCD"/>
    <w:rsid w:val="00B976B3"/>
    <w:rsid w:val="00BA0D47"/>
    <w:rsid w:val="00BA24A0"/>
    <w:rsid w:val="00BA45A3"/>
    <w:rsid w:val="00BA5D00"/>
    <w:rsid w:val="00BB56DB"/>
    <w:rsid w:val="00BB5F52"/>
    <w:rsid w:val="00BB6997"/>
    <w:rsid w:val="00BC2A9F"/>
    <w:rsid w:val="00BC2B6A"/>
    <w:rsid w:val="00BC3420"/>
    <w:rsid w:val="00BC3C72"/>
    <w:rsid w:val="00BC5B71"/>
    <w:rsid w:val="00BC5D59"/>
    <w:rsid w:val="00BC5D8C"/>
    <w:rsid w:val="00BC601C"/>
    <w:rsid w:val="00BC681F"/>
    <w:rsid w:val="00BC6FEC"/>
    <w:rsid w:val="00BD1327"/>
    <w:rsid w:val="00BD223D"/>
    <w:rsid w:val="00BD5D14"/>
    <w:rsid w:val="00BD6258"/>
    <w:rsid w:val="00BD63C2"/>
    <w:rsid w:val="00BD6465"/>
    <w:rsid w:val="00BD69E3"/>
    <w:rsid w:val="00BE37C6"/>
    <w:rsid w:val="00BE547F"/>
    <w:rsid w:val="00BE6B26"/>
    <w:rsid w:val="00BE6E77"/>
    <w:rsid w:val="00BE730D"/>
    <w:rsid w:val="00BF4882"/>
    <w:rsid w:val="00BF4912"/>
    <w:rsid w:val="00BF4D7B"/>
    <w:rsid w:val="00BF7582"/>
    <w:rsid w:val="00C120E5"/>
    <w:rsid w:val="00C12DDE"/>
    <w:rsid w:val="00C14448"/>
    <w:rsid w:val="00C14A1F"/>
    <w:rsid w:val="00C16155"/>
    <w:rsid w:val="00C16A73"/>
    <w:rsid w:val="00C172D4"/>
    <w:rsid w:val="00C20DE3"/>
    <w:rsid w:val="00C228EA"/>
    <w:rsid w:val="00C262AB"/>
    <w:rsid w:val="00C34A34"/>
    <w:rsid w:val="00C35A11"/>
    <w:rsid w:val="00C3798A"/>
    <w:rsid w:val="00C41257"/>
    <w:rsid w:val="00C41984"/>
    <w:rsid w:val="00C41D66"/>
    <w:rsid w:val="00C447CB"/>
    <w:rsid w:val="00C4714A"/>
    <w:rsid w:val="00C540B3"/>
    <w:rsid w:val="00C5526D"/>
    <w:rsid w:val="00C6208B"/>
    <w:rsid w:val="00C629DD"/>
    <w:rsid w:val="00C63599"/>
    <w:rsid w:val="00C67E00"/>
    <w:rsid w:val="00C7474D"/>
    <w:rsid w:val="00C75704"/>
    <w:rsid w:val="00C806A3"/>
    <w:rsid w:val="00C856EE"/>
    <w:rsid w:val="00C9110A"/>
    <w:rsid w:val="00C949D2"/>
    <w:rsid w:val="00C95E96"/>
    <w:rsid w:val="00CA2935"/>
    <w:rsid w:val="00CA29A6"/>
    <w:rsid w:val="00CA5826"/>
    <w:rsid w:val="00CB30AE"/>
    <w:rsid w:val="00CB52D4"/>
    <w:rsid w:val="00CC103C"/>
    <w:rsid w:val="00CC349B"/>
    <w:rsid w:val="00CC56F2"/>
    <w:rsid w:val="00CC6362"/>
    <w:rsid w:val="00CC666C"/>
    <w:rsid w:val="00CC6FA8"/>
    <w:rsid w:val="00CD23C8"/>
    <w:rsid w:val="00CE6F2A"/>
    <w:rsid w:val="00CF202F"/>
    <w:rsid w:val="00CF26E6"/>
    <w:rsid w:val="00CF381A"/>
    <w:rsid w:val="00CF7E83"/>
    <w:rsid w:val="00D00D6F"/>
    <w:rsid w:val="00D01D0A"/>
    <w:rsid w:val="00D027A9"/>
    <w:rsid w:val="00D206EE"/>
    <w:rsid w:val="00D20CE8"/>
    <w:rsid w:val="00D23E48"/>
    <w:rsid w:val="00D23EF9"/>
    <w:rsid w:val="00D27598"/>
    <w:rsid w:val="00D3069A"/>
    <w:rsid w:val="00D308F8"/>
    <w:rsid w:val="00D32B4D"/>
    <w:rsid w:val="00D37B04"/>
    <w:rsid w:val="00D4552A"/>
    <w:rsid w:val="00D501E0"/>
    <w:rsid w:val="00D50EA9"/>
    <w:rsid w:val="00D5199C"/>
    <w:rsid w:val="00D5669F"/>
    <w:rsid w:val="00D56ED0"/>
    <w:rsid w:val="00D60DC6"/>
    <w:rsid w:val="00D61225"/>
    <w:rsid w:val="00D631CE"/>
    <w:rsid w:val="00D63DD4"/>
    <w:rsid w:val="00D64C1D"/>
    <w:rsid w:val="00D65012"/>
    <w:rsid w:val="00D65172"/>
    <w:rsid w:val="00D701C3"/>
    <w:rsid w:val="00D709FE"/>
    <w:rsid w:val="00D70AFE"/>
    <w:rsid w:val="00D75698"/>
    <w:rsid w:val="00D7719F"/>
    <w:rsid w:val="00D81507"/>
    <w:rsid w:val="00D86A9D"/>
    <w:rsid w:val="00D91EEE"/>
    <w:rsid w:val="00D94B76"/>
    <w:rsid w:val="00D94E92"/>
    <w:rsid w:val="00D961C7"/>
    <w:rsid w:val="00D97C4C"/>
    <w:rsid w:val="00DA43F1"/>
    <w:rsid w:val="00DB15B9"/>
    <w:rsid w:val="00DB1BAF"/>
    <w:rsid w:val="00DB1FA8"/>
    <w:rsid w:val="00DB3CC1"/>
    <w:rsid w:val="00DB6F42"/>
    <w:rsid w:val="00DC0858"/>
    <w:rsid w:val="00DC1D46"/>
    <w:rsid w:val="00DC713D"/>
    <w:rsid w:val="00DC79B2"/>
    <w:rsid w:val="00DD1999"/>
    <w:rsid w:val="00DD2D97"/>
    <w:rsid w:val="00DD4E9E"/>
    <w:rsid w:val="00DE209D"/>
    <w:rsid w:val="00DE2464"/>
    <w:rsid w:val="00DE3241"/>
    <w:rsid w:val="00DE48E8"/>
    <w:rsid w:val="00DE74A8"/>
    <w:rsid w:val="00DE7B03"/>
    <w:rsid w:val="00DF1335"/>
    <w:rsid w:val="00DF2600"/>
    <w:rsid w:val="00DF2736"/>
    <w:rsid w:val="00DF43E0"/>
    <w:rsid w:val="00DF5064"/>
    <w:rsid w:val="00E01590"/>
    <w:rsid w:val="00E15CEF"/>
    <w:rsid w:val="00E1772B"/>
    <w:rsid w:val="00E20385"/>
    <w:rsid w:val="00E22C3B"/>
    <w:rsid w:val="00E23B16"/>
    <w:rsid w:val="00E259DC"/>
    <w:rsid w:val="00E26976"/>
    <w:rsid w:val="00E26CEB"/>
    <w:rsid w:val="00E27C86"/>
    <w:rsid w:val="00E31C15"/>
    <w:rsid w:val="00E31EEF"/>
    <w:rsid w:val="00E3350C"/>
    <w:rsid w:val="00E35D89"/>
    <w:rsid w:val="00E37143"/>
    <w:rsid w:val="00E445B3"/>
    <w:rsid w:val="00E45934"/>
    <w:rsid w:val="00E461A7"/>
    <w:rsid w:val="00E474C3"/>
    <w:rsid w:val="00E47A73"/>
    <w:rsid w:val="00E50967"/>
    <w:rsid w:val="00E53D73"/>
    <w:rsid w:val="00E553FF"/>
    <w:rsid w:val="00E5751B"/>
    <w:rsid w:val="00E61B3F"/>
    <w:rsid w:val="00E61E63"/>
    <w:rsid w:val="00E6382E"/>
    <w:rsid w:val="00E67108"/>
    <w:rsid w:val="00E7335F"/>
    <w:rsid w:val="00E748CF"/>
    <w:rsid w:val="00E86DE2"/>
    <w:rsid w:val="00E87FD1"/>
    <w:rsid w:val="00E91141"/>
    <w:rsid w:val="00E91B6C"/>
    <w:rsid w:val="00E935AB"/>
    <w:rsid w:val="00E93DF7"/>
    <w:rsid w:val="00E959AC"/>
    <w:rsid w:val="00E96AEF"/>
    <w:rsid w:val="00EA0BEE"/>
    <w:rsid w:val="00EA38F5"/>
    <w:rsid w:val="00EA45D7"/>
    <w:rsid w:val="00EB30FF"/>
    <w:rsid w:val="00EB490C"/>
    <w:rsid w:val="00EB5830"/>
    <w:rsid w:val="00EC2E89"/>
    <w:rsid w:val="00EC3126"/>
    <w:rsid w:val="00EC42C6"/>
    <w:rsid w:val="00EC6733"/>
    <w:rsid w:val="00ED2DEE"/>
    <w:rsid w:val="00ED512E"/>
    <w:rsid w:val="00ED6350"/>
    <w:rsid w:val="00ED6B94"/>
    <w:rsid w:val="00ED7702"/>
    <w:rsid w:val="00EE08F4"/>
    <w:rsid w:val="00EE5789"/>
    <w:rsid w:val="00EE65ED"/>
    <w:rsid w:val="00EE6F05"/>
    <w:rsid w:val="00EE7BF6"/>
    <w:rsid w:val="00EF63C3"/>
    <w:rsid w:val="00EF7217"/>
    <w:rsid w:val="00EF797E"/>
    <w:rsid w:val="00F00742"/>
    <w:rsid w:val="00F06202"/>
    <w:rsid w:val="00F12905"/>
    <w:rsid w:val="00F131FD"/>
    <w:rsid w:val="00F131FE"/>
    <w:rsid w:val="00F222CB"/>
    <w:rsid w:val="00F378DA"/>
    <w:rsid w:val="00F45776"/>
    <w:rsid w:val="00F518EB"/>
    <w:rsid w:val="00F52CB7"/>
    <w:rsid w:val="00F537F0"/>
    <w:rsid w:val="00F53AA8"/>
    <w:rsid w:val="00F6379F"/>
    <w:rsid w:val="00F667AC"/>
    <w:rsid w:val="00F66A07"/>
    <w:rsid w:val="00F66B93"/>
    <w:rsid w:val="00F67015"/>
    <w:rsid w:val="00F71761"/>
    <w:rsid w:val="00F7262E"/>
    <w:rsid w:val="00F75991"/>
    <w:rsid w:val="00F7651E"/>
    <w:rsid w:val="00F76A17"/>
    <w:rsid w:val="00F77694"/>
    <w:rsid w:val="00F77C8F"/>
    <w:rsid w:val="00F808BB"/>
    <w:rsid w:val="00F80DFC"/>
    <w:rsid w:val="00F82A9F"/>
    <w:rsid w:val="00F83975"/>
    <w:rsid w:val="00F860DB"/>
    <w:rsid w:val="00F863DD"/>
    <w:rsid w:val="00F90028"/>
    <w:rsid w:val="00F95574"/>
    <w:rsid w:val="00F97C11"/>
    <w:rsid w:val="00FA017A"/>
    <w:rsid w:val="00FA354F"/>
    <w:rsid w:val="00FB380C"/>
    <w:rsid w:val="00FB53AA"/>
    <w:rsid w:val="00FB5F96"/>
    <w:rsid w:val="00FC0467"/>
    <w:rsid w:val="00FC0609"/>
    <w:rsid w:val="00FC1BC6"/>
    <w:rsid w:val="00FC1F7C"/>
    <w:rsid w:val="00FC7447"/>
    <w:rsid w:val="00FD2245"/>
    <w:rsid w:val="00FD236E"/>
    <w:rsid w:val="00FD2E17"/>
    <w:rsid w:val="00FD6C95"/>
    <w:rsid w:val="00FE6382"/>
    <w:rsid w:val="00FF1E2B"/>
    <w:rsid w:val="00FF24A8"/>
    <w:rsid w:val="00FF6BA9"/>
    <w:rsid w:val="0231FCB5"/>
    <w:rsid w:val="03B7AA49"/>
    <w:rsid w:val="03F51FBF"/>
    <w:rsid w:val="0494DE14"/>
    <w:rsid w:val="04C7F6BF"/>
    <w:rsid w:val="04FE6518"/>
    <w:rsid w:val="056BDD0B"/>
    <w:rsid w:val="05A0BAEF"/>
    <w:rsid w:val="05DC5F51"/>
    <w:rsid w:val="070417F6"/>
    <w:rsid w:val="0ABECFC0"/>
    <w:rsid w:val="0B6494C8"/>
    <w:rsid w:val="0BADBDA5"/>
    <w:rsid w:val="0C618A6B"/>
    <w:rsid w:val="0CA77DB6"/>
    <w:rsid w:val="0CDE67D7"/>
    <w:rsid w:val="0DEE8E1E"/>
    <w:rsid w:val="0E1056A8"/>
    <w:rsid w:val="0E434D75"/>
    <w:rsid w:val="0EB1067A"/>
    <w:rsid w:val="0F15F068"/>
    <w:rsid w:val="10A661A0"/>
    <w:rsid w:val="119146E6"/>
    <w:rsid w:val="11924052"/>
    <w:rsid w:val="11D97764"/>
    <w:rsid w:val="12470C57"/>
    <w:rsid w:val="1262B3BF"/>
    <w:rsid w:val="12A3CF1B"/>
    <w:rsid w:val="13879C15"/>
    <w:rsid w:val="13BAAEBC"/>
    <w:rsid w:val="1406AB0E"/>
    <w:rsid w:val="143865D8"/>
    <w:rsid w:val="1440E01E"/>
    <w:rsid w:val="148E57BC"/>
    <w:rsid w:val="1492EC99"/>
    <w:rsid w:val="1511EDD4"/>
    <w:rsid w:val="16D3237E"/>
    <w:rsid w:val="176D65F6"/>
    <w:rsid w:val="17A35B31"/>
    <w:rsid w:val="18C6E21D"/>
    <w:rsid w:val="19622FE0"/>
    <w:rsid w:val="19746249"/>
    <w:rsid w:val="19F29135"/>
    <w:rsid w:val="1C7E4FAF"/>
    <w:rsid w:val="1D0E429F"/>
    <w:rsid w:val="1D655FAB"/>
    <w:rsid w:val="1E476E5C"/>
    <w:rsid w:val="1EEF2404"/>
    <w:rsid w:val="1FCEFCCB"/>
    <w:rsid w:val="20637BD4"/>
    <w:rsid w:val="20B526E6"/>
    <w:rsid w:val="20C59627"/>
    <w:rsid w:val="20FCEC45"/>
    <w:rsid w:val="2168A062"/>
    <w:rsid w:val="21A02E7C"/>
    <w:rsid w:val="21D45C27"/>
    <w:rsid w:val="22764159"/>
    <w:rsid w:val="230F070D"/>
    <w:rsid w:val="2368BFB1"/>
    <w:rsid w:val="23C9B642"/>
    <w:rsid w:val="24017A63"/>
    <w:rsid w:val="24A38ABA"/>
    <w:rsid w:val="24CB6C25"/>
    <w:rsid w:val="253D8D0E"/>
    <w:rsid w:val="26902A1C"/>
    <w:rsid w:val="27AFDA7D"/>
    <w:rsid w:val="27B31EC4"/>
    <w:rsid w:val="292AE661"/>
    <w:rsid w:val="2969E67B"/>
    <w:rsid w:val="2AB1732D"/>
    <w:rsid w:val="2AC164F3"/>
    <w:rsid w:val="2B4DF1F9"/>
    <w:rsid w:val="2B8A83FA"/>
    <w:rsid w:val="2C5C6D65"/>
    <w:rsid w:val="2C95D655"/>
    <w:rsid w:val="2CB9D1EE"/>
    <w:rsid w:val="2D1152FA"/>
    <w:rsid w:val="2D117509"/>
    <w:rsid w:val="2D8974B5"/>
    <w:rsid w:val="2D9A5AF5"/>
    <w:rsid w:val="2DF0504F"/>
    <w:rsid w:val="2E6176B2"/>
    <w:rsid w:val="2EA80E3D"/>
    <w:rsid w:val="2F00C1D5"/>
    <w:rsid w:val="2F5F7B5E"/>
    <w:rsid w:val="3074619B"/>
    <w:rsid w:val="30EB0AB0"/>
    <w:rsid w:val="31404889"/>
    <w:rsid w:val="3176CE71"/>
    <w:rsid w:val="31CC0AEA"/>
    <w:rsid w:val="3228C4FE"/>
    <w:rsid w:val="32618410"/>
    <w:rsid w:val="32ACC9ED"/>
    <w:rsid w:val="32F2A29E"/>
    <w:rsid w:val="33C10108"/>
    <w:rsid w:val="33D2D405"/>
    <w:rsid w:val="343668CC"/>
    <w:rsid w:val="3461B5C5"/>
    <w:rsid w:val="3474B39C"/>
    <w:rsid w:val="34770C0B"/>
    <w:rsid w:val="34794EFB"/>
    <w:rsid w:val="35553B60"/>
    <w:rsid w:val="372B9AA5"/>
    <w:rsid w:val="3795B1A7"/>
    <w:rsid w:val="38ADBE49"/>
    <w:rsid w:val="397CBCC6"/>
    <w:rsid w:val="3A4980CC"/>
    <w:rsid w:val="3A814AE6"/>
    <w:rsid w:val="3ABFCB8A"/>
    <w:rsid w:val="3B07F735"/>
    <w:rsid w:val="3C21CE56"/>
    <w:rsid w:val="3C703BC1"/>
    <w:rsid w:val="3CEFF752"/>
    <w:rsid w:val="3D2C29E9"/>
    <w:rsid w:val="3E39E199"/>
    <w:rsid w:val="3EE36401"/>
    <w:rsid w:val="3EFD3354"/>
    <w:rsid w:val="3FD2EF13"/>
    <w:rsid w:val="4099ABC9"/>
    <w:rsid w:val="40AC65DC"/>
    <w:rsid w:val="4195DAAA"/>
    <w:rsid w:val="43373B28"/>
    <w:rsid w:val="434ADD94"/>
    <w:rsid w:val="443995A4"/>
    <w:rsid w:val="44B15488"/>
    <w:rsid w:val="44D06DF2"/>
    <w:rsid w:val="44EAF5E8"/>
    <w:rsid w:val="45102091"/>
    <w:rsid w:val="4560FA73"/>
    <w:rsid w:val="4632431A"/>
    <w:rsid w:val="463DA210"/>
    <w:rsid w:val="4696F7F3"/>
    <w:rsid w:val="4753B739"/>
    <w:rsid w:val="47A7945A"/>
    <w:rsid w:val="49137DE1"/>
    <w:rsid w:val="4A18C61E"/>
    <w:rsid w:val="4A8D82AF"/>
    <w:rsid w:val="4AE57C5C"/>
    <w:rsid w:val="4B6FF813"/>
    <w:rsid w:val="4BD9879A"/>
    <w:rsid w:val="4C35AA98"/>
    <w:rsid w:val="4C478A9B"/>
    <w:rsid w:val="4CBAE82B"/>
    <w:rsid w:val="4CE782F9"/>
    <w:rsid w:val="4D0E24D2"/>
    <w:rsid w:val="4D2D74AE"/>
    <w:rsid w:val="4D3A1319"/>
    <w:rsid w:val="4D5D6B2E"/>
    <w:rsid w:val="4DE998E0"/>
    <w:rsid w:val="4E4F14DF"/>
    <w:rsid w:val="4ECD2C24"/>
    <w:rsid w:val="4F049E96"/>
    <w:rsid w:val="5144CF61"/>
    <w:rsid w:val="5168C686"/>
    <w:rsid w:val="538569F6"/>
    <w:rsid w:val="55225AF5"/>
    <w:rsid w:val="58664093"/>
    <w:rsid w:val="58BA132D"/>
    <w:rsid w:val="5A559A74"/>
    <w:rsid w:val="5A905AB2"/>
    <w:rsid w:val="5AC29CF6"/>
    <w:rsid w:val="5B4D221A"/>
    <w:rsid w:val="5BAC9669"/>
    <w:rsid w:val="5BBDF2A1"/>
    <w:rsid w:val="5C80777A"/>
    <w:rsid w:val="5C92DB06"/>
    <w:rsid w:val="5CAD8851"/>
    <w:rsid w:val="5CB61A50"/>
    <w:rsid w:val="5CC746B1"/>
    <w:rsid w:val="5D0E8B3C"/>
    <w:rsid w:val="5D2BCD59"/>
    <w:rsid w:val="5D36D1DB"/>
    <w:rsid w:val="5E014FDF"/>
    <w:rsid w:val="5E7C83CB"/>
    <w:rsid w:val="5EA9D128"/>
    <w:rsid w:val="5F02E72D"/>
    <w:rsid w:val="5FAF9795"/>
    <w:rsid w:val="60E2DDA0"/>
    <w:rsid w:val="617F5360"/>
    <w:rsid w:val="6227917B"/>
    <w:rsid w:val="62975E5C"/>
    <w:rsid w:val="63560CFE"/>
    <w:rsid w:val="63F1B6DB"/>
    <w:rsid w:val="64284208"/>
    <w:rsid w:val="650D4D49"/>
    <w:rsid w:val="65494374"/>
    <w:rsid w:val="65BC4948"/>
    <w:rsid w:val="65D2A7B9"/>
    <w:rsid w:val="66B4C3D7"/>
    <w:rsid w:val="6751A813"/>
    <w:rsid w:val="675258FC"/>
    <w:rsid w:val="67BBED20"/>
    <w:rsid w:val="68A1FF55"/>
    <w:rsid w:val="68BF4FDB"/>
    <w:rsid w:val="695DD69F"/>
    <w:rsid w:val="69CEFEF8"/>
    <w:rsid w:val="6AAA2EC8"/>
    <w:rsid w:val="6B3A57D5"/>
    <w:rsid w:val="6B5308BC"/>
    <w:rsid w:val="6B936A6A"/>
    <w:rsid w:val="6CA515D6"/>
    <w:rsid w:val="6CF674FA"/>
    <w:rsid w:val="6D3073F6"/>
    <w:rsid w:val="6E271EB8"/>
    <w:rsid w:val="6F074578"/>
    <w:rsid w:val="6F349F50"/>
    <w:rsid w:val="6FAEDCCA"/>
    <w:rsid w:val="6FB470AB"/>
    <w:rsid w:val="6FCBEECA"/>
    <w:rsid w:val="7035BDF6"/>
    <w:rsid w:val="70501F0C"/>
    <w:rsid w:val="722FADA4"/>
    <w:rsid w:val="73873FD7"/>
    <w:rsid w:val="7483374A"/>
    <w:rsid w:val="748DCC8B"/>
    <w:rsid w:val="7497669C"/>
    <w:rsid w:val="74BB5334"/>
    <w:rsid w:val="75284162"/>
    <w:rsid w:val="7546CA26"/>
    <w:rsid w:val="755EAD55"/>
    <w:rsid w:val="75CEA114"/>
    <w:rsid w:val="76507B75"/>
    <w:rsid w:val="7776D8AC"/>
    <w:rsid w:val="783F6E1C"/>
    <w:rsid w:val="78586994"/>
    <w:rsid w:val="7895F263"/>
    <w:rsid w:val="78F252E7"/>
    <w:rsid w:val="797F4DA3"/>
    <w:rsid w:val="79B0E835"/>
    <w:rsid w:val="79EE88FD"/>
    <w:rsid w:val="7A1C4640"/>
    <w:rsid w:val="7A9D2AE7"/>
    <w:rsid w:val="7AC3E39B"/>
    <w:rsid w:val="7ADEE89D"/>
    <w:rsid w:val="7B4E0254"/>
    <w:rsid w:val="7CD561FB"/>
    <w:rsid w:val="7D4C32C7"/>
    <w:rsid w:val="7E341B26"/>
    <w:rsid w:val="7E6E1F92"/>
    <w:rsid w:val="7E92D0BD"/>
    <w:rsid w:val="7EEF6DAF"/>
    <w:rsid w:val="7F85F39C"/>
    <w:rsid w:val="7FF5F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37931E4C-8ACB-4A02-9AA1-3400193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</w:style>
  <w:style w:type="paragraph" w:styleId="ListNumber2">
    <w:name w:val="List Number 2"/>
    <w:basedOn w:val="Normal"/>
    <w:uiPriority w:val="99"/>
    <w:unhideWhenUsed/>
    <w:rsid w:val="00836C7F"/>
    <w:pPr>
      <w:numPr>
        <w:numId w:val="8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9B631E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1A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E6E77"/>
    <w:rPr>
      <w:i/>
      <w:iCs/>
    </w:rPr>
  </w:style>
  <w:style w:type="table" w:styleId="ListTable3-Accent1">
    <w:name w:val="List Table 3 Accent 1"/>
    <w:basedOn w:val="TableNormal"/>
    <w:uiPriority w:val="48"/>
    <w:rsid w:val="005A1D1E"/>
    <w:tblPr>
      <w:tblStyleRowBandSize w:val="1"/>
      <w:tblStyleColBandSize w:val="1"/>
      <w:tblBorders>
        <w:top w:val="single" w:sz="4" w:space="0" w:color="14558F" w:themeColor="accent1"/>
        <w:left w:val="single" w:sz="4" w:space="0" w:color="14558F" w:themeColor="accent1"/>
        <w:bottom w:val="single" w:sz="4" w:space="0" w:color="14558F" w:themeColor="accent1"/>
        <w:right w:val="single" w:sz="4" w:space="0" w:color="1455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558F" w:themeColor="accent1"/>
          <w:right w:val="single" w:sz="4" w:space="0" w:color="14558F" w:themeColor="accent1"/>
        </w:tcBorders>
      </w:tcPr>
    </w:tblStylePr>
    <w:tblStylePr w:type="band1Horz">
      <w:tblPr/>
      <w:tcPr>
        <w:tcBorders>
          <w:top w:val="single" w:sz="4" w:space="0" w:color="14558F" w:themeColor="accent1"/>
          <w:bottom w:val="single" w:sz="4" w:space="0" w:color="1455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558F" w:themeColor="accent1"/>
          <w:left w:val="nil"/>
        </w:tcBorders>
      </w:tcPr>
    </w:tblStylePr>
    <w:tblStylePr w:type="swCell">
      <w:tblPr/>
      <w:tcPr>
        <w:tcBorders>
          <w:top w:val="double" w:sz="4" w:space="0" w:color="14558F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07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40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78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581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711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88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72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96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30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63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39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50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  <UserInfo>
        <DisplayName>Harner, Nick (EHS)</DisplayName>
        <AccountId>400</AccountId>
        <AccountType/>
      </UserInfo>
      <UserInfo>
        <DisplayName>Hannon, Meaghan (EHS)</DisplayName>
        <AccountId>281</AccountId>
        <AccountType/>
      </UserInfo>
    </SharedWithUsers>
    <BriefDescription xmlns="ca181a51-b58f-4101-967e-bee951ab042e" xsi:nil="true"/>
  </documentManagement>
</p:properties>
</file>

<file path=customXml/itemProps1.xml><?xml version="1.0" encoding="utf-8"?>
<ds:datastoreItem xmlns:ds="http://schemas.openxmlformats.org/officeDocument/2006/customXml" ds:itemID="{9F41BB51-7568-4635-A205-46FBCB389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18</TotalTime>
  <Pages>3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630</cp:revision>
  <dcterms:created xsi:type="dcterms:W3CDTF">2025-03-21T05:58:00Z</dcterms:created>
  <dcterms:modified xsi:type="dcterms:W3CDTF">2026-02-06T22:05:00Z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700d98a2-4df3-492b-98d2-cad648acb277</vt:lpwstr>
  </property>
</Properties>
</file>